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2" w:type="dxa"/>
        <w:tblInd w:w="-284" w:type="dxa"/>
        <w:tblCellMar>
          <w:left w:w="70" w:type="dxa"/>
          <w:right w:w="70" w:type="dxa"/>
        </w:tblCellMar>
        <w:tblLook w:val="04A0" w:firstRow="1" w:lastRow="0" w:firstColumn="1" w:lastColumn="0" w:noHBand="0" w:noVBand="1"/>
      </w:tblPr>
      <w:tblGrid>
        <w:gridCol w:w="567"/>
        <w:gridCol w:w="3403"/>
        <w:gridCol w:w="993"/>
        <w:gridCol w:w="843"/>
        <w:gridCol w:w="716"/>
        <w:gridCol w:w="620"/>
        <w:gridCol w:w="718"/>
        <w:gridCol w:w="788"/>
        <w:gridCol w:w="851"/>
        <w:gridCol w:w="647"/>
        <w:gridCol w:w="576"/>
      </w:tblGrid>
      <w:tr w:rsidR="00E1752F" w:rsidRPr="00355A34" w:rsidTr="00DC1BA1">
        <w:trPr>
          <w:trHeight w:val="315"/>
        </w:trPr>
        <w:tc>
          <w:tcPr>
            <w:tcW w:w="10722" w:type="dxa"/>
            <w:gridSpan w:val="11"/>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ESKİŞEHİR OSMANGAZİ ÜNİVERSİTESİ DİŞ HEKİMLİĞİ FAKÜLTESİ</w:t>
            </w:r>
          </w:p>
        </w:tc>
      </w:tr>
      <w:tr w:rsidR="00E1752F" w:rsidRPr="00355A34" w:rsidTr="00DC1BA1">
        <w:trPr>
          <w:trHeight w:val="315"/>
        </w:trPr>
        <w:tc>
          <w:tcPr>
            <w:tcW w:w="567" w:type="dxa"/>
            <w:tcBorders>
              <w:top w:val="nil"/>
              <w:left w:val="nil"/>
              <w:bottom w:val="nil"/>
              <w:right w:val="nil"/>
            </w:tcBorders>
            <w:shd w:val="clear" w:color="auto" w:fill="auto"/>
            <w:noWrap/>
            <w:hideMark/>
          </w:tcPr>
          <w:p w:rsidR="00E1752F" w:rsidRPr="00355A34" w:rsidRDefault="00E1752F" w:rsidP="00DC1BA1">
            <w:pPr>
              <w:spacing w:after="0" w:line="240" w:lineRule="auto"/>
              <w:ind w:hanging="641"/>
              <w:jc w:val="center"/>
              <w:rPr>
                <w:rFonts w:ascii="Times New Roman" w:eastAsia="Times New Roman" w:hAnsi="Times New Roman" w:cs="Times New Roman"/>
                <w:b/>
                <w:bCs/>
                <w:sz w:val="16"/>
                <w:szCs w:val="16"/>
                <w:lang w:eastAsia="tr-TR"/>
              </w:rPr>
            </w:pPr>
          </w:p>
        </w:tc>
        <w:tc>
          <w:tcPr>
            <w:tcW w:w="10155" w:type="dxa"/>
            <w:gridSpan w:val="10"/>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xml:space="preserve">  LİSANS PROGRAMI </w:t>
            </w:r>
          </w:p>
        </w:tc>
      </w:tr>
      <w:tr w:rsidR="000621C9" w:rsidRPr="00355A34" w:rsidTr="00A029AD">
        <w:trPr>
          <w:trHeight w:val="240"/>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AÇIKLAMA</w:t>
            </w: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40"/>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Yıllık ders</w:t>
            </w: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Y</w:t>
            </w: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40"/>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Dönemlik ders</w:t>
            </w: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w:t>
            </w: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40"/>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Seçmeli ders</w:t>
            </w: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S</w:t>
            </w: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40"/>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Avrupa Kredi Transfer Sistemi</w:t>
            </w: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AKTS</w:t>
            </w: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40"/>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2842" w:type="dxa"/>
            <w:gridSpan w:val="4"/>
            <w:tcBorders>
              <w:top w:val="single" w:sz="8" w:space="0" w:color="auto"/>
              <w:left w:val="single" w:sz="8" w:space="0" w:color="auto"/>
              <w:bottom w:val="single" w:sz="8" w:space="0" w:color="auto"/>
              <w:right w:val="single" w:sz="8" w:space="0" w:color="000000"/>
            </w:tcBorders>
            <w:shd w:val="clear" w:color="auto" w:fill="DEEAF6" w:themeFill="accent1" w:themeFillTint="33"/>
            <w:noWrap/>
            <w:hideMark/>
          </w:tcPr>
          <w:p w:rsidR="00E1752F" w:rsidRPr="00355A34" w:rsidRDefault="00E1752F" w:rsidP="00E1752F">
            <w:pPr>
              <w:spacing w:after="0" w:line="240" w:lineRule="auto"/>
              <w:ind w:firstLineChars="600" w:firstLine="9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DÖNEM</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600" w:firstLine="960"/>
              <w:rPr>
                <w:rFonts w:ascii="Times New Roman" w:eastAsia="Times New Roman" w:hAnsi="Times New Roman" w:cs="Times New Roman"/>
                <w:b/>
                <w:bCs/>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40"/>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vMerge w:val="restart"/>
            <w:tcBorders>
              <w:top w:val="single" w:sz="8" w:space="0" w:color="auto"/>
              <w:left w:val="single" w:sz="8" w:space="0" w:color="auto"/>
              <w:bottom w:val="nil"/>
              <w:right w:val="single" w:sz="8" w:space="0" w:color="auto"/>
            </w:tcBorders>
            <w:shd w:val="clear" w:color="auto" w:fill="DEEAF6" w:themeFill="accent1" w:themeFillTint="33"/>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Ders Kodu</w:t>
            </w:r>
          </w:p>
        </w:tc>
        <w:tc>
          <w:tcPr>
            <w:tcW w:w="843" w:type="dxa"/>
            <w:tcBorders>
              <w:top w:val="nil"/>
              <w:left w:val="nil"/>
              <w:bottom w:val="nil"/>
              <w:right w:val="nil"/>
            </w:tcBorders>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single" w:sz="8" w:space="0" w:color="auto"/>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GÜZ</w:t>
            </w:r>
          </w:p>
        </w:tc>
        <w:tc>
          <w:tcPr>
            <w:tcW w:w="620" w:type="dxa"/>
            <w:tcBorders>
              <w:top w:val="nil"/>
              <w:left w:val="single" w:sz="8" w:space="0" w:color="auto"/>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GÜZ</w:t>
            </w:r>
          </w:p>
        </w:tc>
        <w:tc>
          <w:tcPr>
            <w:tcW w:w="718" w:type="dxa"/>
            <w:tcBorders>
              <w:top w:val="nil"/>
              <w:left w:val="nil"/>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BAHAR</w:t>
            </w:r>
          </w:p>
        </w:tc>
        <w:tc>
          <w:tcPr>
            <w:tcW w:w="788" w:type="dxa"/>
            <w:tcBorders>
              <w:top w:val="nil"/>
              <w:left w:val="nil"/>
              <w:bottom w:val="single" w:sz="4" w:space="0" w:color="auto"/>
              <w:right w:val="nil"/>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BAHAR</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Toplam Ders Saati</w:t>
            </w:r>
          </w:p>
        </w:tc>
        <w:tc>
          <w:tcPr>
            <w:tcW w:w="647" w:type="dxa"/>
            <w:vMerge w:val="restart"/>
            <w:tcBorders>
              <w:top w:val="single" w:sz="8" w:space="0" w:color="auto"/>
              <w:left w:val="single" w:sz="8" w:space="0" w:color="auto"/>
              <w:bottom w:val="nil"/>
              <w:right w:val="single" w:sz="8" w:space="0" w:color="auto"/>
            </w:tcBorders>
            <w:shd w:val="clear" w:color="auto" w:fill="DEEAF6" w:themeFill="accent1" w:themeFillTint="33"/>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Ders Kredisi</w:t>
            </w: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p>
        </w:tc>
      </w:tr>
      <w:tr w:rsidR="000621C9" w:rsidRPr="00355A34" w:rsidTr="00A029AD">
        <w:trPr>
          <w:trHeight w:val="240"/>
        </w:trPr>
        <w:tc>
          <w:tcPr>
            <w:tcW w:w="567" w:type="dxa"/>
            <w:tcBorders>
              <w:top w:val="single" w:sz="8" w:space="0" w:color="auto"/>
              <w:left w:val="single" w:sz="8" w:space="0" w:color="auto"/>
              <w:bottom w:val="nil"/>
              <w:right w:val="single" w:sz="8"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S. NO</w:t>
            </w:r>
          </w:p>
        </w:tc>
        <w:tc>
          <w:tcPr>
            <w:tcW w:w="3403" w:type="dxa"/>
            <w:tcBorders>
              <w:top w:val="nil"/>
              <w:left w:val="nil"/>
              <w:bottom w:val="nil"/>
              <w:right w:val="single" w:sz="8" w:space="0" w:color="auto"/>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 SINIF</w:t>
            </w:r>
          </w:p>
        </w:tc>
        <w:tc>
          <w:tcPr>
            <w:tcW w:w="993" w:type="dxa"/>
            <w:vMerge/>
            <w:tcBorders>
              <w:top w:val="single" w:sz="8" w:space="0" w:color="auto"/>
              <w:left w:val="single" w:sz="8" w:space="0" w:color="auto"/>
              <w:bottom w:val="nil"/>
              <w:right w:val="single" w:sz="8" w:space="0" w:color="auto"/>
            </w:tcBorders>
            <w:shd w:val="clear" w:color="auto" w:fill="DEEAF6" w:themeFill="accent1" w:themeFillTint="33"/>
            <w:vAlign w:val="center"/>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843" w:type="dxa"/>
            <w:tcBorders>
              <w:top w:val="single" w:sz="8" w:space="0" w:color="auto"/>
              <w:left w:val="nil"/>
              <w:bottom w:val="nil"/>
              <w:right w:val="single" w:sz="8"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Dönem</w:t>
            </w:r>
          </w:p>
        </w:tc>
        <w:tc>
          <w:tcPr>
            <w:tcW w:w="716" w:type="dxa"/>
            <w:tcBorders>
              <w:top w:val="nil"/>
              <w:left w:val="nil"/>
              <w:bottom w:val="nil"/>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Teorik</w:t>
            </w:r>
          </w:p>
        </w:tc>
        <w:tc>
          <w:tcPr>
            <w:tcW w:w="620" w:type="dxa"/>
            <w:tcBorders>
              <w:top w:val="nil"/>
              <w:left w:val="nil"/>
              <w:bottom w:val="nil"/>
              <w:right w:val="single" w:sz="8"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Pratik</w:t>
            </w:r>
          </w:p>
        </w:tc>
        <w:tc>
          <w:tcPr>
            <w:tcW w:w="718" w:type="dxa"/>
            <w:tcBorders>
              <w:top w:val="nil"/>
              <w:left w:val="nil"/>
              <w:bottom w:val="nil"/>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Teorik</w:t>
            </w:r>
          </w:p>
        </w:tc>
        <w:tc>
          <w:tcPr>
            <w:tcW w:w="788" w:type="dxa"/>
            <w:tcBorders>
              <w:top w:val="nil"/>
              <w:left w:val="nil"/>
              <w:bottom w:val="nil"/>
              <w:right w:val="nil"/>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Pratik</w:t>
            </w:r>
          </w:p>
        </w:tc>
        <w:tc>
          <w:tcPr>
            <w:tcW w:w="851"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647" w:type="dxa"/>
            <w:vMerge/>
            <w:tcBorders>
              <w:top w:val="single" w:sz="8" w:space="0" w:color="auto"/>
              <w:left w:val="single" w:sz="8" w:space="0" w:color="auto"/>
              <w:bottom w:val="nil"/>
              <w:right w:val="single" w:sz="8" w:space="0" w:color="auto"/>
            </w:tcBorders>
            <w:shd w:val="clear" w:color="auto" w:fill="DEEAF6" w:themeFill="accent1" w:themeFillTint="33"/>
            <w:vAlign w:val="center"/>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576" w:type="dxa"/>
            <w:tcBorders>
              <w:top w:val="single" w:sz="8" w:space="0" w:color="auto"/>
              <w:left w:val="nil"/>
              <w:bottom w:val="nil"/>
              <w:right w:val="single" w:sz="8"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AKTS</w:t>
            </w:r>
          </w:p>
        </w:tc>
      </w:tr>
      <w:tr w:rsidR="000621C9" w:rsidRPr="00355A34" w:rsidTr="00A029AD">
        <w:trPr>
          <w:trHeight w:val="240"/>
        </w:trPr>
        <w:tc>
          <w:tcPr>
            <w:tcW w:w="567" w:type="dxa"/>
            <w:tcBorders>
              <w:top w:val="single" w:sz="8" w:space="0" w:color="auto"/>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3403" w:type="dxa"/>
            <w:tcBorders>
              <w:top w:val="single" w:sz="8" w:space="0" w:color="auto"/>
              <w:left w:val="nil"/>
              <w:bottom w:val="nil"/>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ATATÜRK İLK.VE İNK.TAR.</w:t>
            </w:r>
          </w:p>
        </w:tc>
        <w:tc>
          <w:tcPr>
            <w:tcW w:w="993" w:type="dxa"/>
            <w:tcBorders>
              <w:top w:val="single" w:sz="8" w:space="0" w:color="auto"/>
              <w:left w:val="single" w:sz="8" w:space="0" w:color="auto"/>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161112015</w:t>
            </w:r>
          </w:p>
        </w:tc>
        <w:tc>
          <w:tcPr>
            <w:tcW w:w="843" w:type="dxa"/>
            <w:tcBorders>
              <w:top w:val="single" w:sz="8" w:space="0" w:color="auto"/>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8"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single" w:sz="8" w:space="0" w:color="auto"/>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single" w:sz="8"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single" w:sz="8" w:space="0" w:color="auto"/>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single" w:sz="8" w:space="0" w:color="auto"/>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single" w:sz="8" w:space="0" w:color="auto"/>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3403" w:type="dxa"/>
            <w:tcBorders>
              <w:top w:val="single" w:sz="4" w:space="0" w:color="auto"/>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TÜRK DİLİ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161112001</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İNGİLİZCE</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161112002</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BİYOİSTATİSTİK VE BİLGİSAYAR</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161112003</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DAVRANIŞ BİLİMLERİ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161112004</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PROTETİK DİŞ TEDAVİSİ 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161112005</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c>
          <w:tcPr>
            <w:tcW w:w="851" w:type="dxa"/>
            <w:tcBorders>
              <w:top w:val="nil"/>
              <w:left w:val="single" w:sz="8"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10</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14</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7</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BİYOKİMYA</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161112006</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851" w:type="dxa"/>
            <w:tcBorders>
              <w:top w:val="nil"/>
              <w:left w:val="single" w:sz="8"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8</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SOSYAL SEÇMELİ DERS</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Y-S</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10</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DİŞ HEKİMLİĞİ TARİHİ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161112008</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11</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ANATOMİ 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161112009</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851" w:type="dxa"/>
            <w:tcBorders>
              <w:top w:val="nil"/>
              <w:left w:val="single" w:sz="8"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9</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ORGANİK KİMYA</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161112007</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12</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FİZİK</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161111001</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13</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EPİDEMİYOLOJİ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161111002</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14</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TIBBİ BİYOLOJİ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161111003</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w:t>
            </w:r>
          </w:p>
        </w:tc>
      </w:tr>
      <w:tr w:rsidR="000621C9" w:rsidRPr="00355A34" w:rsidTr="00A029AD">
        <w:trPr>
          <w:trHeight w:val="240"/>
        </w:trPr>
        <w:tc>
          <w:tcPr>
            <w:tcW w:w="567" w:type="dxa"/>
            <w:tcBorders>
              <w:top w:val="nil"/>
              <w:left w:val="single" w:sz="8" w:space="0" w:color="auto"/>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15</w:t>
            </w:r>
          </w:p>
        </w:tc>
        <w:tc>
          <w:tcPr>
            <w:tcW w:w="3403" w:type="dxa"/>
            <w:tcBorders>
              <w:top w:val="nil"/>
              <w:left w:val="nil"/>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BİYOFİZİK</w:t>
            </w:r>
          </w:p>
        </w:tc>
        <w:tc>
          <w:tcPr>
            <w:tcW w:w="993" w:type="dxa"/>
            <w:tcBorders>
              <w:top w:val="nil"/>
              <w:left w:val="nil"/>
              <w:bottom w:val="nil"/>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161112016</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nil"/>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20" w:type="dxa"/>
            <w:tcBorders>
              <w:top w:val="nil"/>
              <w:left w:val="nil"/>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nil"/>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nil"/>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2,5</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w:t>
            </w:r>
          </w:p>
        </w:tc>
      </w:tr>
      <w:tr w:rsidR="000621C9" w:rsidRPr="00355A34" w:rsidTr="00A029AD">
        <w:trPr>
          <w:trHeight w:val="240"/>
        </w:trPr>
        <w:tc>
          <w:tcPr>
            <w:tcW w:w="567" w:type="dxa"/>
            <w:tcBorders>
              <w:top w:val="single" w:sz="4" w:space="0" w:color="auto"/>
              <w:left w:val="single" w:sz="8" w:space="0" w:color="auto"/>
              <w:bottom w:val="single" w:sz="8"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w:t>
            </w:r>
          </w:p>
        </w:tc>
        <w:tc>
          <w:tcPr>
            <w:tcW w:w="3403" w:type="dxa"/>
            <w:tcBorders>
              <w:top w:val="single" w:sz="4" w:space="0" w:color="auto"/>
              <w:left w:val="nil"/>
              <w:bottom w:val="single" w:sz="8"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TIBBİ GENETİK</w:t>
            </w:r>
          </w:p>
        </w:tc>
        <w:tc>
          <w:tcPr>
            <w:tcW w:w="993" w:type="dxa"/>
            <w:tcBorders>
              <w:top w:val="single" w:sz="4" w:space="0" w:color="auto"/>
              <w:left w:val="nil"/>
              <w:bottom w:val="single" w:sz="8"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161112011</w:t>
            </w:r>
          </w:p>
        </w:tc>
        <w:tc>
          <w:tcPr>
            <w:tcW w:w="843" w:type="dxa"/>
            <w:tcBorders>
              <w:top w:val="nil"/>
              <w:left w:val="single" w:sz="8" w:space="0" w:color="auto"/>
              <w:bottom w:val="single" w:sz="8"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single" w:sz="4" w:space="0" w:color="auto"/>
              <w:left w:val="nil"/>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20" w:type="dxa"/>
            <w:tcBorders>
              <w:top w:val="single" w:sz="4" w:space="0" w:color="auto"/>
              <w:left w:val="nil"/>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single" w:sz="4" w:space="0" w:color="auto"/>
              <w:left w:val="nil"/>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single" w:sz="4" w:space="0" w:color="auto"/>
              <w:left w:val="nil"/>
              <w:bottom w:val="nil"/>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single" w:sz="4" w:space="0" w:color="auto"/>
              <w:left w:val="single" w:sz="8" w:space="0" w:color="auto"/>
              <w:bottom w:val="single" w:sz="8"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40"/>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single" w:sz="8" w:space="0" w:color="auto"/>
              <w:bottom w:val="single" w:sz="8" w:space="0" w:color="auto"/>
              <w:right w:val="nil"/>
            </w:tcBorders>
            <w:shd w:val="clear" w:color="auto" w:fill="F7CAAC" w:themeFill="accent2" w:themeFillTint="66"/>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TOPLAM</w:t>
            </w:r>
          </w:p>
        </w:tc>
        <w:tc>
          <w:tcPr>
            <w:tcW w:w="716" w:type="dxa"/>
            <w:tcBorders>
              <w:top w:val="single" w:sz="8" w:space="0" w:color="auto"/>
              <w:left w:val="single" w:sz="8" w:space="0" w:color="auto"/>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22</w:t>
            </w:r>
          </w:p>
        </w:tc>
        <w:tc>
          <w:tcPr>
            <w:tcW w:w="620" w:type="dxa"/>
            <w:tcBorders>
              <w:top w:val="single" w:sz="8" w:space="0" w:color="auto"/>
              <w:left w:val="nil"/>
              <w:bottom w:val="single" w:sz="8" w:space="0" w:color="auto"/>
              <w:right w:val="single" w:sz="8" w:space="0" w:color="auto"/>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8</w:t>
            </w:r>
          </w:p>
        </w:tc>
        <w:tc>
          <w:tcPr>
            <w:tcW w:w="718" w:type="dxa"/>
            <w:tcBorders>
              <w:top w:val="single" w:sz="8" w:space="0" w:color="auto"/>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20</w:t>
            </w:r>
          </w:p>
        </w:tc>
        <w:tc>
          <w:tcPr>
            <w:tcW w:w="788" w:type="dxa"/>
            <w:tcBorders>
              <w:top w:val="single" w:sz="8" w:space="0" w:color="auto"/>
              <w:left w:val="nil"/>
              <w:bottom w:val="single" w:sz="8" w:space="0" w:color="auto"/>
              <w:right w:val="nil"/>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8</w:t>
            </w:r>
          </w:p>
        </w:tc>
        <w:tc>
          <w:tcPr>
            <w:tcW w:w="851" w:type="dxa"/>
            <w:tcBorders>
              <w:top w:val="nil"/>
              <w:left w:val="single" w:sz="8" w:space="0" w:color="auto"/>
              <w:bottom w:val="single" w:sz="8" w:space="0" w:color="auto"/>
              <w:right w:val="single" w:sz="8"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58</w:t>
            </w:r>
          </w:p>
        </w:tc>
        <w:tc>
          <w:tcPr>
            <w:tcW w:w="647" w:type="dxa"/>
            <w:tcBorders>
              <w:top w:val="nil"/>
              <w:left w:val="nil"/>
              <w:bottom w:val="single" w:sz="8" w:space="0" w:color="auto"/>
              <w:right w:val="single" w:sz="8" w:space="0" w:color="auto"/>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49,5</w:t>
            </w:r>
          </w:p>
        </w:tc>
        <w:tc>
          <w:tcPr>
            <w:tcW w:w="576" w:type="dxa"/>
            <w:tcBorders>
              <w:top w:val="nil"/>
              <w:left w:val="nil"/>
              <w:bottom w:val="single" w:sz="8" w:space="0" w:color="auto"/>
              <w:right w:val="single" w:sz="8" w:space="0" w:color="auto"/>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60</w:t>
            </w:r>
          </w:p>
        </w:tc>
      </w:tr>
      <w:tr w:rsidR="000621C9" w:rsidRPr="00355A34" w:rsidTr="00A029AD">
        <w:trPr>
          <w:trHeight w:val="240"/>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r>
      <w:tr w:rsidR="000621C9" w:rsidRPr="00355A34" w:rsidTr="00A029AD">
        <w:trPr>
          <w:trHeight w:val="240"/>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p>
        </w:tc>
        <w:tc>
          <w:tcPr>
            <w:tcW w:w="3403" w:type="dxa"/>
            <w:tcBorders>
              <w:top w:val="nil"/>
              <w:left w:val="nil"/>
              <w:bottom w:val="nil"/>
              <w:right w:val="nil"/>
            </w:tcBorders>
            <w:shd w:val="clear" w:color="auto" w:fill="auto"/>
            <w:noWrap/>
            <w:vAlign w:val="bottom"/>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SOSYAL SEÇMELİ DERSLER</w:t>
            </w: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40"/>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3403" w:type="dxa"/>
            <w:tcBorders>
              <w:top w:val="nil"/>
              <w:left w:val="nil"/>
              <w:bottom w:val="nil"/>
              <w:right w:val="nil"/>
            </w:tcBorders>
            <w:shd w:val="clear" w:color="auto" w:fill="auto"/>
            <w:noWrap/>
            <w:vAlign w:val="bottom"/>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vAlign w:val="bottom"/>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40"/>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3403" w:type="dxa"/>
            <w:tcBorders>
              <w:top w:val="nil"/>
              <w:left w:val="nil"/>
              <w:bottom w:val="nil"/>
              <w:right w:val="nil"/>
            </w:tcBorders>
            <w:shd w:val="clear" w:color="auto" w:fill="auto"/>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BAHÇE BAKIMI</w:t>
            </w:r>
          </w:p>
        </w:tc>
        <w:tc>
          <w:tcPr>
            <w:tcW w:w="993" w:type="dxa"/>
            <w:tcBorders>
              <w:top w:val="nil"/>
              <w:left w:val="nil"/>
              <w:bottom w:val="nil"/>
              <w:right w:val="nil"/>
            </w:tcBorders>
            <w:shd w:val="clear" w:color="auto" w:fill="auto"/>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161112013</w:t>
            </w: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xml:space="preserve"> </w:t>
            </w: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40"/>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3403" w:type="dxa"/>
            <w:tcBorders>
              <w:top w:val="nil"/>
              <w:left w:val="nil"/>
              <w:bottom w:val="nil"/>
              <w:right w:val="nil"/>
            </w:tcBorders>
            <w:shd w:val="clear" w:color="auto" w:fill="auto"/>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BEDEN EĞİTİMİ</w:t>
            </w:r>
          </w:p>
        </w:tc>
        <w:tc>
          <w:tcPr>
            <w:tcW w:w="993" w:type="dxa"/>
            <w:tcBorders>
              <w:top w:val="nil"/>
              <w:left w:val="nil"/>
              <w:bottom w:val="nil"/>
              <w:right w:val="nil"/>
            </w:tcBorders>
            <w:shd w:val="clear" w:color="auto" w:fill="auto"/>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161112014</w:t>
            </w: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40"/>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40"/>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2842" w:type="dxa"/>
            <w:gridSpan w:val="4"/>
            <w:tcBorders>
              <w:top w:val="single" w:sz="8" w:space="0" w:color="auto"/>
              <w:left w:val="single" w:sz="8" w:space="0" w:color="auto"/>
              <w:bottom w:val="single" w:sz="8" w:space="0" w:color="auto"/>
              <w:right w:val="single" w:sz="8" w:space="0" w:color="000000"/>
            </w:tcBorders>
            <w:shd w:val="clear" w:color="auto" w:fill="DEEAF6" w:themeFill="accent1" w:themeFillTint="33"/>
            <w:noWrap/>
            <w:hideMark/>
          </w:tcPr>
          <w:p w:rsidR="00E1752F" w:rsidRPr="00355A34" w:rsidRDefault="00E1752F" w:rsidP="00E1752F">
            <w:pPr>
              <w:spacing w:after="0" w:line="240" w:lineRule="auto"/>
              <w:ind w:firstLineChars="600" w:firstLine="9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DÖNEM</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600" w:firstLine="960"/>
              <w:rPr>
                <w:rFonts w:ascii="Times New Roman" w:eastAsia="Times New Roman" w:hAnsi="Times New Roman" w:cs="Times New Roman"/>
                <w:b/>
                <w:bCs/>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40"/>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Ders Kodu</w:t>
            </w:r>
          </w:p>
        </w:tc>
        <w:tc>
          <w:tcPr>
            <w:tcW w:w="843" w:type="dxa"/>
            <w:tcBorders>
              <w:top w:val="nil"/>
              <w:left w:val="nil"/>
              <w:bottom w:val="nil"/>
              <w:right w:val="nil"/>
            </w:tcBorders>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single" w:sz="8" w:space="0" w:color="auto"/>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GÜZ</w:t>
            </w:r>
          </w:p>
        </w:tc>
        <w:tc>
          <w:tcPr>
            <w:tcW w:w="620" w:type="dxa"/>
            <w:tcBorders>
              <w:top w:val="nil"/>
              <w:left w:val="single" w:sz="8" w:space="0" w:color="auto"/>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GÜZ</w:t>
            </w:r>
          </w:p>
        </w:tc>
        <w:tc>
          <w:tcPr>
            <w:tcW w:w="718" w:type="dxa"/>
            <w:tcBorders>
              <w:top w:val="nil"/>
              <w:left w:val="nil"/>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BAHAR</w:t>
            </w:r>
          </w:p>
        </w:tc>
        <w:tc>
          <w:tcPr>
            <w:tcW w:w="788" w:type="dxa"/>
            <w:tcBorders>
              <w:top w:val="nil"/>
              <w:left w:val="nil"/>
              <w:bottom w:val="single" w:sz="4" w:space="0" w:color="auto"/>
              <w:right w:val="nil"/>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BAHAR</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Toplam Ders Saati</w:t>
            </w:r>
          </w:p>
        </w:tc>
        <w:tc>
          <w:tcPr>
            <w:tcW w:w="647" w:type="dxa"/>
            <w:vMerge w:val="restart"/>
            <w:tcBorders>
              <w:top w:val="single" w:sz="8" w:space="0" w:color="auto"/>
              <w:left w:val="nil"/>
              <w:bottom w:val="nil"/>
              <w:right w:val="single" w:sz="8" w:space="0" w:color="auto"/>
            </w:tcBorders>
            <w:shd w:val="clear" w:color="auto" w:fill="DEEAF6" w:themeFill="accent1" w:themeFillTint="33"/>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Ders Kredisi</w:t>
            </w:r>
          </w:p>
        </w:tc>
        <w:tc>
          <w:tcPr>
            <w:tcW w:w="576" w:type="dxa"/>
            <w:tcBorders>
              <w:top w:val="nil"/>
              <w:left w:val="nil"/>
              <w:bottom w:val="single" w:sz="8" w:space="0" w:color="auto"/>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r>
      <w:tr w:rsidR="000621C9" w:rsidRPr="00355A34" w:rsidTr="00A029AD">
        <w:trPr>
          <w:trHeight w:val="240"/>
        </w:trPr>
        <w:tc>
          <w:tcPr>
            <w:tcW w:w="567" w:type="dxa"/>
            <w:tcBorders>
              <w:top w:val="single" w:sz="8" w:space="0" w:color="auto"/>
              <w:left w:val="single" w:sz="8" w:space="0" w:color="auto"/>
              <w:bottom w:val="nil"/>
              <w:right w:val="single" w:sz="8"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S. NO</w:t>
            </w: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 SINIF</w:t>
            </w:r>
          </w:p>
        </w:tc>
        <w:tc>
          <w:tcPr>
            <w:tcW w:w="993"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843" w:type="dxa"/>
            <w:tcBorders>
              <w:top w:val="single" w:sz="8" w:space="0" w:color="auto"/>
              <w:left w:val="nil"/>
              <w:bottom w:val="nil"/>
              <w:right w:val="single" w:sz="8"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Dönem</w:t>
            </w:r>
          </w:p>
        </w:tc>
        <w:tc>
          <w:tcPr>
            <w:tcW w:w="716" w:type="dxa"/>
            <w:tcBorders>
              <w:top w:val="nil"/>
              <w:left w:val="nil"/>
              <w:bottom w:val="nil"/>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Teorik</w:t>
            </w:r>
          </w:p>
        </w:tc>
        <w:tc>
          <w:tcPr>
            <w:tcW w:w="620" w:type="dxa"/>
            <w:tcBorders>
              <w:top w:val="nil"/>
              <w:left w:val="nil"/>
              <w:bottom w:val="nil"/>
              <w:right w:val="single" w:sz="8"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Pratik</w:t>
            </w:r>
          </w:p>
        </w:tc>
        <w:tc>
          <w:tcPr>
            <w:tcW w:w="718" w:type="dxa"/>
            <w:tcBorders>
              <w:top w:val="nil"/>
              <w:left w:val="nil"/>
              <w:bottom w:val="nil"/>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Teorik</w:t>
            </w:r>
          </w:p>
        </w:tc>
        <w:tc>
          <w:tcPr>
            <w:tcW w:w="788" w:type="dxa"/>
            <w:tcBorders>
              <w:top w:val="nil"/>
              <w:left w:val="nil"/>
              <w:bottom w:val="nil"/>
              <w:right w:val="nil"/>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Pratik</w:t>
            </w:r>
          </w:p>
        </w:tc>
        <w:tc>
          <w:tcPr>
            <w:tcW w:w="851"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647" w:type="dxa"/>
            <w:vMerge/>
            <w:tcBorders>
              <w:top w:val="single" w:sz="8" w:space="0" w:color="auto"/>
              <w:left w:val="nil"/>
              <w:bottom w:val="nil"/>
              <w:right w:val="single" w:sz="8" w:space="0" w:color="auto"/>
            </w:tcBorders>
            <w:shd w:val="clear" w:color="auto" w:fill="DEEAF6" w:themeFill="accent1" w:themeFillTint="33"/>
            <w:vAlign w:val="center"/>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576" w:type="dxa"/>
            <w:tcBorders>
              <w:top w:val="nil"/>
              <w:left w:val="single" w:sz="8" w:space="0" w:color="auto"/>
              <w:bottom w:val="nil"/>
              <w:right w:val="single" w:sz="8"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AKTS</w:t>
            </w:r>
          </w:p>
        </w:tc>
      </w:tr>
      <w:tr w:rsidR="000621C9" w:rsidRPr="00355A34" w:rsidTr="00A029AD">
        <w:trPr>
          <w:trHeight w:val="240"/>
        </w:trPr>
        <w:tc>
          <w:tcPr>
            <w:tcW w:w="567" w:type="dxa"/>
            <w:tcBorders>
              <w:top w:val="single" w:sz="8" w:space="0" w:color="auto"/>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3403" w:type="dxa"/>
            <w:tcBorders>
              <w:top w:val="single" w:sz="8" w:space="0" w:color="auto"/>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HİSTOLOJİ -EMBRİYOLOJİ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161114003</w:t>
            </w:r>
          </w:p>
        </w:tc>
        <w:tc>
          <w:tcPr>
            <w:tcW w:w="843" w:type="dxa"/>
            <w:tcBorders>
              <w:top w:val="single" w:sz="8" w:space="0" w:color="auto"/>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8"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single" w:sz="8" w:space="0" w:color="auto"/>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18" w:type="dxa"/>
            <w:tcBorders>
              <w:top w:val="single" w:sz="8"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single" w:sz="8" w:space="0" w:color="auto"/>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851"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c>
          <w:tcPr>
            <w:tcW w:w="647" w:type="dxa"/>
            <w:tcBorders>
              <w:top w:val="single" w:sz="8" w:space="0" w:color="auto"/>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c>
          <w:tcPr>
            <w:tcW w:w="576" w:type="dxa"/>
            <w:tcBorders>
              <w:top w:val="single" w:sz="8" w:space="0" w:color="auto"/>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FİZYOLOJİ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161114011</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8</w:t>
            </w:r>
          </w:p>
        </w:tc>
        <w:tc>
          <w:tcPr>
            <w:tcW w:w="647"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c>
          <w:tcPr>
            <w:tcW w:w="576"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ANATOMİ II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161114005</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8</w:t>
            </w:r>
          </w:p>
        </w:tc>
        <w:tc>
          <w:tcPr>
            <w:tcW w:w="647"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c>
          <w:tcPr>
            <w:tcW w:w="576"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MİKROBİYOLOJİ-BAKTERİYOLOJİ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161114006</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851"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c>
          <w:tcPr>
            <w:tcW w:w="647"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c>
          <w:tcPr>
            <w:tcW w:w="576"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DİŞ HASTALIKLARI VE TEDAVİSİ 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161114007</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851"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12</w:t>
            </w:r>
          </w:p>
        </w:tc>
        <w:tc>
          <w:tcPr>
            <w:tcW w:w="647"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8</w:t>
            </w:r>
          </w:p>
        </w:tc>
        <w:tc>
          <w:tcPr>
            <w:tcW w:w="576"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9</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PROTETİK DİŞ TEDAVİSİ II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161114008</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8</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8</w:t>
            </w:r>
          </w:p>
        </w:tc>
        <w:tc>
          <w:tcPr>
            <w:tcW w:w="851"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20</w:t>
            </w:r>
          </w:p>
        </w:tc>
        <w:tc>
          <w:tcPr>
            <w:tcW w:w="647"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12</w:t>
            </w:r>
          </w:p>
        </w:tc>
        <w:tc>
          <w:tcPr>
            <w:tcW w:w="576"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12</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7</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xml:space="preserve">MADDELER BİLGİSİ </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161114009</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8</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MESLEKİ İNGİLİZCE</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161114010</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9</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ORAL DİAGNOZ 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161114012</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10</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AĞIZ BİYOKİMYASI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161113002</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1,5</w:t>
            </w:r>
          </w:p>
        </w:tc>
        <w:tc>
          <w:tcPr>
            <w:tcW w:w="576"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11</w:t>
            </w:r>
          </w:p>
        </w:tc>
        <w:tc>
          <w:tcPr>
            <w:tcW w:w="340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AĞIZ MİKROBİYOLOJİSİ</w:t>
            </w:r>
          </w:p>
        </w:tc>
        <w:tc>
          <w:tcPr>
            <w:tcW w:w="99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161114001</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851"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1,5</w:t>
            </w:r>
          </w:p>
        </w:tc>
        <w:tc>
          <w:tcPr>
            <w:tcW w:w="576"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40"/>
        </w:trPr>
        <w:tc>
          <w:tcPr>
            <w:tcW w:w="567" w:type="dxa"/>
            <w:tcBorders>
              <w:top w:val="nil"/>
              <w:left w:val="single" w:sz="8" w:space="0" w:color="auto"/>
              <w:bottom w:val="single" w:sz="8"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12</w:t>
            </w:r>
          </w:p>
        </w:tc>
        <w:tc>
          <w:tcPr>
            <w:tcW w:w="3403" w:type="dxa"/>
            <w:tcBorders>
              <w:top w:val="nil"/>
              <w:left w:val="nil"/>
              <w:bottom w:val="single" w:sz="8"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ENDODONTİ I</w:t>
            </w:r>
          </w:p>
        </w:tc>
        <w:tc>
          <w:tcPr>
            <w:tcW w:w="993" w:type="dxa"/>
            <w:tcBorders>
              <w:top w:val="nil"/>
              <w:left w:val="nil"/>
              <w:bottom w:val="single" w:sz="8"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161114002</w:t>
            </w:r>
          </w:p>
        </w:tc>
        <w:tc>
          <w:tcPr>
            <w:tcW w:w="843" w:type="dxa"/>
            <w:tcBorders>
              <w:top w:val="nil"/>
              <w:left w:val="single" w:sz="8" w:space="0" w:color="auto"/>
              <w:bottom w:val="single" w:sz="8"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nil"/>
              <w:bottom w:val="single" w:sz="8"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20" w:type="dxa"/>
            <w:tcBorders>
              <w:top w:val="nil"/>
              <w:left w:val="nil"/>
              <w:bottom w:val="single" w:sz="8"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8"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8" w:space="0" w:color="auto"/>
              <w:right w:val="nil"/>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8"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single" w:sz="8"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single" w:sz="8" w:space="0" w:color="auto"/>
              <w:bottom w:val="single" w:sz="8"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40"/>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993" w:type="dxa"/>
            <w:tcBorders>
              <w:top w:val="nil"/>
              <w:left w:val="nil"/>
              <w:bottom w:val="nil"/>
              <w:right w:val="single" w:sz="4" w:space="0" w:color="auto"/>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43" w:type="dxa"/>
            <w:tcBorders>
              <w:top w:val="nil"/>
              <w:left w:val="single" w:sz="8" w:space="0" w:color="auto"/>
              <w:bottom w:val="single" w:sz="8" w:space="0" w:color="auto"/>
              <w:right w:val="nil"/>
            </w:tcBorders>
            <w:shd w:val="clear" w:color="auto" w:fill="F7CAAC" w:themeFill="accent2" w:themeFillTint="66"/>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TOPLAM</w:t>
            </w:r>
          </w:p>
        </w:tc>
        <w:tc>
          <w:tcPr>
            <w:tcW w:w="716" w:type="dxa"/>
            <w:tcBorders>
              <w:top w:val="nil"/>
              <w:left w:val="single" w:sz="8" w:space="0" w:color="auto"/>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20</w:t>
            </w:r>
          </w:p>
        </w:tc>
        <w:tc>
          <w:tcPr>
            <w:tcW w:w="620" w:type="dxa"/>
            <w:tcBorders>
              <w:top w:val="nil"/>
              <w:left w:val="nil"/>
              <w:bottom w:val="single" w:sz="8" w:space="0" w:color="auto"/>
              <w:right w:val="single" w:sz="8" w:space="0" w:color="auto"/>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17</w:t>
            </w:r>
          </w:p>
        </w:tc>
        <w:tc>
          <w:tcPr>
            <w:tcW w:w="718"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22</w:t>
            </w:r>
          </w:p>
        </w:tc>
        <w:tc>
          <w:tcPr>
            <w:tcW w:w="788" w:type="dxa"/>
            <w:tcBorders>
              <w:top w:val="nil"/>
              <w:left w:val="nil"/>
              <w:bottom w:val="single" w:sz="8" w:space="0" w:color="auto"/>
              <w:right w:val="nil"/>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17</w:t>
            </w:r>
          </w:p>
        </w:tc>
        <w:tc>
          <w:tcPr>
            <w:tcW w:w="851" w:type="dxa"/>
            <w:tcBorders>
              <w:top w:val="nil"/>
              <w:left w:val="single" w:sz="8" w:space="0" w:color="auto"/>
              <w:bottom w:val="single" w:sz="8" w:space="0" w:color="auto"/>
              <w:right w:val="single" w:sz="8"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76</w:t>
            </w:r>
          </w:p>
        </w:tc>
        <w:tc>
          <w:tcPr>
            <w:tcW w:w="647" w:type="dxa"/>
            <w:tcBorders>
              <w:top w:val="nil"/>
              <w:left w:val="nil"/>
              <w:bottom w:val="single" w:sz="8" w:space="0" w:color="auto"/>
              <w:right w:val="nil"/>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55</w:t>
            </w:r>
          </w:p>
        </w:tc>
        <w:tc>
          <w:tcPr>
            <w:tcW w:w="576" w:type="dxa"/>
            <w:tcBorders>
              <w:top w:val="nil"/>
              <w:left w:val="single" w:sz="8" w:space="0" w:color="auto"/>
              <w:bottom w:val="single" w:sz="8" w:space="0" w:color="auto"/>
              <w:right w:val="single" w:sz="8" w:space="0" w:color="auto"/>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60</w:t>
            </w:r>
          </w:p>
        </w:tc>
      </w:tr>
      <w:tr w:rsidR="000621C9" w:rsidRPr="00355A34" w:rsidTr="00A029AD">
        <w:trPr>
          <w:trHeight w:val="240"/>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p w:rsidR="000621C9" w:rsidRPr="00355A34" w:rsidRDefault="000621C9" w:rsidP="00E1752F">
            <w:pPr>
              <w:spacing w:after="0" w:line="240" w:lineRule="auto"/>
              <w:rPr>
                <w:rFonts w:ascii="Times New Roman" w:eastAsia="Times New Roman" w:hAnsi="Times New Roman" w:cs="Times New Roman"/>
                <w:sz w:val="20"/>
                <w:szCs w:val="20"/>
                <w:lang w:eastAsia="tr-TR"/>
              </w:rPr>
            </w:pPr>
          </w:p>
          <w:p w:rsidR="000621C9" w:rsidRPr="00355A34" w:rsidRDefault="000621C9" w:rsidP="00E1752F">
            <w:pPr>
              <w:spacing w:after="0" w:line="240" w:lineRule="auto"/>
              <w:rPr>
                <w:rFonts w:ascii="Times New Roman" w:eastAsia="Times New Roman" w:hAnsi="Times New Roman" w:cs="Times New Roman"/>
                <w:sz w:val="20"/>
                <w:szCs w:val="20"/>
                <w:lang w:eastAsia="tr-TR"/>
              </w:rPr>
            </w:pPr>
          </w:p>
          <w:p w:rsidR="000621C9" w:rsidRPr="00355A34" w:rsidRDefault="000621C9" w:rsidP="00E1752F">
            <w:pPr>
              <w:spacing w:after="0" w:line="240" w:lineRule="auto"/>
              <w:rPr>
                <w:rFonts w:ascii="Times New Roman" w:eastAsia="Times New Roman" w:hAnsi="Times New Roman" w:cs="Times New Roman"/>
                <w:sz w:val="20"/>
                <w:szCs w:val="20"/>
                <w:lang w:eastAsia="tr-TR"/>
              </w:rPr>
            </w:pPr>
          </w:p>
          <w:p w:rsidR="000621C9" w:rsidRPr="00355A34" w:rsidRDefault="000621C9" w:rsidP="00E1752F">
            <w:pPr>
              <w:spacing w:after="0" w:line="240" w:lineRule="auto"/>
              <w:rPr>
                <w:rFonts w:ascii="Times New Roman" w:eastAsia="Times New Roman" w:hAnsi="Times New Roman" w:cs="Times New Roman"/>
                <w:sz w:val="20"/>
                <w:szCs w:val="20"/>
                <w:lang w:eastAsia="tr-TR"/>
              </w:rPr>
            </w:pPr>
          </w:p>
          <w:p w:rsidR="000621C9" w:rsidRPr="00355A34" w:rsidRDefault="000621C9"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r>
      <w:tr w:rsidR="000621C9" w:rsidRPr="00355A34" w:rsidTr="00A029AD">
        <w:trPr>
          <w:trHeight w:val="240"/>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2842" w:type="dxa"/>
            <w:gridSpan w:val="4"/>
            <w:tcBorders>
              <w:top w:val="single" w:sz="8" w:space="0" w:color="auto"/>
              <w:left w:val="single" w:sz="8" w:space="0" w:color="auto"/>
              <w:bottom w:val="single" w:sz="8" w:space="0" w:color="auto"/>
              <w:right w:val="single" w:sz="8" w:space="0" w:color="000000"/>
            </w:tcBorders>
            <w:shd w:val="clear" w:color="auto" w:fill="DEEAF6" w:themeFill="accent1" w:themeFillTint="33"/>
            <w:noWrap/>
            <w:hideMark/>
          </w:tcPr>
          <w:p w:rsidR="00E1752F" w:rsidRPr="00355A34" w:rsidRDefault="00E1752F" w:rsidP="00E1752F">
            <w:pPr>
              <w:spacing w:after="0" w:line="240" w:lineRule="auto"/>
              <w:ind w:firstLineChars="600" w:firstLine="9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DÖNEM</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600" w:firstLine="960"/>
              <w:rPr>
                <w:rFonts w:ascii="Times New Roman" w:eastAsia="Times New Roman" w:hAnsi="Times New Roman" w:cs="Times New Roman"/>
                <w:b/>
                <w:bCs/>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40"/>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3403" w:type="dxa"/>
            <w:tcBorders>
              <w:top w:val="nil"/>
              <w:left w:val="nil"/>
              <w:bottom w:val="nil"/>
              <w:right w:val="single" w:sz="8" w:space="0" w:color="auto"/>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c>
          <w:tcPr>
            <w:tcW w:w="993" w:type="dxa"/>
            <w:vMerge w:val="restart"/>
            <w:tcBorders>
              <w:top w:val="single" w:sz="8" w:space="0" w:color="auto"/>
              <w:left w:val="single" w:sz="8" w:space="0" w:color="auto"/>
              <w:bottom w:val="nil"/>
              <w:right w:val="single" w:sz="8" w:space="0" w:color="auto"/>
            </w:tcBorders>
            <w:shd w:val="clear" w:color="auto" w:fill="DEEAF6" w:themeFill="accent1" w:themeFillTint="33"/>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Ders Kodu</w:t>
            </w:r>
          </w:p>
        </w:tc>
        <w:tc>
          <w:tcPr>
            <w:tcW w:w="843" w:type="dxa"/>
            <w:tcBorders>
              <w:top w:val="nil"/>
              <w:left w:val="nil"/>
              <w:bottom w:val="nil"/>
              <w:right w:val="nil"/>
            </w:tcBorders>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single" w:sz="8" w:space="0" w:color="auto"/>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GÜZ</w:t>
            </w:r>
          </w:p>
        </w:tc>
        <w:tc>
          <w:tcPr>
            <w:tcW w:w="620" w:type="dxa"/>
            <w:tcBorders>
              <w:top w:val="nil"/>
              <w:left w:val="single" w:sz="8" w:space="0" w:color="auto"/>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GÜZ</w:t>
            </w:r>
          </w:p>
        </w:tc>
        <w:tc>
          <w:tcPr>
            <w:tcW w:w="718" w:type="dxa"/>
            <w:tcBorders>
              <w:top w:val="nil"/>
              <w:left w:val="nil"/>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BAHAR</w:t>
            </w:r>
          </w:p>
        </w:tc>
        <w:tc>
          <w:tcPr>
            <w:tcW w:w="788" w:type="dxa"/>
            <w:tcBorders>
              <w:top w:val="nil"/>
              <w:left w:val="nil"/>
              <w:bottom w:val="single" w:sz="4" w:space="0" w:color="auto"/>
              <w:right w:val="nil"/>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BAHAR</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Toplam Ders Saati</w:t>
            </w:r>
          </w:p>
        </w:tc>
        <w:tc>
          <w:tcPr>
            <w:tcW w:w="647"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Ders Kredisi</w:t>
            </w:r>
          </w:p>
        </w:tc>
        <w:tc>
          <w:tcPr>
            <w:tcW w:w="576" w:type="dxa"/>
            <w:tcBorders>
              <w:top w:val="nil"/>
              <w:left w:val="nil"/>
              <w:bottom w:val="single" w:sz="8" w:space="0" w:color="auto"/>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r>
      <w:tr w:rsidR="000621C9" w:rsidRPr="00355A34" w:rsidTr="00A029AD">
        <w:trPr>
          <w:trHeight w:val="240"/>
        </w:trPr>
        <w:tc>
          <w:tcPr>
            <w:tcW w:w="567" w:type="dxa"/>
            <w:tcBorders>
              <w:top w:val="single" w:sz="8" w:space="0" w:color="auto"/>
              <w:left w:val="single" w:sz="8" w:space="0" w:color="auto"/>
              <w:bottom w:val="nil"/>
              <w:right w:val="single" w:sz="8"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S. NO</w:t>
            </w:r>
          </w:p>
        </w:tc>
        <w:tc>
          <w:tcPr>
            <w:tcW w:w="3403" w:type="dxa"/>
            <w:tcBorders>
              <w:top w:val="nil"/>
              <w:left w:val="nil"/>
              <w:bottom w:val="single" w:sz="8" w:space="0" w:color="auto"/>
              <w:right w:val="single" w:sz="8" w:space="0" w:color="auto"/>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3. SINIF</w:t>
            </w:r>
          </w:p>
        </w:tc>
        <w:tc>
          <w:tcPr>
            <w:tcW w:w="993" w:type="dxa"/>
            <w:vMerge/>
            <w:tcBorders>
              <w:top w:val="single" w:sz="8" w:space="0" w:color="auto"/>
              <w:left w:val="single" w:sz="8" w:space="0" w:color="auto"/>
              <w:bottom w:val="nil"/>
              <w:right w:val="single" w:sz="8" w:space="0" w:color="auto"/>
            </w:tcBorders>
            <w:shd w:val="clear" w:color="auto" w:fill="DEEAF6" w:themeFill="accent1" w:themeFillTint="33"/>
            <w:vAlign w:val="center"/>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843" w:type="dxa"/>
            <w:tcBorders>
              <w:top w:val="single" w:sz="8" w:space="0" w:color="auto"/>
              <w:left w:val="nil"/>
              <w:bottom w:val="nil"/>
              <w:right w:val="nil"/>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Dönem</w:t>
            </w:r>
          </w:p>
        </w:tc>
        <w:tc>
          <w:tcPr>
            <w:tcW w:w="716" w:type="dxa"/>
            <w:tcBorders>
              <w:top w:val="nil"/>
              <w:left w:val="single" w:sz="8" w:space="0" w:color="auto"/>
              <w:bottom w:val="nil"/>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Teorik</w:t>
            </w:r>
          </w:p>
        </w:tc>
        <w:tc>
          <w:tcPr>
            <w:tcW w:w="620" w:type="dxa"/>
            <w:tcBorders>
              <w:top w:val="nil"/>
              <w:left w:val="nil"/>
              <w:bottom w:val="nil"/>
              <w:right w:val="single" w:sz="8"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Pratik</w:t>
            </w:r>
          </w:p>
        </w:tc>
        <w:tc>
          <w:tcPr>
            <w:tcW w:w="718" w:type="dxa"/>
            <w:tcBorders>
              <w:top w:val="nil"/>
              <w:left w:val="nil"/>
              <w:bottom w:val="nil"/>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Teorik</w:t>
            </w:r>
          </w:p>
        </w:tc>
        <w:tc>
          <w:tcPr>
            <w:tcW w:w="788" w:type="dxa"/>
            <w:tcBorders>
              <w:top w:val="nil"/>
              <w:left w:val="nil"/>
              <w:bottom w:val="nil"/>
              <w:right w:val="nil"/>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Pratik</w:t>
            </w:r>
          </w:p>
        </w:tc>
        <w:tc>
          <w:tcPr>
            <w:tcW w:w="851"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647"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576" w:type="dxa"/>
            <w:tcBorders>
              <w:top w:val="nil"/>
              <w:left w:val="nil"/>
              <w:bottom w:val="single" w:sz="8" w:space="0" w:color="auto"/>
              <w:right w:val="single" w:sz="8"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AKTS</w:t>
            </w:r>
          </w:p>
        </w:tc>
      </w:tr>
      <w:tr w:rsidR="000621C9" w:rsidRPr="00355A34" w:rsidTr="00A029AD">
        <w:trPr>
          <w:trHeight w:val="240"/>
        </w:trPr>
        <w:tc>
          <w:tcPr>
            <w:tcW w:w="567" w:type="dxa"/>
            <w:tcBorders>
              <w:top w:val="single" w:sz="8" w:space="0" w:color="auto"/>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340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DENTAL ANESTEZİ I</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161116002</w:t>
            </w:r>
          </w:p>
        </w:tc>
        <w:tc>
          <w:tcPr>
            <w:tcW w:w="843" w:type="dxa"/>
            <w:tcBorders>
              <w:top w:val="single" w:sz="8" w:space="0" w:color="auto"/>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8" w:space="0" w:color="auto"/>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single" w:sz="8" w:space="0" w:color="auto"/>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single" w:sz="8"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single" w:sz="8" w:space="0" w:color="auto"/>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340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FARMAKOLOJİ</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161116003</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w:t>
            </w:r>
          </w:p>
        </w:tc>
        <w:tc>
          <w:tcPr>
            <w:tcW w:w="340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ORTODONTİ I</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161116015</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340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DİŞ HASTALIKLARI VE TEDAVİSİ II</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161116005</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7</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7</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9</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9</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c>
          <w:tcPr>
            <w:tcW w:w="340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PROTETİK DİŞ TEDAVİSİ III</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161116006</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7</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7</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11</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11</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c>
          <w:tcPr>
            <w:tcW w:w="340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ORAL DİAGNOZ VE RADYOLOJİ I</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161116007</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7</w:t>
            </w:r>
          </w:p>
        </w:tc>
        <w:tc>
          <w:tcPr>
            <w:tcW w:w="340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AĞIZ, DİŞ VE ÇENE CERRAHİSİ I</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161116016</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8</w:t>
            </w:r>
          </w:p>
        </w:tc>
        <w:tc>
          <w:tcPr>
            <w:tcW w:w="340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PERİODONTOLOJİ I</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161116017</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9</w:t>
            </w:r>
          </w:p>
        </w:tc>
        <w:tc>
          <w:tcPr>
            <w:tcW w:w="340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PATOLOJİ</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161116010</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10</w:t>
            </w:r>
          </w:p>
        </w:tc>
        <w:tc>
          <w:tcPr>
            <w:tcW w:w="340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PEDODONTİ I</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161116011</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11</w:t>
            </w:r>
          </w:p>
        </w:tc>
        <w:tc>
          <w:tcPr>
            <w:tcW w:w="340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İLK YARDIM VE ACİL SERVİS</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161116018</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w:t>
            </w: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12</w:t>
            </w:r>
          </w:p>
        </w:tc>
        <w:tc>
          <w:tcPr>
            <w:tcW w:w="340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ENDODONTİ II</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161116013</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8</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6</w:t>
            </w:r>
          </w:p>
        </w:tc>
      </w:tr>
      <w:tr w:rsidR="000621C9" w:rsidRPr="00355A34" w:rsidTr="00A029AD">
        <w:trPr>
          <w:trHeight w:val="240"/>
        </w:trPr>
        <w:tc>
          <w:tcPr>
            <w:tcW w:w="567" w:type="dxa"/>
            <w:tcBorders>
              <w:top w:val="nil"/>
              <w:left w:val="single" w:sz="8" w:space="0" w:color="auto"/>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13</w:t>
            </w:r>
          </w:p>
        </w:tc>
        <w:tc>
          <w:tcPr>
            <w:tcW w:w="3403" w:type="dxa"/>
            <w:tcBorders>
              <w:top w:val="nil"/>
              <w:left w:val="nil"/>
              <w:bottom w:val="nil"/>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ETİK VE DEONTOLOJİ</w:t>
            </w:r>
          </w:p>
        </w:tc>
        <w:tc>
          <w:tcPr>
            <w:tcW w:w="993" w:type="dxa"/>
            <w:tcBorders>
              <w:top w:val="nil"/>
              <w:left w:val="single" w:sz="4" w:space="0" w:color="auto"/>
              <w:bottom w:val="nil"/>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161116001</w:t>
            </w:r>
          </w:p>
        </w:tc>
        <w:tc>
          <w:tcPr>
            <w:tcW w:w="843" w:type="dxa"/>
            <w:tcBorders>
              <w:top w:val="nil"/>
              <w:left w:val="nil"/>
              <w:bottom w:val="nil"/>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single" w:sz="8" w:space="0" w:color="auto"/>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20" w:type="dxa"/>
            <w:tcBorders>
              <w:top w:val="nil"/>
              <w:left w:val="nil"/>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nil"/>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nil"/>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nil"/>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r>
      <w:tr w:rsidR="000621C9" w:rsidRPr="00355A34" w:rsidTr="00A029AD">
        <w:trPr>
          <w:trHeight w:val="240"/>
        </w:trPr>
        <w:tc>
          <w:tcPr>
            <w:tcW w:w="567" w:type="dxa"/>
            <w:tcBorders>
              <w:top w:val="single" w:sz="4" w:space="0" w:color="auto"/>
              <w:left w:val="single" w:sz="8" w:space="0" w:color="auto"/>
              <w:bottom w:val="single" w:sz="8"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14</w:t>
            </w:r>
          </w:p>
        </w:tc>
        <w:tc>
          <w:tcPr>
            <w:tcW w:w="340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KLİNİK GÖZLEM</w:t>
            </w:r>
          </w:p>
        </w:tc>
        <w:tc>
          <w:tcPr>
            <w:tcW w:w="993" w:type="dxa"/>
            <w:tcBorders>
              <w:top w:val="single" w:sz="4"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161116014</w:t>
            </w:r>
          </w:p>
        </w:tc>
        <w:tc>
          <w:tcPr>
            <w:tcW w:w="843" w:type="dxa"/>
            <w:tcBorders>
              <w:top w:val="single" w:sz="4"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4"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20" w:type="dxa"/>
            <w:tcBorders>
              <w:top w:val="single" w:sz="4"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718" w:type="dxa"/>
            <w:tcBorders>
              <w:top w:val="single" w:sz="4"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single" w:sz="4"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851" w:type="dxa"/>
            <w:tcBorders>
              <w:top w:val="single" w:sz="4"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8</w:t>
            </w:r>
          </w:p>
        </w:tc>
        <w:tc>
          <w:tcPr>
            <w:tcW w:w="647" w:type="dxa"/>
            <w:tcBorders>
              <w:top w:val="single" w:sz="4"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576"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r>
      <w:tr w:rsidR="000621C9" w:rsidRPr="00355A34" w:rsidTr="00A029AD">
        <w:trPr>
          <w:trHeight w:val="240"/>
        </w:trPr>
        <w:tc>
          <w:tcPr>
            <w:tcW w:w="3970" w:type="dxa"/>
            <w:gridSpan w:val="2"/>
            <w:tcBorders>
              <w:top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p>
        </w:tc>
        <w:tc>
          <w:tcPr>
            <w:tcW w:w="843" w:type="dxa"/>
            <w:tcBorders>
              <w:top w:val="nil"/>
              <w:left w:val="single" w:sz="8" w:space="0" w:color="auto"/>
              <w:bottom w:val="single" w:sz="8" w:space="0" w:color="auto"/>
              <w:right w:val="nil"/>
            </w:tcBorders>
            <w:shd w:val="clear" w:color="auto" w:fill="F7CAAC" w:themeFill="accent2" w:themeFillTint="66"/>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TOPLAM</w:t>
            </w:r>
          </w:p>
        </w:tc>
        <w:tc>
          <w:tcPr>
            <w:tcW w:w="716" w:type="dxa"/>
            <w:tcBorders>
              <w:top w:val="nil"/>
              <w:left w:val="single" w:sz="8" w:space="0" w:color="auto"/>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18</w:t>
            </w:r>
          </w:p>
        </w:tc>
        <w:tc>
          <w:tcPr>
            <w:tcW w:w="620"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D24203" w:rsidP="00E1752F">
            <w:pPr>
              <w:spacing w:after="0" w:line="240" w:lineRule="auto"/>
              <w:ind w:firstLineChars="100" w:firstLine="16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20</w:t>
            </w:r>
          </w:p>
        </w:tc>
        <w:tc>
          <w:tcPr>
            <w:tcW w:w="718"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19</w:t>
            </w:r>
          </w:p>
        </w:tc>
        <w:tc>
          <w:tcPr>
            <w:tcW w:w="788"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D24203" w:rsidP="00D24203">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20</w:t>
            </w:r>
          </w:p>
        </w:tc>
        <w:tc>
          <w:tcPr>
            <w:tcW w:w="851"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77</w:t>
            </w:r>
          </w:p>
        </w:tc>
        <w:tc>
          <w:tcPr>
            <w:tcW w:w="647"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53</w:t>
            </w:r>
          </w:p>
        </w:tc>
        <w:tc>
          <w:tcPr>
            <w:tcW w:w="576" w:type="dxa"/>
            <w:tcBorders>
              <w:top w:val="nil"/>
              <w:left w:val="nil"/>
              <w:bottom w:val="single" w:sz="8" w:space="0" w:color="auto"/>
              <w:right w:val="single" w:sz="8"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60</w:t>
            </w:r>
          </w:p>
        </w:tc>
      </w:tr>
      <w:tr w:rsidR="000621C9" w:rsidRPr="00355A34" w:rsidTr="00A029AD">
        <w:trPr>
          <w:trHeight w:val="240"/>
        </w:trPr>
        <w:tc>
          <w:tcPr>
            <w:tcW w:w="567" w:type="dxa"/>
            <w:tcBorders>
              <w:top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40"/>
        </w:trPr>
        <w:tc>
          <w:tcPr>
            <w:tcW w:w="567" w:type="dxa"/>
            <w:tcBorders>
              <w:top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9C345E" w:rsidRPr="00355A34" w:rsidTr="00A029AD">
        <w:trPr>
          <w:gridBefore w:val="2"/>
          <w:wBefore w:w="3970" w:type="dxa"/>
          <w:trHeight w:val="240"/>
        </w:trPr>
        <w:tc>
          <w:tcPr>
            <w:tcW w:w="993" w:type="dxa"/>
            <w:tcBorders>
              <w:top w:val="nil"/>
              <w:left w:val="nil"/>
              <w:bottom w:val="nil"/>
              <w:right w:val="nil"/>
            </w:tcBorders>
            <w:shd w:val="clear" w:color="auto" w:fill="auto"/>
            <w:noWrap/>
            <w:hideMark/>
          </w:tcPr>
          <w:p w:rsidR="009C345E" w:rsidRPr="00355A34" w:rsidRDefault="009C345E" w:rsidP="00E1752F">
            <w:pPr>
              <w:spacing w:after="0" w:line="240" w:lineRule="auto"/>
              <w:rPr>
                <w:rFonts w:ascii="Times New Roman" w:eastAsia="Times New Roman" w:hAnsi="Times New Roman" w:cs="Times New Roman"/>
                <w:b/>
                <w:bCs/>
                <w:sz w:val="16"/>
                <w:szCs w:val="16"/>
                <w:lang w:eastAsia="tr-TR"/>
              </w:rPr>
            </w:pPr>
          </w:p>
        </w:tc>
        <w:tc>
          <w:tcPr>
            <w:tcW w:w="843" w:type="dxa"/>
            <w:tcBorders>
              <w:top w:val="nil"/>
              <w:left w:val="nil"/>
              <w:bottom w:val="nil"/>
              <w:right w:val="nil"/>
            </w:tcBorders>
            <w:shd w:val="clear" w:color="auto" w:fill="auto"/>
            <w:noWrap/>
            <w:hideMark/>
          </w:tcPr>
          <w:p w:rsidR="009C345E" w:rsidRPr="00355A34" w:rsidRDefault="009C345E" w:rsidP="00E1752F">
            <w:pPr>
              <w:spacing w:after="0" w:line="240" w:lineRule="auto"/>
              <w:rPr>
                <w:rFonts w:ascii="Times New Roman" w:eastAsia="Times New Roman" w:hAnsi="Times New Roman" w:cs="Times New Roman"/>
                <w:sz w:val="20"/>
                <w:szCs w:val="20"/>
                <w:lang w:eastAsia="tr-TR"/>
              </w:rPr>
            </w:pPr>
          </w:p>
        </w:tc>
        <w:tc>
          <w:tcPr>
            <w:tcW w:w="2842" w:type="dxa"/>
            <w:gridSpan w:val="4"/>
            <w:tcBorders>
              <w:top w:val="single" w:sz="8" w:space="0" w:color="auto"/>
              <w:left w:val="single" w:sz="8" w:space="0" w:color="auto"/>
              <w:bottom w:val="nil"/>
              <w:right w:val="single" w:sz="8" w:space="0" w:color="000000"/>
            </w:tcBorders>
            <w:shd w:val="clear" w:color="auto" w:fill="DEEAF6" w:themeFill="accent1" w:themeFillTint="33"/>
            <w:noWrap/>
            <w:hideMark/>
          </w:tcPr>
          <w:p w:rsidR="009C345E" w:rsidRPr="00355A34" w:rsidRDefault="009C345E" w:rsidP="00E1752F">
            <w:pPr>
              <w:spacing w:after="0" w:line="240" w:lineRule="auto"/>
              <w:ind w:firstLineChars="600" w:firstLine="9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DÖNEM</w:t>
            </w:r>
          </w:p>
        </w:tc>
        <w:tc>
          <w:tcPr>
            <w:tcW w:w="851" w:type="dxa"/>
            <w:tcBorders>
              <w:top w:val="nil"/>
              <w:left w:val="nil"/>
              <w:bottom w:val="nil"/>
              <w:right w:val="nil"/>
            </w:tcBorders>
            <w:shd w:val="clear" w:color="auto" w:fill="auto"/>
            <w:noWrap/>
            <w:hideMark/>
          </w:tcPr>
          <w:p w:rsidR="009C345E" w:rsidRPr="00355A34" w:rsidRDefault="009C345E" w:rsidP="00E1752F">
            <w:pPr>
              <w:spacing w:after="0" w:line="240" w:lineRule="auto"/>
              <w:ind w:firstLineChars="600" w:firstLine="960"/>
              <w:rPr>
                <w:rFonts w:ascii="Times New Roman" w:eastAsia="Times New Roman" w:hAnsi="Times New Roman" w:cs="Times New Roman"/>
                <w:b/>
                <w:bCs/>
                <w:sz w:val="16"/>
                <w:szCs w:val="16"/>
                <w:lang w:eastAsia="tr-TR"/>
              </w:rPr>
            </w:pPr>
          </w:p>
        </w:tc>
        <w:tc>
          <w:tcPr>
            <w:tcW w:w="647" w:type="dxa"/>
            <w:tcBorders>
              <w:top w:val="nil"/>
              <w:left w:val="nil"/>
              <w:bottom w:val="nil"/>
              <w:right w:val="nil"/>
            </w:tcBorders>
            <w:shd w:val="clear" w:color="auto" w:fill="auto"/>
            <w:noWrap/>
            <w:hideMark/>
          </w:tcPr>
          <w:p w:rsidR="009C345E" w:rsidRPr="00355A34" w:rsidRDefault="009C345E"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9C345E" w:rsidRPr="00355A34" w:rsidRDefault="009C345E" w:rsidP="00E1752F">
            <w:pPr>
              <w:spacing w:after="0" w:line="240" w:lineRule="auto"/>
              <w:rPr>
                <w:rFonts w:ascii="Times New Roman" w:eastAsia="Times New Roman" w:hAnsi="Times New Roman" w:cs="Times New Roman"/>
                <w:sz w:val="20"/>
                <w:szCs w:val="20"/>
                <w:lang w:eastAsia="tr-TR"/>
              </w:rPr>
            </w:pPr>
          </w:p>
        </w:tc>
      </w:tr>
      <w:tr w:rsidR="00A029AD" w:rsidRPr="00355A34" w:rsidTr="00A029AD">
        <w:trPr>
          <w:trHeight w:val="255"/>
        </w:trPr>
        <w:tc>
          <w:tcPr>
            <w:tcW w:w="567" w:type="dxa"/>
            <w:tcBorders>
              <w:top w:val="nil"/>
              <w:bottom w:val="nil"/>
              <w:right w:val="nil"/>
            </w:tcBorders>
            <w:shd w:val="clear" w:color="auto" w:fill="auto"/>
            <w:noWrap/>
            <w:hideMark/>
          </w:tcPr>
          <w:p w:rsidR="00A029AD" w:rsidRPr="00355A34" w:rsidRDefault="00A029AD"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c>
          <w:tcPr>
            <w:tcW w:w="3403" w:type="dxa"/>
            <w:vMerge w:val="restart"/>
            <w:tcBorders>
              <w:top w:val="nil"/>
              <w:left w:val="nil"/>
              <w:right w:val="nil"/>
            </w:tcBorders>
            <w:shd w:val="clear" w:color="auto" w:fill="auto"/>
            <w:noWrap/>
            <w:hideMark/>
          </w:tcPr>
          <w:p w:rsidR="00A029AD" w:rsidRDefault="00A029AD" w:rsidP="00E1752F">
            <w:pPr>
              <w:spacing w:after="0" w:line="240" w:lineRule="auto"/>
              <w:jc w:val="center"/>
              <w:rPr>
                <w:rFonts w:ascii="Times New Roman" w:eastAsia="Times New Roman" w:hAnsi="Times New Roman" w:cs="Times New Roman"/>
                <w:b/>
                <w:bCs/>
                <w:sz w:val="16"/>
                <w:szCs w:val="16"/>
                <w:lang w:eastAsia="tr-TR"/>
              </w:rPr>
            </w:pPr>
          </w:p>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4. SINIF</w:t>
            </w:r>
          </w:p>
        </w:tc>
        <w:tc>
          <w:tcPr>
            <w:tcW w:w="993" w:type="dxa"/>
            <w:vMerge w:val="restart"/>
            <w:tcBorders>
              <w:top w:val="single" w:sz="8" w:space="0" w:color="auto"/>
              <w:left w:val="single" w:sz="8" w:space="0" w:color="auto"/>
              <w:bottom w:val="nil"/>
              <w:right w:val="single" w:sz="8" w:space="0" w:color="auto"/>
            </w:tcBorders>
            <w:shd w:val="clear" w:color="auto" w:fill="DEEAF6" w:themeFill="accent1" w:themeFillTint="33"/>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Ders Kodu</w:t>
            </w:r>
          </w:p>
        </w:tc>
        <w:tc>
          <w:tcPr>
            <w:tcW w:w="843" w:type="dxa"/>
            <w:tcBorders>
              <w:top w:val="nil"/>
              <w:left w:val="nil"/>
              <w:bottom w:val="nil"/>
              <w:right w:val="nil"/>
            </w:tcBorders>
            <w:vAlign w:val="center"/>
            <w:hideMark/>
          </w:tcPr>
          <w:p w:rsidR="00A029AD" w:rsidRPr="00355A34" w:rsidRDefault="00A029AD" w:rsidP="00E1752F">
            <w:pPr>
              <w:spacing w:after="0" w:line="240" w:lineRule="auto"/>
              <w:rPr>
                <w:rFonts w:ascii="Times New Roman" w:eastAsia="Times New Roman" w:hAnsi="Times New Roman" w:cs="Times New Roman"/>
                <w:sz w:val="20"/>
                <w:szCs w:val="20"/>
                <w:lang w:eastAsia="tr-TR"/>
              </w:rPr>
            </w:pPr>
          </w:p>
        </w:tc>
        <w:tc>
          <w:tcPr>
            <w:tcW w:w="716" w:type="dxa"/>
            <w:tcBorders>
              <w:top w:val="single" w:sz="8" w:space="0" w:color="auto"/>
              <w:left w:val="single" w:sz="8" w:space="0" w:color="auto"/>
              <w:bottom w:val="single" w:sz="4" w:space="0" w:color="auto"/>
              <w:right w:val="single" w:sz="4" w:space="0" w:color="auto"/>
            </w:tcBorders>
            <w:shd w:val="clear" w:color="auto" w:fill="DEEAF6" w:themeFill="accent1" w:themeFillTint="33"/>
            <w:noWrap/>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GÜZ</w:t>
            </w:r>
          </w:p>
        </w:tc>
        <w:tc>
          <w:tcPr>
            <w:tcW w:w="620" w:type="dxa"/>
            <w:tcBorders>
              <w:top w:val="single" w:sz="8" w:space="0" w:color="auto"/>
              <w:left w:val="single" w:sz="8" w:space="0" w:color="auto"/>
              <w:bottom w:val="single" w:sz="4" w:space="0" w:color="auto"/>
              <w:right w:val="single" w:sz="4" w:space="0" w:color="auto"/>
            </w:tcBorders>
            <w:shd w:val="clear" w:color="auto" w:fill="DEEAF6" w:themeFill="accent1" w:themeFillTint="33"/>
            <w:noWrap/>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GÜZ</w:t>
            </w:r>
          </w:p>
        </w:tc>
        <w:tc>
          <w:tcPr>
            <w:tcW w:w="718" w:type="dxa"/>
            <w:tcBorders>
              <w:top w:val="single" w:sz="8" w:space="0" w:color="auto"/>
              <w:left w:val="single" w:sz="8" w:space="0" w:color="auto"/>
              <w:bottom w:val="single" w:sz="4" w:space="0" w:color="auto"/>
              <w:right w:val="single" w:sz="4" w:space="0" w:color="auto"/>
            </w:tcBorders>
            <w:shd w:val="clear" w:color="auto" w:fill="DEEAF6" w:themeFill="accent1" w:themeFillTint="33"/>
            <w:noWrap/>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BAHAR</w:t>
            </w:r>
          </w:p>
        </w:tc>
        <w:tc>
          <w:tcPr>
            <w:tcW w:w="788" w:type="dxa"/>
            <w:tcBorders>
              <w:top w:val="single" w:sz="8" w:space="0" w:color="auto"/>
              <w:left w:val="nil"/>
              <w:bottom w:val="single" w:sz="4" w:space="0" w:color="auto"/>
              <w:right w:val="single" w:sz="8" w:space="0" w:color="auto"/>
            </w:tcBorders>
            <w:shd w:val="clear" w:color="auto" w:fill="DEEAF6" w:themeFill="accent1" w:themeFillTint="33"/>
            <w:noWrap/>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BAHAR</w:t>
            </w:r>
          </w:p>
        </w:tc>
        <w:tc>
          <w:tcPr>
            <w:tcW w:w="851" w:type="dxa"/>
            <w:vMerge w:val="restart"/>
            <w:tcBorders>
              <w:top w:val="single" w:sz="8" w:space="0" w:color="auto"/>
              <w:left w:val="single" w:sz="8" w:space="0" w:color="auto"/>
              <w:bottom w:val="single" w:sz="4" w:space="0" w:color="000000"/>
              <w:right w:val="single" w:sz="8" w:space="0" w:color="auto"/>
            </w:tcBorders>
            <w:shd w:val="clear" w:color="auto" w:fill="DEEAF6" w:themeFill="accent1" w:themeFillTint="33"/>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Toplam Ders Saati</w:t>
            </w:r>
          </w:p>
        </w:tc>
        <w:tc>
          <w:tcPr>
            <w:tcW w:w="647"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Ders Kredisi</w:t>
            </w:r>
          </w:p>
        </w:tc>
        <w:tc>
          <w:tcPr>
            <w:tcW w:w="576" w:type="dxa"/>
            <w:tcBorders>
              <w:top w:val="nil"/>
              <w:left w:val="nil"/>
              <w:bottom w:val="single" w:sz="8" w:space="0" w:color="auto"/>
              <w:right w:val="nil"/>
            </w:tcBorders>
            <w:shd w:val="clear" w:color="auto" w:fill="auto"/>
            <w:noWrap/>
            <w:hideMark/>
          </w:tcPr>
          <w:p w:rsidR="00A029AD" w:rsidRPr="00355A34" w:rsidRDefault="00A029AD"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r>
      <w:tr w:rsidR="00A029AD" w:rsidRPr="00355A34" w:rsidTr="00A029AD">
        <w:trPr>
          <w:trHeight w:val="240"/>
        </w:trPr>
        <w:tc>
          <w:tcPr>
            <w:tcW w:w="567" w:type="dxa"/>
            <w:tcBorders>
              <w:top w:val="single" w:sz="8" w:space="0" w:color="auto"/>
              <w:left w:val="single" w:sz="8" w:space="0" w:color="auto"/>
              <w:bottom w:val="nil"/>
              <w:right w:val="nil"/>
            </w:tcBorders>
            <w:shd w:val="clear" w:color="auto" w:fill="DEEAF6" w:themeFill="accent1" w:themeFillTint="33"/>
            <w:noWrap/>
            <w:hideMark/>
          </w:tcPr>
          <w:p w:rsidR="00A029AD" w:rsidRPr="00355A34" w:rsidRDefault="00A029AD"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S. NO</w:t>
            </w:r>
          </w:p>
        </w:tc>
        <w:tc>
          <w:tcPr>
            <w:tcW w:w="3403" w:type="dxa"/>
            <w:vMerge/>
            <w:tcBorders>
              <w:left w:val="single" w:sz="4" w:space="0" w:color="auto"/>
              <w:bottom w:val="single" w:sz="4" w:space="0" w:color="auto"/>
              <w:right w:val="single" w:sz="4" w:space="0" w:color="auto"/>
            </w:tcBorders>
            <w:shd w:val="clear" w:color="auto" w:fill="auto"/>
            <w:noWrap/>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p>
        </w:tc>
        <w:tc>
          <w:tcPr>
            <w:tcW w:w="993" w:type="dxa"/>
            <w:vMerge/>
            <w:tcBorders>
              <w:top w:val="single" w:sz="8" w:space="0" w:color="auto"/>
              <w:left w:val="single" w:sz="8" w:space="0" w:color="auto"/>
              <w:bottom w:val="nil"/>
              <w:right w:val="single" w:sz="8" w:space="0" w:color="auto"/>
            </w:tcBorders>
            <w:shd w:val="clear" w:color="auto" w:fill="DEEAF6" w:themeFill="accent1" w:themeFillTint="33"/>
            <w:vAlign w:val="center"/>
            <w:hideMark/>
          </w:tcPr>
          <w:p w:rsidR="00A029AD" w:rsidRPr="00355A34" w:rsidRDefault="00A029AD" w:rsidP="00E1752F">
            <w:pPr>
              <w:spacing w:after="0" w:line="240" w:lineRule="auto"/>
              <w:rPr>
                <w:rFonts w:ascii="Times New Roman" w:eastAsia="Times New Roman" w:hAnsi="Times New Roman" w:cs="Times New Roman"/>
                <w:b/>
                <w:bCs/>
                <w:sz w:val="16"/>
                <w:szCs w:val="16"/>
                <w:lang w:eastAsia="tr-TR"/>
              </w:rPr>
            </w:pPr>
          </w:p>
        </w:tc>
        <w:tc>
          <w:tcPr>
            <w:tcW w:w="843" w:type="dxa"/>
            <w:tcBorders>
              <w:top w:val="single" w:sz="8" w:space="0" w:color="auto"/>
              <w:left w:val="single" w:sz="8" w:space="0" w:color="auto"/>
              <w:bottom w:val="nil"/>
              <w:right w:val="single" w:sz="8" w:space="0" w:color="auto"/>
            </w:tcBorders>
            <w:shd w:val="clear" w:color="auto" w:fill="DEEAF6" w:themeFill="accent1" w:themeFillTint="33"/>
            <w:noWrap/>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Dönem</w:t>
            </w:r>
          </w:p>
        </w:tc>
        <w:tc>
          <w:tcPr>
            <w:tcW w:w="716" w:type="dxa"/>
            <w:tcBorders>
              <w:top w:val="nil"/>
              <w:left w:val="nil"/>
              <w:bottom w:val="nil"/>
              <w:right w:val="single" w:sz="4" w:space="0" w:color="auto"/>
            </w:tcBorders>
            <w:shd w:val="clear" w:color="auto" w:fill="DEEAF6" w:themeFill="accent1" w:themeFillTint="33"/>
            <w:noWrap/>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Teorik</w:t>
            </w:r>
          </w:p>
        </w:tc>
        <w:tc>
          <w:tcPr>
            <w:tcW w:w="620" w:type="dxa"/>
            <w:tcBorders>
              <w:top w:val="nil"/>
              <w:left w:val="nil"/>
              <w:bottom w:val="nil"/>
              <w:right w:val="nil"/>
            </w:tcBorders>
            <w:shd w:val="clear" w:color="auto" w:fill="DEEAF6" w:themeFill="accent1" w:themeFillTint="33"/>
            <w:noWrap/>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Pratik</w:t>
            </w:r>
          </w:p>
        </w:tc>
        <w:tc>
          <w:tcPr>
            <w:tcW w:w="718" w:type="dxa"/>
            <w:tcBorders>
              <w:top w:val="nil"/>
              <w:left w:val="single" w:sz="8" w:space="0" w:color="auto"/>
              <w:bottom w:val="nil"/>
              <w:right w:val="single" w:sz="4" w:space="0" w:color="auto"/>
            </w:tcBorders>
            <w:shd w:val="clear" w:color="auto" w:fill="DEEAF6" w:themeFill="accent1" w:themeFillTint="33"/>
            <w:noWrap/>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Teorik</w:t>
            </w:r>
          </w:p>
        </w:tc>
        <w:tc>
          <w:tcPr>
            <w:tcW w:w="788" w:type="dxa"/>
            <w:tcBorders>
              <w:top w:val="nil"/>
              <w:left w:val="nil"/>
              <w:bottom w:val="nil"/>
              <w:right w:val="single" w:sz="8" w:space="0" w:color="auto"/>
            </w:tcBorders>
            <w:shd w:val="clear" w:color="auto" w:fill="DEEAF6" w:themeFill="accent1" w:themeFillTint="33"/>
            <w:noWrap/>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Pratik</w:t>
            </w:r>
          </w:p>
        </w:tc>
        <w:tc>
          <w:tcPr>
            <w:tcW w:w="851" w:type="dxa"/>
            <w:vMerge/>
            <w:tcBorders>
              <w:top w:val="single" w:sz="8" w:space="0" w:color="auto"/>
              <w:left w:val="single" w:sz="8" w:space="0" w:color="auto"/>
              <w:bottom w:val="single" w:sz="4" w:space="0" w:color="000000"/>
              <w:right w:val="single" w:sz="8" w:space="0" w:color="auto"/>
            </w:tcBorders>
            <w:shd w:val="clear" w:color="auto" w:fill="DEEAF6" w:themeFill="accent1" w:themeFillTint="33"/>
            <w:vAlign w:val="center"/>
            <w:hideMark/>
          </w:tcPr>
          <w:p w:rsidR="00A029AD" w:rsidRPr="00355A34" w:rsidRDefault="00A029AD" w:rsidP="00E1752F">
            <w:pPr>
              <w:spacing w:after="0" w:line="240" w:lineRule="auto"/>
              <w:rPr>
                <w:rFonts w:ascii="Times New Roman" w:eastAsia="Times New Roman" w:hAnsi="Times New Roman" w:cs="Times New Roman"/>
                <w:b/>
                <w:bCs/>
                <w:sz w:val="16"/>
                <w:szCs w:val="16"/>
                <w:lang w:eastAsia="tr-TR"/>
              </w:rPr>
            </w:pPr>
          </w:p>
        </w:tc>
        <w:tc>
          <w:tcPr>
            <w:tcW w:w="647" w:type="dxa"/>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rsidR="00A029AD" w:rsidRPr="00355A34" w:rsidRDefault="00A029AD" w:rsidP="00E1752F">
            <w:pPr>
              <w:spacing w:after="0" w:line="240" w:lineRule="auto"/>
              <w:rPr>
                <w:rFonts w:ascii="Times New Roman" w:eastAsia="Times New Roman" w:hAnsi="Times New Roman" w:cs="Times New Roman"/>
                <w:b/>
                <w:bCs/>
                <w:sz w:val="16"/>
                <w:szCs w:val="16"/>
                <w:lang w:eastAsia="tr-TR"/>
              </w:rPr>
            </w:pPr>
          </w:p>
        </w:tc>
        <w:tc>
          <w:tcPr>
            <w:tcW w:w="576" w:type="dxa"/>
            <w:tcBorders>
              <w:top w:val="nil"/>
              <w:left w:val="nil"/>
              <w:bottom w:val="single" w:sz="8" w:space="0" w:color="auto"/>
              <w:right w:val="single" w:sz="8" w:space="0" w:color="auto"/>
            </w:tcBorders>
            <w:shd w:val="clear" w:color="auto" w:fill="DEEAF6" w:themeFill="accent1" w:themeFillTint="33"/>
            <w:noWrap/>
            <w:hideMark/>
          </w:tcPr>
          <w:p w:rsidR="00A029AD" w:rsidRPr="00355A34" w:rsidRDefault="00A029AD"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AKTS</w:t>
            </w:r>
          </w:p>
        </w:tc>
      </w:tr>
      <w:tr w:rsidR="000621C9" w:rsidRPr="00355A34" w:rsidTr="00A029AD">
        <w:trPr>
          <w:trHeight w:val="225"/>
        </w:trPr>
        <w:tc>
          <w:tcPr>
            <w:tcW w:w="567" w:type="dxa"/>
            <w:tcBorders>
              <w:top w:val="single" w:sz="4" w:space="0" w:color="auto"/>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w:t>
            </w:r>
          </w:p>
        </w:tc>
        <w:tc>
          <w:tcPr>
            <w:tcW w:w="3403"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ORTODONTİ II</w:t>
            </w:r>
          </w:p>
        </w:tc>
        <w:tc>
          <w:tcPr>
            <w:tcW w:w="993" w:type="dxa"/>
            <w:tcBorders>
              <w:top w:val="single" w:sz="4" w:space="0" w:color="auto"/>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161118002</w:t>
            </w:r>
          </w:p>
        </w:tc>
        <w:tc>
          <w:tcPr>
            <w:tcW w:w="843" w:type="dxa"/>
            <w:tcBorders>
              <w:top w:val="single" w:sz="4" w:space="0" w:color="auto"/>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4"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single" w:sz="4" w:space="0" w:color="auto"/>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single" w:sz="4" w:space="0" w:color="auto"/>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single" w:sz="4" w:space="0" w:color="auto"/>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single" w:sz="4" w:space="0" w:color="auto"/>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single" w:sz="4" w:space="0" w:color="auto"/>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r>
      <w:tr w:rsidR="000621C9" w:rsidRPr="00355A34" w:rsidTr="00A029AD">
        <w:trPr>
          <w:trHeight w:val="225"/>
        </w:trPr>
        <w:tc>
          <w:tcPr>
            <w:tcW w:w="567"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PROTETİK DİŞ TEDAVİSİ IV</w:t>
            </w:r>
          </w:p>
        </w:tc>
        <w:tc>
          <w:tcPr>
            <w:tcW w:w="99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161118003</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r>
      <w:tr w:rsidR="000621C9" w:rsidRPr="00355A34" w:rsidTr="00A029AD">
        <w:trPr>
          <w:trHeight w:val="225"/>
        </w:trPr>
        <w:tc>
          <w:tcPr>
            <w:tcW w:w="567"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3</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ENDODONTİ III</w:t>
            </w:r>
          </w:p>
        </w:tc>
        <w:tc>
          <w:tcPr>
            <w:tcW w:w="99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161118004</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r>
      <w:tr w:rsidR="000621C9" w:rsidRPr="00355A34" w:rsidTr="00A029AD">
        <w:trPr>
          <w:trHeight w:val="225"/>
        </w:trPr>
        <w:tc>
          <w:tcPr>
            <w:tcW w:w="567"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4</w:t>
            </w:r>
          </w:p>
        </w:tc>
        <w:tc>
          <w:tcPr>
            <w:tcW w:w="3403" w:type="dxa"/>
            <w:tcBorders>
              <w:top w:val="nil"/>
              <w:left w:val="nil"/>
              <w:bottom w:val="nil"/>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ORAL DİAGNOZ VE RADYOLOJİ II</w:t>
            </w:r>
          </w:p>
        </w:tc>
        <w:tc>
          <w:tcPr>
            <w:tcW w:w="99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161118005</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r>
      <w:tr w:rsidR="000621C9" w:rsidRPr="00355A34" w:rsidTr="00A029AD">
        <w:trPr>
          <w:trHeight w:val="225"/>
        </w:trPr>
        <w:tc>
          <w:tcPr>
            <w:tcW w:w="567"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5</w:t>
            </w:r>
          </w:p>
        </w:tc>
        <w:tc>
          <w:tcPr>
            <w:tcW w:w="3403" w:type="dxa"/>
            <w:tcBorders>
              <w:top w:val="single" w:sz="4" w:space="0" w:color="auto"/>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AĞIZ, DİŞ VE ÇENE CERRAHİSİ II</w:t>
            </w:r>
          </w:p>
        </w:tc>
        <w:tc>
          <w:tcPr>
            <w:tcW w:w="99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161118006</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r>
      <w:tr w:rsidR="000621C9" w:rsidRPr="00355A34" w:rsidTr="00A029AD">
        <w:trPr>
          <w:trHeight w:val="225"/>
        </w:trPr>
        <w:tc>
          <w:tcPr>
            <w:tcW w:w="567"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6</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PERİODONTOLOJİ II</w:t>
            </w:r>
          </w:p>
        </w:tc>
        <w:tc>
          <w:tcPr>
            <w:tcW w:w="99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161118007</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r>
      <w:tr w:rsidR="000621C9" w:rsidRPr="00355A34" w:rsidTr="00A029AD">
        <w:trPr>
          <w:trHeight w:val="225"/>
        </w:trPr>
        <w:tc>
          <w:tcPr>
            <w:tcW w:w="567"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7</w:t>
            </w:r>
          </w:p>
        </w:tc>
        <w:tc>
          <w:tcPr>
            <w:tcW w:w="3403" w:type="dxa"/>
            <w:tcBorders>
              <w:top w:val="nil"/>
              <w:left w:val="nil"/>
              <w:bottom w:val="nil"/>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PEDODONTİ II</w:t>
            </w:r>
          </w:p>
        </w:tc>
        <w:tc>
          <w:tcPr>
            <w:tcW w:w="99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161118008</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r>
      <w:tr w:rsidR="000621C9" w:rsidRPr="00355A34" w:rsidTr="00A029AD">
        <w:trPr>
          <w:trHeight w:val="225"/>
        </w:trPr>
        <w:tc>
          <w:tcPr>
            <w:tcW w:w="567"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8</w:t>
            </w:r>
          </w:p>
        </w:tc>
        <w:tc>
          <w:tcPr>
            <w:tcW w:w="3403" w:type="dxa"/>
            <w:tcBorders>
              <w:top w:val="single" w:sz="4" w:space="0" w:color="auto"/>
              <w:left w:val="nil"/>
              <w:bottom w:val="nil"/>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DİŞ HASTALIKLARI VE TEDAVİSİ III</w:t>
            </w:r>
          </w:p>
        </w:tc>
        <w:tc>
          <w:tcPr>
            <w:tcW w:w="99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161118009</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w:t>
            </w:r>
          </w:p>
        </w:tc>
      </w:tr>
      <w:tr w:rsidR="000621C9" w:rsidRPr="00355A34" w:rsidTr="00A029AD">
        <w:trPr>
          <w:trHeight w:val="225"/>
        </w:trPr>
        <w:tc>
          <w:tcPr>
            <w:tcW w:w="567"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9</w:t>
            </w:r>
          </w:p>
        </w:tc>
        <w:tc>
          <w:tcPr>
            <w:tcW w:w="3403" w:type="dxa"/>
            <w:tcBorders>
              <w:top w:val="single" w:sz="4" w:space="0" w:color="auto"/>
              <w:left w:val="nil"/>
              <w:bottom w:val="nil"/>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AĞIZ,DİŞ VE ÇENE HASTALIKLARI</w:t>
            </w:r>
          </w:p>
        </w:tc>
        <w:tc>
          <w:tcPr>
            <w:tcW w:w="99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161117001</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20"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25"/>
        </w:trPr>
        <w:tc>
          <w:tcPr>
            <w:tcW w:w="567"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10</w:t>
            </w:r>
          </w:p>
        </w:tc>
        <w:tc>
          <w:tcPr>
            <w:tcW w:w="3403" w:type="dxa"/>
            <w:tcBorders>
              <w:top w:val="single" w:sz="4" w:space="0" w:color="auto"/>
              <w:left w:val="nil"/>
              <w:bottom w:val="nil"/>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ORAL İMPLANTOLOJİ</w:t>
            </w:r>
          </w:p>
        </w:tc>
        <w:tc>
          <w:tcPr>
            <w:tcW w:w="993" w:type="dxa"/>
            <w:tcBorders>
              <w:top w:val="nil"/>
              <w:left w:val="single" w:sz="8" w:space="0" w:color="auto"/>
              <w:bottom w:val="nil"/>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161118001</w:t>
            </w:r>
          </w:p>
        </w:tc>
        <w:tc>
          <w:tcPr>
            <w:tcW w:w="843" w:type="dxa"/>
            <w:tcBorders>
              <w:top w:val="nil"/>
              <w:left w:val="single" w:sz="8" w:space="0" w:color="auto"/>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nil"/>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20" w:type="dxa"/>
            <w:tcBorders>
              <w:top w:val="nil"/>
              <w:left w:val="nil"/>
              <w:bottom w:val="nil"/>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single" w:sz="8" w:space="0" w:color="auto"/>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nil"/>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nil"/>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nil"/>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25"/>
        </w:trPr>
        <w:tc>
          <w:tcPr>
            <w:tcW w:w="567"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11</w:t>
            </w:r>
          </w:p>
        </w:tc>
        <w:tc>
          <w:tcPr>
            <w:tcW w:w="3403" w:type="dxa"/>
            <w:tcBorders>
              <w:top w:val="single" w:sz="4"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xml:space="preserve">KLİNİK UYGULAMALAR </w:t>
            </w:r>
          </w:p>
        </w:tc>
        <w:tc>
          <w:tcPr>
            <w:tcW w:w="993" w:type="dxa"/>
            <w:tcBorders>
              <w:top w:val="single" w:sz="4"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43"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20</w:t>
            </w:r>
          </w:p>
        </w:tc>
        <w:tc>
          <w:tcPr>
            <w:tcW w:w="718"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788"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20</w:t>
            </w:r>
          </w:p>
        </w:tc>
        <w:tc>
          <w:tcPr>
            <w:tcW w:w="851"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40</w:t>
            </w:r>
          </w:p>
        </w:tc>
        <w:tc>
          <w:tcPr>
            <w:tcW w:w="647"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576"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19</w:t>
            </w:r>
          </w:p>
        </w:tc>
      </w:tr>
      <w:tr w:rsidR="000621C9" w:rsidRPr="00355A34" w:rsidTr="00A029AD">
        <w:trPr>
          <w:trHeight w:val="285"/>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single" w:sz="8" w:space="0" w:color="auto"/>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TOPLAM</w:t>
            </w:r>
          </w:p>
        </w:tc>
        <w:tc>
          <w:tcPr>
            <w:tcW w:w="716"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15</w:t>
            </w:r>
          </w:p>
        </w:tc>
        <w:tc>
          <w:tcPr>
            <w:tcW w:w="620"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20</w:t>
            </w:r>
          </w:p>
        </w:tc>
        <w:tc>
          <w:tcPr>
            <w:tcW w:w="718"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15</w:t>
            </w:r>
          </w:p>
        </w:tc>
        <w:tc>
          <w:tcPr>
            <w:tcW w:w="788"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20</w:t>
            </w:r>
          </w:p>
        </w:tc>
        <w:tc>
          <w:tcPr>
            <w:tcW w:w="851"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70</w:t>
            </w:r>
          </w:p>
        </w:tc>
        <w:tc>
          <w:tcPr>
            <w:tcW w:w="647"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48</w:t>
            </w:r>
          </w:p>
        </w:tc>
        <w:tc>
          <w:tcPr>
            <w:tcW w:w="576" w:type="dxa"/>
            <w:tcBorders>
              <w:top w:val="nil"/>
              <w:left w:val="nil"/>
              <w:bottom w:val="single" w:sz="8" w:space="0" w:color="auto"/>
              <w:right w:val="single" w:sz="8"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60</w:t>
            </w:r>
          </w:p>
        </w:tc>
      </w:tr>
      <w:tr w:rsidR="000621C9" w:rsidRPr="00355A34" w:rsidTr="00A029AD">
        <w:trPr>
          <w:trHeight w:val="285"/>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85"/>
        </w:trPr>
        <w:tc>
          <w:tcPr>
            <w:tcW w:w="567" w:type="dxa"/>
            <w:tcBorders>
              <w:top w:val="nil"/>
              <w:left w:val="nil"/>
              <w:bottom w:val="single" w:sz="4" w:space="0" w:color="auto"/>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3403" w:type="dxa"/>
            <w:tcBorders>
              <w:top w:val="nil"/>
              <w:left w:val="nil"/>
              <w:bottom w:val="single" w:sz="4" w:space="0" w:color="auto"/>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tcBorders>
              <w:top w:val="nil"/>
              <w:left w:val="nil"/>
              <w:bottom w:val="single" w:sz="4" w:space="0" w:color="auto"/>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single" w:sz="4" w:space="0" w:color="auto"/>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6" w:type="dxa"/>
            <w:tcBorders>
              <w:top w:val="nil"/>
              <w:left w:val="nil"/>
              <w:bottom w:val="single" w:sz="4" w:space="0" w:color="auto"/>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p>
        </w:tc>
        <w:tc>
          <w:tcPr>
            <w:tcW w:w="620" w:type="dxa"/>
            <w:tcBorders>
              <w:top w:val="nil"/>
              <w:left w:val="nil"/>
              <w:bottom w:val="single" w:sz="4" w:space="0" w:color="auto"/>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single" w:sz="4" w:space="0" w:color="auto"/>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single" w:sz="4" w:space="0" w:color="auto"/>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A029AD" w:rsidRPr="00355A34" w:rsidTr="00A029AD">
        <w:trPr>
          <w:trHeight w:val="285"/>
        </w:trPr>
        <w:tc>
          <w:tcPr>
            <w:tcW w:w="397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4. KLİNİK UYGULAMALAR</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A029AD" w:rsidRPr="00355A34" w:rsidRDefault="00A029AD" w:rsidP="00A029AD">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sz w:val="16"/>
                <w:szCs w:val="16"/>
                <w:lang w:eastAsia="tr-TR"/>
              </w:rPr>
              <w:t>Ders Kodu</w:t>
            </w:r>
          </w:p>
        </w:tc>
        <w:tc>
          <w:tcPr>
            <w:tcW w:w="843"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Dönem</w:t>
            </w:r>
          </w:p>
        </w:tc>
        <w:tc>
          <w:tcPr>
            <w:tcW w:w="71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Teorik</w:t>
            </w:r>
          </w:p>
        </w:tc>
        <w:tc>
          <w:tcPr>
            <w:tcW w:w="62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rsidR="00A029AD" w:rsidRPr="00355A34" w:rsidRDefault="00A029AD"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Pratik</w:t>
            </w:r>
          </w:p>
        </w:tc>
        <w:tc>
          <w:tcPr>
            <w:tcW w:w="7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029AD" w:rsidRPr="00355A34" w:rsidRDefault="00A029AD"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Ders Kredisi</w:t>
            </w:r>
          </w:p>
        </w:tc>
        <w:tc>
          <w:tcPr>
            <w:tcW w:w="78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rsidR="00A029AD" w:rsidRPr="00355A34" w:rsidRDefault="00A029AD"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AKTS</w:t>
            </w:r>
          </w:p>
        </w:tc>
        <w:tc>
          <w:tcPr>
            <w:tcW w:w="851" w:type="dxa"/>
            <w:tcBorders>
              <w:top w:val="nil"/>
              <w:left w:val="nil"/>
              <w:bottom w:val="nil"/>
              <w:right w:val="nil"/>
            </w:tcBorders>
            <w:shd w:val="clear" w:color="auto" w:fill="auto"/>
            <w:noWrap/>
            <w:hideMark/>
          </w:tcPr>
          <w:p w:rsidR="00A029AD" w:rsidRPr="00355A34" w:rsidRDefault="00A029AD" w:rsidP="00E1752F">
            <w:pPr>
              <w:spacing w:after="0" w:line="240" w:lineRule="auto"/>
              <w:rPr>
                <w:rFonts w:ascii="Times New Roman" w:eastAsia="Times New Roman" w:hAnsi="Times New Roman" w:cs="Times New Roman"/>
                <w:b/>
                <w:bCs/>
                <w:sz w:val="16"/>
                <w:szCs w:val="16"/>
                <w:lang w:eastAsia="tr-TR"/>
              </w:rPr>
            </w:pPr>
          </w:p>
        </w:tc>
        <w:tc>
          <w:tcPr>
            <w:tcW w:w="647" w:type="dxa"/>
            <w:tcBorders>
              <w:top w:val="nil"/>
              <w:left w:val="nil"/>
              <w:bottom w:val="nil"/>
              <w:right w:val="nil"/>
            </w:tcBorders>
            <w:shd w:val="clear" w:color="auto" w:fill="auto"/>
            <w:noWrap/>
            <w:hideMark/>
          </w:tcPr>
          <w:p w:rsidR="00A029AD" w:rsidRPr="00355A34" w:rsidRDefault="00A029AD"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A029AD" w:rsidRPr="00355A34" w:rsidRDefault="00A029AD"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85"/>
        </w:trPr>
        <w:tc>
          <w:tcPr>
            <w:tcW w:w="567" w:type="dxa"/>
            <w:tcBorders>
              <w:top w:val="single" w:sz="4" w:space="0" w:color="auto"/>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w:t>
            </w:r>
          </w:p>
        </w:tc>
        <w:tc>
          <w:tcPr>
            <w:tcW w:w="3403" w:type="dxa"/>
            <w:tcBorders>
              <w:top w:val="single" w:sz="4" w:space="0" w:color="auto"/>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ORTODONTİ KLİNİK UYGULAMA I</w:t>
            </w:r>
          </w:p>
        </w:tc>
        <w:tc>
          <w:tcPr>
            <w:tcW w:w="993" w:type="dxa"/>
            <w:tcBorders>
              <w:top w:val="single" w:sz="4" w:space="0" w:color="auto"/>
              <w:left w:val="single" w:sz="4"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161118018</w:t>
            </w:r>
          </w:p>
        </w:tc>
        <w:tc>
          <w:tcPr>
            <w:tcW w:w="843" w:type="dxa"/>
            <w:tcBorders>
              <w:top w:val="single" w:sz="4" w:space="0" w:color="auto"/>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4" w:space="0" w:color="auto"/>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single" w:sz="4" w:space="0" w:color="auto"/>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71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single" w:sz="4" w:space="0" w:color="auto"/>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85"/>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RESTORATİF DİŞ TEDAVİSİ KLİNİK UYGULAMA I</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161118019</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8" w:space="0" w:color="auto"/>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71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85"/>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3</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PROTETİK DİŞ TEDAVİSİ  KLİNİK UYGULAMA I</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161118020</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8" w:space="0" w:color="auto"/>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36</w:t>
            </w:r>
          </w:p>
        </w:tc>
        <w:tc>
          <w:tcPr>
            <w:tcW w:w="71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788"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5</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4</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ENDODONTİ  KLİNİK UYGULAMA I</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161118021</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8" w:space="0" w:color="auto"/>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71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5</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AĞIZ, DİŞ VE ÇENE RADYOLOJİSİ KLİNİK UYGULAMA I</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161117001</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8" w:space="0" w:color="auto"/>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71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6</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AĞIZ, DİŞ VE ÇENE CERRAHİSİ KLİNİK UYGULAMA I</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161118023</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8" w:space="0" w:color="auto"/>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36</w:t>
            </w:r>
          </w:p>
        </w:tc>
        <w:tc>
          <w:tcPr>
            <w:tcW w:w="71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7</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ÇOCUK DİŞ HEKİMLİĞİ KLİNİK UYGULAMA I</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161118024</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8" w:space="0" w:color="auto"/>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71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8</w:t>
            </w:r>
          </w:p>
        </w:tc>
        <w:tc>
          <w:tcPr>
            <w:tcW w:w="3403" w:type="dxa"/>
            <w:tcBorders>
              <w:top w:val="nil"/>
              <w:left w:val="nil"/>
              <w:bottom w:val="single" w:sz="4"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PERİODONTOLOJİ KLİNİK UYGULAMA I</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161118025</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8" w:space="0" w:color="auto"/>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71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40"/>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993" w:type="dxa"/>
            <w:vMerge w:val="restart"/>
            <w:tcBorders>
              <w:top w:val="nil"/>
              <w:left w:val="nil"/>
              <w:bottom w:val="nil"/>
              <w:right w:val="single" w:sz="4" w:space="0" w:color="auto"/>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TOPLAM</w:t>
            </w:r>
          </w:p>
        </w:tc>
        <w:tc>
          <w:tcPr>
            <w:tcW w:w="716" w:type="dxa"/>
            <w:tcBorders>
              <w:top w:val="nil"/>
              <w:left w:val="single" w:sz="4" w:space="0" w:color="auto"/>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c>
          <w:tcPr>
            <w:tcW w:w="620" w:type="dxa"/>
            <w:tcBorders>
              <w:top w:val="single" w:sz="4" w:space="0" w:color="auto"/>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180</w:t>
            </w:r>
          </w:p>
        </w:tc>
        <w:tc>
          <w:tcPr>
            <w:tcW w:w="718"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18</w:t>
            </w:r>
          </w:p>
        </w:tc>
        <w:tc>
          <w:tcPr>
            <w:tcW w:w="788" w:type="dxa"/>
            <w:tcBorders>
              <w:top w:val="nil"/>
              <w:left w:val="nil"/>
              <w:bottom w:val="single" w:sz="8" w:space="0" w:color="auto"/>
              <w:right w:val="single" w:sz="8"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19</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25"/>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993" w:type="dxa"/>
            <w:vMerge/>
            <w:tcBorders>
              <w:top w:val="nil"/>
              <w:left w:val="nil"/>
              <w:bottom w:val="nil"/>
              <w:right w:val="nil"/>
            </w:tcBorders>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1506"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25"/>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tcBorders>
              <w:top w:val="nil"/>
              <w:left w:val="nil"/>
              <w:bottom w:val="nil"/>
              <w:right w:val="nil"/>
            </w:tcBorders>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nil"/>
              <w:bottom w:val="nil"/>
              <w:right w:val="nil"/>
            </w:tcBorders>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DC1BA1">
        <w:trPr>
          <w:trHeight w:val="315"/>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7293" w:type="dxa"/>
            <w:gridSpan w:val="6"/>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Klinik Uygulamalar İş günü üzerinden değerlendirilir ve özel kredilendirme yapılır.</w:t>
            </w: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4"/>
                <w:szCs w:val="24"/>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25"/>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200"/>
              <w:rPr>
                <w:rFonts w:ascii="Times New Roman" w:eastAsia="Times New Roman" w:hAnsi="Times New Roman" w:cs="Times New Roman"/>
                <w:sz w:val="20"/>
                <w:szCs w:val="20"/>
                <w:lang w:eastAsia="tr-TR"/>
              </w:rPr>
            </w:pPr>
          </w:p>
        </w:tc>
      </w:tr>
      <w:tr w:rsidR="000621C9" w:rsidRPr="00355A34" w:rsidTr="00A029AD">
        <w:trPr>
          <w:trHeight w:val="240"/>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p w:rsidR="00DC1BA1" w:rsidRPr="00355A34" w:rsidRDefault="00DC1BA1"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Default="00E1752F" w:rsidP="00E1752F">
            <w:pPr>
              <w:spacing w:after="0" w:line="240" w:lineRule="auto"/>
              <w:rPr>
                <w:rFonts w:ascii="Times New Roman" w:eastAsia="Times New Roman" w:hAnsi="Times New Roman" w:cs="Times New Roman"/>
                <w:sz w:val="20"/>
                <w:szCs w:val="20"/>
                <w:lang w:eastAsia="tr-TR"/>
              </w:rPr>
            </w:pPr>
          </w:p>
          <w:p w:rsidR="00A029AD" w:rsidRDefault="00A029AD" w:rsidP="00E1752F">
            <w:pPr>
              <w:spacing w:after="0" w:line="240" w:lineRule="auto"/>
              <w:rPr>
                <w:rFonts w:ascii="Times New Roman" w:eastAsia="Times New Roman" w:hAnsi="Times New Roman" w:cs="Times New Roman"/>
                <w:sz w:val="20"/>
                <w:szCs w:val="20"/>
                <w:lang w:eastAsia="tr-TR"/>
              </w:rPr>
            </w:pPr>
          </w:p>
          <w:p w:rsidR="00A029AD" w:rsidRDefault="00A029AD" w:rsidP="00E1752F">
            <w:pPr>
              <w:spacing w:after="0" w:line="240" w:lineRule="auto"/>
              <w:rPr>
                <w:rFonts w:ascii="Times New Roman" w:eastAsia="Times New Roman" w:hAnsi="Times New Roman" w:cs="Times New Roman"/>
                <w:sz w:val="20"/>
                <w:szCs w:val="20"/>
                <w:lang w:eastAsia="tr-TR"/>
              </w:rPr>
            </w:pPr>
          </w:p>
          <w:p w:rsidR="00A029AD" w:rsidRDefault="00A029AD" w:rsidP="00E1752F">
            <w:pPr>
              <w:spacing w:after="0" w:line="240" w:lineRule="auto"/>
              <w:rPr>
                <w:rFonts w:ascii="Times New Roman" w:eastAsia="Times New Roman" w:hAnsi="Times New Roman" w:cs="Times New Roman"/>
                <w:sz w:val="20"/>
                <w:szCs w:val="20"/>
                <w:lang w:eastAsia="tr-TR"/>
              </w:rPr>
            </w:pPr>
          </w:p>
          <w:p w:rsidR="00A029AD" w:rsidRDefault="00A029AD" w:rsidP="00E1752F">
            <w:pPr>
              <w:spacing w:after="0" w:line="240" w:lineRule="auto"/>
              <w:rPr>
                <w:rFonts w:ascii="Times New Roman" w:eastAsia="Times New Roman" w:hAnsi="Times New Roman" w:cs="Times New Roman"/>
                <w:sz w:val="20"/>
                <w:szCs w:val="20"/>
                <w:lang w:eastAsia="tr-TR"/>
              </w:rPr>
            </w:pPr>
          </w:p>
          <w:p w:rsidR="00A029AD" w:rsidRPr="00355A34" w:rsidRDefault="00A029AD"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40"/>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2842" w:type="dxa"/>
            <w:gridSpan w:val="4"/>
            <w:tcBorders>
              <w:top w:val="single" w:sz="8" w:space="0" w:color="auto"/>
              <w:left w:val="single" w:sz="8" w:space="0" w:color="auto"/>
              <w:bottom w:val="single" w:sz="8" w:space="0" w:color="auto"/>
              <w:right w:val="single" w:sz="8" w:space="0" w:color="000000"/>
            </w:tcBorders>
            <w:shd w:val="clear" w:color="auto" w:fill="DEEAF6" w:themeFill="accent1" w:themeFillTint="33"/>
            <w:noWrap/>
            <w:hideMark/>
          </w:tcPr>
          <w:p w:rsidR="00E1752F" w:rsidRPr="00355A34" w:rsidRDefault="00E1752F" w:rsidP="00E1752F">
            <w:pPr>
              <w:spacing w:after="0" w:line="240" w:lineRule="auto"/>
              <w:ind w:firstLineChars="600" w:firstLine="9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DÖNEM</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600" w:firstLine="960"/>
              <w:rPr>
                <w:rFonts w:ascii="Times New Roman" w:eastAsia="Times New Roman" w:hAnsi="Times New Roman" w:cs="Times New Roman"/>
                <w:b/>
                <w:bCs/>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55"/>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vMerge w:val="restart"/>
            <w:tcBorders>
              <w:top w:val="single" w:sz="8" w:space="0" w:color="auto"/>
              <w:left w:val="single" w:sz="8" w:space="0" w:color="auto"/>
              <w:bottom w:val="nil"/>
              <w:right w:val="single" w:sz="8" w:space="0" w:color="auto"/>
            </w:tcBorders>
            <w:shd w:val="clear" w:color="auto" w:fill="DEEAF6" w:themeFill="accent1" w:themeFillTint="33"/>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Ders Kodu</w:t>
            </w:r>
          </w:p>
        </w:tc>
        <w:tc>
          <w:tcPr>
            <w:tcW w:w="843" w:type="dxa"/>
            <w:tcBorders>
              <w:top w:val="nil"/>
              <w:left w:val="nil"/>
              <w:bottom w:val="nil"/>
              <w:right w:val="nil"/>
            </w:tcBorders>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single" w:sz="8" w:space="0" w:color="auto"/>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GÜZ</w:t>
            </w:r>
          </w:p>
        </w:tc>
        <w:tc>
          <w:tcPr>
            <w:tcW w:w="620" w:type="dxa"/>
            <w:tcBorders>
              <w:top w:val="nil"/>
              <w:left w:val="single" w:sz="8" w:space="0" w:color="auto"/>
              <w:bottom w:val="single" w:sz="4" w:space="0" w:color="auto"/>
              <w:right w:val="single" w:sz="8"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GÜZ</w:t>
            </w:r>
          </w:p>
        </w:tc>
        <w:tc>
          <w:tcPr>
            <w:tcW w:w="718" w:type="dxa"/>
            <w:tcBorders>
              <w:top w:val="nil"/>
              <w:left w:val="nil"/>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BAHAR</w:t>
            </w:r>
          </w:p>
        </w:tc>
        <w:tc>
          <w:tcPr>
            <w:tcW w:w="788" w:type="dxa"/>
            <w:tcBorders>
              <w:top w:val="nil"/>
              <w:left w:val="nil"/>
              <w:bottom w:val="single" w:sz="4" w:space="0" w:color="auto"/>
              <w:right w:val="single" w:sz="8"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BAHAR</w:t>
            </w:r>
          </w:p>
        </w:tc>
        <w:tc>
          <w:tcPr>
            <w:tcW w:w="851" w:type="dxa"/>
            <w:vMerge w:val="restart"/>
            <w:tcBorders>
              <w:top w:val="single" w:sz="8" w:space="0" w:color="auto"/>
              <w:left w:val="single" w:sz="8" w:space="0" w:color="auto"/>
              <w:bottom w:val="single" w:sz="4" w:space="0" w:color="000000"/>
              <w:right w:val="single" w:sz="8" w:space="0" w:color="auto"/>
            </w:tcBorders>
            <w:shd w:val="clear" w:color="auto" w:fill="DEEAF6" w:themeFill="accent1" w:themeFillTint="33"/>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Toplam Ders Saati</w:t>
            </w:r>
          </w:p>
        </w:tc>
        <w:tc>
          <w:tcPr>
            <w:tcW w:w="647" w:type="dxa"/>
            <w:vMerge w:val="restart"/>
            <w:tcBorders>
              <w:top w:val="single" w:sz="8" w:space="0" w:color="auto"/>
              <w:left w:val="single" w:sz="8" w:space="0" w:color="auto"/>
              <w:bottom w:val="nil"/>
              <w:right w:val="single" w:sz="8" w:space="0" w:color="auto"/>
            </w:tcBorders>
            <w:shd w:val="clear" w:color="auto" w:fill="DEEAF6" w:themeFill="accent1" w:themeFillTint="33"/>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Ders Kredisi</w:t>
            </w: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p>
        </w:tc>
      </w:tr>
      <w:tr w:rsidR="000621C9" w:rsidRPr="00355A34" w:rsidTr="00A029AD">
        <w:trPr>
          <w:trHeight w:val="240"/>
        </w:trPr>
        <w:tc>
          <w:tcPr>
            <w:tcW w:w="567" w:type="dxa"/>
            <w:tcBorders>
              <w:top w:val="single" w:sz="8" w:space="0" w:color="auto"/>
              <w:left w:val="single" w:sz="8" w:space="0" w:color="auto"/>
              <w:bottom w:val="nil"/>
              <w:right w:val="nil"/>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S. NO</w:t>
            </w:r>
          </w:p>
        </w:tc>
        <w:tc>
          <w:tcPr>
            <w:tcW w:w="3403"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5. SINIF</w:t>
            </w:r>
          </w:p>
        </w:tc>
        <w:tc>
          <w:tcPr>
            <w:tcW w:w="993" w:type="dxa"/>
            <w:vMerge/>
            <w:tcBorders>
              <w:top w:val="single" w:sz="8" w:space="0" w:color="auto"/>
              <w:left w:val="single" w:sz="8" w:space="0" w:color="auto"/>
              <w:bottom w:val="nil"/>
              <w:right w:val="single" w:sz="8" w:space="0" w:color="auto"/>
            </w:tcBorders>
            <w:shd w:val="clear" w:color="auto" w:fill="DEEAF6" w:themeFill="accent1" w:themeFillTint="33"/>
            <w:vAlign w:val="center"/>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843" w:type="dxa"/>
            <w:tcBorders>
              <w:top w:val="single" w:sz="8" w:space="0" w:color="auto"/>
              <w:left w:val="nil"/>
              <w:bottom w:val="nil"/>
              <w:right w:val="nil"/>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Dönem</w:t>
            </w:r>
          </w:p>
        </w:tc>
        <w:tc>
          <w:tcPr>
            <w:tcW w:w="716" w:type="dxa"/>
            <w:tcBorders>
              <w:top w:val="nil"/>
              <w:left w:val="single" w:sz="8" w:space="0" w:color="auto"/>
              <w:bottom w:val="nil"/>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Teorik</w:t>
            </w:r>
          </w:p>
        </w:tc>
        <w:tc>
          <w:tcPr>
            <w:tcW w:w="620" w:type="dxa"/>
            <w:tcBorders>
              <w:top w:val="nil"/>
              <w:left w:val="nil"/>
              <w:bottom w:val="nil"/>
              <w:right w:val="single" w:sz="8"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Pratik</w:t>
            </w:r>
          </w:p>
        </w:tc>
        <w:tc>
          <w:tcPr>
            <w:tcW w:w="718" w:type="dxa"/>
            <w:tcBorders>
              <w:top w:val="nil"/>
              <w:left w:val="nil"/>
              <w:bottom w:val="nil"/>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Teorik</w:t>
            </w:r>
          </w:p>
        </w:tc>
        <w:tc>
          <w:tcPr>
            <w:tcW w:w="788" w:type="dxa"/>
            <w:tcBorders>
              <w:top w:val="nil"/>
              <w:left w:val="nil"/>
              <w:bottom w:val="nil"/>
              <w:right w:val="single" w:sz="8"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Pratik</w:t>
            </w:r>
          </w:p>
        </w:tc>
        <w:tc>
          <w:tcPr>
            <w:tcW w:w="851" w:type="dxa"/>
            <w:vMerge/>
            <w:tcBorders>
              <w:top w:val="single" w:sz="8" w:space="0" w:color="auto"/>
              <w:left w:val="single" w:sz="8" w:space="0" w:color="auto"/>
              <w:bottom w:val="single" w:sz="4" w:space="0" w:color="000000"/>
              <w:right w:val="single" w:sz="8" w:space="0" w:color="auto"/>
            </w:tcBorders>
            <w:shd w:val="clear" w:color="auto" w:fill="DEEAF6" w:themeFill="accent1" w:themeFillTint="33"/>
            <w:vAlign w:val="center"/>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647" w:type="dxa"/>
            <w:vMerge/>
            <w:tcBorders>
              <w:top w:val="single" w:sz="8" w:space="0" w:color="auto"/>
              <w:left w:val="single" w:sz="8" w:space="0" w:color="auto"/>
              <w:bottom w:val="nil"/>
              <w:right w:val="single" w:sz="8" w:space="0" w:color="auto"/>
            </w:tcBorders>
            <w:shd w:val="clear" w:color="auto" w:fill="DEEAF6" w:themeFill="accent1" w:themeFillTint="33"/>
            <w:vAlign w:val="center"/>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576" w:type="dxa"/>
            <w:tcBorders>
              <w:top w:val="single" w:sz="8" w:space="0" w:color="auto"/>
              <w:left w:val="single" w:sz="8" w:space="0" w:color="auto"/>
              <w:bottom w:val="nil"/>
              <w:right w:val="single" w:sz="8"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AKTS</w:t>
            </w:r>
          </w:p>
        </w:tc>
      </w:tr>
      <w:tr w:rsidR="000621C9" w:rsidRPr="00355A34" w:rsidTr="00A029AD">
        <w:trPr>
          <w:trHeight w:val="240"/>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AĞIZ, DİŞ VE ÇENE CERRAHİSİ III</w:t>
            </w:r>
          </w:p>
        </w:tc>
        <w:tc>
          <w:tcPr>
            <w:tcW w:w="993" w:type="dxa"/>
            <w:tcBorders>
              <w:top w:val="single" w:sz="4" w:space="0" w:color="auto"/>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161120001</w:t>
            </w:r>
          </w:p>
        </w:tc>
        <w:tc>
          <w:tcPr>
            <w:tcW w:w="843" w:type="dxa"/>
            <w:tcBorders>
              <w:top w:val="single" w:sz="4" w:space="0" w:color="auto"/>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single" w:sz="4" w:space="0" w:color="auto"/>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single" w:sz="4" w:space="0" w:color="auto"/>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single" w:sz="4"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single" w:sz="4" w:space="0" w:color="auto"/>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single" w:sz="4" w:space="0" w:color="auto"/>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single" w:sz="4" w:space="0" w:color="auto"/>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40"/>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SEMİNER</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r>
      <w:tr w:rsidR="000621C9" w:rsidRPr="00355A34" w:rsidTr="00A029AD">
        <w:trPr>
          <w:trHeight w:val="255"/>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w:t>
            </w:r>
          </w:p>
        </w:tc>
        <w:tc>
          <w:tcPr>
            <w:tcW w:w="3403" w:type="dxa"/>
            <w:tcBorders>
              <w:top w:val="single" w:sz="8" w:space="0" w:color="auto"/>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ÇENE YÜZ PROTEZİ</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161120004</w:t>
            </w:r>
          </w:p>
        </w:tc>
        <w:tc>
          <w:tcPr>
            <w:tcW w:w="843" w:type="dxa"/>
            <w:tcBorders>
              <w:top w:val="single" w:sz="8" w:space="0" w:color="auto"/>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3</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GENEL CERRAHİ</w:t>
            </w:r>
          </w:p>
        </w:tc>
        <w:tc>
          <w:tcPr>
            <w:tcW w:w="99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w:t>
            </w:r>
            <w:r w:rsidR="00230344" w:rsidRPr="00355A34">
              <w:rPr>
                <w:rFonts w:ascii="Times New Roman" w:eastAsia="Times New Roman" w:hAnsi="Times New Roman" w:cs="Times New Roman"/>
                <w:sz w:val="16"/>
                <w:szCs w:val="16"/>
                <w:lang w:eastAsia="tr-TR"/>
              </w:rPr>
              <w:t>1</w:t>
            </w:r>
            <w:r w:rsidRPr="00355A34">
              <w:rPr>
                <w:rFonts w:ascii="Times New Roman" w:eastAsia="Times New Roman" w:hAnsi="Times New Roman" w:cs="Times New Roman"/>
                <w:sz w:val="16"/>
                <w:szCs w:val="16"/>
                <w:lang w:eastAsia="tr-TR"/>
              </w:rPr>
              <w:t>119001</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4</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İÇ HASTALIKLARI - HEMATOLOJİ</w:t>
            </w:r>
          </w:p>
        </w:tc>
        <w:tc>
          <w:tcPr>
            <w:tcW w:w="99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w:t>
            </w:r>
            <w:r w:rsidR="00230344" w:rsidRPr="00355A34">
              <w:rPr>
                <w:rFonts w:ascii="Times New Roman" w:eastAsia="Times New Roman" w:hAnsi="Times New Roman" w:cs="Times New Roman"/>
                <w:sz w:val="16"/>
                <w:szCs w:val="16"/>
                <w:lang w:eastAsia="tr-TR"/>
              </w:rPr>
              <w:t>1</w:t>
            </w:r>
            <w:r w:rsidRPr="00355A34">
              <w:rPr>
                <w:rFonts w:ascii="Times New Roman" w:eastAsia="Times New Roman" w:hAnsi="Times New Roman" w:cs="Times New Roman"/>
                <w:sz w:val="16"/>
                <w:szCs w:val="16"/>
                <w:lang w:eastAsia="tr-TR"/>
              </w:rPr>
              <w:t>19002</w:t>
            </w:r>
          </w:p>
        </w:tc>
        <w:tc>
          <w:tcPr>
            <w:tcW w:w="843"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5</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TEMPOROMENDİBULER EKLEMİNİN RAHATSIZLIKLARI VE TED.</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w:t>
            </w:r>
            <w:r w:rsidR="00230344" w:rsidRPr="00355A34">
              <w:rPr>
                <w:rFonts w:ascii="Times New Roman" w:eastAsia="Times New Roman" w:hAnsi="Times New Roman" w:cs="Times New Roman"/>
                <w:sz w:val="16"/>
                <w:szCs w:val="16"/>
                <w:lang w:eastAsia="tr-TR"/>
              </w:rPr>
              <w:t>1</w:t>
            </w:r>
            <w:r w:rsidRPr="00355A34">
              <w:rPr>
                <w:rFonts w:ascii="Times New Roman" w:eastAsia="Times New Roman" w:hAnsi="Times New Roman" w:cs="Times New Roman"/>
                <w:sz w:val="16"/>
                <w:szCs w:val="16"/>
                <w:lang w:eastAsia="tr-TR"/>
              </w:rPr>
              <w:t>19003</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6</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GÖZ HASTALIKLARI</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161119004</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7</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xml:space="preserve">DERİ VE ZÜHREVİ HASTALIKLARI </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161119005</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8</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MUAYENEHANE YÖN. VE ERGONOMİ</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161120005</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9</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KULAK BURUN BOĞAZ HASTALIKLARI</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161119006</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10</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NÖROLOJİ</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w:t>
            </w:r>
            <w:r w:rsidR="00230344" w:rsidRPr="00355A34">
              <w:rPr>
                <w:rFonts w:ascii="Times New Roman" w:eastAsia="Times New Roman" w:hAnsi="Times New Roman" w:cs="Times New Roman"/>
                <w:sz w:val="16"/>
                <w:szCs w:val="16"/>
                <w:lang w:eastAsia="tr-TR"/>
              </w:rPr>
              <w:t>1</w:t>
            </w:r>
            <w:r w:rsidRPr="00355A34">
              <w:rPr>
                <w:rFonts w:ascii="Times New Roman" w:eastAsia="Times New Roman" w:hAnsi="Times New Roman" w:cs="Times New Roman"/>
                <w:sz w:val="16"/>
                <w:szCs w:val="16"/>
                <w:lang w:eastAsia="tr-TR"/>
              </w:rPr>
              <w:t>19007</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11</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TOPOGRAFİK BAŞ-BOYUN ANATOMİ</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161120006</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12</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ARAŞTIRMA TEK. VE SUNUM</w:t>
            </w:r>
          </w:p>
        </w:tc>
        <w:tc>
          <w:tcPr>
            <w:tcW w:w="993"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161119008</w:t>
            </w:r>
          </w:p>
        </w:tc>
        <w:tc>
          <w:tcPr>
            <w:tcW w:w="843"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nil"/>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13</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TOPLUM AĞIZ -DİŞ SAĞLIĞI</w:t>
            </w:r>
          </w:p>
        </w:tc>
        <w:tc>
          <w:tcPr>
            <w:tcW w:w="993" w:type="dxa"/>
            <w:tcBorders>
              <w:top w:val="nil"/>
              <w:left w:val="nil"/>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161120007</w:t>
            </w:r>
          </w:p>
        </w:tc>
        <w:tc>
          <w:tcPr>
            <w:tcW w:w="843" w:type="dxa"/>
            <w:tcBorders>
              <w:top w:val="nil"/>
              <w:left w:val="nil"/>
              <w:bottom w:val="nil"/>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single" w:sz="8" w:space="0" w:color="auto"/>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20" w:type="dxa"/>
            <w:tcBorders>
              <w:top w:val="nil"/>
              <w:left w:val="nil"/>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nil"/>
              <w:left w:val="nil"/>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nil"/>
              <w:left w:val="nil"/>
              <w:bottom w:val="nil"/>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nil"/>
              <w:left w:val="single" w:sz="8" w:space="0" w:color="auto"/>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14</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PSİKİYATRİ</w:t>
            </w:r>
          </w:p>
        </w:tc>
        <w:tc>
          <w:tcPr>
            <w:tcW w:w="993" w:type="dxa"/>
            <w:tcBorders>
              <w:top w:val="single" w:sz="4" w:space="0" w:color="auto"/>
              <w:left w:val="nil"/>
              <w:bottom w:val="nil"/>
              <w:right w:val="single" w:sz="8" w:space="0" w:color="auto"/>
            </w:tcBorders>
            <w:shd w:val="clear" w:color="auto" w:fill="FFF2CC" w:themeFill="accent4" w:themeFillTint="33"/>
            <w:noWrap/>
            <w:hideMark/>
          </w:tcPr>
          <w:p w:rsidR="00E1752F" w:rsidRPr="00355A34" w:rsidRDefault="00230344"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w:t>
            </w:r>
            <w:r w:rsidR="00E1752F" w:rsidRPr="00355A34">
              <w:rPr>
                <w:rFonts w:ascii="Times New Roman" w:eastAsia="Times New Roman" w:hAnsi="Times New Roman" w:cs="Times New Roman"/>
                <w:sz w:val="16"/>
                <w:szCs w:val="16"/>
                <w:lang w:eastAsia="tr-TR"/>
              </w:rPr>
              <w:t>120008</w:t>
            </w:r>
          </w:p>
        </w:tc>
        <w:tc>
          <w:tcPr>
            <w:tcW w:w="843" w:type="dxa"/>
            <w:tcBorders>
              <w:top w:val="single" w:sz="4" w:space="0" w:color="auto"/>
              <w:left w:val="nil"/>
              <w:bottom w:val="nil"/>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single" w:sz="4" w:space="0" w:color="auto"/>
              <w:left w:val="single" w:sz="8" w:space="0" w:color="auto"/>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20" w:type="dxa"/>
            <w:tcBorders>
              <w:top w:val="single" w:sz="4" w:space="0" w:color="auto"/>
              <w:left w:val="nil"/>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single" w:sz="4" w:space="0" w:color="auto"/>
              <w:left w:val="nil"/>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single" w:sz="4" w:space="0" w:color="auto"/>
              <w:left w:val="nil"/>
              <w:bottom w:val="nil"/>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single" w:sz="4" w:space="0" w:color="auto"/>
              <w:left w:val="single" w:sz="8" w:space="0" w:color="auto"/>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15</w:t>
            </w:r>
          </w:p>
        </w:tc>
        <w:tc>
          <w:tcPr>
            <w:tcW w:w="3403" w:type="dxa"/>
            <w:tcBorders>
              <w:top w:val="nil"/>
              <w:left w:val="nil"/>
              <w:bottom w:val="single" w:sz="4" w:space="0" w:color="auto"/>
              <w:right w:val="single" w:sz="8"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ADLİ TIP VE ADLİ DİŞ HEKİMLİĞİ</w:t>
            </w:r>
          </w:p>
        </w:tc>
        <w:tc>
          <w:tcPr>
            <w:tcW w:w="993" w:type="dxa"/>
            <w:tcBorders>
              <w:top w:val="single" w:sz="4" w:space="0" w:color="auto"/>
              <w:left w:val="nil"/>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161120009</w:t>
            </w:r>
          </w:p>
        </w:tc>
        <w:tc>
          <w:tcPr>
            <w:tcW w:w="843" w:type="dxa"/>
            <w:tcBorders>
              <w:top w:val="single" w:sz="4" w:space="0" w:color="auto"/>
              <w:left w:val="nil"/>
              <w:bottom w:val="nil"/>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single" w:sz="4" w:space="0" w:color="auto"/>
              <w:left w:val="single" w:sz="8" w:space="0" w:color="auto"/>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20" w:type="dxa"/>
            <w:tcBorders>
              <w:top w:val="single" w:sz="4" w:space="0" w:color="auto"/>
              <w:left w:val="nil"/>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single" w:sz="4" w:space="0" w:color="auto"/>
              <w:left w:val="nil"/>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single" w:sz="4" w:space="0" w:color="auto"/>
              <w:left w:val="nil"/>
              <w:bottom w:val="nil"/>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single" w:sz="4" w:space="0" w:color="auto"/>
              <w:left w:val="single" w:sz="8" w:space="0" w:color="auto"/>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w:t>
            </w:r>
          </w:p>
        </w:tc>
        <w:tc>
          <w:tcPr>
            <w:tcW w:w="3403" w:type="dxa"/>
            <w:tcBorders>
              <w:top w:val="nil"/>
              <w:left w:val="nil"/>
              <w:bottom w:val="nil"/>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TIP CEZA HUKUKU</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161120010</w:t>
            </w:r>
          </w:p>
        </w:tc>
        <w:tc>
          <w:tcPr>
            <w:tcW w:w="843" w:type="dxa"/>
            <w:tcBorders>
              <w:top w:val="single" w:sz="4"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single" w:sz="4" w:space="0" w:color="auto"/>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20" w:type="dxa"/>
            <w:tcBorders>
              <w:top w:val="single" w:sz="4" w:space="0" w:color="auto"/>
              <w:left w:val="nil"/>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single" w:sz="4" w:space="0" w:color="auto"/>
              <w:left w:val="nil"/>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single" w:sz="4" w:space="0" w:color="auto"/>
              <w:left w:val="nil"/>
              <w:bottom w:val="nil"/>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single" w:sz="4" w:space="0" w:color="auto"/>
              <w:left w:val="single" w:sz="8" w:space="0" w:color="auto"/>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17</w:t>
            </w:r>
          </w:p>
        </w:tc>
        <w:tc>
          <w:tcPr>
            <w:tcW w:w="3403" w:type="dxa"/>
            <w:tcBorders>
              <w:top w:val="single" w:sz="4" w:space="0" w:color="auto"/>
              <w:left w:val="nil"/>
              <w:bottom w:val="nil"/>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RESTORATİF DİŞ TEDAVİSİ IV</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161120003</w:t>
            </w:r>
          </w:p>
        </w:tc>
        <w:tc>
          <w:tcPr>
            <w:tcW w:w="843"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single" w:sz="4" w:space="0" w:color="auto"/>
              <w:left w:val="nil"/>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single" w:sz="4" w:space="0" w:color="auto"/>
              <w:left w:val="nil"/>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788" w:type="dxa"/>
            <w:tcBorders>
              <w:top w:val="single" w:sz="4" w:space="0" w:color="auto"/>
              <w:left w:val="nil"/>
              <w:bottom w:val="nil"/>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single" w:sz="4" w:space="0" w:color="auto"/>
              <w:left w:val="single" w:sz="8" w:space="0" w:color="auto"/>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nil"/>
              <w:right w:val="single" w:sz="8" w:space="0" w:color="auto"/>
            </w:tcBorders>
            <w:shd w:val="clear" w:color="auto" w:fill="FFF2CC" w:themeFill="accent4" w:themeFillTint="33"/>
            <w:noWrap/>
            <w:vAlign w:val="center"/>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3403" w:type="dxa"/>
            <w:tcBorders>
              <w:top w:val="single" w:sz="4" w:space="0" w:color="auto"/>
              <w:left w:val="nil"/>
              <w:bottom w:val="nil"/>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DİJİTAL DİŞ HEKİMLİĞİ</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161119009</w:t>
            </w:r>
          </w:p>
        </w:tc>
        <w:tc>
          <w:tcPr>
            <w:tcW w:w="843"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D</w:t>
            </w:r>
          </w:p>
        </w:tc>
        <w:tc>
          <w:tcPr>
            <w:tcW w:w="716"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20" w:type="dxa"/>
            <w:tcBorders>
              <w:top w:val="single" w:sz="4" w:space="0" w:color="auto"/>
              <w:left w:val="nil"/>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8" w:type="dxa"/>
            <w:tcBorders>
              <w:top w:val="single" w:sz="4" w:space="0" w:color="auto"/>
              <w:left w:val="nil"/>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88" w:type="dxa"/>
            <w:tcBorders>
              <w:top w:val="single" w:sz="4" w:space="0" w:color="auto"/>
              <w:left w:val="nil"/>
              <w:bottom w:val="nil"/>
              <w:right w:val="nil"/>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51" w:type="dxa"/>
            <w:tcBorders>
              <w:top w:val="single" w:sz="4" w:space="0" w:color="auto"/>
              <w:left w:val="single" w:sz="8" w:space="0" w:color="auto"/>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r>
      <w:tr w:rsidR="000621C9" w:rsidRPr="00355A34" w:rsidTr="00A029AD">
        <w:trPr>
          <w:trHeight w:val="255"/>
        </w:trPr>
        <w:tc>
          <w:tcPr>
            <w:tcW w:w="567" w:type="dxa"/>
            <w:tcBorders>
              <w:top w:val="single" w:sz="8" w:space="0" w:color="auto"/>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19</w:t>
            </w:r>
          </w:p>
        </w:tc>
        <w:tc>
          <w:tcPr>
            <w:tcW w:w="3403" w:type="dxa"/>
            <w:tcBorders>
              <w:top w:val="single" w:sz="4" w:space="0" w:color="auto"/>
              <w:left w:val="nil"/>
              <w:bottom w:val="single" w:sz="8" w:space="0" w:color="auto"/>
              <w:right w:val="nil"/>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KLİNİK UYGULAMALAR</w:t>
            </w:r>
          </w:p>
        </w:tc>
        <w:tc>
          <w:tcPr>
            <w:tcW w:w="993" w:type="dxa"/>
            <w:tcBorders>
              <w:top w:val="nil"/>
              <w:left w:val="single" w:sz="4"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43" w:type="dxa"/>
            <w:tcBorders>
              <w:top w:val="nil"/>
              <w:left w:val="nil"/>
              <w:bottom w:val="single" w:sz="8"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nil"/>
              <w:bottom w:val="single" w:sz="8"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single" w:sz="4" w:space="0" w:color="auto"/>
              <w:left w:val="nil"/>
              <w:bottom w:val="single" w:sz="8"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20</w:t>
            </w:r>
          </w:p>
        </w:tc>
        <w:tc>
          <w:tcPr>
            <w:tcW w:w="718" w:type="dxa"/>
            <w:tcBorders>
              <w:top w:val="single" w:sz="4" w:space="0" w:color="auto"/>
              <w:left w:val="nil"/>
              <w:bottom w:val="single" w:sz="8"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788" w:type="dxa"/>
            <w:tcBorders>
              <w:top w:val="single" w:sz="4" w:space="0" w:color="auto"/>
              <w:left w:val="nil"/>
              <w:bottom w:val="single" w:sz="8"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20</w:t>
            </w:r>
          </w:p>
        </w:tc>
        <w:tc>
          <w:tcPr>
            <w:tcW w:w="851" w:type="dxa"/>
            <w:tcBorders>
              <w:top w:val="single" w:sz="4" w:space="0" w:color="auto"/>
              <w:left w:val="single" w:sz="8" w:space="0" w:color="auto"/>
              <w:bottom w:val="single" w:sz="8"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40</w:t>
            </w:r>
          </w:p>
        </w:tc>
        <w:tc>
          <w:tcPr>
            <w:tcW w:w="647"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19</w:t>
            </w:r>
          </w:p>
        </w:tc>
        <w:tc>
          <w:tcPr>
            <w:tcW w:w="576"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20</w:t>
            </w:r>
          </w:p>
        </w:tc>
      </w:tr>
      <w:tr w:rsidR="000621C9" w:rsidRPr="00355A34" w:rsidTr="00A029AD">
        <w:trPr>
          <w:trHeight w:val="255"/>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3403" w:type="dxa"/>
            <w:tcBorders>
              <w:top w:val="nil"/>
              <w:left w:val="nil"/>
              <w:bottom w:val="nil"/>
              <w:right w:val="nil"/>
            </w:tcBorders>
            <w:shd w:val="clear" w:color="auto" w:fill="auto"/>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single" w:sz="8" w:space="0" w:color="auto"/>
              <w:bottom w:val="nil"/>
              <w:right w:val="single" w:sz="8" w:space="0" w:color="auto"/>
            </w:tcBorders>
            <w:shd w:val="clear" w:color="auto" w:fill="F7CAAC" w:themeFill="accent2" w:themeFillTint="66"/>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TOPLAM</w:t>
            </w:r>
          </w:p>
        </w:tc>
        <w:tc>
          <w:tcPr>
            <w:tcW w:w="716"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11</w:t>
            </w:r>
          </w:p>
        </w:tc>
        <w:tc>
          <w:tcPr>
            <w:tcW w:w="620"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20</w:t>
            </w:r>
          </w:p>
        </w:tc>
        <w:tc>
          <w:tcPr>
            <w:tcW w:w="718" w:type="dxa"/>
            <w:tcBorders>
              <w:top w:val="nil"/>
              <w:left w:val="nil"/>
              <w:bottom w:val="nil"/>
              <w:right w:val="single" w:sz="4" w:space="0" w:color="auto"/>
            </w:tcBorders>
            <w:shd w:val="clear" w:color="auto" w:fill="F7CAAC" w:themeFill="accent2" w:themeFillTint="66"/>
            <w:noWrap/>
            <w:hideMark/>
          </w:tcPr>
          <w:p w:rsidR="00E1752F" w:rsidRPr="00355A34" w:rsidRDefault="00875DBA" w:rsidP="00E1752F">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10</w:t>
            </w:r>
          </w:p>
        </w:tc>
        <w:tc>
          <w:tcPr>
            <w:tcW w:w="788" w:type="dxa"/>
            <w:tcBorders>
              <w:top w:val="nil"/>
              <w:left w:val="nil"/>
              <w:bottom w:val="nil"/>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20</w:t>
            </w:r>
          </w:p>
        </w:tc>
        <w:tc>
          <w:tcPr>
            <w:tcW w:w="851" w:type="dxa"/>
            <w:tcBorders>
              <w:top w:val="nil"/>
              <w:left w:val="nil"/>
              <w:bottom w:val="nil"/>
              <w:right w:val="single" w:sz="4" w:space="0" w:color="auto"/>
            </w:tcBorders>
            <w:shd w:val="clear" w:color="auto" w:fill="F7CAAC" w:themeFill="accent2" w:themeFillTint="66"/>
            <w:noWrap/>
            <w:hideMark/>
          </w:tcPr>
          <w:p w:rsidR="00E1752F" w:rsidRPr="00355A34" w:rsidRDefault="00875DBA" w:rsidP="00E1752F">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61</w:t>
            </w:r>
          </w:p>
        </w:tc>
        <w:tc>
          <w:tcPr>
            <w:tcW w:w="647" w:type="dxa"/>
            <w:tcBorders>
              <w:top w:val="single" w:sz="8" w:space="0" w:color="auto"/>
              <w:left w:val="nil"/>
              <w:bottom w:val="nil"/>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40</w:t>
            </w:r>
          </w:p>
        </w:tc>
        <w:tc>
          <w:tcPr>
            <w:tcW w:w="576" w:type="dxa"/>
            <w:tcBorders>
              <w:top w:val="single" w:sz="8" w:space="0" w:color="auto"/>
              <w:left w:val="nil"/>
              <w:bottom w:val="nil"/>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60</w:t>
            </w:r>
          </w:p>
        </w:tc>
      </w:tr>
      <w:tr w:rsidR="000621C9" w:rsidRPr="00355A34" w:rsidTr="00A029AD">
        <w:trPr>
          <w:trHeight w:val="255"/>
        </w:trPr>
        <w:tc>
          <w:tcPr>
            <w:tcW w:w="567" w:type="dxa"/>
            <w:tcBorders>
              <w:top w:val="nil"/>
              <w:left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p>
        </w:tc>
        <w:tc>
          <w:tcPr>
            <w:tcW w:w="3403" w:type="dxa"/>
            <w:tcBorders>
              <w:top w:val="nil"/>
              <w:left w:val="nil"/>
              <w:right w:val="nil"/>
            </w:tcBorders>
            <w:shd w:val="clear" w:color="auto" w:fill="auto"/>
            <w:noWrap/>
            <w:vAlign w:val="bottom"/>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993" w:type="dxa"/>
            <w:tcBorders>
              <w:top w:val="nil"/>
              <w:left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single" w:sz="4" w:space="0" w:color="auto"/>
              <w:left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c>
          <w:tcPr>
            <w:tcW w:w="716" w:type="dxa"/>
            <w:tcBorders>
              <w:top w:val="nil"/>
              <w:left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718" w:type="dxa"/>
            <w:tcBorders>
              <w:top w:val="single" w:sz="4" w:space="0" w:color="auto"/>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c>
          <w:tcPr>
            <w:tcW w:w="788" w:type="dxa"/>
            <w:tcBorders>
              <w:top w:val="single" w:sz="4" w:space="0" w:color="auto"/>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c>
          <w:tcPr>
            <w:tcW w:w="851" w:type="dxa"/>
            <w:tcBorders>
              <w:top w:val="single" w:sz="4" w:space="0" w:color="auto"/>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c>
          <w:tcPr>
            <w:tcW w:w="647" w:type="dxa"/>
            <w:tcBorders>
              <w:top w:val="single" w:sz="4" w:space="0" w:color="auto"/>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c>
          <w:tcPr>
            <w:tcW w:w="576" w:type="dxa"/>
            <w:tcBorders>
              <w:top w:val="single" w:sz="4" w:space="0" w:color="auto"/>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r>
      <w:tr w:rsidR="000621C9" w:rsidRPr="00355A34" w:rsidTr="00DC1BA1">
        <w:trPr>
          <w:trHeight w:val="225"/>
        </w:trPr>
        <w:tc>
          <w:tcPr>
            <w:tcW w:w="4963" w:type="dxa"/>
            <w:gridSpan w:val="3"/>
            <w:tcBorders>
              <w:top w:val="nil"/>
            </w:tcBorders>
            <w:shd w:val="clear" w:color="auto" w:fill="auto"/>
            <w:noWrap/>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p>
        </w:tc>
        <w:tc>
          <w:tcPr>
            <w:tcW w:w="843" w:type="dxa"/>
            <w:tcBorders>
              <w:top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6" w:type="dxa"/>
            <w:tcBorders>
              <w:top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25"/>
        </w:trPr>
        <w:tc>
          <w:tcPr>
            <w:tcW w:w="567" w:type="dxa"/>
            <w:tcBorders>
              <w:left w:val="nil"/>
              <w:bottom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c>
          <w:tcPr>
            <w:tcW w:w="3403" w:type="dxa"/>
            <w:tcBorders>
              <w:bottom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c>
          <w:tcPr>
            <w:tcW w:w="993" w:type="dxa"/>
            <w:tcBorders>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c>
          <w:tcPr>
            <w:tcW w:w="843" w:type="dxa"/>
            <w:tcBorders>
              <w:left w:val="nil"/>
              <w:bottom w:val="single" w:sz="4" w:space="0" w:color="auto"/>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6" w:type="dxa"/>
            <w:tcBorders>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D674F">
        <w:trPr>
          <w:trHeight w:val="225"/>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w:t>
            </w:r>
          </w:p>
        </w:tc>
        <w:tc>
          <w:tcPr>
            <w:tcW w:w="3403" w:type="dxa"/>
            <w:tcBorders>
              <w:top w:val="single" w:sz="4" w:space="0" w:color="auto"/>
              <w:left w:val="nil"/>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5. KLİNİK UYGULAMALAR</w:t>
            </w:r>
          </w:p>
        </w:tc>
        <w:tc>
          <w:tcPr>
            <w:tcW w:w="993" w:type="dxa"/>
            <w:tcBorders>
              <w:top w:val="single" w:sz="4" w:space="0" w:color="auto"/>
              <w:left w:val="nil"/>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Ders Kodu</w:t>
            </w:r>
          </w:p>
        </w:tc>
        <w:tc>
          <w:tcPr>
            <w:tcW w:w="843" w:type="dxa"/>
            <w:tcBorders>
              <w:top w:val="nil"/>
              <w:left w:val="nil"/>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Dönem</w:t>
            </w:r>
          </w:p>
        </w:tc>
        <w:tc>
          <w:tcPr>
            <w:tcW w:w="716" w:type="dxa"/>
            <w:tcBorders>
              <w:top w:val="single" w:sz="4" w:space="0" w:color="auto"/>
              <w:left w:val="nil"/>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xml:space="preserve">Teorik </w:t>
            </w:r>
          </w:p>
        </w:tc>
        <w:tc>
          <w:tcPr>
            <w:tcW w:w="620" w:type="dxa"/>
            <w:tcBorders>
              <w:top w:val="single" w:sz="4" w:space="0" w:color="auto"/>
              <w:left w:val="nil"/>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Pratik</w:t>
            </w:r>
          </w:p>
        </w:tc>
        <w:tc>
          <w:tcPr>
            <w:tcW w:w="718" w:type="dxa"/>
            <w:tcBorders>
              <w:top w:val="single" w:sz="4" w:space="0" w:color="auto"/>
              <w:left w:val="nil"/>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Ders Kredisi</w:t>
            </w:r>
          </w:p>
        </w:tc>
        <w:tc>
          <w:tcPr>
            <w:tcW w:w="788" w:type="dxa"/>
            <w:tcBorders>
              <w:top w:val="single" w:sz="4" w:space="0" w:color="auto"/>
              <w:left w:val="nil"/>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AKTS</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D674F">
        <w:trPr>
          <w:trHeight w:val="225"/>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w:t>
            </w:r>
          </w:p>
        </w:tc>
        <w:tc>
          <w:tcPr>
            <w:tcW w:w="3403"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ORTODONTİ KLİNİK UYGULAMA II</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161120019</w:t>
            </w:r>
          </w:p>
        </w:tc>
        <w:tc>
          <w:tcPr>
            <w:tcW w:w="843" w:type="dxa"/>
            <w:tcBorders>
              <w:top w:val="nil"/>
              <w:left w:val="single" w:sz="4"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4"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71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D674F">
        <w:trPr>
          <w:trHeight w:val="225"/>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w:t>
            </w:r>
          </w:p>
        </w:tc>
        <w:tc>
          <w:tcPr>
            <w:tcW w:w="3403"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RESTORATİF DİŞ TEDAVİSİ KLİNİK UYGULAMA II</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161120020</w:t>
            </w:r>
          </w:p>
        </w:tc>
        <w:tc>
          <w:tcPr>
            <w:tcW w:w="843" w:type="dxa"/>
            <w:tcBorders>
              <w:top w:val="nil"/>
              <w:left w:val="single" w:sz="4"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4"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single" w:sz="4" w:space="0" w:color="auto"/>
              <w:right w:val="single" w:sz="4" w:space="0" w:color="auto"/>
            </w:tcBorders>
            <w:shd w:val="clear" w:color="auto" w:fill="FFF2CC" w:themeFill="accent4" w:themeFillTint="33"/>
            <w:noWrap/>
            <w:vAlign w:val="center"/>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71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D674F">
        <w:trPr>
          <w:trHeight w:val="225"/>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3</w:t>
            </w:r>
          </w:p>
        </w:tc>
        <w:tc>
          <w:tcPr>
            <w:tcW w:w="3403"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PROTETİK DİŞ TEDAVİSİ  KLİNİK UYGULAMA II</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161120021</w:t>
            </w:r>
          </w:p>
        </w:tc>
        <w:tc>
          <w:tcPr>
            <w:tcW w:w="843" w:type="dxa"/>
            <w:tcBorders>
              <w:top w:val="nil"/>
              <w:left w:val="single" w:sz="4"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4"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36</w:t>
            </w:r>
          </w:p>
        </w:tc>
        <w:tc>
          <w:tcPr>
            <w:tcW w:w="71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78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D674F">
        <w:trPr>
          <w:trHeight w:val="225"/>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4</w:t>
            </w:r>
          </w:p>
        </w:tc>
        <w:tc>
          <w:tcPr>
            <w:tcW w:w="3403"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ENDODONTİ  KLİNİK UYGULAMA II</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161120022</w:t>
            </w:r>
          </w:p>
        </w:tc>
        <w:tc>
          <w:tcPr>
            <w:tcW w:w="843" w:type="dxa"/>
            <w:tcBorders>
              <w:top w:val="nil"/>
              <w:left w:val="single" w:sz="4"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4"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71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D674F">
        <w:trPr>
          <w:trHeight w:val="225"/>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5</w:t>
            </w:r>
          </w:p>
        </w:tc>
        <w:tc>
          <w:tcPr>
            <w:tcW w:w="3403"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AĞIZ, DİŞ VE ÇENE RADYOLOJİSİ KLİNİK UYGULAMA II</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161120023</w:t>
            </w:r>
          </w:p>
        </w:tc>
        <w:tc>
          <w:tcPr>
            <w:tcW w:w="843" w:type="dxa"/>
            <w:tcBorders>
              <w:top w:val="nil"/>
              <w:left w:val="single" w:sz="4"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4"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71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D674F">
        <w:trPr>
          <w:trHeight w:val="225"/>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6</w:t>
            </w:r>
          </w:p>
        </w:tc>
        <w:tc>
          <w:tcPr>
            <w:tcW w:w="3403"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AĞIZ, DİŞ VE ÇENE CERRAHİSİ KLİNİK UYGULAMA II</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161120024</w:t>
            </w:r>
          </w:p>
        </w:tc>
        <w:tc>
          <w:tcPr>
            <w:tcW w:w="843" w:type="dxa"/>
            <w:tcBorders>
              <w:top w:val="nil"/>
              <w:left w:val="single" w:sz="4"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4"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36</w:t>
            </w:r>
          </w:p>
        </w:tc>
        <w:tc>
          <w:tcPr>
            <w:tcW w:w="71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78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4</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D674F">
        <w:trPr>
          <w:trHeight w:val="225"/>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7</w:t>
            </w:r>
          </w:p>
        </w:tc>
        <w:tc>
          <w:tcPr>
            <w:tcW w:w="3403"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ÇOCUK DİŞ HEKİMLİĞİ KLİNİK UYGULAMA II</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161120025</w:t>
            </w:r>
          </w:p>
        </w:tc>
        <w:tc>
          <w:tcPr>
            <w:tcW w:w="843" w:type="dxa"/>
            <w:tcBorders>
              <w:top w:val="nil"/>
              <w:left w:val="single" w:sz="4" w:space="0" w:color="auto"/>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4"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718" w:type="dxa"/>
            <w:tcBorders>
              <w:top w:val="nil"/>
              <w:left w:val="nil"/>
              <w:bottom w:val="single" w:sz="4" w:space="0" w:color="auto"/>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D674F">
        <w:trPr>
          <w:trHeight w:val="240"/>
        </w:trPr>
        <w:tc>
          <w:tcPr>
            <w:tcW w:w="567" w:type="dxa"/>
            <w:tcBorders>
              <w:top w:val="nil"/>
              <w:left w:val="single" w:sz="8" w:space="0" w:color="auto"/>
              <w:bottom w:val="single" w:sz="4" w:space="0" w:color="auto"/>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8</w:t>
            </w:r>
          </w:p>
        </w:tc>
        <w:tc>
          <w:tcPr>
            <w:tcW w:w="3403" w:type="dxa"/>
            <w:tcBorders>
              <w:top w:val="nil"/>
              <w:left w:val="nil"/>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PERİODONTOLOJİ KLİNİK UYGULAMA II</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161120026</w:t>
            </w:r>
          </w:p>
        </w:tc>
        <w:tc>
          <w:tcPr>
            <w:tcW w:w="843" w:type="dxa"/>
            <w:tcBorders>
              <w:top w:val="nil"/>
              <w:left w:val="single" w:sz="4" w:space="0" w:color="auto"/>
              <w:bottom w:val="nil"/>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Y</w:t>
            </w:r>
          </w:p>
        </w:tc>
        <w:tc>
          <w:tcPr>
            <w:tcW w:w="716" w:type="dxa"/>
            <w:tcBorders>
              <w:top w:val="nil"/>
              <w:left w:val="single" w:sz="4" w:space="0" w:color="auto"/>
              <w:bottom w:val="nil"/>
              <w:right w:val="single" w:sz="8" w:space="0" w:color="auto"/>
            </w:tcBorders>
            <w:shd w:val="clear" w:color="auto" w:fill="FFF2CC" w:themeFill="accent4"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0</w:t>
            </w:r>
          </w:p>
        </w:tc>
        <w:tc>
          <w:tcPr>
            <w:tcW w:w="620" w:type="dxa"/>
            <w:tcBorders>
              <w:top w:val="nil"/>
              <w:left w:val="nil"/>
              <w:bottom w:val="nil"/>
              <w:right w:val="single" w:sz="4" w:space="0" w:color="auto"/>
            </w:tcBorders>
            <w:shd w:val="clear" w:color="auto" w:fill="FFF2CC" w:themeFill="accent4" w:themeFillTint="33"/>
            <w:noWrap/>
            <w:hideMark/>
          </w:tcPr>
          <w:p w:rsidR="00E1752F" w:rsidRPr="00355A34" w:rsidRDefault="00E1752F" w:rsidP="00E1752F">
            <w:pPr>
              <w:spacing w:after="0" w:line="240" w:lineRule="auto"/>
              <w:ind w:firstLineChars="200" w:firstLine="32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18</w:t>
            </w:r>
          </w:p>
        </w:tc>
        <w:tc>
          <w:tcPr>
            <w:tcW w:w="718" w:type="dxa"/>
            <w:tcBorders>
              <w:top w:val="nil"/>
              <w:left w:val="nil"/>
              <w:bottom w:val="nil"/>
              <w:right w:val="nil"/>
            </w:tcBorders>
            <w:shd w:val="clear" w:color="auto" w:fill="FFF2CC" w:themeFill="accent4" w:themeFillTint="33"/>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788"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2</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40"/>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vMerge w:val="restart"/>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single" w:sz="8" w:space="0" w:color="auto"/>
              <w:left w:val="single" w:sz="8" w:space="0" w:color="auto"/>
              <w:bottom w:val="single" w:sz="8" w:space="0" w:color="auto"/>
              <w:right w:val="single" w:sz="8" w:space="0" w:color="auto"/>
            </w:tcBorders>
            <w:shd w:val="clear" w:color="auto" w:fill="F7CAAC" w:themeFill="accent2" w:themeFillTint="66"/>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TOPLAM</w:t>
            </w:r>
          </w:p>
        </w:tc>
        <w:tc>
          <w:tcPr>
            <w:tcW w:w="716" w:type="dxa"/>
            <w:tcBorders>
              <w:top w:val="single" w:sz="4" w:space="0" w:color="auto"/>
              <w:left w:val="single" w:sz="4" w:space="0" w:color="auto"/>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0</w:t>
            </w:r>
          </w:p>
        </w:tc>
        <w:tc>
          <w:tcPr>
            <w:tcW w:w="620" w:type="dxa"/>
            <w:tcBorders>
              <w:top w:val="single" w:sz="4" w:space="0" w:color="auto"/>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180</w:t>
            </w:r>
          </w:p>
        </w:tc>
        <w:tc>
          <w:tcPr>
            <w:tcW w:w="718" w:type="dxa"/>
            <w:tcBorders>
              <w:top w:val="single" w:sz="4" w:space="0" w:color="auto"/>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20</w:t>
            </w:r>
          </w:p>
        </w:tc>
        <w:tc>
          <w:tcPr>
            <w:tcW w:w="788" w:type="dxa"/>
            <w:tcBorders>
              <w:top w:val="nil"/>
              <w:left w:val="nil"/>
              <w:bottom w:val="single" w:sz="8" w:space="0" w:color="auto"/>
              <w:right w:val="single" w:sz="4" w:space="0" w:color="auto"/>
            </w:tcBorders>
            <w:shd w:val="clear" w:color="auto" w:fill="F7CAAC" w:themeFill="accent2" w:themeFillTint="66"/>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20</w:t>
            </w: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25"/>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vMerge/>
            <w:tcBorders>
              <w:top w:val="nil"/>
              <w:left w:val="nil"/>
              <w:bottom w:val="nil"/>
              <w:right w:val="nil"/>
            </w:tcBorders>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vMerge w:val="restart"/>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vMerge w:val="restart"/>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vMerge w:val="restart"/>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40"/>
        </w:trPr>
        <w:tc>
          <w:tcPr>
            <w:tcW w:w="3970" w:type="dxa"/>
            <w:gridSpan w:val="2"/>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vMerge/>
            <w:tcBorders>
              <w:top w:val="nil"/>
              <w:left w:val="nil"/>
              <w:bottom w:val="nil"/>
              <w:right w:val="nil"/>
            </w:tcBorders>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vMerge/>
            <w:tcBorders>
              <w:top w:val="nil"/>
              <w:left w:val="nil"/>
              <w:bottom w:val="nil"/>
              <w:right w:val="nil"/>
            </w:tcBorders>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vMerge/>
            <w:tcBorders>
              <w:top w:val="nil"/>
              <w:left w:val="nil"/>
              <w:bottom w:val="nil"/>
              <w:right w:val="nil"/>
            </w:tcBorders>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vMerge/>
            <w:tcBorders>
              <w:top w:val="nil"/>
              <w:left w:val="nil"/>
              <w:bottom w:val="nil"/>
              <w:right w:val="nil"/>
            </w:tcBorders>
            <w:vAlign w:val="center"/>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25"/>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239" w:type="dxa"/>
            <w:gridSpan w:val="3"/>
            <w:tcBorders>
              <w:top w:val="single" w:sz="8" w:space="0" w:color="auto"/>
              <w:left w:val="single" w:sz="8" w:space="0" w:color="auto"/>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 xml:space="preserve">Toplam kredi </w:t>
            </w:r>
          </w:p>
        </w:tc>
        <w:tc>
          <w:tcPr>
            <w:tcW w:w="716" w:type="dxa"/>
            <w:tcBorders>
              <w:top w:val="single" w:sz="8" w:space="0" w:color="auto"/>
              <w:left w:val="nil"/>
              <w:bottom w:val="single" w:sz="4" w:space="0" w:color="auto"/>
              <w:right w:val="single" w:sz="8" w:space="0" w:color="auto"/>
            </w:tcBorders>
            <w:shd w:val="clear" w:color="auto" w:fill="DEEAF6" w:themeFill="accent1" w:themeFillTint="33"/>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245,5</w:t>
            </w: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25"/>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5239" w:type="dxa"/>
            <w:gridSpan w:val="3"/>
            <w:tcBorders>
              <w:top w:val="single" w:sz="4" w:space="0" w:color="auto"/>
              <w:left w:val="single" w:sz="8" w:space="0" w:color="auto"/>
              <w:bottom w:val="nil"/>
              <w:right w:val="single" w:sz="4"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Toplam ders saati</w:t>
            </w:r>
          </w:p>
        </w:tc>
        <w:tc>
          <w:tcPr>
            <w:tcW w:w="716" w:type="dxa"/>
            <w:tcBorders>
              <w:top w:val="nil"/>
              <w:left w:val="nil"/>
              <w:bottom w:val="nil"/>
              <w:right w:val="single" w:sz="8" w:space="0" w:color="auto"/>
            </w:tcBorders>
            <w:shd w:val="clear" w:color="auto" w:fill="DEEAF6" w:themeFill="accent1" w:themeFillTint="33"/>
            <w:noWrap/>
            <w:hideMark/>
          </w:tcPr>
          <w:p w:rsidR="00E1752F" w:rsidRPr="00355A34" w:rsidRDefault="00E1752F" w:rsidP="00875DBA">
            <w:pPr>
              <w:spacing w:after="0" w:line="240" w:lineRule="auto"/>
              <w:ind w:firstLineChars="100" w:firstLine="160"/>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3</w:t>
            </w:r>
            <w:r w:rsidR="00875DBA">
              <w:rPr>
                <w:rFonts w:ascii="Times New Roman" w:eastAsia="Times New Roman" w:hAnsi="Times New Roman" w:cs="Times New Roman"/>
                <w:b/>
                <w:bCs/>
                <w:sz w:val="16"/>
                <w:szCs w:val="16"/>
                <w:lang w:eastAsia="tr-TR"/>
              </w:rPr>
              <w:t>42</w:t>
            </w: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ind w:firstLineChars="100" w:firstLine="160"/>
              <w:rPr>
                <w:rFonts w:ascii="Times New Roman" w:eastAsia="Times New Roman" w:hAnsi="Times New Roman" w:cs="Times New Roman"/>
                <w:b/>
                <w:bCs/>
                <w:sz w:val="16"/>
                <w:szCs w:val="16"/>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25"/>
        </w:trPr>
        <w:tc>
          <w:tcPr>
            <w:tcW w:w="567" w:type="dxa"/>
            <w:tcBorders>
              <w:top w:val="nil"/>
              <w:left w:val="nil"/>
              <w:bottom w:val="nil"/>
              <w:right w:val="single" w:sz="8" w:space="0" w:color="auto"/>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3403" w:type="dxa"/>
            <w:tcBorders>
              <w:top w:val="single" w:sz="4" w:space="0" w:color="auto"/>
              <w:left w:val="nil"/>
              <w:bottom w:val="single" w:sz="4" w:space="0" w:color="auto"/>
              <w:right w:val="nil"/>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Toplam AKTS</w:t>
            </w:r>
          </w:p>
        </w:tc>
        <w:tc>
          <w:tcPr>
            <w:tcW w:w="993" w:type="dxa"/>
            <w:tcBorders>
              <w:top w:val="single" w:sz="4" w:space="0" w:color="auto"/>
              <w:left w:val="nil"/>
              <w:bottom w:val="single" w:sz="4" w:space="0" w:color="auto"/>
              <w:right w:val="nil"/>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43" w:type="dxa"/>
            <w:tcBorders>
              <w:top w:val="single" w:sz="4" w:space="0" w:color="auto"/>
              <w:left w:val="nil"/>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6" w:type="dxa"/>
            <w:tcBorders>
              <w:top w:val="single" w:sz="4" w:space="0" w:color="auto"/>
              <w:left w:val="nil"/>
              <w:bottom w:val="single" w:sz="4" w:space="0" w:color="auto"/>
              <w:right w:val="single" w:sz="8"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300</w:t>
            </w: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25"/>
        </w:trPr>
        <w:tc>
          <w:tcPr>
            <w:tcW w:w="567" w:type="dxa"/>
            <w:tcBorders>
              <w:top w:val="nil"/>
              <w:left w:val="nil"/>
              <w:bottom w:val="nil"/>
              <w:right w:val="single" w:sz="8" w:space="0" w:color="auto"/>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3403" w:type="dxa"/>
            <w:tcBorders>
              <w:top w:val="nil"/>
              <w:left w:val="nil"/>
              <w:bottom w:val="single" w:sz="4" w:space="0" w:color="auto"/>
              <w:right w:val="nil"/>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Seminer</w:t>
            </w:r>
          </w:p>
        </w:tc>
        <w:tc>
          <w:tcPr>
            <w:tcW w:w="993" w:type="dxa"/>
            <w:tcBorders>
              <w:top w:val="nil"/>
              <w:left w:val="nil"/>
              <w:bottom w:val="single" w:sz="4" w:space="0" w:color="auto"/>
              <w:right w:val="nil"/>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843" w:type="dxa"/>
            <w:tcBorders>
              <w:top w:val="nil"/>
              <w:left w:val="nil"/>
              <w:bottom w:val="single" w:sz="4" w:space="0" w:color="auto"/>
              <w:right w:val="single" w:sz="4" w:space="0" w:color="auto"/>
            </w:tcBorders>
            <w:shd w:val="clear" w:color="auto" w:fill="DEEAF6" w:themeFill="accent1" w:themeFillTint="33"/>
            <w:noWrap/>
            <w:hideMark/>
          </w:tcPr>
          <w:p w:rsidR="00E1752F" w:rsidRPr="00355A34" w:rsidRDefault="00E1752F" w:rsidP="00E1752F">
            <w:pPr>
              <w:spacing w:after="0" w:line="240" w:lineRule="auto"/>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w:t>
            </w:r>
          </w:p>
        </w:tc>
        <w:tc>
          <w:tcPr>
            <w:tcW w:w="716" w:type="dxa"/>
            <w:tcBorders>
              <w:top w:val="nil"/>
              <w:left w:val="nil"/>
              <w:bottom w:val="single" w:sz="4" w:space="0" w:color="auto"/>
              <w:right w:val="single" w:sz="8" w:space="0" w:color="auto"/>
            </w:tcBorders>
            <w:shd w:val="clear" w:color="auto" w:fill="DEEAF6" w:themeFill="accent1" w:themeFillTint="33"/>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r w:rsidRPr="00355A34">
              <w:rPr>
                <w:rFonts w:ascii="Times New Roman" w:eastAsia="Times New Roman" w:hAnsi="Times New Roman" w:cs="Times New Roman"/>
                <w:b/>
                <w:bCs/>
                <w:sz w:val="16"/>
                <w:szCs w:val="16"/>
                <w:lang w:eastAsia="tr-TR"/>
              </w:rPr>
              <w:t>4</w:t>
            </w: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b/>
                <w:bCs/>
                <w:sz w:val="16"/>
                <w:szCs w:val="16"/>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r w:rsidR="000621C9" w:rsidRPr="00355A34" w:rsidTr="00A029AD">
        <w:trPr>
          <w:trHeight w:val="225"/>
        </w:trPr>
        <w:tc>
          <w:tcPr>
            <w:tcW w:w="567"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340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43"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20"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1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788"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851"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c>
          <w:tcPr>
            <w:tcW w:w="647" w:type="dxa"/>
            <w:tcBorders>
              <w:top w:val="nil"/>
              <w:left w:val="nil"/>
              <w:bottom w:val="nil"/>
              <w:right w:val="nil"/>
            </w:tcBorders>
            <w:shd w:val="clear" w:color="auto" w:fill="auto"/>
            <w:noWrap/>
            <w:hideMark/>
          </w:tcPr>
          <w:p w:rsidR="00E1752F" w:rsidRPr="00355A34" w:rsidRDefault="00E1752F" w:rsidP="00E1752F">
            <w:pPr>
              <w:spacing w:after="0" w:line="240" w:lineRule="auto"/>
              <w:jc w:val="center"/>
              <w:rPr>
                <w:rFonts w:ascii="Times New Roman" w:eastAsia="Times New Roman" w:hAnsi="Times New Roman" w:cs="Times New Roman"/>
                <w:sz w:val="20"/>
                <w:szCs w:val="20"/>
                <w:lang w:eastAsia="tr-TR"/>
              </w:rPr>
            </w:pPr>
          </w:p>
        </w:tc>
        <w:tc>
          <w:tcPr>
            <w:tcW w:w="576" w:type="dxa"/>
            <w:tcBorders>
              <w:top w:val="nil"/>
              <w:left w:val="nil"/>
              <w:bottom w:val="nil"/>
              <w:right w:val="nil"/>
            </w:tcBorders>
            <w:shd w:val="clear" w:color="auto" w:fill="auto"/>
            <w:noWrap/>
            <w:hideMark/>
          </w:tcPr>
          <w:p w:rsidR="00E1752F" w:rsidRPr="00355A34" w:rsidRDefault="00E1752F" w:rsidP="00E1752F">
            <w:pPr>
              <w:spacing w:after="0" w:line="240" w:lineRule="auto"/>
              <w:rPr>
                <w:rFonts w:ascii="Times New Roman" w:eastAsia="Times New Roman" w:hAnsi="Times New Roman" w:cs="Times New Roman"/>
                <w:sz w:val="20"/>
                <w:szCs w:val="20"/>
                <w:lang w:eastAsia="tr-TR"/>
              </w:rPr>
            </w:pPr>
          </w:p>
        </w:tc>
      </w:tr>
    </w:tbl>
    <w:p w:rsidR="00FF1DA5" w:rsidRPr="00355A34" w:rsidRDefault="00FF1DA5" w:rsidP="00E1752F">
      <w:pPr>
        <w:tabs>
          <w:tab w:val="left" w:pos="5812"/>
        </w:tabs>
      </w:pPr>
    </w:p>
    <w:p w:rsidR="00DC1BA1" w:rsidRPr="00355A34" w:rsidRDefault="00DC1BA1" w:rsidP="00E1752F">
      <w:pPr>
        <w:tabs>
          <w:tab w:val="left" w:pos="5812"/>
        </w:tabs>
      </w:pPr>
    </w:p>
    <w:p w:rsidR="00DC1BA1" w:rsidRPr="00355A34" w:rsidRDefault="00DC1BA1" w:rsidP="00E1752F">
      <w:pPr>
        <w:tabs>
          <w:tab w:val="left" w:pos="5812"/>
        </w:tabs>
      </w:pPr>
    </w:p>
    <w:p w:rsidR="00DC1BA1" w:rsidRPr="00355A34" w:rsidRDefault="00DC1BA1" w:rsidP="00E1752F">
      <w:pPr>
        <w:tabs>
          <w:tab w:val="left" w:pos="5812"/>
        </w:tabs>
      </w:pPr>
    </w:p>
    <w:p w:rsidR="000621C9" w:rsidRPr="00355A34" w:rsidRDefault="000621C9" w:rsidP="00E1752F">
      <w:pPr>
        <w:tabs>
          <w:tab w:val="left" w:pos="5812"/>
        </w:tabs>
      </w:pPr>
    </w:p>
    <w:p w:rsidR="000621C9" w:rsidRDefault="000621C9" w:rsidP="00E1752F">
      <w:pPr>
        <w:tabs>
          <w:tab w:val="left" w:pos="5812"/>
        </w:tabs>
      </w:pPr>
    </w:p>
    <w:p w:rsidR="00875DBA" w:rsidRPr="00355A34" w:rsidRDefault="00875DBA" w:rsidP="00E1752F">
      <w:pPr>
        <w:tabs>
          <w:tab w:val="left" w:pos="5812"/>
        </w:tabs>
      </w:pPr>
      <w:bookmarkStart w:id="0" w:name="_GoBack"/>
      <w:bookmarkEnd w:id="0"/>
    </w:p>
    <w:p w:rsidR="00850222" w:rsidRPr="00355A34" w:rsidRDefault="00850222" w:rsidP="00850222">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850222" w:rsidRPr="00355A34" w:rsidRDefault="00850222" w:rsidP="00850222">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50222" w:rsidRPr="00355A34" w:rsidTr="00850222">
        <w:tc>
          <w:tcPr>
            <w:tcW w:w="1167" w:type="dxa"/>
            <w:vAlign w:val="center"/>
          </w:tcPr>
          <w:p w:rsidR="00850222" w:rsidRPr="00355A34" w:rsidRDefault="00850222" w:rsidP="00850222">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850222" w:rsidRPr="00355A34" w:rsidRDefault="00850222" w:rsidP="00850222">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1.SINIF</w:t>
            </w:r>
          </w:p>
        </w:tc>
      </w:tr>
    </w:tbl>
    <w:p w:rsidR="00850222" w:rsidRPr="00355A34" w:rsidRDefault="00850222" w:rsidP="00850222">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50222" w:rsidRPr="00355A34" w:rsidTr="00850222">
        <w:tc>
          <w:tcPr>
            <w:tcW w:w="1668" w:type="dxa"/>
            <w:vAlign w:val="center"/>
          </w:tcPr>
          <w:p w:rsidR="00850222" w:rsidRPr="00355A34" w:rsidRDefault="00850222" w:rsidP="00850222">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850222" w:rsidRPr="00355A34" w:rsidRDefault="00D13993" w:rsidP="00D13993">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161112015</w:t>
            </w:r>
          </w:p>
        </w:tc>
        <w:tc>
          <w:tcPr>
            <w:tcW w:w="1560" w:type="dxa"/>
            <w:vAlign w:val="center"/>
          </w:tcPr>
          <w:p w:rsidR="00850222" w:rsidRPr="00355A34" w:rsidRDefault="00850222" w:rsidP="00850222">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850222" w:rsidRPr="00355A34" w:rsidRDefault="00850222" w:rsidP="00850222">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A.İ.İ.TARİHİ</w:t>
            </w:r>
          </w:p>
        </w:tc>
      </w:tr>
    </w:tbl>
    <w:p w:rsidR="00850222" w:rsidRPr="00355A34" w:rsidRDefault="00850222" w:rsidP="00850222">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850222" w:rsidRPr="00355A34" w:rsidRDefault="00850222" w:rsidP="00850222">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850222" w:rsidRPr="00355A34" w:rsidTr="00850222">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850222" w:rsidRPr="00355A34" w:rsidRDefault="00850222" w:rsidP="00850222">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850222" w:rsidRPr="00355A34" w:rsidRDefault="00850222" w:rsidP="00850222">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850222" w:rsidRPr="00355A34" w:rsidTr="00850222">
        <w:trPr>
          <w:trHeight w:val="382"/>
        </w:trPr>
        <w:tc>
          <w:tcPr>
            <w:tcW w:w="524" w:type="pct"/>
            <w:vMerge/>
            <w:tcBorders>
              <w:top w:val="single" w:sz="4" w:space="0" w:color="auto"/>
              <w:left w:val="single" w:sz="12" w:space="0" w:color="auto"/>
              <w:bottom w:val="single" w:sz="4"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850222" w:rsidRPr="00355A34" w:rsidRDefault="00850222" w:rsidP="00850222">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850222" w:rsidRPr="00355A34" w:rsidRDefault="00850222" w:rsidP="00850222">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850222" w:rsidRPr="00355A34" w:rsidTr="00850222">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2020-2021</w:t>
            </w:r>
          </w:p>
        </w:tc>
        <w:tc>
          <w:tcPr>
            <w:tcW w:w="422" w:type="pct"/>
            <w:tcBorders>
              <w:top w:val="single" w:sz="4" w:space="0" w:color="auto"/>
              <w:left w:val="single" w:sz="12" w:space="0" w:color="auto"/>
              <w:bottom w:val="single" w:sz="12" w:space="0" w:color="auto"/>
              <w:right w:val="single" w:sz="4"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550" w:type="pct"/>
            <w:gridSpan w:val="2"/>
            <w:tcBorders>
              <w:top w:val="single" w:sz="4" w:space="0" w:color="auto"/>
              <w:left w:val="single" w:sz="4" w:space="0" w:color="auto"/>
              <w:bottom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p>
        </w:tc>
        <w:tc>
          <w:tcPr>
            <w:tcW w:w="480" w:type="pct"/>
            <w:tcBorders>
              <w:top w:val="single" w:sz="4" w:space="0" w:color="auto"/>
              <w:bottom w:val="single" w:sz="12" w:space="0" w:color="auto"/>
              <w:right w:val="single" w:sz="4" w:space="0" w:color="auto"/>
            </w:tcBorders>
            <w:shd w:val="clear" w:color="auto" w:fill="auto"/>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p>
        </w:tc>
        <w:tc>
          <w:tcPr>
            <w:tcW w:w="1291" w:type="pct"/>
            <w:gridSpan w:val="3"/>
            <w:tcBorders>
              <w:top w:val="single" w:sz="4" w:space="0" w:color="auto"/>
              <w:left w:val="single" w:sz="4" w:space="0" w:color="auto"/>
              <w:bottom w:val="single" w:sz="12" w:space="0" w:color="auto"/>
            </w:tcBorders>
            <w:vAlign w:val="center"/>
          </w:tcPr>
          <w:p w:rsidR="00850222" w:rsidRPr="00355A34" w:rsidRDefault="00850222" w:rsidP="00850222">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850222" w:rsidRPr="00355A34" w:rsidRDefault="00850222" w:rsidP="00850222">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850222" w:rsidRPr="00355A34" w:rsidTr="00850222">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p>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p>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850222" w:rsidRPr="00355A34" w:rsidTr="00850222">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850222" w:rsidRPr="00355A34" w:rsidRDefault="00850222" w:rsidP="00850222">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850222" w:rsidRPr="00355A34" w:rsidTr="00850222">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850222" w:rsidRPr="00355A34" w:rsidRDefault="00850222" w:rsidP="00850222">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850222" w:rsidRPr="00355A34" w:rsidRDefault="00850222" w:rsidP="00850222">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850222" w:rsidRPr="00355A34" w:rsidRDefault="00850222" w:rsidP="00850222">
            <w:pPr>
              <w:spacing w:after="0" w:line="240" w:lineRule="auto"/>
              <w:jc w:val="center"/>
              <w:rPr>
                <w:rFonts w:ascii="Times New Roman" w:eastAsia="Times New Roman" w:hAnsi="Times New Roman" w:cs="Times New Roman"/>
                <w:sz w:val="24"/>
                <w:szCs w:val="24"/>
                <w:lang w:eastAsia="tr-TR"/>
              </w:rPr>
            </w:pPr>
          </w:p>
        </w:tc>
        <w:tc>
          <w:tcPr>
            <w:tcW w:w="1168" w:type="pct"/>
            <w:gridSpan w:val="2"/>
            <w:tcBorders>
              <w:top w:val="single" w:sz="6" w:space="0" w:color="auto"/>
              <w:left w:val="single" w:sz="4" w:space="0" w:color="auto"/>
              <w:bottom w:val="single" w:sz="12" w:space="0" w:color="auto"/>
            </w:tcBorders>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x</w:t>
            </w:r>
          </w:p>
        </w:tc>
      </w:tr>
      <w:tr w:rsidR="00850222" w:rsidRPr="00355A34" w:rsidTr="00850222">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p>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p>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850222" w:rsidRPr="00355A34" w:rsidTr="00850222">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850222" w:rsidRPr="00355A34" w:rsidTr="00850222">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850222" w:rsidRPr="00355A34" w:rsidRDefault="00850222" w:rsidP="00850222">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850222" w:rsidRPr="00355A34" w:rsidRDefault="00850222" w:rsidP="00850222">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30</w:t>
            </w:r>
          </w:p>
        </w:tc>
      </w:tr>
      <w:tr w:rsidR="00850222" w:rsidRPr="00355A34" w:rsidTr="00850222">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850222" w:rsidRPr="00355A34" w:rsidRDefault="00850222" w:rsidP="00850222">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850222" w:rsidRPr="00355A34" w:rsidRDefault="00850222" w:rsidP="00850222">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30</w:t>
            </w:r>
          </w:p>
        </w:tc>
      </w:tr>
      <w:tr w:rsidR="00850222" w:rsidRPr="00355A34" w:rsidTr="00850222">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850222" w:rsidRPr="00355A34" w:rsidRDefault="00850222" w:rsidP="00850222">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p>
        </w:tc>
      </w:tr>
      <w:tr w:rsidR="00850222" w:rsidRPr="00355A34" w:rsidTr="00850222">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850222" w:rsidRPr="00355A34" w:rsidRDefault="00850222" w:rsidP="00850222">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850222" w:rsidRPr="00355A34" w:rsidRDefault="00850222" w:rsidP="00850222">
            <w:pPr>
              <w:spacing w:after="0" w:line="240" w:lineRule="auto"/>
              <w:jc w:val="center"/>
              <w:rPr>
                <w:rFonts w:ascii="Times New Roman" w:eastAsia="Times New Roman" w:hAnsi="Times New Roman" w:cs="Times New Roman"/>
                <w:sz w:val="20"/>
                <w:szCs w:val="20"/>
                <w:lang w:eastAsia="tr-TR"/>
              </w:rPr>
            </w:pPr>
          </w:p>
        </w:tc>
      </w:tr>
      <w:tr w:rsidR="00850222" w:rsidRPr="00355A34" w:rsidTr="00850222">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850222" w:rsidRPr="00355A34" w:rsidRDefault="00850222" w:rsidP="00850222">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850222" w:rsidRPr="00355A34" w:rsidRDefault="00850222" w:rsidP="00850222">
            <w:pPr>
              <w:spacing w:after="0" w:line="240" w:lineRule="auto"/>
              <w:jc w:val="center"/>
              <w:rPr>
                <w:rFonts w:ascii="Times New Roman" w:eastAsia="Times New Roman" w:hAnsi="Times New Roman" w:cs="Times New Roman"/>
                <w:sz w:val="20"/>
                <w:szCs w:val="20"/>
                <w:lang w:eastAsia="tr-TR"/>
              </w:rPr>
            </w:pPr>
          </w:p>
        </w:tc>
      </w:tr>
      <w:tr w:rsidR="00850222" w:rsidRPr="00355A34" w:rsidTr="00850222">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850222" w:rsidRPr="00355A34" w:rsidRDefault="00850222" w:rsidP="00850222">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p>
        </w:tc>
      </w:tr>
      <w:tr w:rsidR="00850222" w:rsidRPr="00355A34" w:rsidTr="00850222">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p>
        </w:tc>
      </w:tr>
      <w:tr w:rsidR="00850222" w:rsidRPr="00355A34" w:rsidTr="00850222">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850222" w:rsidRPr="00355A34" w:rsidRDefault="00850222" w:rsidP="00850222">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tcPr>
          <w:p w:rsidR="00850222" w:rsidRPr="00355A34" w:rsidRDefault="00850222" w:rsidP="00850222">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tcPr>
          <w:p w:rsidR="00850222" w:rsidRPr="00355A34" w:rsidRDefault="00850222" w:rsidP="00850222">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40</w:t>
            </w:r>
          </w:p>
        </w:tc>
      </w:tr>
      <w:tr w:rsidR="00850222" w:rsidRPr="00355A34" w:rsidTr="00850222">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850222" w:rsidRPr="00355A34" w:rsidRDefault="00850222" w:rsidP="00850222">
            <w:pPr>
              <w:spacing w:after="0" w:line="240" w:lineRule="auto"/>
              <w:jc w:val="both"/>
              <w:rPr>
                <w:rFonts w:ascii="Times New Roman" w:eastAsia="Times New Roman" w:hAnsi="Times New Roman" w:cs="Times New Roman"/>
                <w:sz w:val="20"/>
                <w:szCs w:val="20"/>
                <w:lang w:eastAsia="tr-TR"/>
              </w:rPr>
            </w:pPr>
          </w:p>
        </w:tc>
      </w:tr>
      <w:tr w:rsidR="00850222" w:rsidRPr="00355A34" w:rsidTr="00850222">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850222" w:rsidRPr="00355A34" w:rsidRDefault="00850222" w:rsidP="00850222">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OSMANLI DEVLETİNİN YIKILIŞINDAN 1960 DARBESİNE KADAR OLAN TARİHSEL SÜREÇ</w:t>
            </w:r>
          </w:p>
        </w:tc>
      </w:tr>
      <w:tr w:rsidR="00850222" w:rsidRPr="00355A34" w:rsidTr="00850222">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850222" w:rsidRPr="00355A34" w:rsidRDefault="00850222" w:rsidP="00850222">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TÜRKİYE CUMHURİYETİNİN HANGİ ŞARTLARDA  KURULDUGUNU VE ATATÜRK İLKELERİ VE İNKILAP TARİHİNİ BİLMEK</w:t>
            </w:r>
          </w:p>
        </w:tc>
      </w:tr>
      <w:tr w:rsidR="00850222" w:rsidRPr="00355A34" w:rsidTr="00850222">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ÜLKESİNE HİZMETİN ÖNEMİ VE ÜLKESİNE OLAN AİDİYET DUYGUSU,İŞİNE OLSAN SAYGI</w:t>
            </w:r>
          </w:p>
        </w:tc>
      </w:tr>
      <w:tr w:rsidR="00850222" w:rsidRPr="00355A34" w:rsidTr="00850222">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850222" w:rsidRPr="00355A34" w:rsidRDefault="00850222" w:rsidP="00850222">
            <w:pPr>
              <w:tabs>
                <w:tab w:val="left" w:pos="7800"/>
              </w:tabs>
              <w:spacing w:before="120" w:after="120" w:line="240" w:lineRule="auto"/>
              <w:jc w:val="both"/>
              <w:rPr>
                <w:rFonts w:ascii="Times New Roman" w:eastAsia="Times New Roman" w:hAnsi="Times New Roman" w:cs="Times New Roman"/>
                <w:sz w:val="20"/>
                <w:szCs w:val="20"/>
                <w:lang w:eastAsia="tr-TR"/>
              </w:rPr>
            </w:pPr>
          </w:p>
        </w:tc>
      </w:tr>
      <w:tr w:rsidR="00850222" w:rsidRPr="00355A34" w:rsidTr="00850222">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850222" w:rsidRPr="00355A34" w:rsidRDefault="00850222" w:rsidP="00850222">
            <w:p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PDF DOYASI</w:t>
            </w:r>
          </w:p>
        </w:tc>
      </w:tr>
      <w:tr w:rsidR="00850222" w:rsidRPr="00355A34" w:rsidTr="00850222">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850222" w:rsidRPr="00355A34" w:rsidRDefault="00850222" w:rsidP="00850222">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OSMANGAZİ ÜNİVERSİTESİ BASIMI ATATÜRK İLKELERİ VE İNKILAP TARİHİ KİTABI</w:t>
            </w:r>
          </w:p>
        </w:tc>
      </w:tr>
      <w:tr w:rsidR="00850222" w:rsidRPr="00355A34" w:rsidTr="00850222">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850222" w:rsidRPr="00355A34" w:rsidRDefault="00850222" w:rsidP="00850222">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TABLET-BİLGİSAYAR</w:t>
            </w:r>
          </w:p>
        </w:tc>
      </w:tr>
    </w:tbl>
    <w:p w:rsidR="00850222" w:rsidRPr="00355A34" w:rsidRDefault="00850222" w:rsidP="00850222">
      <w:pPr>
        <w:spacing w:after="0" w:line="240" w:lineRule="auto"/>
        <w:rPr>
          <w:rFonts w:ascii="Times New Roman" w:eastAsia="Times New Roman" w:hAnsi="Times New Roman" w:cs="Times New Roman"/>
          <w:sz w:val="18"/>
          <w:szCs w:val="18"/>
          <w:lang w:eastAsia="tr-TR"/>
        </w:rPr>
      </w:pPr>
    </w:p>
    <w:p w:rsidR="00850222" w:rsidRPr="00355A34" w:rsidRDefault="00850222" w:rsidP="00850222">
      <w:pPr>
        <w:spacing w:after="0" w:line="240" w:lineRule="auto"/>
        <w:rPr>
          <w:rFonts w:ascii="Times New Roman" w:eastAsia="Times New Roman" w:hAnsi="Times New Roman" w:cs="Times New Roman"/>
          <w:sz w:val="18"/>
          <w:szCs w:val="18"/>
          <w:lang w:eastAsia="tr-TR"/>
        </w:rPr>
      </w:pPr>
    </w:p>
    <w:p w:rsidR="00850222" w:rsidRPr="00355A34" w:rsidRDefault="00850222" w:rsidP="00850222">
      <w:pPr>
        <w:spacing w:after="0" w:line="240" w:lineRule="auto"/>
        <w:rPr>
          <w:rFonts w:ascii="Times New Roman" w:eastAsia="Times New Roman" w:hAnsi="Times New Roman" w:cs="Times New Roman"/>
          <w:sz w:val="18"/>
          <w:szCs w:val="18"/>
          <w:lang w:eastAsia="tr-TR"/>
        </w:rPr>
      </w:pPr>
    </w:p>
    <w:p w:rsidR="00DC1BA1" w:rsidRPr="00355A34" w:rsidRDefault="00DC1BA1" w:rsidP="00850222">
      <w:pPr>
        <w:spacing w:after="0" w:line="240" w:lineRule="auto"/>
        <w:rPr>
          <w:rFonts w:ascii="Times New Roman" w:eastAsia="Times New Roman" w:hAnsi="Times New Roman" w:cs="Times New Roman"/>
          <w:sz w:val="18"/>
          <w:szCs w:val="18"/>
          <w:lang w:eastAsia="tr-TR"/>
        </w:rPr>
      </w:pPr>
    </w:p>
    <w:p w:rsidR="00DC1BA1" w:rsidRPr="00355A34" w:rsidRDefault="00DC1BA1" w:rsidP="00850222">
      <w:pPr>
        <w:spacing w:after="0" w:line="240" w:lineRule="auto"/>
        <w:rPr>
          <w:rFonts w:ascii="Times New Roman" w:eastAsia="Times New Roman" w:hAnsi="Times New Roman" w:cs="Times New Roman"/>
          <w:sz w:val="18"/>
          <w:szCs w:val="18"/>
          <w:lang w:eastAsia="tr-TR"/>
        </w:rPr>
      </w:pPr>
    </w:p>
    <w:p w:rsidR="00850222" w:rsidRPr="00355A34" w:rsidRDefault="00850222" w:rsidP="00850222">
      <w:pPr>
        <w:spacing w:after="0" w:line="240" w:lineRule="auto"/>
        <w:rPr>
          <w:rFonts w:ascii="Times New Roman" w:eastAsia="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850222" w:rsidRPr="00355A34" w:rsidTr="0085022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BÜYÜK TAARRUZ-MUDANYA ATEŞKESİ</w:t>
            </w: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LOZAN ANLAŞMASI</w:t>
            </w: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LOZAN ANLAŞMASI</w:t>
            </w: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SİYASAL DEVRİM</w:t>
            </w: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HUKUK ALANINDA YAPILAN DEVRİMLER</w:t>
            </w:r>
          </w:p>
          <w:p w:rsidR="00850222" w:rsidRPr="00355A34" w:rsidRDefault="00850222" w:rsidP="00850222">
            <w:pPr>
              <w:spacing w:after="0" w:line="240" w:lineRule="auto"/>
              <w:rPr>
                <w:rFonts w:ascii="Times New Roman" w:eastAsia="Times New Roman" w:hAnsi="Times New Roman" w:cs="Times New Roman"/>
                <w:sz w:val="20"/>
                <w:szCs w:val="20"/>
                <w:lang w:eastAsia="tr-TR"/>
              </w:rPr>
            </w:pP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EĞİTİM VE KÜLTÜR ALANINDA YAPILANLAR ÇALIŞMALAR</w:t>
            </w:r>
          </w:p>
          <w:p w:rsidR="00850222" w:rsidRPr="00355A34" w:rsidRDefault="00850222" w:rsidP="00850222">
            <w:pPr>
              <w:spacing w:after="0" w:line="240" w:lineRule="auto"/>
              <w:rPr>
                <w:rFonts w:ascii="Times New Roman" w:eastAsia="Times New Roman" w:hAnsi="Times New Roman" w:cs="Times New Roman"/>
                <w:sz w:val="20"/>
                <w:szCs w:val="20"/>
                <w:lang w:eastAsia="tr-TR"/>
              </w:rPr>
            </w:pP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EKONOMİ ALANINDA YAPILAN ÇALIŞMALAR</w:t>
            </w:r>
          </w:p>
          <w:p w:rsidR="00850222" w:rsidRPr="00355A34" w:rsidRDefault="00850222" w:rsidP="00850222">
            <w:pPr>
              <w:spacing w:after="0" w:line="240" w:lineRule="auto"/>
              <w:rPr>
                <w:rFonts w:ascii="Times New Roman" w:eastAsia="Times New Roman" w:hAnsi="Times New Roman" w:cs="Times New Roman"/>
                <w:sz w:val="20"/>
                <w:szCs w:val="20"/>
                <w:lang w:eastAsia="tr-TR"/>
              </w:rPr>
            </w:pP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TOPLUMSAL YAŞAMA YÖNELİK DÜZENLEMELER</w:t>
            </w:r>
          </w:p>
          <w:p w:rsidR="00850222" w:rsidRPr="00355A34" w:rsidRDefault="00850222" w:rsidP="00850222">
            <w:pPr>
              <w:spacing w:after="0" w:line="240" w:lineRule="auto"/>
              <w:rPr>
                <w:rFonts w:ascii="Times New Roman" w:eastAsia="Times New Roman" w:hAnsi="Times New Roman" w:cs="Times New Roman"/>
                <w:lang w:eastAsia="tr-TR"/>
              </w:rPr>
            </w:pP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TOPLUMSAL YAŞAMA YÖNELİK DÜZENLEMELER</w:t>
            </w:r>
          </w:p>
          <w:p w:rsidR="00850222" w:rsidRPr="00355A34" w:rsidRDefault="00850222" w:rsidP="00850222">
            <w:pPr>
              <w:spacing w:after="0" w:line="240" w:lineRule="auto"/>
              <w:rPr>
                <w:rFonts w:ascii="Times New Roman" w:eastAsia="Times New Roman" w:hAnsi="Times New Roman" w:cs="Times New Roman"/>
                <w:sz w:val="20"/>
                <w:szCs w:val="20"/>
                <w:lang w:eastAsia="tr-TR"/>
              </w:rPr>
            </w:pP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ATATÜRK DÖNEMİNDE TÜRK DIŞ POLİTİKASI</w:t>
            </w:r>
          </w:p>
          <w:p w:rsidR="00850222" w:rsidRPr="00355A34" w:rsidRDefault="00850222" w:rsidP="00850222">
            <w:pPr>
              <w:spacing w:after="0" w:line="240" w:lineRule="auto"/>
              <w:rPr>
                <w:rFonts w:ascii="Times New Roman" w:eastAsia="Times New Roman" w:hAnsi="Times New Roman" w:cs="Times New Roman"/>
                <w:lang w:eastAsia="tr-TR"/>
              </w:rPr>
            </w:pP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ATATÜRK DÖNEMİNDE TÜRK DIŞ POLİTİKASI</w:t>
            </w:r>
          </w:p>
          <w:p w:rsidR="00850222" w:rsidRPr="00355A34" w:rsidRDefault="00850222" w:rsidP="00850222">
            <w:pPr>
              <w:spacing w:after="0" w:line="240" w:lineRule="auto"/>
              <w:rPr>
                <w:rFonts w:ascii="Times New Roman" w:eastAsia="Times New Roman" w:hAnsi="Times New Roman" w:cs="Times New Roman"/>
                <w:sz w:val="20"/>
                <w:szCs w:val="20"/>
                <w:lang w:eastAsia="tr-TR"/>
              </w:rPr>
            </w:pP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ATATÜRK İLKELERİ</w:t>
            </w: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ATATÜRKÇÜ DÜŞÜNCE SİSTEMİ (Bütünleyici İlkeler)</w:t>
            </w: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sz w:val="20"/>
                <w:szCs w:val="20"/>
                <w:lang w:eastAsia="tr-TR"/>
              </w:rPr>
              <w:t>ATATÜRK SONRASI TÜRKİYE (İsmet İnönü Dönemi)</w:t>
            </w:r>
          </w:p>
        </w:tc>
      </w:tr>
      <w:tr w:rsidR="00850222" w:rsidRPr="00355A34" w:rsidTr="0085022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850222" w:rsidRPr="00355A34" w:rsidRDefault="00850222" w:rsidP="0085022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sz w:val="20"/>
                <w:szCs w:val="20"/>
                <w:lang w:eastAsia="tr-TR"/>
              </w:rPr>
              <w:t>ATATÜRK SONRASI TÜRKİYE (Demokrat Parti Dönemi)</w:t>
            </w:r>
          </w:p>
        </w:tc>
      </w:tr>
      <w:tr w:rsidR="00850222" w:rsidRPr="00355A34" w:rsidTr="0085022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50222" w:rsidRPr="00355A34" w:rsidRDefault="00850222" w:rsidP="00850222">
            <w:pPr>
              <w:spacing w:after="0" w:line="240" w:lineRule="auto"/>
              <w:rPr>
                <w:rFonts w:ascii="Times New Roman" w:eastAsia="Times New Roman" w:hAnsi="Times New Roman" w:cs="Times New Roman"/>
                <w:lang w:eastAsia="tr-TR"/>
              </w:rPr>
            </w:pPr>
          </w:p>
        </w:tc>
      </w:tr>
    </w:tbl>
    <w:p w:rsidR="00850222" w:rsidRPr="00355A34" w:rsidRDefault="00850222" w:rsidP="00850222">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50222" w:rsidRPr="00355A34" w:rsidTr="00850222">
        <w:tc>
          <w:tcPr>
            <w:tcW w:w="603" w:type="dxa"/>
            <w:tcBorders>
              <w:top w:val="single" w:sz="12"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850222" w:rsidRPr="00355A34" w:rsidRDefault="00850222" w:rsidP="0085022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850222" w:rsidRPr="00355A34" w:rsidTr="00850222">
        <w:tc>
          <w:tcPr>
            <w:tcW w:w="603" w:type="dxa"/>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r>
      <w:tr w:rsidR="00850222" w:rsidRPr="00355A34" w:rsidTr="00850222">
        <w:tc>
          <w:tcPr>
            <w:tcW w:w="603" w:type="dxa"/>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r>
      <w:tr w:rsidR="00850222" w:rsidRPr="00355A34" w:rsidTr="00850222">
        <w:tc>
          <w:tcPr>
            <w:tcW w:w="603" w:type="dxa"/>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r>
      <w:tr w:rsidR="00850222" w:rsidRPr="00355A34" w:rsidTr="00850222">
        <w:tc>
          <w:tcPr>
            <w:tcW w:w="603" w:type="dxa"/>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850222" w:rsidRPr="00355A34" w:rsidRDefault="00850222" w:rsidP="00850222">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50222" w:rsidRPr="00355A34" w:rsidTr="00850222">
        <w:tc>
          <w:tcPr>
            <w:tcW w:w="603" w:type="dxa"/>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50222" w:rsidRPr="00355A34" w:rsidTr="00850222">
        <w:tc>
          <w:tcPr>
            <w:tcW w:w="603" w:type="dxa"/>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50222" w:rsidRPr="00355A34" w:rsidTr="00850222">
        <w:tc>
          <w:tcPr>
            <w:tcW w:w="603" w:type="dxa"/>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850222" w:rsidRPr="00355A34" w:rsidRDefault="00850222" w:rsidP="00850222">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50222" w:rsidRPr="00355A34" w:rsidTr="00850222">
        <w:tc>
          <w:tcPr>
            <w:tcW w:w="603" w:type="dxa"/>
            <w:tcBorders>
              <w:top w:val="single" w:sz="6" w:space="0" w:color="auto"/>
              <w:left w:val="single" w:sz="12"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50222" w:rsidRPr="00355A34" w:rsidRDefault="00850222" w:rsidP="00850222">
            <w:pPr>
              <w:spacing w:after="0" w:line="240" w:lineRule="auto"/>
              <w:jc w:val="center"/>
              <w:rPr>
                <w:rFonts w:ascii="Times New Roman" w:eastAsia="Times New Roman" w:hAnsi="Times New Roman" w:cs="Times New Roman"/>
                <w:b/>
                <w:lang w:eastAsia="tr-TR"/>
              </w:rPr>
            </w:pPr>
          </w:p>
        </w:tc>
      </w:tr>
      <w:tr w:rsidR="00850222" w:rsidRPr="00355A34" w:rsidTr="00850222">
        <w:tc>
          <w:tcPr>
            <w:tcW w:w="9889" w:type="dxa"/>
            <w:gridSpan w:val="5"/>
            <w:tcBorders>
              <w:top w:val="single" w:sz="6" w:space="0" w:color="auto"/>
              <w:left w:val="single" w:sz="12" w:space="0" w:color="auto"/>
              <w:bottom w:val="single" w:sz="12" w:space="0" w:color="auto"/>
              <w:right w:val="single" w:sz="12" w:space="0" w:color="auto"/>
            </w:tcBorders>
            <w:vAlign w:val="center"/>
          </w:tcPr>
          <w:p w:rsidR="00850222" w:rsidRPr="00355A34" w:rsidRDefault="00850222" w:rsidP="00850222">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850222" w:rsidRPr="00355A34" w:rsidRDefault="00850222" w:rsidP="00850222">
      <w:pPr>
        <w:spacing w:after="0" w:line="240" w:lineRule="auto"/>
        <w:rPr>
          <w:rFonts w:ascii="Times New Roman" w:eastAsia="Times New Roman" w:hAnsi="Times New Roman" w:cs="Times New Roman"/>
          <w:sz w:val="16"/>
          <w:szCs w:val="16"/>
          <w:lang w:eastAsia="tr-TR"/>
        </w:rPr>
      </w:pPr>
    </w:p>
    <w:p w:rsidR="00850222" w:rsidRPr="00355A34" w:rsidRDefault="00850222" w:rsidP="00850222">
      <w:pPr>
        <w:spacing w:after="0" w:line="240" w:lineRule="auto"/>
        <w:rPr>
          <w:rFonts w:ascii="Times New Roman" w:eastAsia="Times New Roman" w:hAnsi="Times New Roman" w:cs="Times New Roman"/>
          <w:sz w:val="16"/>
          <w:szCs w:val="16"/>
          <w:lang w:eastAsia="tr-TR"/>
        </w:rPr>
      </w:pPr>
    </w:p>
    <w:p w:rsidR="00850222" w:rsidRPr="00355A34" w:rsidRDefault="00850222" w:rsidP="00850222">
      <w:pPr>
        <w:spacing w:after="0" w:line="240" w:lineRule="auto"/>
        <w:rPr>
          <w:rFonts w:ascii="Times New Roman" w:eastAsia="Times New Roman" w:hAnsi="Times New Roman" w:cs="Times New Roman"/>
          <w:sz w:val="16"/>
          <w:szCs w:val="16"/>
          <w:lang w:eastAsia="tr-TR"/>
        </w:rPr>
      </w:pPr>
    </w:p>
    <w:p w:rsidR="000621C9" w:rsidRPr="00355A34" w:rsidRDefault="000621C9" w:rsidP="00E1752F">
      <w:pPr>
        <w:tabs>
          <w:tab w:val="left" w:pos="5812"/>
        </w:tabs>
      </w:pPr>
    </w:p>
    <w:p w:rsidR="00DC1BA1" w:rsidRPr="00355A34" w:rsidRDefault="00DC1BA1" w:rsidP="00E1752F">
      <w:pPr>
        <w:tabs>
          <w:tab w:val="left" w:pos="5812"/>
        </w:tabs>
      </w:pPr>
    </w:p>
    <w:p w:rsidR="00DC1BA1" w:rsidRPr="00355A34" w:rsidRDefault="00DC1BA1" w:rsidP="00E1752F">
      <w:pPr>
        <w:tabs>
          <w:tab w:val="left" w:pos="5812"/>
        </w:tabs>
      </w:pPr>
    </w:p>
    <w:p w:rsidR="00DC1BA1" w:rsidRPr="00355A34" w:rsidRDefault="00DC1BA1" w:rsidP="00E1752F">
      <w:pPr>
        <w:tabs>
          <w:tab w:val="left" w:pos="5812"/>
        </w:tabs>
      </w:pPr>
    </w:p>
    <w:p w:rsidR="00DC1BA1" w:rsidRPr="00355A34" w:rsidRDefault="00DC1BA1" w:rsidP="00E1752F">
      <w:pPr>
        <w:tabs>
          <w:tab w:val="left" w:pos="5812"/>
        </w:tabs>
      </w:pPr>
    </w:p>
    <w:p w:rsidR="007552C9" w:rsidRPr="00355A34" w:rsidRDefault="007552C9" w:rsidP="00E1752F">
      <w:pPr>
        <w:tabs>
          <w:tab w:val="left" w:pos="5812"/>
        </w:tabs>
      </w:pPr>
    </w:p>
    <w:p w:rsidR="007552C9" w:rsidRPr="00355A34" w:rsidRDefault="007552C9" w:rsidP="007552C9">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7552C9" w:rsidRPr="00355A34" w:rsidRDefault="007552C9" w:rsidP="007552C9">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552C9" w:rsidRPr="00355A34" w:rsidTr="00FF56B9">
        <w:tc>
          <w:tcPr>
            <w:tcW w:w="1167" w:type="dxa"/>
            <w:vAlign w:val="center"/>
          </w:tcPr>
          <w:p w:rsidR="007552C9" w:rsidRPr="00355A34" w:rsidRDefault="007552C9" w:rsidP="007552C9">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7552C9" w:rsidRPr="00355A34" w:rsidRDefault="007552C9" w:rsidP="007552C9">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1.SINIF</w:t>
            </w:r>
          </w:p>
        </w:tc>
      </w:tr>
    </w:tbl>
    <w:p w:rsidR="007552C9" w:rsidRPr="00355A34" w:rsidRDefault="007552C9" w:rsidP="007552C9">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552C9" w:rsidRPr="00355A34" w:rsidTr="00FF56B9">
        <w:tc>
          <w:tcPr>
            <w:tcW w:w="1668" w:type="dxa"/>
            <w:vAlign w:val="center"/>
          </w:tcPr>
          <w:p w:rsidR="007552C9" w:rsidRPr="00355A34" w:rsidRDefault="007552C9" w:rsidP="007552C9">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7552C9" w:rsidRPr="00355A34" w:rsidRDefault="007552C9" w:rsidP="007552C9">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1611112001</w:t>
            </w:r>
          </w:p>
        </w:tc>
        <w:tc>
          <w:tcPr>
            <w:tcW w:w="1560" w:type="dxa"/>
            <w:vAlign w:val="center"/>
          </w:tcPr>
          <w:p w:rsidR="007552C9" w:rsidRPr="00355A34" w:rsidRDefault="007552C9" w:rsidP="007552C9">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7552C9" w:rsidRPr="00355A34" w:rsidRDefault="007552C9" w:rsidP="007552C9">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TÜRK DİLİ I/II</w:t>
            </w:r>
          </w:p>
        </w:tc>
      </w:tr>
    </w:tbl>
    <w:p w:rsidR="007552C9" w:rsidRPr="00355A34" w:rsidRDefault="007552C9" w:rsidP="007552C9">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7552C9" w:rsidRPr="00355A34" w:rsidRDefault="007552C9" w:rsidP="007552C9">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7552C9" w:rsidRPr="00355A34" w:rsidTr="00FF56B9">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7552C9" w:rsidRPr="00355A34" w:rsidRDefault="007552C9" w:rsidP="007552C9">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7552C9" w:rsidRPr="00355A34" w:rsidRDefault="007552C9" w:rsidP="007552C9">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7552C9" w:rsidRPr="00355A34" w:rsidTr="00FF56B9">
        <w:trPr>
          <w:trHeight w:val="382"/>
        </w:trPr>
        <w:tc>
          <w:tcPr>
            <w:tcW w:w="524" w:type="pct"/>
            <w:vMerge/>
            <w:tcBorders>
              <w:top w:val="single" w:sz="4" w:space="0" w:color="auto"/>
              <w:left w:val="single" w:sz="12" w:space="0" w:color="auto"/>
              <w:bottom w:val="single" w:sz="4"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7552C9" w:rsidRPr="00355A34" w:rsidRDefault="007552C9" w:rsidP="007552C9">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7552C9" w:rsidRPr="00355A34" w:rsidRDefault="007552C9" w:rsidP="007552C9">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7552C9" w:rsidRPr="00355A34" w:rsidTr="00FF56B9">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GÜZ VE BAHAR</w:t>
            </w:r>
          </w:p>
        </w:tc>
        <w:tc>
          <w:tcPr>
            <w:tcW w:w="422" w:type="pct"/>
            <w:tcBorders>
              <w:top w:val="single" w:sz="4" w:space="0" w:color="auto"/>
              <w:left w:val="single" w:sz="12" w:space="0" w:color="auto"/>
              <w:bottom w:val="single" w:sz="12" w:space="0" w:color="auto"/>
              <w:right w:val="single" w:sz="4"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550" w:type="pct"/>
            <w:gridSpan w:val="2"/>
            <w:tcBorders>
              <w:top w:val="single" w:sz="4" w:space="0" w:color="auto"/>
              <w:left w:val="single" w:sz="4" w:space="0" w:color="auto"/>
              <w:bottom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480" w:type="pct"/>
            <w:tcBorders>
              <w:top w:val="single" w:sz="4" w:space="0" w:color="auto"/>
              <w:bottom w:val="single" w:sz="12" w:space="0" w:color="auto"/>
              <w:right w:val="single" w:sz="4"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1291" w:type="pct"/>
            <w:gridSpan w:val="3"/>
            <w:tcBorders>
              <w:top w:val="single" w:sz="4" w:space="0" w:color="auto"/>
              <w:left w:val="single" w:sz="4" w:space="0" w:color="auto"/>
              <w:bottom w:val="single" w:sz="12" w:space="0" w:color="auto"/>
            </w:tcBorders>
            <w:vAlign w:val="center"/>
          </w:tcPr>
          <w:p w:rsidR="007552C9" w:rsidRPr="00355A34" w:rsidRDefault="007552C9" w:rsidP="007552C9">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7552C9" w:rsidRPr="00355A34" w:rsidRDefault="007552C9" w:rsidP="007552C9">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7552C9" w:rsidRPr="00355A34" w:rsidTr="00FF56B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p>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p>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p>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7552C9" w:rsidRPr="00355A34" w:rsidTr="00FF56B9">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7552C9" w:rsidRPr="00355A34" w:rsidRDefault="007552C9" w:rsidP="007552C9">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7552C9" w:rsidRPr="00355A34" w:rsidTr="00FF56B9">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7552C9" w:rsidRPr="00355A34" w:rsidRDefault="007552C9" w:rsidP="007552C9">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7552C9" w:rsidRPr="00355A34" w:rsidRDefault="007552C9" w:rsidP="007552C9">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7552C9" w:rsidRPr="00355A34" w:rsidRDefault="007552C9" w:rsidP="007552C9">
            <w:pPr>
              <w:spacing w:after="0" w:line="240" w:lineRule="auto"/>
              <w:jc w:val="center"/>
              <w:rPr>
                <w:rFonts w:ascii="Times New Roman" w:eastAsia="Times New Roman" w:hAnsi="Times New Roman" w:cs="Times New Roman"/>
                <w:sz w:val="24"/>
                <w:szCs w:val="24"/>
                <w:lang w:eastAsia="tr-TR"/>
              </w:rPr>
            </w:pPr>
          </w:p>
        </w:tc>
        <w:tc>
          <w:tcPr>
            <w:tcW w:w="1168" w:type="pct"/>
            <w:gridSpan w:val="2"/>
            <w:tcBorders>
              <w:top w:val="single" w:sz="6" w:space="0" w:color="auto"/>
              <w:left w:val="single" w:sz="4" w:space="0" w:color="auto"/>
              <w:bottom w:val="single" w:sz="12" w:space="0" w:color="auto"/>
            </w:tcBorders>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X</w:t>
            </w:r>
          </w:p>
        </w:tc>
      </w:tr>
      <w:tr w:rsidR="007552C9" w:rsidRPr="00355A34" w:rsidTr="00FF56B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p>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p>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p>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p>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7552C9" w:rsidRPr="00355A34" w:rsidTr="00FF56B9">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7552C9"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7552C9" w:rsidRPr="00355A34" w:rsidRDefault="007552C9" w:rsidP="007552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 (Test)</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7552C9" w:rsidRPr="00355A34" w:rsidRDefault="007552C9" w:rsidP="007552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7552C9"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7552C9" w:rsidRPr="00355A34" w:rsidRDefault="007552C9" w:rsidP="007552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 (Test)</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7552C9" w:rsidRPr="00355A34" w:rsidRDefault="007552C9" w:rsidP="007552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7552C9"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7552C9" w:rsidRPr="00355A34" w:rsidRDefault="007552C9" w:rsidP="007552C9">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p>
        </w:tc>
      </w:tr>
      <w:tr w:rsidR="007552C9"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7552C9" w:rsidRPr="00355A34" w:rsidRDefault="007552C9" w:rsidP="007552C9">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7552C9" w:rsidRPr="00355A34" w:rsidRDefault="007552C9" w:rsidP="007552C9">
            <w:pPr>
              <w:spacing w:after="0" w:line="240" w:lineRule="auto"/>
              <w:jc w:val="center"/>
              <w:rPr>
                <w:rFonts w:ascii="Times New Roman" w:eastAsia="Times New Roman" w:hAnsi="Times New Roman" w:cs="Times New Roman"/>
                <w:sz w:val="20"/>
                <w:szCs w:val="20"/>
                <w:lang w:eastAsia="tr-TR"/>
              </w:rPr>
            </w:pPr>
          </w:p>
        </w:tc>
      </w:tr>
      <w:tr w:rsidR="007552C9"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7552C9" w:rsidRPr="00355A34" w:rsidRDefault="007552C9" w:rsidP="007552C9">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7552C9" w:rsidRPr="00355A34" w:rsidRDefault="007552C9" w:rsidP="007552C9">
            <w:pPr>
              <w:spacing w:after="0" w:line="240" w:lineRule="auto"/>
              <w:jc w:val="center"/>
              <w:rPr>
                <w:rFonts w:ascii="Times New Roman" w:eastAsia="Times New Roman" w:hAnsi="Times New Roman" w:cs="Times New Roman"/>
                <w:sz w:val="20"/>
                <w:szCs w:val="20"/>
                <w:lang w:eastAsia="tr-TR"/>
              </w:rPr>
            </w:pPr>
          </w:p>
        </w:tc>
      </w:tr>
      <w:tr w:rsidR="007552C9"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7552C9" w:rsidRPr="00355A34" w:rsidRDefault="007552C9" w:rsidP="007552C9">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p>
        </w:tc>
      </w:tr>
      <w:tr w:rsidR="007552C9"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p>
        </w:tc>
      </w:tr>
      <w:tr w:rsidR="007552C9" w:rsidRPr="00355A34" w:rsidTr="00FF56B9">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7552C9" w:rsidRPr="00355A34" w:rsidRDefault="007552C9" w:rsidP="007552C9">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tcPr>
          <w:p w:rsidR="007552C9" w:rsidRPr="00355A34" w:rsidRDefault="007552C9" w:rsidP="007552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 (Test)</w:t>
            </w:r>
          </w:p>
        </w:tc>
        <w:tc>
          <w:tcPr>
            <w:tcW w:w="755" w:type="pct"/>
            <w:tcBorders>
              <w:top w:val="single" w:sz="12" w:space="0" w:color="auto"/>
              <w:left w:val="single" w:sz="8" w:space="0" w:color="auto"/>
              <w:bottom w:val="single" w:sz="8" w:space="0" w:color="auto"/>
              <w:right w:val="single" w:sz="12" w:space="0" w:color="auto"/>
            </w:tcBorders>
          </w:tcPr>
          <w:p w:rsidR="007552C9" w:rsidRPr="00355A34" w:rsidRDefault="007552C9" w:rsidP="007552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7552C9" w:rsidRPr="00355A34" w:rsidTr="00FF56B9">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7552C9" w:rsidRPr="00355A34" w:rsidRDefault="007552C9" w:rsidP="007552C9">
            <w:pPr>
              <w:spacing w:after="0" w:line="240" w:lineRule="auto"/>
              <w:jc w:val="both"/>
              <w:rPr>
                <w:rFonts w:ascii="Times New Roman" w:eastAsia="Times New Roman" w:hAnsi="Times New Roman" w:cs="Times New Roman"/>
                <w:sz w:val="20"/>
                <w:szCs w:val="20"/>
                <w:lang w:eastAsia="tr-TR"/>
              </w:rPr>
            </w:pPr>
          </w:p>
        </w:tc>
      </w:tr>
      <w:tr w:rsidR="007552C9" w:rsidRPr="00355A34" w:rsidTr="00FF56B9">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7552C9" w:rsidRPr="00355A34" w:rsidRDefault="007552C9" w:rsidP="007552C9">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Dilin tanımı ve dillerin oluşumu, dil- ulus- kültür ilişkisi ve dil aileleri; Türkçenin tarihsel gelişimi; Türkiye Türkçesinin ses, yapı, biçim, sözcük öbekleri ve cümle bilgisi özellikleri; sözlü ve yazılı anlatım; sözlü ve yazılı anlatım uygulamaları; yazım kuralları ve noktalama işaretleri; anlatım bozuklukları</w:t>
            </w:r>
          </w:p>
          <w:p w:rsidR="007552C9" w:rsidRPr="00355A34" w:rsidRDefault="007552C9" w:rsidP="007552C9">
            <w:pPr>
              <w:spacing w:before="120" w:after="120" w:line="240" w:lineRule="auto"/>
              <w:jc w:val="both"/>
              <w:rPr>
                <w:rFonts w:ascii="Times New Roman" w:eastAsia="Times New Roman" w:hAnsi="Times New Roman" w:cs="Times New Roman"/>
                <w:sz w:val="20"/>
                <w:szCs w:val="20"/>
                <w:lang w:eastAsia="tr-TR"/>
              </w:rPr>
            </w:pPr>
          </w:p>
        </w:tc>
      </w:tr>
      <w:tr w:rsidR="007552C9" w:rsidRPr="00355A34" w:rsidTr="00FF56B9">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7552C9" w:rsidRPr="00355A34" w:rsidRDefault="007552C9" w:rsidP="007552C9">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1.Türkçenin gelişimi ve bugünkü durumu hakkında öğrencileri bilgilendirerek dilimizin ulusal varlığımızı koruma, sürdürme bağlamında ne denli önemli olduğu hakkında farkındalık oluşturmak</w:t>
            </w:r>
          </w:p>
          <w:p w:rsidR="007552C9" w:rsidRPr="00355A34" w:rsidRDefault="007552C9" w:rsidP="007552C9">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2.Türkçenin zenginliğini sanatsal ve öğretici metinler aracılıyla göstermek</w:t>
            </w:r>
          </w:p>
          <w:p w:rsidR="007552C9" w:rsidRPr="00355A34" w:rsidRDefault="007552C9" w:rsidP="007552C9">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3.Türkçeyi yazılı ve sözlü olarak etkili kullanma becerisini kazandırarak öğrencilerin ileriki yaşamlarında sağlıklı ve etkili iletişim kuran bireyler olmalarını sağlamak</w:t>
            </w:r>
          </w:p>
        </w:tc>
      </w:tr>
      <w:tr w:rsidR="007552C9" w:rsidRPr="00355A34" w:rsidTr="00FF56B9">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Öğrencilerin günlük ve mesleki yaşamlarında Türkçeyi doğru ve etkili konuşup yazabilmelerini bu yolla da kendilerini en iyi biçimde ifade etmelerini sağlar. </w:t>
            </w:r>
          </w:p>
        </w:tc>
      </w:tr>
      <w:tr w:rsidR="007552C9" w:rsidRPr="00355A34" w:rsidTr="00FF56B9">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7552C9" w:rsidRPr="00355A34" w:rsidRDefault="007552C9" w:rsidP="007552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1.Dili tanımlayabilme, dil – ulus – kültür ilişkisini yorumlayabilme.</w:t>
            </w:r>
          </w:p>
          <w:p w:rsidR="007552C9" w:rsidRPr="00355A34" w:rsidRDefault="007552C9" w:rsidP="007552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lastRenderedPageBreak/>
              <w:t xml:space="preserve"> 2.Dil ailelerini, Türkçenin köken ve yapı bakımından hangi dil ailesine ait olduğunu söyleyebilme. </w:t>
            </w:r>
          </w:p>
          <w:p w:rsidR="007552C9" w:rsidRPr="00355A34" w:rsidRDefault="007552C9" w:rsidP="007552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3.Türkçenin tarihsel gelişim dönemlerini ve bu dönemlere ait sözlü ve yazılı ürünlerin belli başlılarını söyleyebilme.</w:t>
            </w:r>
          </w:p>
          <w:p w:rsidR="007552C9" w:rsidRPr="00355A34" w:rsidRDefault="007552C9" w:rsidP="007552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 Türklerin tarihsel süreçte kullandıkları alfabeleri söyleyebilme, Yazı Devriminin kazanımlarını yorumlayabilme.</w:t>
            </w:r>
          </w:p>
          <w:p w:rsidR="007552C9" w:rsidRPr="00355A34" w:rsidRDefault="007552C9" w:rsidP="007552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5.Türkçenin belli başlı ses olaylarını kavrayabilme, sözlü ve yazılı anlatımlarında bu kurallara uyabilme.</w:t>
            </w:r>
          </w:p>
          <w:p w:rsidR="007552C9" w:rsidRPr="00355A34" w:rsidRDefault="007552C9" w:rsidP="007552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6. Türkçenin biçim bilgisi özelliklerini kavrayabilme, biçim bilgisel çözümleme yapabilme.</w:t>
            </w:r>
          </w:p>
          <w:p w:rsidR="007552C9" w:rsidRPr="00355A34" w:rsidRDefault="007552C9" w:rsidP="007552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7.Türkçenin belli başlı söz öbeklerinin oluşum yollarını söyleyebilme, söz öbeklerini çözümleyebilme.</w:t>
            </w:r>
          </w:p>
          <w:p w:rsidR="007552C9" w:rsidRPr="00355A34" w:rsidRDefault="007552C9" w:rsidP="007552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8. Türkçe cümle yapısını oluşturan birimleri tanıma ve cümle çözümlemesi yapabilme.</w:t>
            </w:r>
          </w:p>
          <w:p w:rsidR="007552C9" w:rsidRPr="00355A34" w:rsidRDefault="007552C9" w:rsidP="007552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9. Türkçedeki cümle türlerini tanıma ve cümleleri türlerine göre çözümleyebilme.</w:t>
            </w:r>
          </w:p>
          <w:p w:rsidR="007552C9" w:rsidRPr="00355A34" w:rsidRDefault="007552C9" w:rsidP="007552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 Noktalama işaretlerini ve işlevlerini tanıma ve yazılı anlatımda doğru kullanabilme.</w:t>
            </w:r>
          </w:p>
          <w:p w:rsidR="007552C9" w:rsidRPr="00355A34" w:rsidRDefault="007552C9" w:rsidP="007552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11. Yazılı anlatımın özelliklerini söyleme; işlevsel, öğretici ve sanatsal metinlerin özelliklerini kavrama ve bu metin türlerinin özelliklerine uygun metin üretebilme</w:t>
            </w:r>
          </w:p>
          <w:p w:rsidR="007552C9" w:rsidRPr="00355A34" w:rsidRDefault="007552C9" w:rsidP="007552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12.Sözlü anlatımın özelliklerini söyleme; etkili ve düzgün konuşma için dikkat edilmesi gerekenleri bilme ve uygulama; hazırlıklı ve hazırlıksız konuşma türlerini tanımlayabilme, uygulama yapabilme</w:t>
            </w:r>
          </w:p>
          <w:p w:rsidR="007552C9" w:rsidRPr="00355A34" w:rsidRDefault="007552C9" w:rsidP="007552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13.Türkçenin yazım kurallarını bilme ve uygulama</w:t>
            </w:r>
          </w:p>
          <w:p w:rsidR="007552C9" w:rsidRPr="00355A34" w:rsidRDefault="007552C9" w:rsidP="007552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14. Anlatım bozukluklarının nedenlerini tanımlayabilme; sözlü ve yazılı anlatımda anlatım kusuru yapmadan etkili ve doğru iletişimde bulunabilme</w:t>
            </w:r>
          </w:p>
        </w:tc>
      </w:tr>
      <w:tr w:rsidR="007552C9" w:rsidRPr="00355A34" w:rsidTr="00FF56B9">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7552C9" w:rsidRPr="00355A34" w:rsidRDefault="007552C9" w:rsidP="007552C9">
            <w:p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i/>
                <w:sz w:val="20"/>
                <w:szCs w:val="20"/>
                <w:lang w:eastAsia="tr-TR"/>
              </w:rPr>
              <w:t>Türk Dili</w:t>
            </w:r>
            <w:r w:rsidRPr="00355A34">
              <w:rPr>
                <w:rFonts w:ascii="Times New Roman" w:eastAsia="Times New Roman" w:hAnsi="Times New Roman" w:cs="Times New Roman"/>
                <w:bCs/>
                <w:sz w:val="20"/>
                <w:szCs w:val="20"/>
                <w:lang w:eastAsia="tr-TR"/>
              </w:rPr>
              <w:t>, Ed. F.Ağca, Eskişehir Osmangazi Üniversitesi Yayınları, 2018</w:t>
            </w:r>
          </w:p>
        </w:tc>
      </w:tr>
      <w:tr w:rsidR="007552C9" w:rsidRPr="00355A34" w:rsidTr="00FF56B9">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Açıkgöz, H.; Yelten, M. (2005). </w:t>
            </w:r>
            <w:r w:rsidRPr="00355A34">
              <w:rPr>
                <w:rFonts w:ascii="Times New Roman" w:eastAsia="Times New Roman" w:hAnsi="Times New Roman" w:cs="Times New Roman"/>
                <w:i/>
                <w:color w:val="000000"/>
                <w:sz w:val="20"/>
                <w:szCs w:val="20"/>
                <w:lang w:eastAsia="tr-TR"/>
              </w:rPr>
              <w:t>Kelime Grupları</w:t>
            </w:r>
            <w:r w:rsidRPr="00355A34">
              <w:rPr>
                <w:rFonts w:ascii="Times New Roman" w:eastAsia="Times New Roman" w:hAnsi="Times New Roman" w:cs="Times New Roman"/>
                <w:color w:val="000000"/>
                <w:sz w:val="20"/>
                <w:szCs w:val="20"/>
                <w:lang w:eastAsia="tr-TR"/>
              </w:rPr>
              <w:t>, İstanbul</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Akalın, S.H.; Eker, S.; Türk, V.; Cavkaytar, S.; Demir, S.A.(2015). </w:t>
            </w:r>
            <w:r w:rsidRPr="00355A34">
              <w:rPr>
                <w:rFonts w:ascii="Times New Roman" w:eastAsia="Times New Roman" w:hAnsi="Times New Roman" w:cs="Times New Roman"/>
                <w:i/>
                <w:color w:val="000000"/>
                <w:sz w:val="20"/>
                <w:szCs w:val="20"/>
                <w:lang w:eastAsia="tr-TR"/>
              </w:rPr>
              <w:t>Türk Dili-I,</w:t>
            </w:r>
            <w:r w:rsidRPr="00355A34">
              <w:rPr>
                <w:rFonts w:ascii="Times New Roman" w:eastAsia="Times New Roman" w:hAnsi="Times New Roman" w:cs="Times New Roman"/>
                <w:color w:val="000000"/>
                <w:sz w:val="20"/>
                <w:szCs w:val="20"/>
                <w:lang w:eastAsia="tr-TR"/>
              </w:rPr>
              <w:t xml:space="preserve"> Eskişehir: Anadolu Üniversitesi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Altun, M. (2011). </w:t>
            </w:r>
            <w:r w:rsidRPr="00355A34">
              <w:rPr>
                <w:rFonts w:ascii="Times New Roman" w:eastAsia="Times New Roman" w:hAnsi="Times New Roman" w:cs="Times New Roman"/>
                <w:i/>
                <w:color w:val="000000"/>
                <w:sz w:val="20"/>
                <w:szCs w:val="20"/>
                <w:lang w:eastAsia="tr-TR"/>
              </w:rPr>
              <w:t>Türkçede Kelime Grupları Çözümlemeleri</w:t>
            </w:r>
            <w:r w:rsidRPr="00355A34">
              <w:rPr>
                <w:rFonts w:ascii="Times New Roman" w:eastAsia="Times New Roman" w:hAnsi="Times New Roman" w:cs="Times New Roman"/>
                <w:color w:val="000000"/>
                <w:sz w:val="20"/>
                <w:szCs w:val="20"/>
                <w:lang w:eastAsia="tr-TR"/>
              </w:rPr>
              <w:t>, İstanbul: MVT Yayıncılık.</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Banguoğlu, T. (1995). </w:t>
            </w:r>
            <w:r w:rsidRPr="00355A34">
              <w:rPr>
                <w:rFonts w:ascii="Times New Roman" w:eastAsia="Times New Roman" w:hAnsi="Times New Roman" w:cs="Times New Roman"/>
                <w:i/>
                <w:color w:val="000000"/>
                <w:sz w:val="20"/>
                <w:szCs w:val="20"/>
                <w:lang w:eastAsia="tr-TR"/>
              </w:rPr>
              <w:t>Türkçenin Grameri</w:t>
            </w:r>
            <w:r w:rsidRPr="00355A34">
              <w:rPr>
                <w:rFonts w:ascii="Times New Roman" w:eastAsia="Times New Roman" w:hAnsi="Times New Roman" w:cs="Times New Roman"/>
                <w:color w:val="000000"/>
                <w:sz w:val="20"/>
                <w:szCs w:val="20"/>
                <w:lang w:eastAsia="tr-TR"/>
              </w:rPr>
              <w:t>, Ankara: Türk Dil Kurumu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Barın, E.; Demir, C. (2008) Türk Dil bilgisi II, Ankara: Öncü Kitap.</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Bilgegil, M.K. (1982). </w:t>
            </w:r>
            <w:r w:rsidRPr="00355A34">
              <w:rPr>
                <w:rFonts w:ascii="Times New Roman" w:eastAsia="Times New Roman" w:hAnsi="Times New Roman" w:cs="Times New Roman"/>
                <w:i/>
                <w:color w:val="000000"/>
                <w:sz w:val="20"/>
                <w:szCs w:val="20"/>
                <w:lang w:eastAsia="tr-TR"/>
              </w:rPr>
              <w:t>Türkçe Dilbilgisi</w:t>
            </w:r>
            <w:r w:rsidRPr="00355A34">
              <w:rPr>
                <w:rFonts w:ascii="Times New Roman" w:eastAsia="Times New Roman" w:hAnsi="Times New Roman" w:cs="Times New Roman"/>
                <w:color w:val="000000"/>
                <w:sz w:val="20"/>
                <w:szCs w:val="20"/>
                <w:lang w:eastAsia="tr-TR"/>
              </w:rPr>
              <w:t>, İstanbul: Dergah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Delice, H.İ. (2003). </w:t>
            </w:r>
            <w:r w:rsidRPr="00355A34">
              <w:rPr>
                <w:rFonts w:ascii="Times New Roman" w:eastAsia="Times New Roman" w:hAnsi="Times New Roman" w:cs="Times New Roman"/>
                <w:i/>
                <w:color w:val="000000"/>
                <w:sz w:val="20"/>
                <w:szCs w:val="20"/>
                <w:lang w:eastAsia="tr-TR"/>
              </w:rPr>
              <w:t>Türkçe Sözdizimi</w:t>
            </w:r>
            <w:r w:rsidRPr="00355A34">
              <w:rPr>
                <w:rFonts w:ascii="Times New Roman" w:eastAsia="Times New Roman" w:hAnsi="Times New Roman" w:cs="Times New Roman"/>
                <w:color w:val="000000"/>
                <w:sz w:val="20"/>
                <w:szCs w:val="20"/>
                <w:lang w:eastAsia="tr-TR"/>
              </w:rPr>
              <w:t>, İstanbul: Kitapevi.</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Demir, N.; Yılmaz, E.; Gencan, T.N. (2009). </w:t>
            </w:r>
            <w:r w:rsidRPr="00355A34">
              <w:rPr>
                <w:rFonts w:ascii="Times New Roman" w:eastAsia="Times New Roman" w:hAnsi="Times New Roman" w:cs="Times New Roman"/>
                <w:i/>
                <w:color w:val="000000"/>
                <w:sz w:val="20"/>
                <w:szCs w:val="20"/>
                <w:lang w:eastAsia="tr-TR"/>
              </w:rPr>
              <w:t>Türkçe Ses ve Biçim Bilgisi</w:t>
            </w:r>
            <w:r w:rsidRPr="00355A34">
              <w:rPr>
                <w:rFonts w:ascii="Times New Roman" w:eastAsia="Times New Roman" w:hAnsi="Times New Roman" w:cs="Times New Roman"/>
                <w:color w:val="000000"/>
                <w:sz w:val="20"/>
                <w:szCs w:val="20"/>
                <w:lang w:eastAsia="tr-TR"/>
              </w:rPr>
              <w:t>, Eskişehir: Anadolu Üniversitesi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Doğan, E. (2012). </w:t>
            </w:r>
            <w:r w:rsidRPr="00355A34">
              <w:rPr>
                <w:rFonts w:ascii="Times New Roman" w:eastAsia="Times New Roman" w:hAnsi="Times New Roman" w:cs="Times New Roman"/>
                <w:i/>
                <w:color w:val="000000"/>
                <w:sz w:val="20"/>
                <w:szCs w:val="20"/>
                <w:lang w:eastAsia="tr-TR"/>
              </w:rPr>
              <w:t>Türkçe Cümle Bilgisi-I</w:t>
            </w:r>
            <w:r w:rsidRPr="00355A34">
              <w:rPr>
                <w:rFonts w:ascii="Times New Roman" w:eastAsia="Times New Roman" w:hAnsi="Times New Roman" w:cs="Times New Roman"/>
                <w:color w:val="000000"/>
                <w:sz w:val="20"/>
                <w:szCs w:val="20"/>
                <w:lang w:eastAsia="tr-TR"/>
              </w:rPr>
              <w:t>, Eskişehir: Anadolu Üniversitesi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Doğan, E. (2012). </w:t>
            </w:r>
            <w:r w:rsidRPr="00355A34">
              <w:rPr>
                <w:rFonts w:ascii="Times New Roman" w:eastAsia="Times New Roman" w:hAnsi="Times New Roman" w:cs="Times New Roman"/>
                <w:i/>
                <w:color w:val="000000"/>
                <w:sz w:val="20"/>
                <w:szCs w:val="20"/>
                <w:lang w:eastAsia="tr-TR"/>
              </w:rPr>
              <w:t>Türkçe Cümle Bilgisi-II</w:t>
            </w:r>
            <w:r w:rsidRPr="00355A34">
              <w:rPr>
                <w:rFonts w:ascii="Times New Roman" w:eastAsia="Times New Roman" w:hAnsi="Times New Roman" w:cs="Times New Roman"/>
                <w:color w:val="000000"/>
                <w:sz w:val="20"/>
                <w:szCs w:val="20"/>
                <w:lang w:eastAsia="tr-TR"/>
              </w:rPr>
              <w:t>, Eskişehir: Anadolu Üniversitesi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Ediskun, H. (2017). </w:t>
            </w:r>
            <w:r w:rsidRPr="00355A34">
              <w:rPr>
                <w:rFonts w:ascii="Times New Roman" w:eastAsia="Times New Roman" w:hAnsi="Times New Roman" w:cs="Times New Roman"/>
                <w:i/>
                <w:color w:val="000000"/>
                <w:sz w:val="20"/>
                <w:szCs w:val="20"/>
                <w:lang w:eastAsia="tr-TR"/>
              </w:rPr>
              <w:t>Yeni Türk Dilbilgisi</w:t>
            </w:r>
            <w:r w:rsidRPr="00355A34">
              <w:rPr>
                <w:rFonts w:ascii="Times New Roman" w:eastAsia="Times New Roman" w:hAnsi="Times New Roman" w:cs="Times New Roman"/>
                <w:color w:val="000000"/>
                <w:sz w:val="20"/>
                <w:szCs w:val="20"/>
                <w:lang w:eastAsia="tr-TR"/>
              </w:rPr>
              <w:t>, İstanbul: Remzi Kitapevi.</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Ergin, M. (1992). </w:t>
            </w:r>
            <w:r w:rsidRPr="00355A34">
              <w:rPr>
                <w:rFonts w:ascii="Times New Roman" w:eastAsia="Times New Roman" w:hAnsi="Times New Roman" w:cs="Times New Roman"/>
                <w:i/>
                <w:color w:val="000000"/>
                <w:sz w:val="20"/>
                <w:szCs w:val="20"/>
                <w:lang w:eastAsia="tr-TR"/>
              </w:rPr>
              <w:t>Türk Dil Bilgisi</w:t>
            </w:r>
            <w:r w:rsidRPr="00355A34">
              <w:rPr>
                <w:rFonts w:ascii="Times New Roman" w:eastAsia="Times New Roman" w:hAnsi="Times New Roman" w:cs="Times New Roman"/>
                <w:color w:val="000000"/>
                <w:sz w:val="20"/>
                <w:szCs w:val="20"/>
                <w:lang w:eastAsia="tr-TR"/>
              </w:rPr>
              <w:t>, İstanbul: Bayrak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Erkul, R. (2004). </w:t>
            </w:r>
            <w:r w:rsidRPr="00355A34">
              <w:rPr>
                <w:rFonts w:ascii="Times New Roman" w:eastAsia="Times New Roman" w:hAnsi="Times New Roman" w:cs="Times New Roman"/>
                <w:i/>
                <w:color w:val="000000"/>
                <w:sz w:val="20"/>
                <w:szCs w:val="20"/>
                <w:lang w:eastAsia="tr-TR"/>
              </w:rPr>
              <w:t>Cümle ve Metin Bilgisi</w:t>
            </w:r>
            <w:r w:rsidRPr="00355A34">
              <w:rPr>
                <w:rFonts w:ascii="Times New Roman" w:eastAsia="Times New Roman" w:hAnsi="Times New Roman" w:cs="Times New Roman"/>
                <w:color w:val="000000"/>
                <w:sz w:val="20"/>
                <w:szCs w:val="20"/>
                <w:lang w:eastAsia="tr-TR"/>
              </w:rPr>
              <w:t xml:space="preserve">, Ankara: Anı Yayıncılık </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Gencan, T.N. (1997) . </w:t>
            </w:r>
            <w:r w:rsidRPr="00355A34">
              <w:rPr>
                <w:rFonts w:ascii="Times New Roman" w:eastAsia="Times New Roman" w:hAnsi="Times New Roman" w:cs="Times New Roman"/>
                <w:i/>
                <w:color w:val="000000"/>
                <w:sz w:val="20"/>
                <w:szCs w:val="20"/>
                <w:lang w:eastAsia="tr-TR"/>
              </w:rPr>
              <w:t>Dilbilgisi</w:t>
            </w:r>
            <w:r w:rsidRPr="00355A34">
              <w:rPr>
                <w:rFonts w:ascii="Times New Roman" w:eastAsia="Times New Roman" w:hAnsi="Times New Roman" w:cs="Times New Roman"/>
                <w:color w:val="000000"/>
                <w:sz w:val="20"/>
                <w:szCs w:val="20"/>
                <w:lang w:eastAsia="tr-TR"/>
              </w:rPr>
              <w:t>, İstanbul: Kanaat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Gülensoy, Tuncer (1994). </w:t>
            </w:r>
            <w:r w:rsidRPr="00355A34">
              <w:rPr>
                <w:rFonts w:ascii="Times New Roman" w:eastAsia="Times New Roman" w:hAnsi="Times New Roman" w:cs="Times New Roman"/>
                <w:i/>
                <w:color w:val="000000"/>
                <w:sz w:val="20"/>
                <w:szCs w:val="20"/>
                <w:lang w:eastAsia="tr-TR"/>
              </w:rPr>
              <w:t>Türkçe El Kitabı,</w:t>
            </w:r>
            <w:r w:rsidRPr="00355A34">
              <w:rPr>
                <w:rFonts w:ascii="Times New Roman" w:eastAsia="Times New Roman" w:hAnsi="Times New Roman" w:cs="Times New Roman"/>
                <w:color w:val="000000"/>
                <w:sz w:val="20"/>
                <w:szCs w:val="20"/>
                <w:lang w:eastAsia="tr-TR"/>
              </w:rPr>
              <w:t xml:space="preserve"> Kayseri: Bizim Gençlik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lastRenderedPageBreak/>
              <w:t xml:space="preserve">Hatiboğlu, V. (1972). </w:t>
            </w:r>
            <w:r w:rsidRPr="00355A34">
              <w:rPr>
                <w:rFonts w:ascii="Times New Roman" w:eastAsia="Times New Roman" w:hAnsi="Times New Roman" w:cs="Times New Roman"/>
                <w:i/>
                <w:color w:val="000000"/>
                <w:sz w:val="20"/>
                <w:szCs w:val="20"/>
                <w:lang w:eastAsia="tr-TR"/>
              </w:rPr>
              <w:t>Türkçenin Sözdizimi,</w:t>
            </w:r>
            <w:r w:rsidRPr="00355A34">
              <w:rPr>
                <w:rFonts w:ascii="Times New Roman" w:eastAsia="Times New Roman" w:hAnsi="Times New Roman" w:cs="Times New Roman"/>
                <w:color w:val="000000"/>
                <w:sz w:val="20"/>
                <w:szCs w:val="20"/>
                <w:lang w:eastAsia="tr-TR"/>
              </w:rPr>
              <w:t xml:space="preserve"> Ankara: Türk Dil Kurumu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Karaağaç, G. (2009). </w:t>
            </w:r>
            <w:r w:rsidRPr="00355A34">
              <w:rPr>
                <w:rFonts w:ascii="Times New Roman" w:eastAsia="Times New Roman" w:hAnsi="Times New Roman" w:cs="Times New Roman"/>
                <w:i/>
                <w:color w:val="000000"/>
                <w:sz w:val="20"/>
                <w:szCs w:val="20"/>
                <w:lang w:eastAsia="tr-TR"/>
              </w:rPr>
              <w:t>Türkçenin Söz Dizimi</w:t>
            </w:r>
            <w:r w:rsidRPr="00355A34">
              <w:rPr>
                <w:rFonts w:ascii="Times New Roman" w:eastAsia="Times New Roman" w:hAnsi="Times New Roman" w:cs="Times New Roman"/>
                <w:color w:val="000000"/>
                <w:sz w:val="20"/>
                <w:szCs w:val="20"/>
                <w:lang w:eastAsia="tr-TR"/>
              </w:rPr>
              <w:t>, İstanbul: Kesit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Karaağaç, G. (2012). </w:t>
            </w:r>
            <w:r w:rsidRPr="00355A34">
              <w:rPr>
                <w:rFonts w:ascii="Times New Roman" w:eastAsia="Times New Roman" w:hAnsi="Times New Roman" w:cs="Times New Roman"/>
                <w:i/>
                <w:color w:val="000000"/>
                <w:sz w:val="20"/>
                <w:szCs w:val="20"/>
                <w:lang w:eastAsia="tr-TR"/>
              </w:rPr>
              <w:t>Türkçenin Dil Bilgisi</w:t>
            </w:r>
            <w:r w:rsidRPr="00355A34">
              <w:rPr>
                <w:rFonts w:ascii="Times New Roman" w:eastAsia="Times New Roman" w:hAnsi="Times New Roman" w:cs="Times New Roman"/>
                <w:color w:val="000000"/>
                <w:sz w:val="20"/>
                <w:szCs w:val="20"/>
                <w:lang w:eastAsia="tr-TR"/>
              </w:rPr>
              <w:t>, Ankara: Akçay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Karahan, L. (2008). </w:t>
            </w:r>
            <w:r w:rsidRPr="00355A34">
              <w:rPr>
                <w:rFonts w:ascii="Times New Roman" w:eastAsia="Times New Roman" w:hAnsi="Times New Roman" w:cs="Times New Roman"/>
                <w:i/>
                <w:color w:val="000000"/>
                <w:sz w:val="20"/>
                <w:szCs w:val="20"/>
                <w:lang w:eastAsia="tr-TR"/>
              </w:rPr>
              <w:t>Türkçede Söz Dizimi</w:t>
            </w:r>
            <w:r w:rsidRPr="00355A34">
              <w:rPr>
                <w:rFonts w:ascii="Times New Roman" w:eastAsia="Times New Roman" w:hAnsi="Times New Roman" w:cs="Times New Roman"/>
                <w:color w:val="000000"/>
                <w:sz w:val="20"/>
                <w:szCs w:val="20"/>
                <w:lang w:eastAsia="tr-TR"/>
              </w:rPr>
              <w:t>, Ankara: Akçağ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Karaörs, M. (2005). </w:t>
            </w:r>
            <w:r w:rsidRPr="00355A34">
              <w:rPr>
                <w:rFonts w:ascii="Times New Roman" w:eastAsia="Times New Roman" w:hAnsi="Times New Roman" w:cs="Times New Roman"/>
                <w:i/>
                <w:color w:val="000000"/>
                <w:sz w:val="20"/>
                <w:szCs w:val="20"/>
                <w:lang w:eastAsia="tr-TR"/>
              </w:rPr>
              <w:t>Karşılaştırmalı Şekil ve Cümle Bilgisi</w:t>
            </w:r>
            <w:r w:rsidRPr="00355A34">
              <w:rPr>
                <w:rFonts w:ascii="Times New Roman" w:eastAsia="Times New Roman" w:hAnsi="Times New Roman" w:cs="Times New Roman"/>
                <w:color w:val="000000"/>
                <w:sz w:val="20"/>
                <w:szCs w:val="20"/>
                <w:lang w:eastAsia="tr-TR"/>
              </w:rPr>
              <w:t>, Ankara: Akçağ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Keskin, R. (2003). </w:t>
            </w:r>
            <w:r w:rsidRPr="00355A34">
              <w:rPr>
                <w:rFonts w:ascii="Times New Roman" w:eastAsia="Times New Roman" w:hAnsi="Times New Roman" w:cs="Times New Roman"/>
                <w:i/>
                <w:color w:val="000000"/>
                <w:sz w:val="20"/>
                <w:szCs w:val="20"/>
                <w:lang w:eastAsia="tr-TR"/>
              </w:rPr>
              <w:t>Türkçe Dilbilgisi-Kelime ve Cümle Tahlilleri</w:t>
            </w:r>
            <w:r w:rsidRPr="00355A34">
              <w:rPr>
                <w:rFonts w:ascii="Times New Roman" w:eastAsia="Times New Roman" w:hAnsi="Times New Roman" w:cs="Times New Roman"/>
                <w:color w:val="000000"/>
                <w:sz w:val="20"/>
                <w:szCs w:val="20"/>
                <w:lang w:eastAsia="tr-TR"/>
              </w:rPr>
              <w:t>, Konya: Çizgi Kitabevi.</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Korkmaz, Z. (1992). </w:t>
            </w:r>
            <w:r w:rsidRPr="00355A34">
              <w:rPr>
                <w:rFonts w:ascii="Times New Roman" w:eastAsia="Times New Roman" w:hAnsi="Times New Roman" w:cs="Times New Roman"/>
                <w:i/>
                <w:color w:val="000000"/>
                <w:sz w:val="20"/>
                <w:szCs w:val="20"/>
                <w:lang w:eastAsia="tr-TR"/>
              </w:rPr>
              <w:t>Gramer Terimleri Sözlüğü</w:t>
            </w:r>
            <w:r w:rsidRPr="00355A34">
              <w:rPr>
                <w:rFonts w:ascii="Times New Roman" w:eastAsia="Times New Roman" w:hAnsi="Times New Roman" w:cs="Times New Roman"/>
                <w:color w:val="000000"/>
                <w:sz w:val="20"/>
                <w:szCs w:val="20"/>
                <w:lang w:eastAsia="tr-TR"/>
              </w:rPr>
              <w:t>, Ankara: Türk Dil Kurumu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Korkmaz, Z. (2003). </w:t>
            </w:r>
            <w:r w:rsidRPr="00355A34">
              <w:rPr>
                <w:rFonts w:ascii="Times New Roman" w:eastAsia="Times New Roman" w:hAnsi="Times New Roman" w:cs="Times New Roman"/>
                <w:i/>
                <w:color w:val="000000"/>
                <w:sz w:val="20"/>
                <w:szCs w:val="20"/>
                <w:lang w:eastAsia="tr-TR"/>
              </w:rPr>
              <w:t>Türkiye Türkçesi Grameri (Şekil Bilgisi),</w:t>
            </w:r>
            <w:r w:rsidRPr="00355A34">
              <w:rPr>
                <w:rFonts w:ascii="Times New Roman" w:eastAsia="Times New Roman" w:hAnsi="Times New Roman" w:cs="Times New Roman"/>
                <w:color w:val="000000"/>
                <w:sz w:val="20"/>
                <w:szCs w:val="20"/>
                <w:lang w:eastAsia="tr-TR"/>
              </w:rPr>
              <w:t xml:space="preserve"> Ankara: Türk Dil Kurumu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Korkmaz, Z. vd.(1995). </w:t>
            </w:r>
            <w:r w:rsidRPr="00355A34">
              <w:rPr>
                <w:rFonts w:ascii="Times New Roman" w:eastAsia="Times New Roman" w:hAnsi="Times New Roman" w:cs="Times New Roman"/>
                <w:i/>
                <w:color w:val="000000"/>
                <w:sz w:val="20"/>
                <w:szCs w:val="20"/>
                <w:lang w:eastAsia="tr-TR"/>
              </w:rPr>
              <w:t>Türk Dili ve Kompozisyon Bilgileri</w:t>
            </w:r>
            <w:r w:rsidRPr="00355A34">
              <w:rPr>
                <w:rFonts w:ascii="Times New Roman" w:eastAsia="Times New Roman" w:hAnsi="Times New Roman" w:cs="Times New Roman"/>
                <w:color w:val="000000"/>
                <w:sz w:val="20"/>
                <w:szCs w:val="20"/>
                <w:lang w:eastAsia="tr-TR"/>
              </w:rPr>
              <w:t>, Ankara: Yükseköğretim Kurulu Matbaası.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Özkan, M. (2013). </w:t>
            </w:r>
            <w:r w:rsidRPr="00355A34">
              <w:rPr>
                <w:rFonts w:ascii="Times New Roman" w:eastAsia="Times New Roman" w:hAnsi="Times New Roman" w:cs="Times New Roman"/>
                <w:i/>
                <w:color w:val="000000"/>
                <w:sz w:val="20"/>
                <w:szCs w:val="20"/>
                <w:lang w:eastAsia="tr-TR"/>
              </w:rPr>
              <w:t>Türkçe Cümle Bilgisi II</w:t>
            </w:r>
            <w:r w:rsidRPr="00355A34">
              <w:rPr>
                <w:rFonts w:ascii="Times New Roman" w:eastAsia="Times New Roman" w:hAnsi="Times New Roman" w:cs="Times New Roman"/>
                <w:color w:val="000000"/>
                <w:sz w:val="20"/>
                <w:szCs w:val="20"/>
                <w:lang w:eastAsia="tr-TR"/>
              </w:rPr>
              <w:t>, Eskişehir: Anadolu Üniversitesi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Özkan, M.; Sevinçli, V.; Çam, A. (2008). </w:t>
            </w:r>
            <w:r w:rsidRPr="00355A34">
              <w:rPr>
                <w:rFonts w:ascii="Times New Roman" w:eastAsia="Times New Roman" w:hAnsi="Times New Roman" w:cs="Times New Roman"/>
                <w:i/>
                <w:color w:val="000000"/>
                <w:sz w:val="20"/>
                <w:szCs w:val="20"/>
                <w:lang w:eastAsia="tr-TR"/>
              </w:rPr>
              <w:t>Türkiye Türkçesi Söz Dizimi</w:t>
            </w:r>
            <w:r w:rsidRPr="00355A34">
              <w:rPr>
                <w:rFonts w:ascii="Times New Roman" w:eastAsia="Times New Roman" w:hAnsi="Times New Roman" w:cs="Times New Roman"/>
                <w:color w:val="000000"/>
                <w:sz w:val="20"/>
                <w:szCs w:val="20"/>
                <w:lang w:eastAsia="tr-TR"/>
              </w:rPr>
              <w:t>, İstanbul: Papatya Yayıncılık.</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Sebzecioğlu, T. (2016). </w:t>
            </w:r>
            <w:r w:rsidRPr="00355A34">
              <w:rPr>
                <w:rFonts w:ascii="Times New Roman" w:eastAsia="Times New Roman" w:hAnsi="Times New Roman" w:cs="Times New Roman"/>
                <w:i/>
                <w:color w:val="000000"/>
                <w:sz w:val="20"/>
                <w:szCs w:val="20"/>
                <w:lang w:eastAsia="tr-TR"/>
              </w:rPr>
              <w:t>Dilbilim Kavramlarıyla Türkçe Dilbilgisi</w:t>
            </w:r>
            <w:r w:rsidRPr="00355A34">
              <w:rPr>
                <w:rFonts w:ascii="Times New Roman" w:eastAsia="Times New Roman" w:hAnsi="Times New Roman" w:cs="Times New Roman"/>
                <w:color w:val="000000"/>
                <w:sz w:val="20"/>
                <w:szCs w:val="20"/>
                <w:lang w:eastAsia="tr-TR"/>
              </w:rPr>
              <w:t>, İstanbul: Kesit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Şimşek, R. (1987). </w:t>
            </w:r>
            <w:r w:rsidRPr="00355A34">
              <w:rPr>
                <w:rFonts w:ascii="Times New Roman" w:eastAsia="Times New Roman" w:hAnsi="Times New Roman" w:cs="Times New Roman"/>
                <w:i/>
                <w:color w:val="000000"/>
                <w:sz w:val="20"/>
                <w:szCs w:val="20"/>
                <w:lang w:eastAsia="tr-TR"/>
              </w:rPr>
              <w:t>Örneklerle Türkçe Sözdizimi</w:t>
            </w:r>
            <w:r w:rsidRPr="00355A34">
              <w:rPr>
                <w:rFonts w:ascii="Times New Roman" w:eastAsia="Times New Roman" w:hAnsi="Times New Roman" w:cs="Times New Roman"/>
                <w:color w:val="000000"/>
                <w:sz w:val="20"/>
                <w:szCs w:val="20"/>
                <w:lang w:eastAsia="tr-TR"/>
              </w:rPr>
              <w:t>, Trabzon: Karadeniz Teknik Üniversitesi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Topaloğlu, A. (1989). </w:t>
            </w:r>
            <w:r w:rsidRPr="00355A34">
              <w:rPr>
                <w:rFonts w:ascii="Times New Roman" w:eastAsia="Times New Roman" w:hAnsi="Times New Roman" w:cs="Times New Roman"/>
                <w:i/>
                <w:color w:val="000000"/>
                <w:sz w:val="20"/>
                <w:szCs w:val="20"/>
                <w:lang w:eastAsia="tr-TR"/>
              </w:rPr>
              <w:t>Dil Bilgisi Terimleri Sözlüğü</w:t>
            </w:r>
            <w:r w:rsidRPr="00355A34">
              <w:rPr>
                <w:rFonts w:ascii="Times New Roman" w:eastAsia="Times New Roman" w:hAnsi="Times New Roman" w:cs="Times New Roman"/>
                <w:color w:val="000000"/>
                <w:sz w:val="20"/>
                <w:szCs w:val="20"/>
                <w:lang w:eastAsia="tr-TR"/>
              </w:rPr>
              <w:t>, İstanbul: Ötüken Neşriyat.</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Vardar, B. (2002). </w:t>
            </w:r>
            <w:r w:rsidRPr="00355A34">
              <w:rPr>
                <w:rFonts w:ascii="Times New Roman" w:eastAsia="Times New Roman" w:hAnsi="Times New Roman" w:cs="Times New Roman"/>
                <w:i/>
                <w:color w:val="000000"/>
                <w:sz w:val="20"/>
                <w:szCs w:val="20"/>
                <w:lang w:eastAsia="tr-TR"/>
              </w:rPr>
              <w:t>Açıklamalı Dilbilim Terimleri Sözlüğü</w:t>
            </w:r>
            <w:r w:rsidRPr="00355A34">
              <w:rPr>
                <w:rFonts w:ascii="Times New Roman" w:eastAsia="Times New Roman" w:hAnsi="Times New Roman" w:cs="Times New Roman"/>
                <w:color w:val="000000"/>
                <w:sz w:val="20"/>
                <w:szCs w:val="20"/>
                <w:lang w:eastAsia="tr-TR"/>
              </w:rPr>
              <w:t>, İstanbul: Multilingual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Vural, H.; Böler, T. (2011). </w:t>
            </w:r>
            <w:r w:rsidRPr="00355A34">
              <w:rPr>
                <w:rFonts w:ascii="Times New Roman" w:eastAsia="Times New Roman" w:hAnsi="Times New Roman" w:cs="Times New Roman"/>
                <w:i/>
                <w:color w:val="000000"/>
                <w:sz w:val="20"/>
                <w:szCs w:val="20"/>
                <w:lang w:eastAsia="tr-TR"/>
              </w:rPr>
              <w:t>Ses ve Şekil Bilgisi</w:t>
            </w:r>
            <w:r w:rsidRPr="00355A34">
              <w:rPr>
                <w:rFonts w:ascii="Times New Roman" w:eastAsia="Times New Roman" w:hAnsi="Times New Roman" w:cs="Times New Roman"/>
                <w:color w:val="000000"/>
                <w:sz w:val="20"/>
                <w:szCs w:val="20"/>
                <w:lang w:eastAsia="tr-TR"/>
              </w:rPr>
              <w:t>, İstanbul: Kesit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Zülfikar, H. (1991). </w:t>
            </w:r>
            <w:r w:rsidRPr="00355A34">
              <w:rPr>
                <w:rFonts w:ascii="Times New Roman" w:eastAsia="Times New Roman" w:hAnsi="Times New Roman" w:cs="Times New Roman"/>
                <w:i/>
                <w:color w:val="000000"/>
                <w:sz w:val="20"/>
                <w:szCs w:val="20"/>
                <w:lang w:eastAsia="tr-TR"/>
              </w:rPr>
              <w:t>Terim Sorunları ve Terim Yapma Yolları</w:t>
            </w:r>
            <w:r w:rsidRPr="00355A34">
              <w:rPr>
                <w:rFonts w:ascii="Times New Roman" w:eastAsia="Times New Roman" w:hAnsi="Times New Roman" w:cs="Times New Roman"/>
                <w:color w:val="000000"/>
                <w:sz w:val="20"/>
                <w:szCs w:val="20"/>
                <w:lang w:eastAsia="tr-TR"/>
              </w:rPr>
              <w:t>, Ankara: Türk Dil Kurumu Yayınları.</w:t>
            </w:r>
          </w:p>
          <w:p w:rsidR="007552C9" w:rsidRPr="00355A34" w:rsidRDefault="007552C9" w:rsidP="007552C9">
            <w:pPr>
              <w:spacing w:before="120" w:after="120" w:line="240" w:lineRule="auto"/>
              <w:jc w:val="both"/>
              <w:rPr>
                <w:rFonts w:ascii="Times New Roman" w:eastAsia="Times New Roman" w:hAnsi="Times New Roman" w:cs="Times New Roman"/>
                <w:color w:val="000000"/>
                <w:sz w:val="20"/>
                <w:szCs w:val="20"/>
                <w:lang w:eastAsia="tr-TR"/>
              </w:rPr>
            </w:pPr>
          </w:p>
        </w:tc>
      </w:tr>
      <w:tr w:rsidR="007552C9" w:rsidRPr="00355A34" w:rsidTr="00FF56B9">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7552C9" w:rsidRPr="00355A34" w:rsidRDefault="007552C9" w:rsidP="007552C9">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Bilgisayar, projeksiyon, ders kitabı ve diğer standart araçlar</w:t>
            </w:r>
          </w:p>
        </w:tc>
      </w:tr>
    </w:tbl>
    <w:p w:rsidR="007552C9" w:rsidRPr="00355A34" w:rsidRDefault="007552C9" w:rsidP="007552C9">
      <w:pPr>
        <w:spacing w:after="0" w:line="240" w:lineRule="auto"/>
        <w:rPr>
          <w:rFonts w:ascii="Times New Roman" w:eastAsia="Times New Roman" w:hAnsi="Times New Roman" w:cs="Times New Roman"/>
          <w:sz w:val="18"/>
          <w:szCs w:val="18"/>
          <w:lang w:eastAsia="tr-TR"/>
        </w:rPr>
      </w:pPr>
    </w:p>
    <w:p w:rsidR="007552C9" w:rsidRPr="00355A34" w:rsidRDefault="007552C9" w:rsidP="007552C9">
      <w:pPr>
        <w:spacing w:after="0" w:line="240" w:lineRule="auto"/>
        <w:rPr>
          <w:rFonts w:ascii="Times New Roman" w:eastAsia="Times New Roman" w:hAnsi="Times New Roman" w:cs="Times New Roman"/>
          <w:sz w:val="18"/>
          <w:szCs w:val="18"/>
          <w:lang w:eastAsia="tr-TR"/>
        </w:rPr>
      </w:pPr>
    </w:p>
    <w:p w:rsidR="007552C9" w:rsidRPr="00355A34" w:rsidRDefault="007552C9" w:rsidP="007552C9">
      <w:pPr>
        <w:spacing w:after="0" w:line="240" w:lineRule="auto"/>
        <w:rPr>
          <w:rFonts w:ascii="Times New Roman" w:eastAsia="Times New Roman" w:hAnsi="Times New Roman" w:cs="Times New Roman"/>
          <w:sz w:val="18"/>
          <w:szCs w:val="18"/>
          <w:lang w:eastAsia="tr-TR"/>
        </w:rPr>
      </w:pPr>
    </w:p>
    <w:p w:rsidR="007552C9" w:rsidRPr="00355A34" w:rsidRDefault="007552C9" w:rsidP="007552C9">
      <w:pPr>
        <w:spacing w:after="0" w:line="240" w:lineRule="auto"/>
        <w:rPr>
          <w:rFonts w:ascii="Times New Roman" w:eastAsia="Times New Roman" w:hAnsi="Times New Roman" w:cs="Times New Roman"/>
          <w:sz w:val="18"/>
          <w:szCs w:val="18"/>
          <w:lang w:eastAsia="tr-TR"/>
        </w:rPr>
      </w:pPr>
    </w:p>
    <w:p w:rsidR="007552C9" w:rsidRPr="00355A34" w:rsidRDefault="007552C9" w:rsidP="007552C9">
      <w:pPr>
        <w:spacing w:after="0" w:line="240" w:lineRule="auto"/>
        <w:rPr>
          <w:rFonts w:ascii="Times New Roman" w:eastAsia="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7552C9" w:rsidRPr="00355A34" w:rsidTr="00FF56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DERSİN HAFTALIK PLANI </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w:t>
            </w:r>
          </w:p>
        </w:tc>
        <w:tc>
          <w:tcPr>
            <w:tcW w:w="4433" w:type="pct"/>
            <w:tcBorders>
              <w:top w:val="single" w:sz="6" w:space="0" w:color="auto"/>
              <w:left w:val="single" w:sz="6" w:space="0" w:color="auto"/>
              <w:bottom w:val="single" w:sz="6"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Dilin tanımı ve dil-ulus- kültür ilişkisi</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Dünya dilleri ve Türk dili</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Türk dilinin yaşı ve tarihsel gelişimi</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Türkçenin yazımında kullanılan alfabeler ve Yazı Devrimi</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Türk dilinin ses bilgisi</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Türk dilinin ses bilgisi</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Türk dilinin şekil bilgisi</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sz w:val="20"/>
                <w:szCs w:val="20"/>
                <w:lang w:eastAsia="tr-TR"/>
              </w:rPr>
              <w:t>Türk dilinin şekil bilgisi</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Söz öbekleri</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Ara sınavlar</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Ara sınavlar</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Söz öbekleri</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Cümlenin öğeleri</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14</w:t>
            </w:r>
          </w:p>
        </w:tc>
        <w:tc>
          <w:tcPr>
            <w:tcW w:w="4433" w:type="pct"/>
            <w:tcBorders>
              <w:top w:val="single" w:sz="6" w:space="0" w:color="auto"/>
              <w:left w:val="single" w:sz="6" w:space="0" w:color="auto"/>
              <w:bottom w:val="single" w:sz="6"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Cümlenin öğeleri</w:t>
            </w:r>
          </w:p>
        </w:tc>
      </w:tr>
      <w:tr w:rsidR="007552C9"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Cümle türleri</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Cümle türleri</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Uygulama</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Yarıyıl sonu sınavları</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Yazılı anlatım</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Yazılı anlatım</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Yazılı anlatım</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Yazılı anlatım</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Yazılı anlatım</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Sözlü anlatım</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Sözlü anlatım</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Sözlü anlatım</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Sözlü anlatım</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Ara sınavlar</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Ara sınavlar</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Yazım kuralları</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Yazım kuralları</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Anlatım bozuklukları</w:t>
            </w:r>
          </w:p>
          <w:p w:rsidR="007552C9" w:rsidRPr="00355A34" w:rsidRDefault="007552C9" w:rsidP="007552C9">
            <w:pPr>
              <w:spacing w:after="0" w:line="240" w:lineRule="auto"/>
              <w:rPr>
                <w:rFonts w:ascii="Times New Roman" w:eastAsia="Times New Roman" w:hAnsi="Times New Roman" w:cs="Times New Roman"/>
                <w:lang w:eastAsia="tr-TR"/>
              </w:rPr>
            </w:pPr>
          </w:p>
          <w:p w:rsidR="007552C9" w:rsidRPr="00355A34" w:rsidRDefault="007552C9" w:rsidP="007552C9">
            <w:pPr>
              <w:spacing w:after="0" w:line="240" w:lineRule="auto"/>
              <w:rPr>
                <w:rFonts w:ascii="Times New Roman" w:eastAsia="Times New Roman" w:hAnsi="Times New Roman" w:cs="Times New Roman"/>
                <w:lang w:eastAsia="tr-TR"/>
              </w:rPr>
            </w:pP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Anlatım bozuklukları</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Anlatım bozuklukları</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Uygulama</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Yarıyıl sonu sınavları</w:t>
            </w:r>
          </w:p>
        </w:tc>
      </w:tr>
      <w:tr w:rsidR="007552C9"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Yarıyıl sonu sınavları</w:t>
            </w:r>
          </w:p>
        </w:tc>
      </w:tr>
    </w:tbl>
    <w:p w:rsidR="007552C9" w:rsidRPr="00355A34" w:rsidRDefault="007552C9" w:rsidP="007552C9">
      <w:pPr>
        <w:spacing w:after="0" w:line="240" w:lineRule="auto"/>
        <w:rPr>
          <w:rFonts w:ascii="Times New Roman" w:eastAsia="Times New Roman" w:hAnsi="Times New Roman" w:cs="Times New Roman"/>
          <w:sz w:val="16"/>
          <w:szCs w:val="16"/>
          <w:lang w:eastAsia="tr-TR"/>
        </w:rPr>
      </w:pPr>
    </w:p>
    <w:p w:rsidR="007552C9" w:rsidRPr="00355A34" w:rsidRDefault="007552C9" w:rsidP="007552C9">
      <w:pPr>
        <w:spacing w:after="0" w:line="240" w:lineRule="auto"/>
        <w:rPr>
          <w:rFonts w:ascii="Times New Roman" w:eastAsia="Times New Roman" w:hAnsi="Times New Roman" w:cs="Times New Roman"/>
          <w:sz w:val="16"/>
          <w:szCs w:val="16"/>
          <w:lang w:eastAsia="tr-TR"/>
        </w:rPr>
      </w:pPr>
    </w:p>
    <w:p w:rsidR="007552C9" w:rsidRPr="00355A34" w:rsidRDefault="007552C9" w:rsidP="007552C9">
      <w:pPr>
        <w:spacing w:after="0" w:line="240" w:lineRule="auto"/>
        <w:rPr>
          <w:rFonts w:ascii="Times New Roman" w:eastAsia="Times New Roman" w:hAnsi="Times New Roman" w:cs="Times New Roman"/>
          <w:sz w:val="16"/>
          <w:szCs w:val="16"/>
          <w:lang w:eastAsia="tr-TR"/>
        </w:rPr>
      </w:pPr>
    </w:p>
    <w:p w:rsidR="007552C9" w:rsidRPr="00355A34" w:rsidRDefault="007552C9" w:rsidP="007552C9">
      <w:pPr>
        <w:spacing w:after="0" w:line="240" w:lineRule="auto"/>
        <w:rPr>
          <w:rFonts w:ascii="Times New Roman" w:eastAsia="Times New Roman" w:hAnsi="Times New Roman" w:cs="Times New Roman"/>
          <w:sz w:val="16"/>
          <w:szCs w:val="16"/>
          <w:lang w:eastAsia="tr-TR"/>
        </w:rPr>
      </w:pPr>
    </w:p>
    <w:p w:rsidR="007552C9" w:rsidRPr="00355A34" w:rsidRDefault="007552C9" w:rsidP="007552C9">
      <w:pPr>
        <w:spacing w:after="0" w:line="240" w:lineRule="auto"/>
        <w:rPr>
          <w:rFonts w:ascii="Times New Roman" w:eastAsia="Times New Roman" w:hAnsi="Times New Roman" w:cs="Times New Roman"/>
          <w:sz w:val="16"/>
          <w:szCs w:val="16"/>
          <w:lang w:eastAsia="tr-TR"/>
        </w:rPr>
      </w:pPr>
    </w:p>
    <w:p w:rsidR="007552C9" w:rsidRPr="00355A34" w:rsidRDefault="007552C9" w:rsidP="007552C9">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552C9" w:rsidRPr="00355A34" w:rsidTr="00FF56B9">
        <w:tc>
          <w:tcPr>
            <w:tcW w:w="603" w:type="dxa"/>
            <w:tcBorders>
              <w:top w:val="single" w:sz="12"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7552C9" w:rsidRPr="00355A34" w:rsidRDefault="007552C9" w:rsidP="007552C9">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7552C9"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p>
        </w:tc>
      </w:tr>
      <w:tr w:rsidR="007552C9"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p>
        </w:tc>
      </w:tr>
      <w:tr w:rsidR="007552C9"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7552C9"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7552C9" w:rsidRPr="00355A34" w:rsidRDefault="007552C9" w:rsidP="007552C9">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7552C9"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7552C9"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7552C9"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7552C9" w:rsidRPr="00355A34" w:rsidRDefault="007552C9" w:rsidP="007552C9">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7552C9"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552C9" w:rsidRPr="00355A34" w:rsidRDefault="007552C9" w:rsidP="007552C9">
            <w:pPr>
              <w:spacing w:after="0" w:line="240" w:lineRule="auto"/>
              <w:jc w:val="center"/>
              <w:rPr>
                <w:rFonts w:ascii="Times New Roman" w:eastAsia="Times New Roman" w:hAnsi="Times New Roman" w:cs="Times New Roman"/>
                <w:b/>
                <w:lang w:eastAsia="tr-TR"/>
              </w:rPr>
            </w:pPr>
          </w:p>
        </w:tc>
      </w:tr>
      <w:tr w:rsidR="007552C9" w:rsidRPr="00355A34" w:rsidTr="00FF56B9">
        <w:tc>
          <w:tcPr>
            <w:tcW w:w="9889" w:type="dxa"/>
            <w:gridSpan w:val="5"/>
            <w:tcBorders>
              <w:top w:val="single" w:sz="6" w:space="0" w:color="auto"/>
              <w:left w:val="single" w:sz="12" w:space="0" w:color="auto"/>
              <w:bottom w:val="single" w:sz="12" w:space="0" w:color="auto"/>
              <w:right w:val="single" w:sz="12" w:space="0" w:color="auto"/>
            </w:tcBorders>
            <w:vAlign w:val="center"/>
          </w:tcPr>
          <w:p w:rsidR="007552C9" w:rsidRPr="00355A34" w:rsidRDefault="007552C9" w:rsidP="007552C9">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7552C9" w:rsidRPr="00355A34" w:rsidRDefault="007552C9" w:rsidP="007552C9">
      <w:pPr>
        <w:spacing w:after="0" w:line="240" w:lineRule="auto"/>
        <w:rPr>
          <w:rFonts w:ascii="Times New Roman" w:eastAsia="Times New Roman" w:hAnsi="Times New Roman" w:cs="Times New Roman"/>
          <w:sz w:val="16"/>
          <w:szCs w:val="16"/>
          <w:lang w:eastAsia="tr-TR"/>
        </w:rPr>
      </w:pPr>
    </w:p>
    <w:p w:rsidR="007552C9" w:rsidRPr="00355A34" w:rsidRDefault="007552C9" w:rsidP="007552C9">
      <w:pPr>
        <w:spacing w:after="0" w:line="240" w:lineRule="auto"/>
        <w:rPr>
          <w:rFonts w:ascii="Times New Roman" w:eastAsia="Times New Roman" w:hAnsi="Times New Roman" w:cs="Times New Roman"/>
          <w:sz w:val="16"/>
          <w:szCs w:val="16"/>
          <w:lang w:eastAsia="tr-TR"/>
        </w:rPr>
      </w:pPr>
    </w:p>
    <w:p w:rsidR="007552C9" w:rsidRPr="00355A34" w:rsidRDefault="007552C9" w:rsidP="007552C9">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27171C" w:rsidRPr="00355A34" w:rsidRDefault="0027171C" w:rsidP="0027171C">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7171C" w:rsidRPr="00355A34" w:rsidTr="00FF56B9">
        <w:tc>
          <w:tcPr>
            <w:tcW w:w="1167" w:type="dxa"/>
            <w:vAlign w:val="center"/>
          </w:tcPr>
          <w:p w:rsidR="0027171C" w:rsidRPr="00355A34" w:rsidRDefault="0027171C" w:rsidP="0027171C">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27171C" w:rsidRPr="00355A34" w:rsidRDefault="0027171C" w:rsidP="0027171C">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1.SINIF</w:t>
            </w:r>
          </w:p>
        </w:tc>
      </w:tr>
    </w:tbl>
    <w:p w:rsidR="0027171C" w:rsidRPr="00355A34" w:rsidRDefault="0027171C" w:rsidP="0027171C">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7171C" w:rsidRPr="00355A34" w:rsidTr="00FF56B9">
        <w:tc>
          <w:tcPr>
            <w:tcW w:w="1668" w:type="dxa"/>
            <w:vAlign w:val="center"/>
          </w:tcPr>
          <w:p w:rsidR="0027171C" w:rsidRPr="00355A34" w:rsidRDefault="0027171C" w:rsidP="0027171C">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27171C" w:rsidRPr="00355A34" w:rsidRDefault="0027171C" w:rsidP="0027171C">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161112002</w:t>
            </w:r>
          </w:p>
        </w:tc>
        <w:tc>
          <w:tcPr>
            <w:tcW w:w="1560" w:type="dxa"/>
            <w:vAlign w:val="center"/>
          </w:tcPr>
          <w:p w:rsidR="0027171C" w:rsidRPr="00355A34" w:rsidRDefault="0027171C" w:rsidP="0027171C">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27171C" w:rsidRPr="00355A34" w:rsidRDefault="0027171C" w:rsidP="0027171C">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İNGİLİZCE</w:t>
            </w:r>
          </w:p>
        </w:tc>
      </w:tr>
    </w:tbl>
    <w:p w:rsidR="0027171C" w:rsidRPr="00355A34" w:rsidRDefault="0027171C" w:rsidP="0027171C">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27171C" w:rsidRPr="00355A34" w:rsidRDefault="0027171C" w:rsidP="0027171C">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27171C" w:rsidRPr="00355A34" w:rsidTr="00FF56B9">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27171C" w:rsidRPr="00355A34" w:rsidRDefault="0027171C" w:rsidP="0027171C">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27171C" w:rsidRPr="00355A34" w:rsidRDefault="0027171C" w:rsidP="0027171C">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27171C" w:rsidRPr="00355A34" w:rsidTr="00FF56B9">
        <w:trPr>
          <w:trHeight w:val="382"/>
        </w:trPr>
        <w:tc>
          <w:tcPr>
            <w:tcW w:w="524" w:type="pct"/>
            <w:vMerge/>
            <w:tcBorders>
              <w:top w:val="single" w:sz="4" w:space="0" w:color="auto"/>
              <w:left w:val="single" w:sz="12" w:space="0" w:color="auto"/>
              <w:bottom w:val="single" w:sz="4" w:space="0" w:color="auto"/>
              <w:right w:val="single" w:sz="12" w:space="0" w:color="auto"/>
            </w:tcBorders>
          </w:tcPr>
          <w:p w:rsidR="0027171C" w:rsidRPr="00355A34" w:rsidRDefault="0027171C" w:rsidP="0027171C">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27171C" w:rsidRPr="00355A34" w:rsidRDefault="0027171C" w:rsidP="0027171C">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27171C" w:rsidRPr="00355A34" w:rsidRDefault="0027171C" w:rsidP="0027171C">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27171C" w:rsidRPr="00355A34" w:rsidTr="00FF56B9">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GÜZ ve BAHAR</w:t>
            </w:r>
          </w:p>
        </w:tc>
        <w:tc>
          <w:tcPr>
            <w:tcW w:w="422" w:type="pct"/>
            <w:tcBorders>
              <w:top w:val="single" w:sz="4" w:space="0" w:color="auto"/>
              <w:left w:val="single" w:sz="12" w:space="0" w:color="auto"/>
              <w:bottom w:val="single" w:sz="12" w:space="0" w:color="auto"/>
              <w:right w:val="single" w:sz="4"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550" w:type="pct"/>
            <w:gridSpan w:val="2"/>
            <w:tcBorders>
              <w:top w:val="single" w:sz="4" w:space="0" w:color="auto"/>
              <w:left w:val="single" w:sz="4" w:space="0" w:color="auto"/>
              <w:bottom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480" w:type="pct"/>
            <w:tcBorders>
              <w:top w:val="single" w:sz="4" w:space="0" w:color="auto"/>
              <w:bottom w:val="single" w:sz="12" w:space="0" w:color="auto"/>
              <w:right w:val="single" w:sz="4"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1291" w:type="pct"/>
            <w:gridSpan w:val="3"/>
            <w:tcBorders>
              <w:top w:val="single" w:sz="4" w:space="0" w:color="auto"/>
              <w:left w:val="single" w:sz="4" w:space="0" w:color="auto"/>
              <w:bottom w:val="single" w:sz="12" w:space="0" w:color="auto"/>
            </w:tcBorders>
            <w:vAlign w:val="center"/>
          </w:tcPr>
          <w:p w:rsidR="0027171C" w:rsidRPr="00355A34" w:rsidRDefault="0027171C" w:rsidP="0027171C">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27171C" w:rsidRPr="00355A34" w:rsidRDefault="0027171C" w:rsidP="0027171C">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27171C" w:rsidRPr="00355A34" w:rsidTr="00FF56B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p>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p>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p>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27171C" w:rsidRPr="00355A34" w:rsidTr="00FF56B9">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27171C" w:rsidRPr="00355A34" w:rsidRDefault="0027171C" w:rsidP="0027171C">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27171C" w:rsidRPr="00355A34" w:rsidTr="00FF56B9">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27171C" w:rsidRPr="00355A34" w:rsidRDefault="0027171C" w:rsidP="0027171C">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p>
        </w:tc>
        <w:tc>
          <w:tcPr>
            <w:tcW w:w="1168" w:type="pct"/>
            <w:gridSpan w:val="2"/>
            <w:tcBorders>
              <w:top w:val="single" w:sz="6" w:space="0" w:color="auto"/>
              <w:left w:val="single" w:sz="4" w:space="0" w:color="auto"/>
              <w:bottom w:val="single" w:sz="12" w:space="0" w:color="auto"/>
            </w:tcBorders>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X</w:t>
            </w:r>
          </w:p>
        </w:tc>
      </w:tr>
      <w:tr w:rsidR="0027171C" w:rsidRPr="00355A34" w:rsidTr="00FF56B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p>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p>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p>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p>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27171C" w:rsidRPr="00355A34" w:rsidTr="00FF56B9">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27171C"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27171C" w:rsidRPr="00355A34" w:rsidRDefault="0027171C" w:rsidP="0027171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20</w:t>
            </w:r>
          </w:p>
        </w:tc>
      </w:tr>
      <w:tr w:rsidR="0027171C"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7171C" w:rsidRPr="00355A34" w:rsidRDefault="0027171C" w:rsidP="0027171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20</w:t>
            </w:r>
          </w:p>
        </w:tc>
      </w:tr>
      <w:tr w:rsidR="0027171C"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7171C" w:rsidRPr="00355A34" w:rsidRDefault="0027171C" w:rsidP="0027171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755" w:type="pct"/>
            <w:tcBorders>
              <w:top w:val="single" w:sz="4" w:space="0" w:color="auto"/>
              <w:left w:val="single" w:sz="8" w:space="0" w:color="auto"/>
              <w:bottom w:val="single" w:sz="4" w:space="0" w:color="auto"/>
              <w:right w:val="single" w:sz="12" w:space="0" w:color="auto"/>
            </w:tcBorders>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w:t>
            </w:r>
          </w:p>
        </w:tc>
      </w:tr>
      <w:tr w:rsidR="0027171C"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7171C" w:rsidRPr="00355A34" w:rsidRDefault="0027171C" w:rsidP="0027171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 (LMS)</w:t>
            </w:r>
          </w:p>
        </w:tc>
        <w:tc>
          <w:tcPr>
            <w:tcW w:w="1240" w:type="pct"/>
            <w:gridSpan w:val="2"/>
            <w:tcBorders>
              <w:top w:val="single" w:sz="4" w:space="0" w:color="auto"/>
              <w:left w:val="single" w:sz="4" w:space="0" w:color="auto"/>
              <w:bottom w:val="single" w:sz="4" w:space="0" w:color="auto"/>
              <w:right w:val="single" w:sz="8" w:space="0" w:color="auto"/>
            </w:tcBorders>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755" w:type="pct"/>
            <w:tcBorders>
              <w:top w:val="single" w:sz="4" w:space="0" w:color="auto"/>
              <w:left w:val="single" w:sz="8" w:space="0" w:color="auto"/>
              <w:bottom w:val="single" w:sz="4" w:space="0" w:color="auto"/>
              <w:right w:val="single" w:sz="12" w:space="0" w:color="auto"/>
            </w:tcBorders>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w:t>
            </w:r>
          </w:p>
        </w:tc>
      </w:tr>
      <w:tr w:rsidR="0027171C"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27171C" w:rsidRPr="00355A34" w:rsidRDefault="0027171C" w:rsidP="0027171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p>
        </w:tc>
      </w:tr>
      <w:tr w:rsidR="0027171C"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27171C" w:rsidRPr="00355A34" w:rsidRDefault="0027171C" w:rsidP="0027171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p>
        </w:tc>
      </w:tr>
      <w:tr w:rsidR="0027171C"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27171C" w:rsidRPr="00355A34" w:rsidRDefault="0027171C" w:rsidP="0027171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p>
        </w:tc>
      </w:tr>
      <w:tr w:rsidR="0027171C" w:rsidRPr="00355A34" w:rsidTr="00FF56B9">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27171C" w:rsidRPr="00355A34" w:rsidRDefault="0027171C" w:rsidP="0027171C">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40</w:t>
            </w:r>
          </w:p>
        </w:tc>
      </w:tr>
      <w:tr w:rsidR="0027171C" w:rsidRPr="00355A34" w:rsidTr="00FF56B9">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27171C" w:rsidRPr="00355A34" w:rsidTr="00FF56B9">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27171C" w:rsidRPr="00355A34" w:rsidRDefault="0027171C" w:rsidP="0027171C">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lang w:eastAsia="tr-TR"/>
              </w:rPr>
              <w:t>Avrupa Dilleri Ortak Çerçeve Sınıflandırılması (İngilizce: The Common European Framework) diller için belirlenmiş değerlendirme ve referans sistemine göre Temel kullanıcı (A1 ve A2) düzeyinde İngilizce dil yeterliklerin kazandırılmasına yönelik içerik ve etkinliklerden oluşmaktadır.</w:t>
            </w:r>
          </w:p>
        </w:tc>
      </w:tr>
      <w:tr w:rsidR="0027171C" w:rsidRPr="00355A34" w:rsidTr="00FF56B9">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27171C" w:rsidRPr="00355A34" w:rsidRDefault="0027171C" w:rsidP="0027171C">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lang w:eastAsia="tr-TR"/>
              </w:rPr>
              <w:t>Dinleme, okuma, karşılıklı konuşma ve sözlü anlatım, yazılı anlatım becerileri bağlamında, öğrencilere İngilizce dil yeterliklerinde gelişmeleri için bir temel kazandırılması.</w:t>
            </w:r>
          </w:p>
        </w:tc>
      </w:tr>
      <w:tr w:rsidR="0027171C" w:rsidRPr="00355A34" w:rsidTr="00FF56B9">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lang w:eastAsia="tr-TR"/>
              </w:rPr>
              <w:t>Öğrencilere, Diş Hekimliği alanında İngilizce dilindeki kaynakları temel düzeyde anlamak ve İngilizceyi iletişim amaçlı kullanabilmeleri için gerekli olan temel yeterlikler kazandırılacaktır.</w:t>
            </w:r>
          </w:p>
        </w:tc>
      </w:tr>
      <w:tr w:rsidR="0027171C" w:rsidRPr="00355A34" w:rsidTr="00FF56B9">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27171C" w:rsidRPr="00355A34" w:rsidRDefault="0027171C" w:rsidP="0027171C">
            <w:pPr>
              <w:tabs>
                <w:tab w:val="left" w:pos="7800"/>
              </w:tabs>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(Çevrimiçi) Derslerde sınıfta kullanılan dili anlayabilir ve kullanabilir. Alfabeyi, harfleri, sayıları, zamirleri, gün, ay ve tarihleri anlayabilir ve kullanabilir. Kişilerin, nesnelerin kaynağını söyleyebilir. Kendisi ve ailesi hakkında bilgi alışverişinde bulunabilir. Başkası veya başkalarıyla Temel düzeyde konuşma başlatıp sonlandırabilir. Basit telefon mesajları bırakıp alabilir. Lokanta ve Kafelerde yiyecek içecek siparişi verebilir. Başkalarından bir şey istemeyi öğrenir ve kendinden ne istendiğini anlayıp verebilir. Pazar ve market alışverişi yapabilir. Mağazalarda tezgahtarla iletişim kurup isteklerini söyleyebilir. Basit ve kısa öyküler anlatabilir</w:t>
            </w:r>
          </w:p>
          <w:p w:rsidR="0027171C" w:rsidRPr="00355A34" w:rsidRDefault="0027171C" w:rsidP="0027171C">
            <w:pPr>
              <w:tabs>
                <w:tab w:val="left" w:pos="7800"/>
              </w:tabs>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lastRenderedPageBreak/>
              <w:t>Kişileri basitçe tanıtabilir, dış görünüşünü tarif edebilir. Bilet rezervasyonu yapabilir. Temel kuralları, bunlara ilişkin işaret ve levhaları anlayabilir. Eylemlerinin sebeplerini açıklayabilir.</w:t>
            </w:r>
          </w:p>
          <w:p w:rsidR="0027171C" w:rsidRPr="00355A34" w:rsidRDefault="0027171C" w:rsidP="0027171C">
            <w:pPr>
              <w:tabs>
                <w:tab w:val="left" w:pos="7800"/>
              </w:tabs>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Günlük faaliyetlerini anlatabilir; başkalarının rutin işlerini söyleyebilir; kendini ve başkalarını tarif edebilir; yaşadıkları yeri betimleyebilir; yaptığı şehir gezilerini anlatabilir; herhangi bir yeri betimleyebilir; kendinin ve başkalarının yapmakta olduğu işleri söyleyebilir; problemin ne olduğunu sorabilir ve çözümü hakkında sorular sorabilir ve kişisel deneyimleri hakkında konuşabilir. Kişileri, yerleri ve nesnelerin karşılaştırmasını yapabilir. Bir şeyi kendi grubundan diğerleriyle karşılaştırabilir. Öneri getirebilir, yapılan önerilere cevap verebilir. Nereye nasıl gidileceğini basit bir dille sorabilir ve yön tarifi yapabilir. Yönerge ve bilgilendirme metinlerini anlayabilir, anlamadıklarının tekrar edilmesini isteyebilir. </w:t>
            </w:r>
          </w:p>
          <w:p w:rsidR="0027171C" w:rsidRPr="00355A34" w:rsidRDefault="0027171C" w:rsidP="0027171C">
            <w:pPr>
              <w:tabs>
                <w:tab w:val="left" w:pos="7800"/>
              </w:tabs>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Meslekler, günlük kullanılan eşyalar, tatil faaliyetleri, boş vakit aktiviteleri, kendisinin başkalarının yetenekleri ve yapıp yapamadıkları, miktarlar, yeme-içme alışkanlıkları ve yaşam tarzları,  yaşadıkları ev ve sahip oldukları şeyler, evlerinde sahip olmak istedikleri şeyler, geçmişleri ve başlarından geçen olaylar, hava durumu, giyim-kuşam, kişisel tercihler, kişilerin dış görünüşleri ve kişilikleri, geçmiş deneyimler, sevip sevmediği şeyler, eğitim, geleceğe ilişkin niyet ve planlar ve tutkular hakkında soru sorup, kendine sorulan soruları cevaplayabilir.</w:t>
            </w:r>
          </w:p>
          <w:p w:rsidR="0027171C" w:rsidRPr="00355A34" w:rsidRDefault="0027171C" w:rsidP="0027171C">
            <w:pPr>
              <w:tabs>
                <w:tab w:val="left" w:pos="7800"/>
              </w:tabs>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YAZILI OLARAK</w:t>
            </w:r>
          </w:p>
          <w:p w:rsidR="0027171C" w:rsidRPr="00355A34" w:rsidRDefault="0027171C" w:rsidP="0027171C">
            <w:pPr>
              <w:tabs>
                <w:tab w:val="left" w:pos="7800"/>
              </w:tabs>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Kişisel bilgilerin girilmesi gereken formları doldurabilir.</w:t>
            </w:r>
          </w:p>
          <w:p w:rsidR="0027171C" w:rsidRPr="00355A34" w:rsidRDefault="0027171C" w:rsidP="0027171C">
            <w:pPr>
              <w:tabs>
                <w:tab w:val="left" w:pos="7800"/>
              </w:tabs>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İmla kurallarından: (1) büyük harf, (2) nokta virgül ve soru işareti, (3) tire ve ünlem işareti ve (4) kesme işaretlerini kullanabilir. (1) ve, sonra, bundan sonra, (2) ve, fakat, ya da (3) çünkü, bu yüzden, (4) önce(likle), sonra, son olarak bağlaçlarıyla cümleleri ve cümle unsurlarını bağlayabilir.</w:t>
            </w:r>
          </w:p>
          <w:p w:rsidR="0027171C" w:rsidRPr="00355A34" w:rsidRDefault="0027171C" w:rsidP="0027171C">
            <w:pPr>
              <w:tabs>
                <w:tab w:val="left" w:pos="7800"/>
              </w:tabs>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Paragraf yazabilir. Günlük faaliyetleri hakkında yazabilir. Kısa mesajlar yazabilir. Arkadaşlarına mail yazabilir. Kart atabilir. Kısa biyografiler yazabilir. Bir olayı kısaca yazılı olarak betimleyebilir. İnternette forumlara mesaj bırakabilir. Teşekkür mektubu yazabilir. Yazdıklarını daha ilgi çekici hale getirebilir. Bir olay veya aktivite hakkındaki görüş ve düşüncelerini yazabilir.</w:t>
            </w:r>
          </w:p>
        </w:tc>
      </w:tr>
      <w:tr w:rsidR="0027171C" w:rsidRPr="00355A34" w:rsidTr="00FF56B9">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27171C" w:rsidRPr="00355A34" w:rsidRDefault="0027171C" w:rsidP="0027171C">
            <w:p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
                <w:bCs/>
                <w:sz w:val="20"/>
                <w:szCs w:val="20"/>
                <w:lang w:eastAsia="tr-TR"/>
              </w:rPr>
              <w:t>Foley M., Hall D. (2017) New Total English Elementary Students’ Book &amp; Workbook Pearson  Education Limited</w:t>
            </w:r>
          </w:p>
        </w:tc>
      </w:tr>
      <w:tr w:rsidR="0027171C" w:rsidRPr="00355A34" w:rsidTr="00FF56B9">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27171C" w:rsidRPr="00355A34" w:rsidRDefault="0027171C" w:rsidP="0027171C">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bCs/>
                <w:color w:val="000000"/>
                <w:sz w:val="20"/>
                <w:szCs w:val="20"/>
                <w:lang w:eastAsia="tr-TR"/>
              </w:rPr>
              <w:t>Murphy, R. (2004) English Grammar in Use.Cambridge University Press</w:t>
            </w:r>
          </w:p>
        </w:tc>
      </w:tr>
      <w:tr w:rsidR="0027171C" w:rsidRPr="00355A34" w:rsidTr="00FF56B9">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27171C" w:rsidRPr="00355A34" w:rsidRDefault="0027171C" w:rsidP="0027171C">
            <w:pPr>
              <w:spacing w:after="0" w:line="240" w:lineRule="auto"/>
              <w:ind w:left="9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val="en-US" w:eastAsia="tr-TR"/>
              </w:rPr>
              <w:t>Bilgisayar, Webcam, Hoparlör; or Smart phone, Internet bağlantısı, Ofis, video ve görüntü programları</w:t>
            </w:r>
          </w:p>
        </w:tc>
      </w:tr>
    </w:tbl>
    <w:p w:rsidR="0027171C" w:rsidRPr="00355A34" w:rsidRDefault="0027171C" w:rsidP="0027171C">
      <w:pPr>
        <w:spacing w:after="0" w:line="240" w:lineRule="auto"/>
        <w:rPr>
          <w:rFonts w:ascii="Times New Roman" w:eastAsia="Times New Roman" w:hAnsi="Times New Roman" w:cs="Times New Roman"/>
          <w:sz w:val="18"/>
          <w:szCs w:val="18"/>
          <w:lang w:eastAsia="tr-TR"/>
        </w:rPr>
      </w:pPr>
    </w:p>
    <w:p w:rsidR="0027171C" w:rsidRPr="00355A34" w:rsidRDefault="0027171C" w:rsidP="0027171C">
      <w:pPr>
        <w:spacing w:after="0" w:line="240" w:lineRule="auto"/>
        <w:rPr>
          <w:rFonts w:ascii="Times New Roman" w:eastAsia="Times New Roman" w:hAnsi="Times New Roman" w:cs="Times New Roman"/>
          <w:sz w:val="18"/>
          <w:szCs w:val="18"/>
          <w:lang w:eastAsia="tr-TR"/>
        </w:rPr>
      </w:pPr>
    </w:p>
    <w:p w:rsidR="0027171C" w:rsidRPr="00355A34" w:rsidRDefault="0027171C" w:rsidP="0027171C">
      <w:pPr>
        <w:spacing w:after="0" w:line="240" w:lineRule="auto"/>
        <w:rPr>
          <w:rFonts w:ascii="Times New Roman" w:eastAsia="Times New Roman" w:hAnsi="Times New Roman" w:cs="Times New Roman"/>
          <w:sz w:val="18"/>
          <w:szCs w:val="18"/>
          <w:lang w:eastAsia="tr-TR"/>
        </w:rPr>
      </w:pPr>
    </w:p>
    <w:p w:rsidR="0027171C" w:rsidRPr="00355A34" w:rsidRDefault="0027171C" w:rsidP="0027171C">
      <w:pPr>
        <w:spacing w:after="0" w:line="240" w:lineRule="auto"/>
        <w:rPr>
          <w:rFonts w:ascii="Times New Roman" w:eastAsia="Times New Roman" w:hAnsi="Times New Roman" w:cs="Times New Roman"/>
          <w:sz w:val="18"/>
          <w:szCs w:val="18"/>
          <w:lang w:eastAsia="tr-TR"/>
        </w:rPr>
      </w:pPr>
    </w:p>
    <w:p w:rsidR="0027171C" w:rsidRPr="00355A34" w:rsidRDefault="0027171C" w:rsidP="0027171C">
      <w:pPr>
        <w:spacing w:after="0" w:line="240" w:lineRule="auto"/>
        <w:rPr>
          <w:rFonts w:ascii="Times New Roman" w:eastAsia="Times New Roman" w:hAnsi="Times New Roman" w:cs="Times New Roman"/>
          <w:sz w:val="18"/>
          <w:szCs w:val="18"/>
          <w:lang w:eastAsia="tr-TR"/>
        </w:rPr>
      </w:pPr>
    </w:p>
    <w:p w:rsidR="0027171C" w:rsidRPr="00355A34" w:rsidRDefault="0027171C" w:rsidP="0027171C">
      <w:pPr>
        <w:spacing w:after="0" w:line="240" w:lineRule="auto"/>
        <w:rPr>
          <w:rFonts w:ascii="Times New Roman" w:eastAsia="Times New Roman" w:hAnsi="Times New Roman" w:cs="Times New Roman"/>
          <w:sz w:val="18"/>
          <w:szCs w:val="18"/>
          <w:lang w:eastAsia="tr-TR"/>
        </w:rPr>
      </w:pPr>
    </w:p>
    <w:p w:rsidR="00A71132" w:rsidRPr="00355A34" w:rsidRDefault="00A71132" w:rsidP="0027171C">
      <w:pPr>
        <w:spacing w:after="0" w:line="240" w:lineRule="auto"/>
        <w:rPr>
          <w:rFonts w:ascii="Times New Roman" w:eastAsia="Times New Roman" w:hAnsi="Times New Roman" w:cs="Times New Roman"/>
          <w:sz w:val="18"/>
          <w:szCs w:val="18"/>
          <w:lang w:eastAsia="tr-TR"/>
        </w:rPr>
      </w:pPr>
    </w:p>
    <w:p w:rsidR="00A71132" w:rsidRPr="00355A34" w:rsidRDefault="00A71132" w:rsidP="0027171C">
      <w:pPr>
        <w:spacing w:after="0" w:line="240" w:lineRule="auto"/>
        <w:rPr>
          <w:rFonts w:ascii="Times New Roman" w:eastAsia="Times New Roman" w:hAnsi="Times New Roman" w:cs="Times New Roman"/>
          <w:sz w:val="18"/>
          <w:szCs w:val="18"/>
          <w:lang w:eastAsia="tr-TR"/>
        </w:rPr>
      </w:pPr>
    </w:p>
    <w:p w:rsidR="00A71132" w:rsidRPr="00355A34" w:rsidRDefault="00A71132" w:rsidP="0027171C">
      <w:pPr>
        <w:spacing w:after="0" w:line="240" w:lineRule="auto"/>
        <w:rPr>
          <w:rFonts w:ascii="Times New Roman" w:eastAsia="Times New Roman" w:hAnsi="Times New Roman" w:cs="Times New Roman"/>
          <w:sz w:val="18"/>
          <w:szCs w:val="18"/>
          <w:lang w:eastAsia="tr-TR"/>
        </w:rPr>
      </w:pPr>
    </w:p>
    <w:p w:rsidR="00A71132" w:rsidRPr="00355A34" w:rsidRDefault="00A71132" w:rsidP="0027171C">
      <w:pPr>
        <w:spacing w:after="0" w:line="240" w:lineRule="auto"/>
        <w:rPr>
          <w:rFonts w:ascii="Times New Roman" w:eastAsia="Times New Roman" w:hAnsi="Times New Roman" w:cs="Times New Roman"/>
          <w:sz w:val="18"/>
          <w:szCs w:val="18"/>
          <w:lang w:eastAsia="tr-TR"/>
        </w:rPr>
      </w:pPr>
    </w:p>
    <w:p w:rsidR="0005685A" w:rsidRPr="00355A34" w:rsidRDefault="0005685A" w:rsidP="0027171C">
      <w:pPr>
        <w:spacing w:after="0" w:line="240" w:lineRule="auto"/>
        <w:rPr>
          <w:rFonts w:ascii="Times New Roman" w:eastAsia="Times New Roman" w:hAnsi="Times New Roman" w:cs="Times New Roman"/>
          <w:sz w:val="18"/>
          <w:szCs w:val="18"/>
          <w:lang w:eastAsia="tr-TR"/>
        </w:rPr>
      </w:pPr>
    </w:p>
    <w:p w:rsidR="0005685A" w:rsidRPr="00355A34" w:rsidRDefault="0005685A" w:rsidP="0027171C">
      <w:pPr>
        <w:spacing w:after="0" w:line="240" w:lineRule="auto"/>
        <w:rPr>
          <w:rFonts w:ascii="Times New Roman" w:eastAsia="Times New Roman" w:hAnsi="Times New Roman" w:cs="Times New Roman"/>
          <w:sz w:val="18"/>
          <w:szCs w:val="18"/>
          <w:lang w:eastAsia="tr-TR"/>
        </w:rPr>
      </w:pPr>
    </w:p>
    <w:p w:rsidR="0005685A" w:rsidRPr="00355A34" w:rsidRDefault="0005685A" w:rsidP="0027171C">
      <w:pPr>
        <w:spacing w:after="0" w:line="240" w:lineRule="auto"/>
        <w:rPr>
          <w:rFonts w:ascii="Times New Roman" w:eastAsia="Times New Roman" w:hAnsi="Times New Roman" w:cs="Times New Roman"/>
          <w:sz w:val="18"/>
          <w:szCs w:val="18"/>
          <w:lang w:eastAsia="tr-TR"/>
        </w:rPr>
      </w:pPr>
    </w:p>
    <w:p w:rsidR="0005685A" w:rsidRPr="00355A34" w:rsidRDefault="0005685A" w:rsidP="0027171C">
      <w:pPr>
        <w:spacing w:after="0" w:line="240" w:lineRule="auto"/>
        <w:rPr>
          <w:rFonts w:ascii="Times New Roman" w:eastAsia="Times New Roman" w:hAnsi="Times New Roman" w:cs="Times New Roman"/>
          <w:sz w:val="18"/>
          <w:szCs w:val="18"/>
          <w:lang w:eastAsia="tr-TR"/>
        </w:rPr>
      </w:pPr>
    </w:p>
    <w:p w:rsidR="0005685A" w:rsidRPr="00355A34" w:rsidRDefault="0005685A" w:rsidP="0027171C">
      <w:pPr>
        <w:spacing w:after="0" w:line="240" w:lineRule="auto"/>
        <w:rPr>
          <w:rFonts w:ascii="Times New Roman" w:eastAsia="Times New Roman" w:hAnsi="Times New Roman" w:cs="Times New Roman"/>
          <w:sz w:val="18"/>
          <w:szCs w:val="18"/>
          <w:lang w:eastAsia="tr-TR"/>
        </w:rPr>
      </w:pPr>
    </w:p>
    <w:p w:rsidR="00A71132" w:rsidRPr="00355A34" w:rsidRDefault="00A71132" w:rsidP="0027171C">
      <w:pPr>
        <w:spacing w:after="0" w:line="240" w:lineRule="auto"/>
        <w:rPr>
          <w:rFonts w:ascii="Times New Roman" w:eastAsia="Times New Roman" w:hAnsi="Times New Roman" w:cs="Times New Roman"/>
          <w:sz w:val="18"/>
          <w:szCs w:val="18"/>
          <w:lang w:eastAsia="tr-TR"/>
        </w:rPr>
      </w:pPr>
    </w:p>
    <w:p w:rsidR="00A71132" w:rsidRPr="00355A34" w:rsidRDefault="00A71132" w:rsidP="0027171C">
      <w:pPr>
        <w:spacing w:after="0" w:line="240" w:lineRule="auto"/>
        <w:rPr>
          <w:rFonts w:ascii="Times New Roman" w:eastAsia="Times New Roman" w:hAnsi="Times New Roman" w:cs="Times New Roman"/>
          <w:sz w:val="18"/>
          <w:szCs w:val="18"/>
          <w:lang w:eastAsia="tr-TR"/>
        </w:rPr>
      </w:pPr>
    </w:p>
    <w:p w:rsidR="00A71132" w:rsidRPr="00355A34" w:rsidRDefault="00A71132" w:rsidP="0027171C">
      <w:pPr>
        <w:spacing w:after="0" w:line="240" w:lineRule="auto"/>
        <w:rPr>
          <w:rFonts w:ascii="Times New Roman" w:eastAsia="Times New Roman" w:hAnsi="Times New Roman" w:cs="Times New Roman"/>
          <w:sz w:val="18"/>
          <w:szCs w:val="18"/>
          <w:lang w:eastAsia="tr-TR"/>
        </w:rPr>
      </w:pPr>
    </w:p>
    <w:p w:rsidR="00A71132" w:rsidRPr="00355A34" w:rsidRDefault="00A71132" w:rsidP="0027171C">
      <w:pPr>
        <w:spacing w:after="0" w:line="240" w:lineRule="auto"/>
        <w:rPr>
          <w:rFonts w:ascii="Times New Roman" w:eastAsia="Times New Roman" w:hAnsi="Times New Roman" w:cs="Times New Roman"/>
          <w:sz w:val="18"/>
          <w:szCs w:val="18"/>
          <w:lang w:eastAsia="tr-TR"/>
        </w:rPr>
      </w:pPr>
    </w:p>
    <w:p w:rsidR="0027171C" w:rsidRPr="00355A34" w:rsidRDefault="0027171C" w:rsidP="0027171C">
      <w:pPr>
        <w:spacing w:after="0" w:line="240" w:lineRule="auto"/>
        <w:rPr>
          <w:rFonts w:ascii="Times New Roman" w:eastAsia="Times New Roman" w:hAnsi="Times New Roman" w:cs="Times New Roman"/>
          <w:sz w:val="18"/>
          <w:szCs w:val="18"/>
          <w:lang w:eastAsia="tr-TR"/>
        </w:rPr>
      </w:pPr>
    </w:p>
    <w:p w:rsidR="0027171C" w:rsidRPr="00355A34" w:rsidRDefault="0027171C" w:rsidP="0027171C">
      <w:pPr>
        <w:spacing w:after="0" w:line="240" w:lineRule="auto"/>
        <w:rPr>
          <w:rFonts w:ascii="Times New Roman" w:eastAsia="Times New Roman" w:hAnsi="Times New Roman" w:cs="Times New Roman"/>
          <w:sz w:val="18"/>
          <w:szCs w:val="18"/>
          <w:lang w:eastAsia="tr-TR"/>
        </w:rPr>
      </w:pPr>
    </w:p>
    <w:p w:rsidR="0027171C" w:rsidRPr="00355A34" w:rsidRDefault="0027171C" w:rsidP="0027171C">
      <w:pPr>
        <w:spacing w:after="0" w:line="240" w:lineRule="auto"/>
        <w:rPr>
          <w:rFonts w:ascii="Times New Roman" w:eastAsia="Times New Roman" w:hAnsi="Times New Roman" w:cs="Times New Roman"/>
          <w:sz w:val="18"/>
          <w:szCs w:val="18"/>
          <w:lang w:eastAsia="tr-TR"/>
        </w:rPr>
      </w:pPr>
    </w:p>
    <w:p w:rsidR="0027171C" w:rsidRPr="00355A34" w:rsidRDefault="0027171C" w:rsidP="0027171C">
      <w:pPr>
        <w:spacing w:after="0" w:line="240" w:lineRule="auto"/>
        <w:rPr>
          <w:rFonts w:ascii="Times New Roman" w:eastAsia="Times New Roman" w:hAnsi="Times New Roman" w:cs="Times New Roman"/>
          <w:sz w:val="18"/>
          <w:szCs w:val="18"/>
          <w:lang w:eastAsia="tr-TR"/>
        </w:rPr>
      </w:pPr>
    </w:p>
    <w:tbl>
      <w:tblPr>
        <w:tblW w:w="506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6"/>
        <w:gridCol w:w="8739"/>
      </w:tblGrid>
      <w:tr w:rsidR="0027171C" w:rsidRPr="00355A34" w:rsidTr="00FF56B9">
        <w:trPr>
          <w:trHeight w:val="284"/>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506" w:type="pct"/>
            <w:tcBorders>
              <w:top w:val="single" w:sz="6" w:space="0" w:color="auto"/>
              <w:left w:val="single" w:sz="6" w:space="0" w:color="auto"/>
              <w:bottom w:val="single" w:sz="6" w:space="0" w:color="auto"/>
              <w:right w:val="single" w:sz="12" w:space="0" w:color="auto"/>
            </w:tcBorders>
            <w:vAlign w:val="center"/>
          </w:tcPr>
          <w:p w:rsidR="0027171C" w:rsidRPr="00355A34" w:rsidRDefault="0027171C" w:rsidP="0027171C">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p>
        </w:tc>
        <w:tc>
          <w:tcPr>
            <w:tcW w:w="4506" w:type="pct"/>
            <w:tcBorders>
              <w:top w:val="single" w:sz="6" w:space="0" w:color="auto"/>
              <w:left w:val="single" w:sz="6" w:space="0" w:color="auto"/>
              <w:bottom w:val="single" w:sz="6" w:space="0" w:color="auto"/>
              <w:right w:val="single" w:sz="12" w:space="0" w:color="auto"/>
            </w:tcBorders>
            <w:vAlign w:val="center"/>
          </w:tcPr>
          <w:p w:rsidR="0027171C" w:rsidRPr="00355A34" w:rsidRDefault="0027171C" w:rsidP="0027171C">
            <w:pPr>
              <w:spacing w:after="0" w:line="240" w:lineRule="auto"/>
              <w:rPr>
                <w:rFonts w:ascii="Times New Roman" w:eastAsia="Times New Roman" w:hAnsi="Times New Roman" w:cs="Times New Roman"/>
                <w:bCs/>
                <w:lang w:eastAsia="tr-TR"/>
              </w:rPr>
            </w:pPr>
            <w:r w:rsidRPr="00355A34">
              <w:rPr>
                <w:rFonts w:ascii="Times New Roman" w:eastAsia="Times New Roman" w:hAnsi="Times New Roman" w:cs="Times New Roman"/>
                <w:bCs/>
                <w:lang w:eastAsia="tr-TR"/>
              </w:rPr>
              <w:t>GÜZ DÖNEMİ</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w:t>
            </w:r>
          </w:p>
        </w:tc>
        <w:tc>
          <w:tcPr>
            <w:tcW w:w="4506" w:type="pct"/>
            <w:tcBorders>
              <w:top w:val="single" w:sz="6" w:space="0" w:color="auto"/>
              <w:left w:val="single" w:sz="6" w:space="0" w:color="auto"/>
              <w:bottom w:val="single" w:sz="6" w:space="0" w:color="auto"/>
              <w:right w:val="single" w:sz="12" w:space="0" w:color="auto"/>
            </w:tcBorders>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Introduction to the course - to be: positive</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2</w:t>
            </w:r>
          </w:p>
        </w:tc>
        <w:tc>
          <w:tcPr>
            <w:tcW w:w="4506" w:type="pct"/>
            <w:tcBorders>
              <w:top w:val="single" w:sz="6" w:space="0" w:color="auto"/>
              <w:left w:val="single" w:sz="6" w:space="0" w:color="auto"/>
              <w:bottom w:val="single" w:sz="6" w:space="0" w:color="auto"/>
              <w:right w:val="single" w:sz="12" w:space="0" w:color="auto"/>
            </w:tcBorders>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Possessive’s - Possessive adjectives - to be: questions</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3</w:t>
            </w:r>
          </w:p>
        </w:tc>
        <w:tc>
          <w:tcPr>
            <w:tcW w:w="4506" w:type="pct"/>
            <w:tcBorders>
              <w:top w:val="single" w:sz="6" w:space="0" w:color="auto"/>
              <w:left w:val="single" w:sz="6" w:space="0" w:color="auto"/>
              <w:bottom w:val="single" w:sz="6" w:space="0" w:color="auto"/>
              <w:right w:val="single" w:sz="12" w:space="0" w:color="auto"/>
            </w:tcBorders>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a/an - to be: negative</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4</w:t>
            </w:r>
          </w:p>
        </w:tc>
        <w:tc>
          <w:tcPr>
            <w:tcW w:w="4506" w:type="pct"/>
            <w:tcBorders>
              <w:top w:val="single" w:sz="6" w:space="0" w:color="auto"/>
              <w:left w:val="single" w:sz="6" w:space="0" w:color="auto"/>
              <w:bottom w:val="single" w:sz="6" w:space="0" w:color="auto"/>
              <w:right w:val="single" w:sz="12" w:space="0" w:color="auto"/>
            </w:tcBorders>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Present Simple: I/you/we</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5</w:t>
            </w:r>
          </w:p>
        </w:tc>
        <w:tc>
          <w:tcPr>
            <w:tcW w:w="4506" w:type="pct"/>
            <w:tcBorders>
              <w:top w:val="single" w:sz="6" w:space="0" w:color="auto"/>
              <w:left w:val="single" w:sz="6" w:space="0" w:color="auto"/>
              <w:bottom w:val="single" w:sz="6" w:space="0" w:color="auto"/>
              <w:right w:val="single" w:sz="12" w:space="0" w:color="auto"/>
            </w:tcBorders>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Present Simple: he/she/it/they</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6</w:t>
            </w:r>
          </w:p>
        </w:tc>
        <w:tc>
          <w:tcPr>
            <w:tcW w:w="4506" w:type="pct"/>
            <w:tcBorders>
              <w:top w:val="single" w:sz="6" w:space="0" w:color="auto"/>
              <w:left w:val="single" w:sz="6" w:space="0" w:color="auto"/>
              <w:bottom w:val="single" w:sz="6" w:space="0" w:color="auto"/>
              <w:right w:val="single" w:sz="12" w:space="0" w:color="auto"/>
            </w:tcBorders>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Noun plurals - this, that, these, those</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7</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Adverbs of frequency</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8</w:t>
            </w:r>
          </w:p>
        </w:tc>
        <w:tc>
          <w:tcPr>
            <w:tcW w:w="4506" w:type="pct"/>
            <w:tcBorders>
              <w:top w:val="single" w:sz="6" w:space="0" w:color="auto"/>
              <w:left w:val="single" w:sz="6" w:space="0" w:color="auto"/>
              <w:bottom w:val="single" w:sz="6" w:space="0" w:color="auto"/>
              <w:right w:val="single" w:sz="12" w:space="0" w:color="auto"/>
            </w:tcBorders>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can/can’t</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9</w:t>
            </w:r>
          </w:p>
        </w:tc>
        <w:tc>
          <w:tcPr>
            <w:tcW w:w="4506" w:type="pct"/>
            <w:tcBorders>
              <w:top w:val="single" w:sz="6" w:space="0" w:color="auto"/>
              <w:left w:val="single" w:sz="6" w:space="0" w:color="auto"/>
              <w:bottom w:val="single" w:sz="6" w:space="0" w:color="auto"/>
              <w:right w:val="single" w:sz="12" w:space="0" w:color="auto"/>
            </w:tcBorders>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Countable and uncountable nouns, much/many/a lot of - a/an, some and any</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10</w:t>
            </w:r>
          </w:p>
        </w:tc>
        <w:tc>
          <w:tcPr>
            <w:tcW w:w="4506" w:type="pct"/>
            <w:tcBorders>
              <w:top w:val="single" w:sz="6" w:space="0" w:color="auto"/>
              <w:left w:val="single" w:sz="6" w:space="0" w:color="auto"/>
              <w:bottom w:val="single" w:sz="6" w:space="0" w:color="auto"/>
              <w:right w:val="single" w:sz="12" w:space="0" w:color="auto"/>
            </w:tcBorders>
          </w:tcPr>
          <w:p w:rsidR="0027171C" w:rsidRPr="00355A34" w:rsidRDefault="0027171C" w:rsidP="0027171C">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ARA SINAV HAFTASI</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11</w:t>
            </w:r>
          </w:p>
        </w:tc>
        <w:tc>
          <w:tcPr>
            <w:tcW w:w="4506" w:type="pct"/>
            <w:tcBorders>
              <w:top w:val="single" w:sz="6" w:space="0" w:color="auto"/>
              <w:left w:val="single" w:sz="6" w:space="0" w:color="auto"/>
              <w:bottom w:val="single" w:sz="6" w:space="0" w:color="auto"/>
              <w:right w:val="single" w:sz="12" w:space="0" w:color="auto"/>
            </w:tcBorders>
          </w:tcPr>
          <w:p w:rsidR="0027171C" w:rsidRPr="00355A34" w:rsidRDefault="0027171C" w:rsidP="0027171C">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ARA SINAV HAFTASI</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12</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 xml:space="preserve">Object pronouns there is/there are </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13</w:t>
            </w:r>
          </w:p>
        </w:tc>
        <w:tc>
          <w:tcPr>
            <w:tcW w:w="4506" w:type="pct"/>
            <w:tcBorders>
              <w:top w:val="single" w:sz="6" w:space="0" w:color="auto"/>
              <w:left w:val="single" w:sz="6" w:space="0" w:color="auto"/>
              <w:bottom w:val="single" w:sz="6" w:space="0" w:color="auto"/>
              <w:right w:val="single" w:sz="12" w:space="0" w:color="auto"/>
            </w:tcBorders>
          </w:tcPr>
          <w:p w:rsidR="0027171C" w:rsidRPr="00355A34" w:rsidRDefault="0027171C" w:rsidP="0027171C">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YILBAŞI</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14</w:t>
            </w:r>
          </w:p>
        </w:tc>
        <w:tc>
          <w:tcPr>
            <w:tcW w:w="4506" w:type="pct"/>
            <w:tcBorders>
              <w:top w:val="single" w:sz="6" w:space="0" w:color="auto"/>
              <w:left w:val="single" w:sz="6" w:space="0" w:color="auto"/>
              <w:bottom w:val="single" w:sz="6" w:space="0" w:color="auto"/>
              <w:right w:val="single" w:sz="12" w:space="0" w:color="auto"/>
            </w:tcBorders>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have got, Modifiers (very, quite, really)</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15</w:t>
            </w:r>
          </w:p>
        </w:tc>
        <w:tc>
          <w:tcPr>
            <w:tcW w:w="4506" w:type="pct"/>
            <w:tcBorders>
              <w:top w:val="single" w:sz="6" w:space="0" w:color="auto"/>
              <w:left w:val="single" w:sz="6" w:space="0" w:color="auto"/>
              <w:bottom w:val="single" w:sz="6" w:space="0" w:color="auto"/>
              <w:right w:val="single" w:sz="12" w:space="0" w:color="auto"/>
            </w:tcBorders>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Past Simple of to be: all forms</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Past Simple of regular verbs: positive</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17</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Past Simple: irregular verbs</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BAHAR YARIYILI</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Past Simple: questions and negatives</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2</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Articles</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3</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Pronouns one/ones - Possessive pronouns</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4</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Present Continuous</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5</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Position of adjectives</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6</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Present Simple and Present Continuous</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7</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Comparison of adjectives - Superlative adjectives</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8</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like/love/hate /prefer  -ing form as noun</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9</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ULUSAL EGEMENLİK VE ÇOCUK BAYRAMI</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10</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ARA SINAV HAFTASI</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11</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ARA SINAV HAFTASI</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12</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Present Perfect with been: I/we/you/they</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13</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Present Perfect: he/she/it</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14</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can/can’t, have to/don’t have to</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15</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Review of wh- questions</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 xml:space="preserve">The imperative, </w:t>
            </w:r>
            <w:r w:rsidRPr="00355A34">
              <w:rPr>
                <w:rFonts w:ascii="Times New Roman" w:eastAsia="Times New Roman" w:hAnsi="Times New Roman" w:cs="Times New Roman"/>
                <w:b/>
                <w:bCs/>
                <w:sz w:val="24"/>
                <w:szCs w:val="24"/>
                <w:lang w:val="en-GB" w:eastAsia="tr-TR"/>
              </w:rPr>
              <w:t>be going to, Infinitive of purpose</w:t>
            </w:r>
          </w:p>
        </w:tc>
      </w:tr>
      <w:tr w:rsidR="0027171C" w:rsidRPr="00355A34" w:rsidTr="00FF56B9">
        <w:trPr>
          <w:trHeight w:val="284"/>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27171C" w:rsidRPr="00355A34" w:rsidRDefault="0027171C" w:rsidP="0027171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17</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27171C" w:rsidRPr="00355A34" w:rsidRDefault="0027171C" w:rsidP="0027171C">
            <w:pPr>
              <w:spacing w:after="0" w:line="240" w:lineRule="auto"/>
              <w:rPr>
                <w:rFonts w:ascii="Times New Roman" w:eastAsia="Times New Roman" w:hAnsi="Times New Roman" w:cs="Times New Roman"/>
                <w:sz w:val="24"/>
                <w:szCs w:val="24"/>
                <w:lang w:val="en-GB" w:eastAsia="tr-TR"/>
              </w:rPr>
            </w:pPr>
            <w:r w:rsidRPr="00355A34">
              <w:rPr>
                <w:rFonts w:ascii="Times New Roman" w:eastAsia="Times New Roman" w:hAnsi="Times New Roman" w:cs="Times New Roman"/>
                <w:sz w:val="24"/>
                <w:szCs w:val="24"/>
                <w:lang w:val="en-GB" w:eastAsia="tr-TR"/>
              </w:rPr>
              <w:t>Revision of be going to, like and would like</w:t>
            </w:r>
          </w:p>
        </w:tc>
      </w:tr>
    </w:tbl>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A71132" w:rsidRPr="00355A34" w:rsidRDefault="00A71132" w:rsidP="0027171C">
      <w:pPr>
        <w:spacing w:after="0" w:line="240" w:lineRule="auto"/>
        <w:rPr>
          <w:rFonts w:ascii="Times New Roman" w:eastAsia="Times New Roman" w:hAnsi="Times New Roman" w:cs="Times New Roman"/>
          <w:sz w:val="16"/>
          <w:szCs w:val="16"/>
          <w:lang w:eastAsia="tr-TR"/>
        </w:rPr>
      </w:pPr>
    </w:p>
    <w:p w:rsidR="00A71132" w:rsidRPr="00355A34" w:rsidRDefault="00A71132" w:rsidP="0027171C">
      <w:pPr>
        <w:spacing w:after="0" w:line="240" w:lineRule="auto"/>
        <w:rPr>
          <w:rFonts w:ascii="Times New Roman" w:eastAsia="Times New Roman" w:hAnsi="Times New Roman" w:cs="Times New Roman"/>
          <w:sz w:val="16"/>
          <w:szCs w:val="16"/>
          <w:lang w:eastAsia="tr-TR"/>
        </w:rPr>
      </w:pPr>
    </w:p>
    <w:p w:rsidR="00A71132" w:rsidRPr="00355A34" w:rsidRDefault="00A71132" w:rsidP="0027171C">
      <w:pPr>
        <w:spacing w:after="0" w:line="240" w:lineRule="auto"/>
        <w:rPr>
          <w:rFonts w:ascii="Times New Roman" w:eastAsia="Times New Roman" w:hAnsi="Times New Roman" w:cs="Times New Roman"/>
          <w:sz w:val="16"/>
          <w:szCs w:val="16"/>
          <w:lang w:eastAsia="tr-TR"/>
        </w:rPr>
      </w:pPr>
    </w:p>
    <w:p w:rsidR="00A71132" w:rsidRPr="00355A34" w:rsidRDefault="00A71132" w:rsidP="0027171C">
      <w:pPr>
        <w:spacing w:after="0" w:line="240" w:lineRule="auto"/>
        <w:rPr>
          <w:rFonts w:ascii="Times New Roman" w:eastAsia="Times New Roman" w:hAnsi="Times New Roman" w:cs="Times New Roman"/>
          <w:sz w:val="16"/>
          <w:szCs w:val="16"/>
          <w:lang w:eastAsia="tr-TR"/>
        </w:rPr>
      </w:pPr>
    </w:p>
    <w:p w:rsidR="00A71132" w:rsidRPr="00355A34" w:rsidRDefault="00A71132" w:rsidP="0027171C">
      <w:pPr>
        <w:spacing w:after="0" w:line="240" w:lineRule="auto"/>
        <w:rPr>
          <w:rFonts w:ascii="Times New Roman" w:eastAsia="Times New Roman" w:hAnsi="Times New Roman" w:cs="Times New Roman"/>
          <w:sz w:val="16"/>
          <w:szCs w:val="16"/>
          <w:lang w:eastAsia="tr-TR"/>
        </w:rPr>
      </w:pPr>
    </w:p>
    <w:p w:rsidR="00A71132" w:rsidRPr="00355A34" w:rsidRDefault="00A71132" w:rsidP="0027171C">
      <w:pPr>
        <w:spacing w:after="0" w:line="240" w:lineRule="auto"/>
        <w:rPr>
          <w:rFonts w:ascii="Times New Roman" w:eastAsia="Times New Roman" w:hAnsi="Times New Roman" w:cs="Times New Roman"/>
          <w:sz w:val="16"/>
          <w:szCs w:val="16"/>
          <w:lang w:eastAsia="tr-TR"/>
        </w:rPr>
      </w:pPr>
    </w:p>
    <w:p w:rsidR="00A71132" w:rsidRPr="00355A34" w:rsidRDefault="00A71132" w:rsidP="0027171C">
      <w:pPr>
        <w:spacing w:after="0" w:line="240" w:lineRule="auto"/>
        <w:rPr>
          <w:rFonts w:ascii="Times New Roman" w:eastAsia="Times New Roman" w:hAnsi="Times New Roman" w:cs="Times New Roman"/>
          <w:sz w:val="16"/>
          <w:szCs w:val="16"/>
          <w:lang w:eastAsia="tr-TR"/>
        </w:rPr>
      </w:pPr>
    </w:p>
    <w:p w:rsidR="00A71132" w:rsidRPr="00355A34" w:rsidRDefault="00A71132" w:rsidP="0027171C">
      <w:pPr>
        <w:spacing w:after="0" w:line="240" w:lineRule="auto"/>
        <w:rPr>
          <w:rFonts w:ascii="Times New Roman" w:eastAsia="Times New Roman" w:hAnsi="Times New Roman" w:cs="Times New Roman"/>
          <w:sz w:val="16"/>
          <w:szCs w:val="16"/>
          <w:lang w:eastAsia="tr-TR"/>
        </w:rPr>
      </w:pPr>
    </w:p>
    <w:p w:rsidR="00A71132" w:rsidRPr="00355A34" w:rsidRDefault="00A71132"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7171C" w:rsidRPr="00355A34" w:rsidTr="00FF56B9">
        <w:tc>
          <w:tcPr>
            <w:tcW w:w="603" w:type="dxa"/>
            <w:tcBorders>
              <w:top w:val="single" w:sz="12"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27171C" w:rsidRPr="00355A34" w:rsidRDefault="0027171C" w:rsidP="0027171C">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27171C"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r>
      <w:tr w:rsidR="0027171C"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r>
      <w:tr w:rsidR="0027171C"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r>
      <w:tr w:rsidR="0027171C"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27171C" w:rsidRPr="00355A34" w:rsidRDefault="0027171C" w:rsidP="0027171C">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27171C"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27171C"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27171C"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27171C" w:rsidRPr="00355A34" w:rsidRDefault="0027171C" w:rsidP="0027171C">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27171C"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7171C" w:rsidRPr="00355A34" w:rsidRDefault="0027171C" w:rsidP="0027171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r>
      <w:tr w:rsidR="0027171C" w:rsidRPr="00355A34" w:rsidTr="00FF56B9">
        <w:tc>
          <w:tcPr>
            <w:tcW w:w="9889" w:type="dxa"/>
            <w:gridSpan w:val="5"/>
            <w:tcBorders>
              <w:top w:val="single" w:sz="6" w:space="0" w:color="auto"/>
              <w:left w:val="single" w:sz="12" w:space="0" w:color="auto"/>
              <w:bottom w:val="single" w:sz="12" w:space="0" w:color="auto"/>
              <w:right w:val="single" w:sz="12" w:space="0" w:color="auto"/>
            </w:tcBorders>
            <w:vAlign w:val="center"/>
          </w:tcPr>
          <w:p w:rsidR="0027171C" w:rsidRPr="00355A34" w:rsidRDefault="0027171C" w:rsidP="0027171C">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27171C">
      <w:pPr>
        <w:spacing w:after="0" w:line="240" w:lineRule="auto"/>
        <w:rPr>
          <w:rFonts w:ascii="Times New Roman" w:eastAsia="Times New Roman" w:hAnsi="Times New Roman" w:cs="Times New Roman"/>
          <w:sz w:val="16"/>
          <w:szCs w:val="16"/>
          <w:lang w:eastAsia="tr-TR"/>
        </w:rPr>
      </w:pPr>
    </w:p>
    <w:p w:rsidR="0027171C" w:rsidRPr="00355A34" w:rsidRDefault="0027171C" w:rsidP="00E1752F">
      <w:pPr>
        <w:tabs>
          <w:tab w:val="left" w:pos="5812"/>
        </w:tabs>
      </w:pPr>
    </w:p>
    <w:p w:rsidR="0027171C" w:rsidRPr="00355A34" w:rsidRDefault="0027171C" w:rsidP="00E1752F">
      <w:pPr>
        <w:tabs>
          <w:tab w:val="left" w:pos="5812"/>
        </w:tabs>
      </w:pPr>
    </w:p>
    <w:p w:rsidR="0027171C" w:rsidRPr="00355A34" w:rsidRDefault="0027171C" w:rsidP="00E1752F">
      <w:pPr>
        <w:tabs>
          <w:tab w:val="left" w:pos="5812"/>
        </w:tabs>
      </w:pPr>
    </w:p>
    <w:p w:rsidR="0027171C" w:rsidRPr="00355A34" w:rsidRDefault="0027171C" w:rsidP="00E1752F">
      <w:pPr>
        <w:tabs>
          <w:tab w:val="left" w:pos="5812"/>
        </w:tabs>
      </w:pPr>
    </w:p>
    <w:p w:rsidR="0027171C" w:rsidRPr="00355A34" w:rsidRDefault="0027171C" w:rsidP="00E1752F">
      <w:pPr>
        <w:tabs>
          <w:tab w:val="left" w:pos="5812"/>
        </w:tabs>
      </w:pPr>
    </w:p>
    <w:p w:rsidR="0027171C" w:rsidRPr="00355A34" w:rsidRDefault="0027171C" w:rsidP="00E1752F">
      <w:pPr>
        <w:tabs>
          <w:tab w:val="left" w:pos="5812"/>
        </w:tabs>
      </w:pPr>
    </w:p>
    <w:p w:rsidR="0027171C" w:rsidRPr="00355A34" w:rsidRDefault="0027171C" w:rsidP="00E1752F">
      <w:pPr>
        <w:tabs>
          <w:tab w:val="left" w:pos="5812"/>
        </w:tabs>
      </w:pPr>
    </w:p>
    <w:p w:rsidR="0027171C" w:rsidRPr="00355A34" w:rsidRDefault="0027171C" w:rsidP="00E1752F">
      <w:pPr>
        <w:tabs>
          <w:tab w:val="left" w:pos="5812"/>
        </w:tabs>
      </w:pPr>
    </w:p>
    <w:p w:rsidR="0027171C" w:rsidRPr="00355A34" w:rsidRDefault="0027171C" w:rsidP="00E1752F">
      <w:pPr>
        <w:tabs>
          <w:tab w:val="left" w:pos="5812"/>
        </w:tabs>
      </w:pPr>
    </w:p>
    <w:p w:rsidR="0027171C" w:rsidRPr="00355A34" w:rsidRDefault="0027171C" w:rsidP="00E1752F">
      <w:pPr>
        <w:tabs>
          <w:tab w:val="left" w:pos="5812"/>
        </w:tabs>
      </w:pPr>
    </w:p>
    <w:p w:rsidR="0027171C" w:rsidRPr="00355A34" w:rsidRDefault="0027171C" w:rsidP="00E1752F">
      <w:pPr>
        <w:tabs>
          <w:tab w:val="left" w:pos="5812"/>
        </w:tabs>
      </w:pPr>
    </w:p>
    <w:p w:rsidR="0027171C" w:rsidRPr="00355A34" w:rsidRDefault="0027171C" w:rsidP="00E1752F">
      <w:pPr>
        <w:tabs>
          <w:tab w:val="left" w:pos="5812"/>
        </w:tabs>
      </w:pPr>
    </w:p>
    <w:p w:rsidR="0027171C" w:rsidRPr="00355A34" w:rsidRDefault="0027171C" w:rsidP="00E1752F">
      <w:pPr>
        <w:tabs>
          <w:tab w:val="left" w:pos="5812"/>
        </w:tabs>
      </w:pPr>
    </w:p>
    <w:p w:rsidR="0027171C" w:rsidRPr="00355A34" w:rsidRDefault="0027171C" w:rsidP="00E1752F">
      <w:pPr>
        <w:tabs>
          <w:tab w:val="left" w:pos="5812"/>
        </w:tabs>
      </w:pPr>
    </w:p>
    <w:p w:rsidR="0027171C" w:rsidRPr="00355A34" w:rsidRDefault="0027171C" w:rsidP="00E1752F">
      <w:pPr>
        <w:tabs>
          <w:tab w:val="left" w:pos="5812"/>
        </w:tabs>
      </w:pPr>
    </w:p>
    <w:p w:rsidR="0027171C" w:rsidRPr="00355A34" w:rsidRDefault="0027171C" w:rsidP="00E1752F">
      <w:pPr>
        <w:tabs>
          <w:tab w:val="left" w:pos="5812"/>
        </w:tabs>
      </w:pPr>
    </w:p>
    <w:p w:rsidR="00A71132" w:rsidRPr="00355A34" w:rsidRDefault="00A71132" w:rsidP="00E1752F">
      <w:pPr>
        <w:tabs>
          <w:tab w:val="left" w:pos="5812"/>
        </w:tabs>
      </w:pPr>
    </w:p>
    <w:p w:rsidR="0027171C" w:rsidRPr="00355A34" w:rsidRDefault="0027171C" w:rsidP="00E1752F">
      <w:pPr>
        <w:tabs>
          <w:tab w:val="left" w:pos="5812"/>
        </w:tabs>
      </w:pPr>
    </w:p>
    <w:p w:rsidR="00A71132" w:rsidRPr="00355A34" w:rsidRDefault="00A71132" w:rsidP="00E1752F">
      <w:pPr>
        <w:tabs>
          <w:tab w:val="left" w:pos="5812"/>
        </w:tabs>
      </w:pPr>
    </w:p>
    <w:p w:rsidR="0027171C" w:rsidRPr="00355A34" w:rsidRDefault="0027171C" w:rsidP="00E1752F">
      <w:pPr>
        <w:tabs>
          <w:tab w:val="left" w:pos="5812"/>
        </w:tabs>
      </w:pPr>
    </w:p>
    <w:p w:rsidR="00A71132" w:rsidRPr="00355A34" w:rsidRDefault="00A71132" w:rsidP="00A71132">
      <w:pPr>
        <w:spacing w:after="0" w:line="240" w:lineRule="auto"/>
        <w:outlineLvl w:val="0"/>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p w:rsidR="00A71132" w:rsidRPr="00355A34" w:rsidRDefault="00A71132" w:rsidP="00A71132">
      <w:pPr>
        <w:spacing w:after="0" w:line="240" w:lineRule="auto"/>
        <w:outlineLvl w:val="0"/>
        <w:rPr>
          <w:rFonts w:ascii="Times New Roman" w:eastAsia="Times New Roman" w:hAnsi="Times New Roman" w:cs="Times New Roman"/>
          <w:b/>
          <w:lang w:eastAsia="tr-TR"/>
        </w:rPr>
      </w:pPr>
    </w:p>
    <w:p w:rsidR="00A71132" w:rsidRPr="00355A34" w:rsidRDefault="00A71132" w:rsidP="00A71132">
      <w:pPr>
        <w:spacing w:after="0" w:line="240" w:lineRule="auto"/>
        <w:jc w:val="center"/>
        <w:outlineLvl w:val="0"/>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ESOGÜ Diş Hekimliği Fakültesi Ders Bilgi Formu</w:t>
      </w:r>
    </w:p>
    <w:p w:rsidR="00A71132" w:rsidRPr="00355A34" w:rsidRDefault="00A71132" w:rsidP="00A71132">
      <w:pPr>
        <w:spacing w:after="0" w:line="240" w:lineRule="auto"/>
        <w:outlineLvl w:val="0"/>
        <w:rPr>
          <w:rFonts w:ascii="Times New Roman" w:eastAsia="Times New Roman" w:hAnsi="Times New Roman" w:cs="Times New Roman"/>
          <w:b/>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A71132" w:rsidRPr="00355A34" w:rsidTr="00FF56B9">
        <w:tc>
          <w:tcPr>
            <w:tcW w:w="1167" w:type="dxa"/>
            <w:vAlign w:val="center"/>
          </w:tcPr>
          <w:p w:rsidR="00A71132" w:rsidRPr="00355A34" w:rsidRDefault="00A71132" w:rsidP="00A71132">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295" w:type="dxa"/>
            <w:vAlign w:val="center"/>
          </w:tcPr>
          <w:p w:rsidR="00A71132" w:rsidRPr="00355A34" w:rsidRDefault="00A71132" w:rsidP="00A71132">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1.SINIF</w:t>
            </w:r>
          </w:p>
        </w:tc>
      </w:tr>
    </w:tbl>
    <w:p w:rsidR="00A71132" w:rsidRPr="00355A34" w:rsidRDefault="00A71132" w:rsidP="00A71132">
      <w:pPr>
        <w:spacing w:after="0" w:line="240" w:lineRule="auto"/>
        <w:jc w:val="right"/>
        <w:outlineLvl w:val="0"/>
        <w:rPr>
          <w:rFonts w:ascii="Times New Roman" w:eastAsia="Times New Roman" w:hAnsi="Times New Roman" w:cs="Times New Roman"/>
          <w:b/>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A71132" w:rsidRPr="00355A34" w:rsidTr="00FF56B9">
        <w:tc>
          <w:tcPr>
            <w:tcW w:w="1668" w:type="dxa"/>
            <w:vAlign w:val="center"/>
          </w:tcPr>
          <w:p w:rsidR="00A71132" w:rsidRPr="00355A34" w:rsidRDefault="00A71132" w:rsidP="00A71132">
            <w:pPr>
              <w:spacing w:after="0" w:line="240" w:lineRule="auto"/>
              <w:jc w:val="center"/>
              <w:outlineLvl w:val="0"/>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KODU</w:t>
            </w:r>
          </w:p>
        </w:tc>
        <w:tc>
          <w:tcPr>
            <w:tcW w:w="2760" w:type="dxa"/>
            <w:vAlign w:val="center"/>
          </w:tcPr>
          <w:p w:rsidR="00A71132" w:rsidRPr="00355A34" w:rsidRDefault="00A71132" w:rsidP="00A71132">
            <w:pPr>
              <w:spacing w:after="0" w:line="240" w:lineRule="auto"/>
              <w:outlineLvl w:val="0"/>
              <w:rPr>
                <w:rFonts w:ascii="Times New Roman" w:eastAsia="Times New Roman" w:hAnsi="Times New Roman" w:cs="Times New Roman"/>
                <w:lang w:eastAsia="tr-TR"/>
              </w:rPr>
            </w:pPr>
            <w:r w:rsidRPr="00355A34">
              <w:rPr>
                <w:rFonts w:ascii="TimesNewRomanPSMT" w:eastAsia="Times New Roman" w:hAnsi="TimesNewRomanPSMT" w:cs="TimesNewRomanPSMT"/>
                <w:lang w:eastAsia="tr-TR"/>
              </w:rPr>
              <w:t>161112003</w:t>
            </w:r>
          </w:p>
        </w:tc>
        <w:tc>
          <w:tcPr>
            <w:tcW w:w="1560" w:type="dxa"/>
            <w:vAlign w:val="center"/>
          </w:tcPr>
          <w:p w:rsidR="00A71132" w:rsidRPr="00355A34" w:rsidRDefault="00A71132" w:rsidP="00A71132">
            <w:pPr>
              <w:spacing w:before="120" w:after="120" w:line="240" w:lineRule="auto"/>
              <w:jc w:val="center"/>
              <w:outlineLvl w:val="0"/>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ADI</w:t>
            </w:r>
          </w:p>
        </w:tc>
        <w:tc>
          <w:tcPr>
            <w:tcW w:w="3920" w:type="dxa"/>
          </w:tcPr>
          <w:p w:rsidR="00A71132" w:rsidRPr="00355A34" w:rsidRDefault="00A71132" w:rsidP="00A71132">
            <w:pPr>
              <w:spacing w:before="120" w:after="120" w:line="240" w:lineRule="auto"/>
              <w:outlineLvl w:val="0"/>
              <w:rPr>
                <w:rFonts w:ascii="Times New Roman" w:eastAsia="Times New Roman" w:hAnsi="Times New Roman" w:cs="Times New Roman"/>
                <w:lang w:eastAsia="tr-TR"/>
              </w:rPr>
            </w:pPr>
            <w:r w:rsidRPr="00355A34">
              <w:rPr>
                <w:rFonts w:ascii="TimesNewRomanPSMT" w:eastAsia="Times New Roman" w:hAnsi="TimesNewRomanPSMT" w:cs="TimesNewRomanPSMT"/>
                <w:lang w:eastAsia="tr-TR"/>
              </w:rPr>
              <w:t>BİYOİSTATİSTİK VE BİLGİSAYAR</w:t>
            </w:r>
          </w:p>
        </w:tc>
      </w:tr>
    </w:tbl>
    <w:p w:rsidR="00A71132" w:rsidRPr="00355A34" w:rsidRDefault="00A71132" w:rsidP="00A71132">
      <w:pPr>
        <w:spacing w:after="0" w:line="240" w:lineRule="auto"/>
        <w:outlineLvl w:val="0"/>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 xml:space="preserve">                                                   </w:t>
      </w:r>
      <w:r w:rsidRPr="00355A34">
        <w:rPr>
          <w:rFonts w:ascii="Times New Roman" w:eastAsia="Times New Roman" w:hAnsi="Times New Roman" w:cs="Times New Roman"/>
          <w:b/>
          <w:lang w:eastAsia="tr-TR"/>
        </w:rPr>
        <w:tab/>
      </w:r>
      <w:r w:rsidRPr="00355A34">
        <w:rPr>
          <w:rFonts w:ascii="Times New Roman" w:eastAsia="Times New Roman" w:hAnsi="Times New Roman" w:cs="Times New Roman"/>
          <w:b/>
          <w:lang w:eastAsia="tr-TR"/>
        </w:rPr>
        <w:tab/>
      </w:r>
      <w:r w:rsidRPr="00355A34">
        <w:rPr>
          <w:rFonts w:ascii="Times New Roman" w:eastAsia="Times New Roman" w:hAnsi="Times New Roman" w:cs="Times New Roman"/>
          <w:b/>
          <w:lang w:eastAsia="tr-TR"/>
        </w:rPr>
        <w:tab/>
      </w:r>
      <w:r w:rsidRPr="00355A34">
        <w:rPr>
          <w:rFonts w:ascii="Times New Roman" w:eastAsia="Times New Roman" w:hAnsi="Times New Roman" w:cs="Times New Roman"/>
          <w:b/>
          <w:lang w:eastAsia="tr-TR"/>
        </w:rPr>
        <w:tab/>
      </w:r>
      <w:r w:rsidRPr="00355A34">
        <w:rPr>
          <w:rFonts w:ascii="Times New Roman" w:eastAsia="Times New Roman" w:hAnsi="Times New Roman" w:cs="Times New Roman"/>
          <w:b/>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A71132" w:rsidRPr="00355A34" w:rsidTr="00FF56B9">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YARIYIL</w:t>
            </w:r>
          </w:p>
          <w:p w:rsidR="00A71132" w:rsidRPr="00355A34" w:rsidRDefault="00A71132" w:rsidP="00A71132">
            <w:pPr>
              <w:spacing w:after="0" w:line="240" w:lineRule="auto"/>
              <w:rPr>
                <w:rFonts w:ascii="Times New Roman" w:eastAsia="Times New Roman" w:hAnsi="Times New Roman" w:cs="Times New Roman"/>
                <w:lang w:eastAsia="tr-TR"/>
              </w:rPr>
            </w:pPr>
          </w:p>
        </w:tc>
        <w:tc>
          <w:tcPr>
            <w:tcW w:w="1653" w:type="pct"/>
            <w:gridSpan w:val="6"/>
            <w:tcBorders>
              <w:left w:val="single" w:sz="12" w:space="0" w:color="auto"/>
              <w:bottom w:val="single" w:sz="4"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HAFTALIK DERS SAATİ</w:t>
            </w:r>
          </w:p>
        </w:tc>
        <w:tc>
          <w:tcPr>
            <w:tcW w:w="2816" w:type="pct"/>
            <w:gridSpan w:val="5"/>
            <w:tcBorders>
              <w:left w:val="single" w:sz="12" w:space="0" w:color="auto"/>
              <w:bottom w:val="single" w:sz="4"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w:t>
            </w:r>
          </w:p>
        </w:tc>
      </w:tr>
      <w:tr w:rsidR="00A71132" w:rsidRPr="00355A34" w:rsidTr="00FF56B9">
        <w:trPr>
          <w:trHeight w:val="382"/>
        </w:trPr>
        <w:tc>
          <w:tcPr>
            <w:tcW w:w="531" w:type="pct"/>
            <w:vMerge/>
            <w:tcBorders>
              <w:top w:val="single" w:sz="4" w:space="0" w:color="auto"/>
              <w:left w:val="single" w:sz="12" w:space="0" w:color="auto"/>
              <w:bottom w:val="single" w:sz="4"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Teorik</w:t>
            </w:r>
          </w:p>
        </w:tc>
        <w:tc>
          <w:tcPr>
            <w:tcW w:w="538" w:type="pct"/>
            <w:tcBorders>
              <w:top w:val="single" w:sz="4" w:space="0" w:color="auto"/>
              <w:left w:val="single" w:sz="4" w:space="0" w:color="auto"/>
              <w:bottom w:val="single" w:sz="4"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Uygulama</w:t>
            </w:r>
          </w:p>
        </w:tc>
        <w:tc>
          <w:tcPr>
            <w:tcW w:w="725" w:type="pct"/>
            <w:gridSpan w:val="3"/>
            <w:tcBorders>
              <w:top w:val="single" w:sz="4" w:space="0" w:color="auto"/>
              <w:bottom w:val="single" w:sz="4" w:space="0" w:color="auto"/>
              <w:right w:val="single" w:sz="12" w:space="0" w:color="auto"/>
            </w:tcBorders>
            <w:vAlign w:val="center"/>
          </w:tcPr>
          <w:p w:rsidR="00A71132" w:rsidRPr="00355A34" w:rsidRDefault="00A71132" w:rsidP="00A71132">
            <w:pPr>
              <w:spacing w:after="0" w:line="240" w:lineRule="auto"/>
              <w:ind w:left="-111" w:right="-108"/>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Laboratuar</w:t>
            </w:r>
          </w:p>
        </w:tc>
        <w:tc>
          <w:tcPr>
            <w:tcW w:w="418" w:type="pct"/>
            <w:tcBorders>
              <w:top w:val="single" w:sz="4" w:space="0" w:color="auto"/>
              <w:bottom w:val="single" w:sz="4" w:space="0" w:color="auto"/>
              <w:right w:val="single" w:sz="4"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A71132" w:rsidRPr="00355A34" w:rsidRDefault="00A71132" w:rsidP="00A71132">
            <w:pPr>
              <w:spacing w:after="0" w:line="240" w:lineRule="auto"/>
              <w:ind w:left="-111" w:right="-108"/>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AKTS</w:t>
            </w:r>
          </w:p>
        </w:tc>
        <w:tc>
          <w:tcPr>
            <w:tcW w:w="1305" w:type="pct"/>
            <w:gridSpan w:val="2"/>
            <w:tcBorders>
              <w:top w:val="single" w:sz="4" w:space="0" w:color="auto"/>
              <w:left w:val="single" w:sz="4" w:space="0" w:color="auto"/>
              <w:bottom w:val="single" w:sz="4"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TÜRÜ</w:t>
            </w:r>
          </w:p>
        </w:tc>
        <w:tc>
          <w:tcPr>
            <w:tcW w:w="767" w:type="pct"/>
            <w:tcBorders>
              <w:top w:val="single" w:sz="4" w:space="0" w:color="auto"/>
              <w:left w:val="single" w:sz="4" w:space="0" w:color="auto"/>
              <w:bottom w:val="single" w:sz="4"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DİLİ</w:t>
            </w:r>
          </w:p>
        </w:tc>
      </w:tr>
      <w:tr w:rsidR="00A71132" w:rsidRPr="00355A34" w:rsidTr="00FF56B9">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Güz ve Bahar</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2+2</w:t>
            </w:r>
          </w:p>
        </w:tc>
        <w:tc>
          <w:tcPr>
            <w:tcW w:w="538" w:type="pct"/>
            <w:tcBorders>
              <w:top w:val="single" w:sz="4" w:space="0" w:color="auto"/>
              <w:left w:val="single" w:sz="4" w:space="0" w:color="auto"/>
              <w:bottom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1305" w:type="pct"/>
            <w:gridSpan w:val="2"/>
            <w:tcBorders>
              <w:top w:val="single" w:sz="4" w:space="0" w:color="auto"/>
              <w:left w:val="single" w:sz="4" w:space="0" w:color="auto"/>
              <w:bottom w:val="single" w:sz="12" w:space="0" w:color="auto"/>
            </w:tcBorders>
            <w:vAlign w:val="center"/>
          </w:tcPr>
          <w:p w:rsidR="00A71132" w:rsidRPr="00355A34" w:rsidRDefault="00A71132" w:rsidP="00A71132">
            <w:pPr>
              <w:spacing w:before="120" w:after="120" w:line="240" w:lineRule="auto"/>
              <w:jc w:val="center"/>
              <w:rPr>
                <w:rFonts w:ascii="Times New Roman" w:eastAsia="Times New Roman" w:hAnsi="Times New Roman" w:cs="Times New Roman"/>
                <w:vertAlign w:val="superscript"/>
                <w:lang w:eastAsia="tr-TR"/>
              </w:rPr>
            </w:pPr>
            <w:r w:rsidRPr="00355A34">
              <w:rPr>
                <w:rFonts w:ascii="Times New Roman" w:eastAsia="Times New Roman" w:hAnsi="Times New Roman" w:cs="Times New Roman"/>
                <w:vertAlign w:val="superscript"/>
                <w:lang w:eastAsia="tr-TR"/>
              </w:rPr>
              <w:t>ZORUNLU (x)  SEÇMELİ (   )</w:t>
            </w:r>
          </w:p>
        </w:tc>
        <w:tc>
          <w:tcPr>
            <w:tcW w:w="767" w:type="pct"/>
            <w:tcBorders>
              <w:top w:val="single" w:sz="4" w:space="0" w:color="auto"/>
              <w:left w:val="single" w:sz="4" w:space="0" w:color="auto"/>
              <w:bottom w:val="single" w:sz="12" w:space="0" w:color="auto"/>
            </w:tcBorders>
          </w:tcPr>
          <w:p w:rsidR="00A71132" w:rsidRPr="00355A34" w:rsidRDefault="00A71132" w:rsidP="00A71132">
            <w:pPr>
              <w:spacing w:before="120" w:after="120" w:line="240" w:lineRule="auto"/>
              <w:rPr>
                <w:rFonts w:ascii="Times New Roman" w:eastAsia="Times New Roman" w:hAnsi="Times New Roman" w:cs="Times New Roman"/>
                <w:vertAlign w:val="superscript"/>
                <w:lang w:eastAsia="tr-TR"/>
              </w:rPr>
            </w:pPr>
            <w:r w:rsidRPr="00355A34">
              <w:rPr>
                <w:rFonts w:ascii="Times New Roman" w:eastAsia="Times New Roman" w:hAnsi="Times New Roman" w:cs="Times New Roman"/>
                <w:vertAlign w:val="superscript"/>
                <w:lang w:eastAsia="tr-TR"/>
              </w:rPr>
              <w:t xml:space="preserve">          Türkçe</w:t>
            </w:r>
          </w:p>
        </w:tc>
      </w:tr>
      <w:tr w:rsidR="00A71132" w:rsidRPr="00355A34" w:rsidTr="00FF56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KATEGORİSİ</w:t>
            </w:r>
          </w:p>
        </w:tc>
      </w:tr>
      <w:tr w:rsidR="00A71132" w:rsidRPr="00355A34" w:rsidTr="00FF56B9">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Temel Bilim</w:t>
            </w:r>
          </w:p>
        </w:tc>
        <w:tc>
          <w:tcPr>
            <w:tcW w:w="1049" w:type="pct"/>
            <w:gridSpan w:val="4"/>
            <w:tcBorders>
              <w:top w:val="single" w:sz="12" w:space="0" w:color="auto"/>
              <w:bottom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Temel Mühendislik</w:t>
            </w:r>
          </w:p>
        </w:tc>
        <w:tc>
          <w:tcPr>
            <w:tcW w:w="2371" w:type="pct"/>
            <w:gridSpan w:val="5"/>
            <w:tcBorders>
              <w:top w:val="single" w:sz="12" w:space="0" w:color="auto"/>
              <w:bottom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Makine Mühendisliği</w:t>
            </w:r>
          </w:p>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[Önemli düzeyde tasarım içeriyorsa (</w:t>
            </w:r>
            <w:r w:rsidRPr="00355A34">
              <w:rPr>
                <w:rFonts w:ascii="Times New Roman" w:eastAsia="Times New Roman" w:hAnsi="Times New Roman" w:cs="Times New Roman"/>
                <w:b/>
                <w:lang w:eastAsia="tr-TR"/>
              </w:rPr>
              <w:sym w:font="Symbol" w:char="F0D6"/>
            </w:r>
            <w:r w:rsidRPr="00355A34">
              <w:rPr>
                <w:rFonts w:ascii="Times New Roman" w:eastAsia="Times New Roman" w:hAnsi="Times New Roman" w:cs="Times New Roman"/>
                <w:b/>
                <w:lang w:eastAsia="tr-TR"/>
              </w:rPr>
              <w:t>) koyunuz.]</w:t>
            </w:r>
          </w:p>
        </w:tc>
        <w:tc>
          <w:tcPr>
            <w:tcW w:w="767" w:type="pct"/>
            <w:tcBorders>
              <w:top w:val="single" w:sz="12" w:space="0" w:color="auto"/>
              <w:bottom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Sosyal Bilim</w:t>
            </w:r>
          </w:p>
        </w:tc>
      </w:tr>
      <w:tr w:rsidR="00A71132" w:rsidRPr="00355A34" w:rsidTr="00FF56B9">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X</w:t>
            </w:r>
          </w:p>
        </w:tc>
        <w:tc>
          <w:tcPr>
            <w:tcW w:w="1049" w:type="pct"/>
            <w:gridSpan w:val="4"/>
            <w:tcBorders>
              <w:top w:val="single" w:sz="6" w:space="0" w:color="auto"/>
              <w:left w:val="single" w:sz="4" w:space="0" w:color="auto"/>
              <w:bottom w:val="single" w:sz="12" w:space="0" w:color="auto"/>
              <w:right w:val="single" w:sz="4" w:space="0" w:color="auto"/>
            </w:tcBorders>
          </w:tcPr>
          <w:p w:rsidR="00A71132" w:rsidRPr="00355A34" w:rsidRDefault="00A71132" w:rsidP="00A71132">
            <w:pPr>
              <w:spacing w:after="0" w:line="240" w:lineRule="auto"/>
              <w:jc w:val="center"/>
              <w:rPr>
                <w:rFonts w:ascii="Times New Roman" w:eastAsia="Times New Roman" w:hAnsi="Times New Roman" w:cs="Times New Roman"/>
                <w:lang w:eastAsia="tr-TR"/>
              </w:rPr>
            </w:pPr>
          </w:p>
        </w:tc>
        <w:tc>
          <w:tcPr>
            <w:tcW w:w="2371" w:type="pct"/>
            <w:gridSpan w:val="5"/>
            <w:tcBorders>
              <w:top w:val="single" w:sz="6" w:space="0" w:color="auto"/>
              <w:left w:val="single" w:sz="4" w:space="0" w:color="auto"/>
              <w:bottom w:val="single" w:sz="12" w:space="0" w:color="auto"/>
            </w:tcBorders>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67" w:type="pct"/>
            <w:tcBorders>
              <w:top w:val="single" w:sz="6" w:space="0" w:color="auto"/>
              <w:left w:val="single" w:sz="4" w:space="0" w:color="auto"/>
              <w:bottom w:val="single" w:sz="12" w:space="0" w:color="auto"/>
            </w:tcBorders>
          </w:tcPr>
          <w:p w:rsidR="00A71132" w:rsidRPr="00355A34" w:rsidRDefault="00A71132" w:rsidP="00A71132">
            <w:pPr>
              <w:spacing w:after="0" w:line="240" w:lineRule="auto"/>
              <w:jc w:val="center"/>
              <w:rPr>
                <w:rFonts w:ascii="Times New Roman" w:eastAsia="Times New Roman" w:hAnsi="Times New Roman" w:cs="Times New Roman"/>
                <w:lang w:eastAsia="tr-TR"/>
              </w:rPr>
            </w:pPr>
          </w:p>
        </w:tc>
      </w:tr>
      <w:tr w:rsidR="00A71132" w:rsidRPr="00355A34" w:rsidTr="00FF56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DEĞERLENDİRME ÖLÇÜTLERİ</w:t>
            </w:r>
          </w:p>
        </w:tc>
      </w:tr>
      <w:tr w:rsidR="00A71132" w:rsidRPr="00355A34" w:rsidTr="00FF56B9">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w:t>
            </w:r>
          </w:p>
        </w:tc>
      </w:tr>
      <w:tr w:rsidR="00A71132" w:rsidRPr="00355A34" w:rsidTr="00FF56B9">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rPr>
                <w:rFonts w:ascii="Times New Roman" w:eastAsia="Times New Roman" w:hAnsi="Times New Roman" w:cs="Times New Roman"/>
                <w:b/>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%25</w:t>
            </w:r>
          </w:p>
        </w:tc>
      </w:tr>
      <w:tr w:rsidR="00A71132" w:rsidRPr="00355A34" w:rsidTr="00FF56B9">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rPr>
                <w:rFonts w:ascii="Times New Roman" w:eastAsia="Times New Roman" w:hAnsi="Times New Roman" w:cs="Times New Roman"/>
                <w:b/>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1</w:t>
            </w: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%25</w:t>
            </w:r>
          </w:p>
        </w:tc>
      </w:tr>
      <w:tr w:rsidR="00A71132" w:rsidRPr="00355A34" w:rsidTr="00FF56B9">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rPr>
                <w:rFonts w:ascii="Times New Roman" w:eastAsia="Times New Roman" w:hAnsi="Times New Roman" w:cs="Times New Roman"/>
                <w:b/>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A71132" w:rsidRPr="00355A34" w:rsidRDefault="00A71132" w:rsidP="00A71132">
            <w:pPr>
              <w:spacing w:after="0" w:line="240" w:lineRule="auto"/>
              <w:rPr>
                <w:rFonts w:ascii="Times New Roman" w:eastAsia="Times New Roman" w:hAnsi="Times New Roman" w:cs="Times New Roman"/>
                <w:lang w:eastAsia="tr-TR"/>
              </w:rPr>
            </w:pPr>
          </w:p>
        </w:tc>
        <w:tc>
          <w:tcPr>
            <w:tcW w:w="767" w:type="pct"/>
            <w:tcBorders>
              <w:top w:val="single" w:sz="4" w:space="0" w:color="auto"/>
              <w:left w:val="single" w:sz="8" w:space="0" w:color="auto"/>
              <w:bottom w:val="single" w:sz="4"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r>
      <w:tr w:rsidR="00A71132" w:rsidRPr="00355A34" w:rsidTr="00FF56B9">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rPr>
                <w:rFonts w:ascii="Times New Roman" w:eastAsia="Times New Roman" w:hAnsi="Times New Roman" w:cs="Times New Roman"/>
                <w:b/>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r>
      <w:tr w:rsidR="00A71132" w:rsidRPr="00355A34" w:rsidTr="00FF56B9">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rPr>
                <w:rFonts w:ascii="Times New Roman" w:eastAsia="Times New Roman" w:hAnsi="Times New Roman" w:cs="Times New Roman"/>
                <w:b/>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r>
      <w:tr w:rsidR="00A71132" w:rsidRPr="00355A34" w:rsidTr="00FF56B9">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rPr>
                <w:rFonts w:ascii="Times New Roman" w:eastAsia="Times New Roman" w:hAnsi="Times New Roman" w:cs="Times New Roman"/>
                <w:b/>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A71132" w:rsidRPr="00355A34" w:rsidRDefault="00A71132" w:rsidP="00A71132">
            <w:pPr>
              <w:spacing w:after="0" w:line="240" w:lineRule="auto"/>
              <w:jc w:val="center"/>
              <w:rPr>
                <w:rFonts w:ascii="Times New Roman" w:eastAsia="Times New Roman" w:hAnsi="Times New Roman" w:cs="Times New Roman"/>
                <w:lang w:eastAsia="tr-TR"/>
              </w:rPr>
            </w:pPr>
          </w:p>
        </w:tc>
        <w:tc>
          <w:tcPr>
            <w:tcW w:w="767" w:type="pct"/>
            <w:tcBorders>
              <w:top w:val="single" w:sz="8" w:space="0" w:color="auto"/>
              <w:left w:val="single" w:sz="8" w:space="0" w:color="auto"/>
              <w:bottom w:val="single" w:sz="8"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lang w:eastAsia="tr-TR"/>
              </w:rPr>
            </w:pPr>
          </w:p>
        </w:tc>
      </w:tr>
      <w:tr w:rsidR="00A71132" w:rsidRPr="00355A34" w:rsidTr="00FF56B9">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rPr>
                <w:rFonts w:ascii="Times New Roman" w:eastAsia="Times New Roman" w:hAnsi="Times New Roman" w:cs="Times New Roman"/>
                <w:b/>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A71132" w:rsidRPr="00355A34" w:rsidRDefault="00A71132" w:rsidP="00A71132">
            <w:pPr>
              <w:spacing w:after="0" w:line="240" w:lineRule="auto"/>
              <w:rPr>
                <w:rFonts w:ascii="Times New Roman" w:eastAsia="Times New Roman" w:hAnsi="Times New Roman" w:cs="Times New Roman"/>
                <w:lang w:eastAsia="tr-TR"/>
              </w:rPr>
            </w:pPr>
          </w:p>
        </w:tc>
        <w:tc>
          <w:tcPr>
            <w:tcW w:w="767" w:type="pct"/>
            <w:tcBorders>
              <w:top w:val="single" w:sz="8" w:space="0" w:color="auto"/>
              <w:left w:val="single" w:sz="8" w:space="0" w:color="auto"/>
              <w:bottom w:val="single" w:sz="12"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lang w:eastAsia="tr-TR"/>
              </w:rPr>
            </w:pPr>
          </w:p>
        </w:tc>
      </w:tr>
      <w:tr w:rsidR="00A71132" w:rsidRPr="00355A34" w:rsidTr="00FF56B9">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A71132" w:rsidRPr="00355A34" w:rsidRDefault="00A71132" w:rsidP="00A71132">
            <w:pPr>
              <w:spacing w:after="0" w:line="240" w:lineRule="auto"/>
              <w:rPr>
                <w:rFonts w:ascii="Times New Roman" w:eastAsia="Times New Roman" w:hAnsi="Times New Roman" w:cs="Times New Roman"/>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%50</w:t>
            </w:r>
          </w:p>
        </w:tc>
      </w:tr>
      <w:tr w:rsidR="00A71132" w:rsidRPr="00355A34" w:rsidTr="00FF56B9">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Yok</w:t>
            </w:r>
          </w:p>
        </w:tc>
      </w:tr>
      <w:tr w:rsidR="00A71132" w:rsidRPr="00355A34" w:rsidTr="00FF56B9">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A71132" w:rsidRPr="00355A34" w:rsidRDefault="00A71132" w:rsidP="00A71132">
            <w:pPr>
              <w:spacing w:before="120" w:after="12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Hekimliğinde önemli görülen araştırma sorularının cevaplanması için uygun araştırma desenleri incelenir. Yeni dental ürünler ve metodolojilerin değerlendirilmesi için diş literatüründe yaygın bir şekilde kullanılan biyoistatistiksel metotlar tartışılır. Ders, temel istatistiksel bilgilere dayalı ders materyalleri ile diş literatüründeki makale ve veri örneklerinin tartışıldığı küçük grup seminerlerinden oluşur. Dersin bir bölümü istatistiksel analizlere uygun bir veri tabanı düzenlemek için paket programların kullanımına ayrılacaktır. Bu ders uzmanlık tezini tamamlamak için öğrencilere bir başlangıç noktası sağlar.</w:t>
            </w:r>
          </w:p>
        </w:tc>
      </w:tr>
      <w:tr w:rsidR="00A71132" w:rsidRPr="00355A34" w:rsidTr="00FF56B9">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A71132" w:rsidRPr="00355A34" w:rsidRDefault="00A71132" w:rsidP="00A71132">
            <w:pPr>
              <w:spacing w:before="120" w:after="12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Bu ders sonunda öğrenciler; </w:t>
            </w:r>
          </w:p>
          <w:p w:rsidR="00A71132" w:rsidRPr="00355A34" w:rsidRDefault="00A71132" w:rsidP="00A71132">
            <w:pPr>
              <w:spacing w:before="120" w:after="12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Çeşitli veri setlerinin yapısını anlayabilecek ve diş araştırmacıları tarafından sorulan soruları değerlendirmek için analitik yöntemleri kullanabilecek.</w:t>
            </w:r>
          </w:p>
          <w:p w:rsidR="00A71132" w:rsidRPr="00355A34" w:rsidRDefault="00A71132" w:rsidP="00A71132">
            <w:pPr>
              <w:spacing w:before="120" w:after="12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ab/>
              <w:t>Araştırmacı tarafından oluşturulan hipotez ile ilişkili çalışma tasarımına uygun bir anlayış ile diş literatüründeki makaleleri okuyabilecek. Biyoistatistiksel metodoloji ve uygun çalışma dizaynının kullanımına dayalı diş literatüründeki sonuçların geçerliliğini belirleyebilecek.</w:t>
            </w:r>
          </w:p>
          <w:p w:rsidR="00A71132" w:rsidRPr="00355A34" w:rsidRDefault="00A71132" w:rsidP="00A71132">
            <w:pPr>
              <w:spacing w:before="120" w:after="12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ab/>
              <w:t>Kendi araştırma sorularını sorabilecek, sorularını cevaplayabileceği uygun bir çalışma tasarlayabilecek, türeteceği veri yapısını öngörbilecek, veri setini analiz etmek için kullanılacak biyoistatistiksel testleri belirleyebilecek.</w:t>
            </w:r>
          </w:p>
          <w:p w:rsidR="00A71132" w:rsidRPr="00355A34" w:rsidRDefault="00A71132" w:rsidP="00A71132">
            <w:pPr>
              <w:spacing w:before="120" w:after="12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ab/>
              <w:t>Bir Biyoistatistik danışmanı ile birlikte anlaşılır biçimde çalışabilmek için çalışma dizaynını ve Biyoistatistik dilini anlayabilecek.</w:t>
            </w:r>
          </w:p>
          <w:p w:rsidR="00A71132" w:rsidRPr="00355A34" w:rsidRDefault="00A71132" w:rsidP="00A71132">
            <w:pPr>
              <w:spacing w:before="120" w:after="12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Hekimliğinde uzmanlık tezini kendi başına tamamlayabilecek.</w:t>
            </w:r>
          </w:p>
        </w:tc>
      </w:tr>
      <w:tr w:rsidR="00A71132" w:rsidRPr="00355A34" w:rsidTr="00FF56B9">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before="120" w:after="12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Bu dersi başarıyla tamamlayan öğrenciler diş hekimliği hakkında literatürü eleştirel olarak okuyabilir, tezlerini ve projelerini tasarlayabilir ve yürütebilirler.</w:t>
            </w:r>
          </w:p>
        </w:tc>
      </w:tr>
      <w:tr w:rsidR="00A71132" w:rsidRPr="00355A34" w:rsidTr="00FF56B9">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A71132" w:rsidRPr="00355A34" w:rsidRDefault="00A71132" w:rsidP="00A71132">
            <w:pPr>
              <w:spacing w:before="120" w:after="120" w:line="276" w:lineRule="auto"/>
              <w:contextualSpacing/>
              <w:rPr>
                <w:rFonts w:ascii="Times New Roman" w:eastAsia="Calibri" w:hAnsi="Times New Roman" w:cs="Times New Roman"/>
              </w:rPr>
            </w:pPr>
            <w:r w:rsidRPr="00355A34">
              <w:rPr>
                <w:rFonts w:ascii="Times New Roman" w:eastAsia="Calibri" w:hAnsi="Times New Roman" w:cs="Times New Roman"/>
              </w:rPr>
              <w:t>Belirtici biyoistatistiksel yöntemlerin sonuçlarının etkili bir şekilde kullanımı ve yorumlanması.</w:t>
            </w:r>
          </w:p>
          <w:p w:rsidR="00A71132" w:rsidRPr="00355A34" w:rsidRDefault="00A71132" w:rsidP="00A71132">
            <w:pPr>
              <w:spacing w:before="120" w:after="120" w:line="240" w:lineRule="auto"/>
              <w:contextualSpacing/>
              <w:rPr>
                <w:rFonts w:ascii="Times New Roman" w:eastAsia="Calibri" w:hAnsi="Times New Roman" w:cs="Times New Roman"/>
              </w:rPr>
            </w:pPr>
            <w:r w:rsidRPr="00355A34">
              <w:rPr>
                <w:rFonts w:ascii="Times New Roman" w:eastAsia="Calibri" w:hAnsi="Times New Roman" w:cs="Times New Roman"/>
              </w:rPr>
              <w:t>Modern biyoistatistiksel teoriler ve olasılıksal temellerine ait önemli kavramların anlaşılması.</w:t>
            </w:r>
          </w:p>
          <w:p w:rsidR="00A71132" w:rsidRPr="00355A34" w:rsidRDefault="00A71132" w:rsidP="00A71132">
            <w:pPr>
              <w:spacing w:before="120" w:after="120" w:line="240" w:lineRule="auto"/>
              <w:contextualSpacing/>
              <w:rPr>
                <w:rFonts w:ascii="Times New Roman" w:eastAsia="Calibri" w:hAnsi="Times New Roman" w:cs="Times New Roman"/>
              </w:rPr>
            </w:pPr>
            <w:r w:rsidRPr="00355A34">
              <w:rPr>
                <w:rFonts w:ascii="Times New Roman" w:eastAsia="Calibri" w:hAnsi="Times New Roman" w:cs="Times New Roman"/>
              </w:rPr>
              <w:t>Biyoistatistiksel çıkarsama ve tasarımın başlıca yöntemlerinin sonuçlarının kullanımı ve yorumlanması.</w:t>
            </w:r>
          </w:p>
          <w:p w:rsidR="00A71132" w:rsidRPr="00355A34" w:rsidRDefault="00A71132" w:rsidP="00A71132">
            <w:pPr>
              <w:spacing w:before="120" w:after="120" w:line="240" w:lineRule="auto"/>
              <w:contextualSpacing/>
              <w:rPr>
                <w:rFonts w:ascii="Times New Roman" w:eastAsia="Calibri" w:hAnsi="Times New Roman" w:cs="Times New Roman"/>
              </w:rPr>
            </w:pPr>
            <w:r w:rsidRPr="00355A34">
              <w:rPr>
                <w:rFonts w:ascii="Times New Roman" w:eastAsia="Calibri" w:hAnsi="Times New Roman" w:cs="Times New Roman"/>
              </w:rPr>
              <w:t>Biyoistatistiksel analizlerin sonuçlarını doğru ve etkili bir şekilde anlatmak</w:t>
            </w:r>
          </w:p>
          <w:p w:rsidR="00A71132" w:rsidRPr="00355A34" w:rsidRDefault="00A71132" w:rsidP="00A71132">
            <w:pPr>
              <w:spacing w:before="120" w:after="120" w:line="240" w:lineRule="auto"/>
              <w:contextualSpacing/>
              <w:rPr>
                <w:rFonts w:ascii="Times New Roman" w:eastAsia="Calibri" w:hAnsi="Times New Roman" w:cs="Times New Roman"/>
              </w:rPr>
            </w:pPr>
            <w:r w:rsidRPr="00355A34">
              <w:rPr>
                <w:rFonts w:ascii="Times New Roman" w:eastAsia="Calibri" w:hAnsi="Times New Roman" w:cs="Times New Roman"/>
              </w:rPr>
              <w:t>Uygun İstatistiksel yazılımın kullanılması.</w:t>
            </w:r>
          </w:p>
          <w:p w:rsidR="00A71132" w:rsidRPr="00355A34" w:rsidRDefault="00A71132" w:rsidP="00A71132">
            <w:pPr>
              <w:spacing w:before="120" w:after="120" w:line="240" w:lineRule="auto"/>
              <w:contextualSpacing/>
              <w:rPr>
                <w:rFonts w:ascii="Times New Roman" w:eastAsia="Calibri" w:hAnsi="Times New Roman" w:cs="Times New Roman"/>
              </w:rPr>
            </w:pPr>
            <w:r w:rsidRPr="00355A34">
              <w:rPr>
                <w:rFonts w:ascii="Times New Roman" w:eastAsia="Calibri" w:hAnsi="Times New Roman" w:cs="Times New Roman"/>
              </w:rPr>
              <w:t>Bağımsız bir şekilde yeni istatistiksel prosedürleri okumak ve öğrenmek.</w:t>
            </w:r>
          </w:p>
        </w:tc>
      </w:tr>
      <w:tr w:rsidR="00A71132" w:rsidRPr="00355A34" w:rsidTr="00FF56B9">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A71132" w:rsidRPr="00355A34" w:rsidRDefault="00A71132" w:rsidP="00A71132">
            <w:pPr>
              <w:spacing w:before="120" w:beforeAutospacing="1" w:after="120" w:afterAutospacing="1" w:line="240" w:lineRule="auto"/>
              <w:outlineLvl w:val="3"/>
              <w:rPr>
                <w:rFonts w:ascii="Times New Roman" w:eastAsia="Times New Roman" w:hAnsi="Times New Roman" w:cs="Times New Roman"/>
                <w:bCs/>
                <w:lang w:eastAsia="tr-TR"/>
              </w:rPr>
            </w:pPr>
            <w:r w:rsidRPr="00355A34">
              <w:rPr>
                <w:rFonts w:ascii="Times New Roman" w:eastAsia="Times New Roman" w:hAnsi="Times New Roman" w:cs="Times New Roman"/>
                <w:bCs/>
                <w:lang w:eastAsia="tr-TR"/>
              </w:rPr>
              <w:tab/>
              <w:t>Kim JS and Dailey RJ. Biostatistics for Oral Healthcare, Blackwell Munksgaard, a Blackwell Publishing Company, 2008.</w:t>
            </w:r>
          </w:p>
          <w:p w:rsidR="00A71132" w:rsidRPr="00355A34" w:rsidRDefault="00A71132" w:rsidP="00A71132">
            <w:pPr>
              <w:spacing w:before="120" w:after="120" w:line="240" w:lineRule="auto"/>
              <w:outlineLvl w:val="3"/>
              <w:rPr>
                <w:rFonts w:ascii="Times New Roman" w:eastAsia="Times New Roman" w:hAnsi="Times New Roman" w:cs="Times New Roman"/>
                <w:bCs/>
                <w:lang w:eastAsia="tr-TR"/>
              </w:rPr>
            </w:pPr>
            <w:r w:rsidRPr="00355A34">
              <w:rPr>
                <w:rFonts w:ascii="Times New Roman" w:eastAsia="Times New Roman" w:hAnsi="Times New Roman" w:cs="Times New Roman"/>
                <w:bCs/>
                <w:lang w:eastAsia="tr-TR"/>
              </w:rPr>
              <w:t>Özdamar K. SPSS ile Biyoistatistik, 10. Baskı, Nisan Kitabevi Yayınları-Eskişehir, 2015</w:t>
            </w:r>
          </w:p>
        </w:tc>
      </w:tr>
      <w:tr w:rsidR="00A71132" w:rsidRPr="00355A34" w:rsidTr="00FF56B9">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A71132" w:rsidRPr="00355A34" w:rsidRDefault="00A71132" w:rsidP="00A71132">
            <w:pPr>
              <w:spacing w:before="120" w:after="120" w:line="240" w:lineRule="auto"/>
              <w:jc w:val="both"/>
              <w:rPr>
                <w:rFonts w:ascii="Times New Roman" w:eastAsia="Times New Roman" w:hAnsi="Times New Roman" w:cs="Times New Roman"/>
                <w:color w:val="000000"/>
                <w:lang w:eastAsia="tr-TR"/>
              </w:rPr>
            </w:pPr>
            <w:r w:rsidRPr="00355A34">
              <w:rPr>
                <w:rFonts w:ascii="Times New Roman" w:eastAsia="Times New Roman" w:hAnsi="Times New Roman" w:cs="Times New Roman"/>
                <w:color w:val="000000"/>
                <w:lang w:eastAsia="tr-TR"/>
              </w:rPr>
              <w:t>Rosner B. Fundamentals of Biostatistics Seventh Edition, Brooks/Cole, Cengage Learning, 2011.</w:t>
            </w:r>
          </w:p>
        </w:tc>
      </w:tr>
      <w:tr w:rsidR="00A71132" w:rsidRPr="00355A34" w:rsidTr="00FF56B9">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A71132" w:rsidRPr="00355A34" w:rsidRDefault="00A71132" w:rsidP="00A71132">
            <w:pPr>
              <w:spacing w:after="0" w:line="240" w:lineRule="auto"/>
              <w:ind w:left="942" w:hanging="942"/>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Bilgisayar ve İstatistiksel Paket Programlar</w:t>
            </w:r>
          </w:p>
        </w:tc>
      </w:tr>
    </w:tbl>
    <w:p w:rsidR="00A71132" w:rsidRPr="00355A34" w:rsidRDefault="00A71132" w:rsidP="00A71132">
      <w:pPr>
        <w:spacing w:after="0" w:line="240" w:lineRule="auto"/>
        <w:rPr>
          <w:rFonts w:ascii="Times New Roman" w:eastAsia="Times New Roman" w:hAnsi="Times New Roman" w:cs="Times New Roman"/>
          <w:lang w:eastAsia="tr-TR"/>
        </w:rPr>
        <w:sectPr w:rsidR="00A71132" w:rsidRPr="00355A34">
          <w:pgSz w:w="11906" w:h="16838"/>
          <w:pgMar w:top="720" w:right="1134" w:bottom="720" w:left="1134" w:header="709" w:footer="709" w:gutter="0"/>
          <w:cols w:space="708"/>
        </w:sect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A71132" w:rsidRPr="00355A34" w:rsidTr="00FF56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 (GÜZ DÖNEMİ)</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Biyoistatistiğe Giriş </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Biyoistatistiğin Tanımı</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Neden İstatistiğe Gereksinim Vardır?</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Bu Ders İçin Ne Kadar Matematik Bilgisi Gereklidir?</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Biyoistatistikte Kullanılan Genel Terimler</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lang w:eastAsia="tr-TR"/>
              </w:rPr>
              <w:tab/>
            </w:r>
            <w:r w:rsidRPr="00355A34">
              <w:rPr>
                <w:rFonts w:ascii="Times New Roman" w:eastAsia="Times New Roman" w:hAnsi="Times New Roman" w:cs="Times New Roman"/>
                <w:b/>
                <w:lang w:eastAsia="tr-TR"/>
              </w:rPr>
              <w:t>Verilerin Özetlenmesi</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Ham Veri ve Temel Terminoloji</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Ölçek Düzeyleri</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Frekans Dağılımları</w:t>
            </w:r>
          </w:p>
          <w:p w:rsidR="00A71132" w:rsidRPr="00355A34" w:rsidRDefault="00A71132" w:rsidP="00A71132">
            <w:pPr>
              <w:numPr>
                <w:ilvl w:val="0"/>
                <w:numId w:val="2"/>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Frekans Tablosu</w:t>
            </w:r>
          </w:p>
          <w:p w:rsidR="00A71132" w:rsidRPr="00355A34" w:rsidRDefault="00A71132" w:rsidP="00A71132">
            <w:pPr>
              <w:numPr>
                <w:ilvl w:val="0"/>
                <w:numId w:val="2"/>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Rölatif Frekans</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Verilerin Özetlenmesi </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Grafikler</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Bar Grafiği</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Pasta Grafiği</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Çizgi Grafiği</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Histogram</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Popülasyon Grafiği</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Merkezi Eğilim Ölçüleri</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Aritmetik Ortalama</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Ağırlıklandırılmış Ortalama</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Medyan</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Mod</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Geometrik Ortalama</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Harmonik Ortalama</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Dağılım Ölçüleri ve Çarpıklık</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Dağılım Aralığı</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Yüzdelikler ve Çeyrekler Arası Aralık</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Box-Whisker Grafiği</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Varyans ve Standart Sapma</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Değişim Katsayısı</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Çarpıklık</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Biyoistatistik Laboratuvarı</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Paket Programlara Giriş ve Menülerin Tanıtımı</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Paket Programlarda Değişkenlerin Tanımlanması Veri Düzenleme</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Paket Programlarda Grafikler</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Paket Programlarda Merkezi Eğilim, Dağılım ve Çarpıklık Ölçüleri</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Olasılık</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Örnek Uzayı ve Olay</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Olasılığın Temel Özellikleri</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Bağımsızlık ve Ayrık Olaylar</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Koşullu Olasılık</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Bayes Teoremi</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Prevelans ve İnsidans</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Duyarlılık ve Özgüllük</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Rölatif Risk ve Odds Oranı</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Olasılık Dağılımları</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Binom Dağılımı</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Poisson Dağılımı</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Binom Dağılımına Poisson Yaklaşımı</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Normal Dağılım</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Örneklem Dağılımları</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Ortalama İçin Örneklem Dağılımı</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Örnek Ortalamasının Standart Hatası</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Merkezi Limit teoremi</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10</w:t>
            </w:r>
          </w:p>
        </w:tc>
        <w:tc>
          <w:tcPr>
            <w:tcW w:w="4433"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Calibri" w:hAnsi="Times New Roman" w:cs="Times New Roman"/>
                <w:b/>
                <w:lang w:val="en-US" w:eastAsia="tr-TR"/>
              </w:rPr>
              <w:t>ARA SINAV HAFTASI</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Calibri" w:hAnsi="Times New Roman" w:cs="Times New Roman"/>
                <w:b/>
                <w:lang w:val="en-US" w:eastAsia="tr-TR"/>
              </w:rPr>
              <w:t>ARA SINAV HAFTASI</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Hipotez Testi: Tek Örnek Durumu</w:t>
            </w:r>
          </w:p>
          <w:p w:rsidR="00A71132" w:rsidRPr="00355A34" w:rsidRDefault="00A71132" w:rsidP="00A71132">
            <w:pPr>
              <w:numPr>
                <w:ilvl w:val="0"/>
                <w:numId w:val="3"/>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Hipotez Testlerine Giriş</w:t>
            </w:r>
          </w:p>
          <w:p w:rsidR="00A71132" w:rsidRPr="00355A34" w:rsidRDefault="00A71132" w:rsidP="00A71132">
            <w:pPr>
              <w:numPr>
                <w:ilvl w:val="0"/>
                <w:numId w:val="3"/>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Ortalama İçin </w:t>
            </w:r>
            <w:r w:rsidRPr="00355A34">
              <w:rPr>
                <w:rFonts w:ascii="Times New Roman" w:eastAsia="Times New Roman" w:hAnsi="Times New Roman" w:cs="Times New Roman"/>
                <w:i/>
                <w:lang w:eastAsia="tr-TR"/>
              </w:rPr>
              <w:t>t</w:t>
            </w:r>
            <w:r w:rsidRPr="00355A34">
              <w:rPr>
                <w:rFonts w:ascii="Times New Roman" w:eastAsia="Times New Roman" w:hAnsi="Times New Roman" w:cs="Times New Roman"/>
                <w:lang w:eastAsia="tr-TR"/>
              </w:rPr>
              <w:t xml:space="preserve"> Testi</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Hipotez Testi: İki Örnek Durumu</w:t>
            </w:r>
          </w:p>
          <w:p w:rsidR="00A71132" w:rsidRPr="00355A34" w:rsidRDefault="00A71132" w:rsidP="00A71132">
            <w:pPr>
              <w:numPr>
                <w:ilvl w:val="0"/>
                <w:numId w:val="4"/>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Ortalamalar İçin İki Örneklem</w:t>
            </w:r>
            <w:r w:rsidRPr="00355A34">
              <w:rPr>
                <w:rFonts w:ascii="Times New Roman" w:eastAsia="Times New Roman" w:hAnsi="Times New Roman" w:cs="Times New Roman"/>
                <w:i/>
                <w:lang w:eastAsia="tr-TR"/>
              </w:rPr>
              <w:t xml:space="preserve"> t</w:t>
            </w:r>
            <w:r w:rsidRPr="00355A34">
              <w:rPr>
                <w:rFonts w:ascii="Times New Roman" w:eastAsia="Times New Roman" w:hAnsi="Times New Roman" w:cs="Times New Roman"/>
                <w:lang w:eastAsia="tr-TR"/>
              </w:rPr>
              <w:t xml:space="preserve"> Testi</w:t>
            </w:r>
          </w:p>
          <w:p w:rsidR="00A71132" w:rsidRPr="00355A34" w:rsidRDefault="00A71132" w:rsidP="00A71132">
            <w:pPr>
              <w:numPr>
                <w:ilvl w:val="0"/>
                <w:numId w:val="4"/>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Eşleştirilmiş </w:t>
            </w:r>
            <w:r w:rsidRPr="00355A34">
              <w:rPr>
                <w:rFonts w:ascii="Times New Roman" w:eastAsia="Times New Roman" w:hAnsi="Times New Roman" w:cs="Times New Roman"/>
                <w:i/>
                <w:lang w:eastAsia="tr-TR"/>
              </w:rPr>
              <w:t>t</w:t>
            </w:r>
            <w:r w:rsidRPr="00355A34">
              <w:rPr>
                <w:rFonts w:ascii="Times New Roman" w:eastAsia="Times New Roman" w:hAnsi="Times New Roman" w:cs="Times New Roman"/>
                <w:lang w:eastAsia="tr-TR"/>
              </w:rPr>
              <w:t xml:space="preserve"> Testi</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Biyoistatistik Laboratuvarı</w:t>
            </w:r>
          </w:p>
          <w:p w:rsidR="00A71132" w:rsidRPr="00355A34" w:rsidRDefault="00A71132" w:rsidP="00A71132">
            <w:pPr>
              <w:numPr>
                <w:ilvl w:val="0"/>
                <w:numId w:val="5"/>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Paket Programlarda Tek ve İki Örneklem Hipotez Testleri</w:t>
            </w:r>
          </w:p>
        </w:tc>
      </w:tr>
      <w:tr w:rsidR="00A71132"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Kategorik Veri Analizi</w:t>
            </w:r>
          </w:p>
          <w:p w:rsidR="00A71132" w:rsidRPr="00355A34" w:rsidRDefault="00A71132" w:rsidP="00A71132">
            <w:pPr>
              <w:numPr>
                <w:ilvl w:val="0"/>
                <w:numId w:val="5"/>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2x2 Kontenjans Tablosu</w:t>
            </w:r>
          </w:p>
          <w:p w:rsidR="00A71132" w:rsidRPr="00355A34" w:rsidRDefault="00A71132" w:rsidP="00A71132">
            <w:pPr>
              <w:numPr>
                <w:ilvl w:val="0"/>
                <w:numId w:val="5"/>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rxc Kontenjans Tablosu</w:t>
            </w:r>
          </w:p>
        </w:tc>
      </w:tr>
      <w:tr w:rsidR="00A71132"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Biyoistatistik Laboratuvarı</w:t>
            </w:r>
          </w:p>
          <w:p w:rsidR="00A71132" w:rsidRPr="00355A34" w:rsidRDefault="00A71132" w:rsidP="00A71132">
            <w:pPr>
              <w:numPr>
                <w:ilvl w:val="0"/>
                <w:numId w:val="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Paket Programlarda Kategorik Veri Analizi</w:t>
            </w:r>
          </w:p>
        </w:tc>
      </w:tr>
      <w:tr w:rsidR="00A71132"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Calibri" w:hAnsi="Times New Roman" w:cs="Times New Roman"/>
                <w:b/>
                <w:lang w:val="en-US" w:eastAsia="tr-TR"/>
              </w:rPr>
              <w:t>YARIYIL SONU SINAVLARI</w:t>
            </w:r>
          </w:p>
        </w:tc>
      </w:tr>
    </w:tbl>
    <w:p w:rsidR="00A71132" w:rsidRPr="00355A34" w:rsidRDefault="00A71132" w:rsidP="00A71132">
      <w:pPr>
        <w:spacing w:after="0" w:line="240" w:lineRule="auto"/>
        <w:rPr>
          <w:rFonts w:ascii="Times New Roman" w:eastAsia="Times New Roman" w:hAnsi="Times New Roman" w:cs="Times New Roman"/>
          <w:lang w:eastAsia="tr-TR"/>
        </w:rPr>
      </w:pPr>
    </w:p>
    <w:p w:rsidR="00A71132" w:rsidRPr="00355A34" w:rsidRDefault="00A71132" w:rsidP="00A71132">
      <w:pPr>
        <w:spacing w:after="0" w:line="240" w:lineRule="auto"/>
        <w:rPr>
          <w:rFonts w:ascii="Times New Roman" w:eastAsia="Times New Roman" w:hAnsi="Times New Roman" w:cs="Times New Roman"/>
          <w:lang w:eastAsia="tr-TR"/>
        </w:rPr>
      </w:pPr>
    </w:p>
    <w:p w:rsidR="00A71132" w:rsidRPr="00355A34" w:rsidRDefault="00A71132" w:rsidP="00A71132">
      <w:pPr>
        <w:spacing w:after="0" w:line="240" w:lineRule="auto"/>
        <w:rPr>
          <w:rFonts w:ascii="Times New Roman" w:eastAsia="Times New Roman" w:hAnsi="Times New Roman" w:cs="Times New Roman"/>
          <w:lang w:eastAsia="tr-TR"/>
        </w:rPr>
      </w:pPr>
    </w:p>
    <w:p w:rsidR="00A71132" w:rsidRPr="00355A34" w:rsidRDefault="00A71132" w:rsidP="00A71132">
      <w:pPr>
        <w:spacing w:after="0" w:line="240" w:lineRule="auto"/>
        <w:rPr>
          <w:rFonts w:ascii="Times New Roman" w:eastAsia="Times New Roman" w:hAnsi="Times New Roman" w:cs="Times New Roman"/>
          <w:lang w:eastAsia="tr-TR"/>
        </w:rPr>
      </w:pPr>
    </w:p>
    <w:p w:rsidR="00A71132" w:rsidRPr="00355A34" w:rsidRDefault="00A71132" w:rsidP="00A71132">
      <w:pPr>
        <w:spacing w:after="0" w:line="240" w:lineRule="auto"/>
        <w:rPr>
          <w:rFonts w:ascii="Times New Roman" w:eastAsia="Times New Roman" w:hAnsi="Times New Roman" w:cs="Times New Roman"/>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65"/>
        <w:gridCol w:w="8791"/>
      </w:tblGrid>
      <w:tr w:rsidR="00A71132" w:rsidRPr="00355A34" w:rsidTr="00FF56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 (BAHAR DÖNEMİ)</w:t>
            </w:r>
          </w:p>
        </w:tc>
      </w:tr>
      <w:tr w:rsidR="00A71132" w:rsidRPr="00355A34" w:rsidTr="00FF56B9">
        <w:trPr>
          <w:jc w:val="center"/>
        </w:trPr>
        <w:tc>
          <w:tcPr>
            <w:tcW w:w="629" w:type="pct"/>
            <w:tcBorders>
              <w:top w:val="single" w:sz="6" w:space="0" w:color="auto"/>
              <w:left w:val="single" w:sz="12" w:space="0" w:color="auto"/>
              <w:bottom w:val="single" w:sz="6" w:space="0" w:color="auto"/>
              <w:right w:val="single" w:sz="6" w:space="0" w:color="auto"/>
            </w:tcBorders>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371" w:type="pct"/>
            <w:tcBorders>
              <w:top w:val="single" w:sz="6" w:space="0" w:color="auto"/>
              <w:left w:val="single" w:sz="6" w:space="0" w:color="auto"/>
              <w:bottom w:val="single" w:sz="6" w:space="0" w:color="auto"/>
              <w:right w:val="single" w:sz="12"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Tek Yönlü Varyans Analizi</w:t>
            </w:r>
          </w:p>
          <w:p w:rsidR="00A71132" w:rsidRPr="00355A34" w:rsidRDefault="00A71132" w:rsidP="00A71132">
            <w:pPr>
              <w:numPr>
                <w:ilvl w:val="0"/>
                <w:numId w:val="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Faktör ve Faktör Düzeyleri</w:t>
            </w:r>
          </w:p>
          <w:p w:rsidR="00A71132" w:rsidRPr="00355A34" w:rsidRDefault="00A71132" w:rsidP="00A71132">
            <w:pPr>
              <w:numPr>
                <w:ilvl w:val="0"/>
                <w:numId w:val="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Model Varsayımları</w:t>
            </w:r>
          </w:p>
          <w:p w:rsidR="00A71132" w:rsidRPr="00355A34" w:rsidRDefault="00A71132" w:rsidP="00A71132">
            <w:pPr>
              <w:numPr>
                <w:ilvl w:val="0"/>
                <w:numId w:val="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ANOVA İçin Temel Kavramlar</w:t>
            </w:r>
          </w:p>
          <w:p w:rsidR="00A71132" w:rsidRPr="00355A34" w:rsidRDefault="00A71132" w:rsidP="00A71132">
            <w:pPr>
              <w:numPr>
                <w:ilvl w:val="0"/>
                <w:numId w:val="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Toplum Ortalamalarının Karşılaştırılması İçin </w:t>
            </w:r>
            <w:r w:rsidRPr="00355A34">
              <w:rPr>
                <w:rFonts w:ascii="Times New Roman" w:eastAsia="Times New Roman" w:hAnsi="Times New Roman" w:cs="Times New Roman"/>
                <w:i/>
                <w:lang w:eastAsia="tr-TR"/>
              </w:rPr>
              <w:t>F</w:t>
            </w:r>
            <w:r w:rsidRPr="00355A34">
              <w:rPr>
                <w:rFonts w:ascii="Times New Roman" w:eastAsia="Times New Roman" w:hAnsi="Times New Roman" w:cs="Times New Roman"/>
                <w:lang w:eastAsia="tr-TR"/>
              </w:rPr>
              <w:t xml:space="preserve"> Testi</w:t>
            </w:r>
          </w:p>
          <w:p w:rsidR="00A71132" w:rsidRPr="00355A34" w:rsidRDefault="00A71132" w:rsidP="00A71132">
            <w:pPr>
              <w:numPr>
                <w:ilvl w:val="0"/>
                <w:numId w:val="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Çoklu Karşılaştırma Prosedürleri</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Biyoistatistik Laboratuvarı</w:t>
            </w:r>
          </w:p>
          <w:p w:rsidR="00A71132" w:rsidRPr="00355A34" w:rsidRDefault="00A71132" w:rsidP="00A71132">
            <w:pPr>
              <w:numPr>
                <w:ilvl w:val="0"/>
                <w:numId w:val="7"/>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Paket Programlarda Tek Yönlü Varyans Analizi</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İki Yönlü Varyans Analizi</w:t>
            </w:r>
          </w:p>
          <w:p w:rsidR="00A71132" w:rsidRPr="00355A34" w:rsidRDefault="00A71132" w:rsidP="00A71132">
            <w:pPr>
              <w:numPr>
                <w:ilvl w:val="0"/>
                <w:numId w:val="7"/>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Genel Model</w:t>
            </w:r>
          </w:p>
          <w:p w:rsidR="00A71132" w:rsidRPr="00355A34" w:rsidRDefault="00A71132" w:rsidP="00A71132">
            <w:pPr>
              <w:numPr>
                <w:ilvl w:val="0"/>
                <w:numId w:val="7"/>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Kareler Toplamı ve Serbestlik Derecesi</w:t>
            </w:r>
          </w:p>
          <w:p w:rsidR="00A71132" w:rsidRPr="00355A34" w:rsidRDefault="00A71132" w:rsidP="00A71132">
            <w:pPr>
              <w:numPr>
                <w:ilvl w:val="0"/>
                <w:numId w:val="7"/>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i/>
                <w:lang w:eastAsia="tr-TR"/>
              </w:rPr>
              <w:t>F</w:t>
            </w:r>
            <w:r w:rsidRPr="00355A34">
              <w:rPr>
                <w:rFonts w:ascii="Times New Roman" w:eastAsia="Times New Roman" w:hAnsi="Times New Roman" w:cs="Times New Roman"/>
                <w:lang w:eastAsia="tr-TR"/>
              </w:rPr>
              <w:t xml:space="preserve"> Testi</w:t>
            </w:r>
          </w:p>
          <w:p w:rsidR="00A71132" w:rsidRPr="00355A34" w:rsidRDefault="00A71132" w:rsidP="00A71132">
            <w:pPr>
              <w:numPr>
                <w:ilvl w:val="0"/>
                <w:numId w:val="7"/>
              </w:num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lang w:eastAsia="tr-TR"/>
              </w:rPr>
              <w:t>Tekrarlı Ölçümler Modeli</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Biyoistatistik Laboratuvarı</w:t>
            </w:r>
          </w:p>
          <w:p w:rsidR="00A71132" w:rsidRPr="00355A34" w:rsidRDefault="00A71132" w:rsidP="00A71132">
            <w:pPr>
              <w:numPr>
                <w:ilvl w:val="0"/>
                <w:numId w:val="8"/>
              </w:num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lang w:eastAsia="tr-TR"/>
              </w:rPr>
              <w:t>Paket Programlarda İki Yönlü Varyans Analizi</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Korelasyon ve Regresyon Analizi</w:t>
            </w:r>
          </w:p>
          <w:p w:rsidR="00A71132" w:rsidRPr="00355A34" w:rsidRDefault="00A71132" w:rsidP="00A71132">
            <w:pPr>
              <w:numPr>
                <w:ilvl w:val="0"/>
                <w:numId w:val="8"/>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Pearson Korelasyon Analizi</w:t>
            </w:r>
          </w:p>
          <w:p w:rsidR="00A71132" w:rsidRPr="00355A34" w:rsidRDefault="00A71132" w:rsidP="00A71132">
            <w:pPr>
              <w:numPr>
                <w:ilvl w:val="0"/>
                <w:numId w:val="8"/>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Spearman Korelasyon Analizi</w:t>
            </w:r>
          </w:p>
          <w:p w:rsidR="00A71132" w:rsidRPr="00355A34" w:rsidRDefault="00A71132" w:rsidP="00A71132">
            <w:pPr>
              <w:numPr>
                <w:ilvl w:val="0"/>
                <w:numId w:val="8"/>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Basit Doğrusal Regresyon Analizi</w:t>
            </w:r>
          </w:p>
          <w:p w:rsidR="00A71132" w:rsidRPr="00355A34" w:rsidRDefault="00A71132" w:rsidP="00A71132">
            <w:pPr>
              <w:numPr>
                <w:ilvl w:val="0"/>
                <w:numId w:val="8"/>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Belirtme Katsayısı</w:t>
            </w:r>
          </w:p>
          <w:p w:rsidR="00A71132" w:rsidRPr="00355A34" w:rsidRDefault="00A71132" w:rsidP="00A71132">
            <w:pPr>
              <w:numPr>
                <w:ilvl w:val="0"/>
                <w:numId w:val="8"/>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Çoklu Doğrusal Regresyon Analizi</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Biyoistatistik Laboratuvarı</w:t>
            </w:r>
          </w:p>
          <w:p w:rsidR="00A71132" w:rsidRPr="00355A34" w:rsidRDefault="00A71132" w:rsidP="00A71132">
            <w:pPr>
              <w:numPr>
                <w:ilvl w:val="0"/>
                <w:numId w:val="9"/>
              </w:num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lang w:eastAsia="tr-TR"/>
              </w:rPr>
              <w:t>Paket Programlarda Regresyon Analizi ve Korelasyon</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Parametrik Olmayan Yöntemler</w:t>
            </w:r>
          </w:p>
          <w:p w:rsidR="00A71132" w:rsidRPr="00355A34" w:rsidRDefault="00A71132" w:rsidP="00A71132">
            <w:pPr>
              <w:numPr>
                <w:ilvl w:val="0"/>
                <w:numId w:val="9"/>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Wilcoxon Rank Sum Test</w:t>
            </w:r>
          </w:p>
          <w:p w:rsidR="00A71132" w:rsidRPr="00355A34" w:rsidRDefault="00A71132" w:rsidP="00A71132">
            <w:pPr>
              <w:numPr>
                <w:ilvl w:val="0"/>
                <w:numId w:val="9"/>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Wilcoxon Signed Rank Test</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Biyoistatistik Laboratuvarı</w:t>
            </w:r>
          </w:p>
          <w:p w:rsidR="00A71132" w:rsidRPr="00355A34" w:rsidRDefault="00A71132" w:rsidP="00A71132">
            <w:pPr>
              <w:numPr>
                <w:ilvl w:val="0"/>
                <w:numId w:val="10"/>
              </w:num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lang w:eastAsia="tr-TR"/>
              </w:rPr>
              <w:t>Paket Programlarda Parametrik Olmayan Yöntemler</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Parametrik Olmayan Yöntemler</w:t>
            </w:r>
          </w:p>
          <w:p w:rsidR="00A71132" w:rsidRPr="00355A34" w:rsidRDefault="00A71132" w:rsidP="00A71132">
            <w:pPr>
              <w:numPr>
                <w:ilvl w:val="0"/>
                <w:numId w:val="10"/>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Kruskal-Wallis Rank Test</w:t>
            </w:r>
          </w:p>
          <w:p w:rsidR="00A71132" w:rsidRPr="00355A34" w:rsidRDefault="00A71132" w:rsidP="00A71132">
            <w:pPr>
              <w:numPr>
                <w:ilvl w:val="0"/>
                <w:numId w:val="10"/>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Friedman Test</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10</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Biyoistatistik Laboratuvarı</w:t>
            </w:r>
          </w:p>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lang w:eastAsia="tr-TR"/>
              </w:rPr>
              <w:t>Paket Programlarda Parametrik Olmayan Yöntemler</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Calibri" w:hAnsi="Times New Roman" w:cs="Times New Roman"/>
                <w:b/>
                <w:lang w:eastAsia="tr-TR"/>
              </w:rPr>
              <w:t>ARA SINAV HAFTASI</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Calibri" w:hAnsi="Times New Roman" w:cs="Times New Roman"/>
                <w:b/>
                <w:lang w:eastAsia="tr-TR"/>
              </w:rPr>
              <w:t>ARA SINAV HAFTASI</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Lojistik Regresyon Analizi</w:t>
            </w:r>
          </w:p>
          <w:p w:rsidR="00A71132" w:rsidRPr="00355A34" w:rsidRDefault="00A71132" w:rsidP="00A71132">
            <w:pPr>
              <w:numPr>
                <w:ilvl w:val="0"/>
                <w:numId w:val="11"/>
              </w:num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lang w:eastAsia="tr-TR"/>
              </w:rPr>
              <w:t>İkili Lojistik Regresyon Analizi</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Biyoistatistik Laboratuvarı</w:t>
            </w:r>
          </w:p>
          <w:p w:rsidR="00A71132" w:rsidRPr="00355A34" w:rsidRDefault="00A71132" w:rsidP="00A71132">
            <w:pPr>
              <w:numPr>
                <w:ilvl w:val="0"/>
                <w:numId w:val="11"/>
              </w:num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lang w:eastAsia="tr-TR"/>
              </w:rPr>
              <w:t>Paket Programlarda İkili Lojistik Regresyon Analizi</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Yaşam Analizi</w:t>
            </w:r>
          </w:p>
          <w:p w:rsidR="00A71132" w:rsidRPr="00355A34" w:rsidRDefault="00A71132" w:rsidP="00A71132">
            <w:pPr>
              <w:numPr>
                <w:ilvl w:val="0"/>
                <w:numId w:val="2"/>
              </w:numPr>
              <w:spacing w:after="0" w:line="240" w:lineRule="auto"/>
              <w:ind w:left="641" w:hanging="35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Kaplan-Meier</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Biyoistatistik Laboratuvarı</w:t>
            </w:r>
          </w:p>
          <w:p w:rsidR="00A71132" w:rsidRPr="00355A34" w:rsidRDefault="00A71132" w:rsidP="00A71132">
            <w:pPr>
              <w:numPr>
                <w:ilvl w:val="0"/>
                <w:numId w:val="2"/>
              </w:num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lang w:eastAsia="tr-TR"/>
              </w:rPr>
              <w:t>Paket Programlarda Yaşam Analizi</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ROC Eğrisi Yöntemi</w:t>
            </w:r>
          </w:p>
          <w:p w:rsidR="00A71132" w:rsidRPr="00355A34" w:rsidRDefault="00A71132" w:rsidP="00A71132">
            <w:pPr>
              <w:numPr>
                <w:ilvl w:val="0"/>
                <w:numId w:val="2"/>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Medikal Tanı Testlerinin Doğruluğunun Değerlendirilmesi</w:t>
            </w:r>
          </w:p>
          <w:p w:rsidR="00A71132" w:rsidRPr="00355A34" w:rsidRDefault="00A71132" w:rsidP="00A71132">
            <w:pPr>
              <w:numPr>
                <w:ilvl w:val="0"/>
                <w:numId w:val="2"/>
              </w:num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lang w:eastAsia="tr-TR"/>
              </w:rPr>
              <w:t>Medikal Tanı Testlerine Ait Kesme Noktalarının Belirlenmesi</w:t>
            </w:r>
          </w:p>
        </w:tc>
      </w:tr>
      <w:tr w:rsidR="00A71132" w:rsidRPr="00355A34" w:rsidTr="00FF56B9">
        <w:trPr>
          <w:trHeight w:val="322"/>
          <w:jc w:val="center"/>
        </w:trPr>
        <w:tc>
          <w:tcPr>
            <w:tcW w:w="629" w:type="pct"/>
            <w:tcBorders>
              <w:top w:val="single" w:sz="6" w:space="0" w:color="auto"/>
              <w:left w:val="single" w:sz="12" w:space="0" w:color="auto"/>
              <w:bottom w:val="single" w:sz="6" w:space="0" w:color="auto"/>
              <w:right w:val="single" w:sz="6" w:space="0" w:color="auto"/>
            </w:tcBorders>
            <w:shd w:val="clear" w:color="auto" w:fill="auto"/>
            <w:vAlign w:val="center"/>
          </w:tcPr>
          <w:p w:rsidR="00A71132" w:rsidRPr="00355A34" w:rsidRDefault="00A71132" w:rsidP="00A71132">
            <w:pPr>
              <w:spacing w:after="0" w:line="240" w:lineRule="auto"/>
              <w:jc w:val="center"/>
              <w:rPr>
                <w:rFonts w:ascii="Times New Roman" w:eastAsia="Calibri" w:hAnsi="Times New Roman" w:cs="Times New Roman"/>
                <w:b/>
                <w:lang w:val="en-US" w:eastAsia="tr-TR"/>
              </w:rPr>
            </w:pPr>
            <w:r w:rsidRPr="00355A34">
              <w:rPr>
                <w:rFonts w:ascii="Times New Roman" w:eastAsia="Calibri" w:hAnsi="Times New Roman" w:cs="Times New Roman"/>
                <w:b/>
                <w:lang w:val="en-US" w:eastAsia="tr-TR"/>
              </w:rPr>
              <w:t>18. Hafta</w:t>
            </w:r>
          </w:p>
          <w:p w:rsidR="00A71132" w:rsidRPr="00355A34" w:rsidRDefault="00A71132" w:rsidP="00A71132">
            <w:pPr>
              <w:spacing w:after="0" w:line="240" w:lineRule="auto"/>
              <w:jc w:val="center"/>
              <w:rPr>
                <w:rFonts w:ascii="Times New Roman" w:eastAsia="Times New Roman" w:hAnsi="Times New Roman" w:cs="Times New Roman"/>
                <w:lang w:eastAsia="tr-TR"/>
              </w:rPr>
            </w:pPr>
          </w:p>
        </w:tc>
        <w:tc>
          <w:tcPr>
            <w:tcW w:w="4371" w:type="pct"/>
            <w:tcBorders>
              <w:top w:val="single" w:sz="6" w:space="0" w:color="auto"/>
              <w:left w:val="single" w:sz="6" w:space="0" w:color="auto"/>
              <w:bottom w:val="single" w:sz="6" w:space="0" w:color="auto"/>
              <w:right w:val="single" w:sz="12" w:space="0" w:color="auto"/>
            </w:tcBorders>
            <w:shd w:val="clear" w:color="auto" w:fill="auto"/>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Calibri" w:hAnsi="Times New Roman" w:cs="Times New Roman"/>
                <w:b/>
                <w:lang w:val="en-US" w:eastAsia="tr-TR"/>
              </w:rPr>
              <w:t>YARIYIL SONU SINAVLARI</w:t>
            </w:r>
          </w:p>
        </w:tc>
      </w:tr>
    </w:tbl>
    <w:p w:rsidR="00A71132" w:rsidRPr="00355A34" w:rsidRDefault="00A71132" w:rsidP="00A71132">
      <w:pPr>
        <w:spacing w:after="0" w:line="240" w:lineRule="auto"/>
        <w:rPr>
          <w:rFonts w:ascii="Times New Roman" w:eastAsia="Times New Roman" w:hAnsi="Times New Roman" w:cs="Times New Roman"/>
          <w:lang w:eastAsia="tr-TR"/>
        </w:rPr>
      </w:pPr>
    </w:p>
    <w:p w:rsidR="00A71132" w:rsidRPr="00355A34" w:rsidRDefault="00A71132" w:rsidP="00A71132">
      <w:pPr>
        <w:spacing w:after="0" w:line="240" w:lineRule="auto"/>
        <w:rPr>
          <w:rFonts w:ascii="Times New Roman" w:eastAsia="Times New Roman" w:hAnsi="Times New Roman" w:cs="Times New Roman"/>
          <w:lang w:eastAsia="tr-TR"/>
        </w:rPr>
      </w:pPr>
    </w:p>
    <w:p w:rsidR="00A71132" w:rsidRPr="00355A34" w:rsidRDefault="00A71132" w:rsidP="00A71132">
      <w:pPr>
        <w:spacing w:after="0" w:line="240" w:lineRule="auto"/>
        <w:rPr>
          <w:rFonts w:ascii="Times New Roman" w:eastAsia="Times New Roman" w:hAnsi="Times New Roman" w:cs="Times New Roman"/>
          <w:lang w:eastAsia="tr-TR"/>
        </w:rPr>
      </w:pPr>
    </w:p>
    <w:tbl>
      <w:tblPr>
        <w:tblW w:w="10207"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2"/>
        <w:gridCol w:w="7585"/>
        <w:gridCol w:w="567"/>
        <w:gridCol w:w="567"/>
        <w:gridCol w:w="586"/>
      </w:tblGrid>
      <w:tr w:rsidR="00A71132" w:rsidRPr="00355A34" w:rsidTr="00FF56B9">
        <w:tc>
          <w:tcPr>
            <w:tcW w:w="902" w:type="dxa"/>
            <w:tcBorders>
              <w:top w:val="single" w:sz="12"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71132" w:rsidRPr="00355A34" w:rsidRDefault="00A71132" w:rsidP="00A711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86" w:type="dxa"/>
            <w:tcBorders>
              <w:top w:val="single" w:sz="12" w:space="0" w:color="auto"/>
              <w:left w:val="single" w:sz="6" w:space="0" w:color="auto"/>
              <w:bottom w:val="single" w:sz="6"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A71132" w:rsidRPr="00355A34" w:rsidTr="00FF56B9">
        <w:tc>
          <w:tcPr>
            <w:tcW w:w="902" w:type="dxa"/>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86" w:type="dxa"/>
            <w:tcBorders>
              <w:top w:val="single" w:sz="6" w:space="0" w:color="auto"/>
              <w:left w:val="single" w:sz="6" w:space="0" w:color="auto"/>
              <w:bottom w:val="single" w:sz="6"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p>
        </w:tc>
      </w:tr>
      <w:tr w:rsidR="00A71132" w:rsidRPr="00355A34" w:rsidTr="00FF56B9">
        <w:tc>
          <w:tcPr>
            <w:tcW w:w="902" w:type="dxa"/>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p>
        </w:tc>
      </w:tr>
      <w:tr w:rsidR="00A71132" w:rsidRPr="00355A34" w:rsidTr="00FF56B9">
        <w:tc>
          <w:tcPr>
            <w:tcW w:w="902" w:type="dxa"/>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86" w:type="dxa"/>
            <w:tcBorders>
              <w:top w:val="single" w:sz="6" w:space="0" w:color="auto"/>
              <w:left w:val="single" w:sz="6" w:space="0" w:color="auto"/>
              <w:bottom w:val="single" w:sz="6"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71132" w:rsidRPr="00355A34" w:rsidTr="00FF56B9">
        <w:tc>
          <w:tcPr>
            <w:tcW w:w="902" w:type="dxa"/>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86" w:type="dxa"/>
            <w:tcBorders>
              <w:top w:val="single" w:sz="6" w:space="0" w:color="auto"/>
              <w:left w:val="single" w:sz="6" w:space="0" w:color="auto"/>
              <w:bottom w:val="single" w:sz="6"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71132" w:rsidRPr="00355A34" w:rsidTr="00FF56B9">
        <w:tc>
          <w:tcPr>
            <w:tcW w:w="902" w:type="dxa"/>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86" w:type="dxa"/>
            <w:tcBorders>
              <w:top w:val="single" w:sz="6" w:space="0" w:color="auto"/>
              <w:left w:val="single" w:sz="6" w:space="0" w:color="auto"/>
              <w:bottom w:val="single" w:sz="6"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71132" w:rsidRPr="00355A34" w:rsidTr="00FF56B9">
        <w:tc>
          <w:tcPr>
            <w:tcW w:w="902" w:type="dxa"/>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71132" w:rsidRPr="00355A34" w:rsidTr="00FF56B9">
        <w:tc>
          <w:tcPr>
            <w:tcW w:w="902" w:type="dxa"/>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p>
        </w:tc>
        <w:tc>
          <w:tcPr>
            <w:tcW w:w="586" w:type="dxa"/>
            <w:tcBorders>
              <w:top w:val="single" w:sz="6" w:space="0" w:color="auto"/>
              <w:left w:val="single" w:sz="6" w:space="0" w:color="auto"/>
              <w:bottom w:val="single" w:sz="6"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71132" w:rsidRPr="00355A34" w:rsidTr="00FF56B9">
        <w:tc>
          <w:tcPr>
            <w:tcW w:w="902" w:type="dxa"/>
            <w:tcBorders>
              <w:top w:val="single" w:sz="6" w:space="0" w:color="auto"/>
              <w:left w:val="single" w:sz="12"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86" w:type="dxa"/>
            <w:tcBorders>
              <w:top w:val="single" w:sz="6" w:space="0" w:color="auto"/>
              <w:left w:val="single" w:sz="6" w:space="0" w:color="auto"/>
              <w:bottom w:val="single" w:sz="6" w:space="0" w:color="auto"/>
              <w:right w:val="single" w:sz="12" w:space="0" w:color="auto"/>
            </w:tcBorders>
            <w:vAlign w:val="center"/>
          </w:tcPr>
          <w:p w:rsidR="00A71132" w:rsidRPr="00355A34" w:rsidRDefault="00A71132" w:rsidP="00A71132">
            <w:pPr>
              <w:spacing w:after="0" w:line="240" w:lineRule="auto"/>
              <w:jc w:val="center"/>
              <w:rPr>
                <w:rFonts w:ascii="Times New Roman" w:eastAsia="Times New Roman" w:hAnsi="Times New Roman" w:cs="Times New Roman"/>
                <w:b/>
                <w:lang w:eastAsia="tr-TR"/>
              </w:rPr>
            </w:pPr>
          </w:p>
        </w:tc>
      </w:tr>
      <w:tr w:rsidR="00A71132" w:rsidRPr="00355A34" w:rsidTr="00FF56B9">
        <w:tc>
          <w:tcPr>
            <w:tcW w:w="10207" w:type="dxa"/>
            <w:gridSpan w:val="5"/>
            <w:tcBorders>
              <w:top w:val="single" w:sz="6" w:space="0" w:color="auto"/>
              <w:left w:val="single" w:sz="12" w:space="0" w:color="auto"/>
              <w:bottom w:val="single" w:sz="12" w:space="0" w:color="auto"/>
              <w:right w:val="single" w:sz="12" w:space="0" w:color="auto"/>
            </w:tcBorders>
            <w:vAlign w:val="center"/>
          </w:tcPr>
          <w:p w:rsidR="00A71132" w:rsidRPr="00355A34" w:rsidRDefault="00A71132" w:rsidP="00A71132">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A71132" w:rsidRPr="00355A34" w:rsidRDefault="00A71132" w:rsidP="00A71132">
      <w:pPr>
        <w:spacing w:after="0" w:line="240" w:lineRule="auto"/>
        <w:rPr>
          <w:rFonts w:ascii="Times New Roman" w:eastAsia="Times New Roman" w:hAnsi="Times New Roman" w:cs="Times New Roman"/>
          <w:lang w:eastAsia="tr-TR"/>
        </w:rPr>
      </w:pPr>
    </w:p>
    <w:p w:rsidR="0027171C" w:rsidRPr="00355A34" w:rsidRDefault="0027171C" w:rsidP="00E1752F">
      <w:pPr>
        <w:tabs>
          <w:tab w:val="left" w:pos="5812"/>
        </w:tabs>
      </w:pPr>
    </w:p>
    <w:p w:rsidR="0027171C" w:rsidRPr="00355A34" w:rsidRDefault="0027171C"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7267B5">
      <w:pPr>
        <w:spacing w:after="0" w:line="240" w:lineRule="auto"/>
        <w:jc w:val="center"/>
        <w:outlineLvl w:val="0"/>
        <w:rPr>
          <w:rFonts w:ascii="Times New Roman" w:eastAsia="Times New Roman" w:hAnsi="Times New Roman" w:cs="Times New Roman"/>
          <w:b/>
          <w:noProof/>
          <w:sz w:val="28"/>
          <w:szCs w:val="28"/>
          <w:lang w:eastAsia="tr-TR"/>
        </w:rPr>
      </w:pPr>
    </w:p>
    <w:p w:rsidR="007267B5" w:rsidRPr="00355A34" w:rsidRDefault="007267B5" w:rsidP="007267B5">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 xml:space="preserve">ESOGÜ Diş Hekimliği Fakültesi </w:t>
      </w:r>
    </w:p>
    <w:p w:rsidR="007267B5" w:rsidRPr="00355A34" w:rsidRDefault="007267B5" w:rsidP="007267B5">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Ders Bilgi Formu</w:t>
      </w:r>
    </w:p>
    <w:p w:rsidR="007267B5" w:rsidRPr="00355A34" w:rsidRDefault="007267B5" w:rsidP="007267B5">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267B5" w:rsidRPr="00355A34" w:rsidTr="00FF56B9">
        <w:tc>
          <w:tcPr>
            <w:tcW w:w="1167" w:type="dxa"/>
            <w:vAlign w:val="center"/>
          </w:tcPr>
          <w:p w:rsidR="007267B5" w:rsidRPr="00355A34" w:rsidRDefault="007267B5" w:rsidP="007267B5">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7267B5" w:rsidRPr="00355A34" w:rsidRDefault="007267B5" w:rsidP="007267B5">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1.Sınıf</w:t>
            </w:r>
          </w:p>
        </w:tc>
      </w:tr>
    </w:tbl>
    <w:p w:rsidR="007267B5" w:rsidRPr="00355A34" w:rsidRDefault="007267B5" w:rsidP="007267B5">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267B5" w:rsidRPr="00355A34" w:rsidTr="00FF56B9">
        <w:tc>
          <w:tcPr>
            <w:tcW w:w="1668" w:type="dxa"/>
            <w:vAlign w:val="center"/>
          </w:tcPr>
          <w:p w:rsidR="007267B5" w:rsidRPr="00355A34" w:rsidRDefault="007267B5" w:rsidP="007267B5">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7267B5" w:rsidRPr="00355A34" w:rsidRDefault="007267B5" w:rsidP="007267B5">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161112004</w:t>
            </w:r>
          </w:p>
        </w:tc>
        <w:tc>
          <w:tcPr>
            <w:tcW w:w="1560" w:type="dxa"/>
            <w:vAlign w:val="center"/>
          </w:tcPr>
          <w:p w:rsidR="007267B5" w:rsidRPr="00355A34" w:rsidRDefault="007267B5" w:rsidP="007267B5">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7267B5" w:rsidRPr="00355A34" w:rsidRDefault="007267B5" w:rsidP="007267B5">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Davranış Bilimleri</w:t>
            </w:r>
          </w:p>
        </w:tc>
      </w:tr>
    </w:tbl>
    <w:p w:rsidR="007267B5" w:rsidRPr="00355A34" w:rsidRDefault="007267B5" w:rsidP="007267B5">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774"/>
        <w:gridCol w:w="766"/>
        <w:gridCol w:w="302"/>
        <w:gridCol w:w="776"/>
        <w:gridCol w:w="663"/>
        <w:gridCol w:w="829"/>
        <w:gridCol w:w="58"/>
        <w:gridCol w:w="589"/>
        <w:gridCol w:w="125"/>
        <w:gridCol w:w="1785"/>
        <w:gridCol w:w="710"/>
        <w:gridCol w:w="1490"/>
      </w:tblGrid>
      <w:tr w:rsidR="007267B5" w:rsidRPr="00355A34" w:rsidTr="00FF56B9">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c>
          <w:tcPr>
            <w:tcW w:w="1653" w:type="pct"/>
            <w:gridSpan w:val="5"/>
            <w:tcBorders>
              <w:left w:val="single" w:sz="12" w:space="0" w:color="auto"/>
              <w:bottom w:val="single" w:sz="4"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5" w:type="pct"/>
            <w:gridSpan w:val="7"/>
            <w:tcBorders>
              <w:left w:val="single" w:sz="12" w:space="0" w:color="auto"/>
              <w:bottom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7267B5" w:rsidRPr="00355A34" w:rsidTr="00FF56B9">
        <w:trPr>
          <w:trHeight w:val="382"/>
        </w:trPr>
        <w:tc>
          <w:tcPr>
            <w:tcW w:w="531" w:type="pct"/>
            <w:vMerge/>
            <w:tcBorders>
              <w:top w:val="single" w:sz="4" w:space="0" w:color="auto"/>
              <w:left w:val="single" w:sz="12" w:space="0" w:color="auto"/>
              <w:bottom w:val="single" w:sz="4"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gridSpan w:val="2"/>
            <w:tcBorders>
              <w:top w:val="single" w:sz="4" w:space="0" w:color="auto"/>
              <w:left w:val="single" w:sz="4" w:space="0" w:color="auto"/>
              <w:bottom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2"/>
            <w:tcBorders>
              <w:top w:val="single" w:sz="4" w:space="0" w:color="auto"/>
              <w:bottom w:val="single" w:sz="4" w:space="0" w:color="auto"/>
              <w:right w:val="single" w:sz="12" w:space="0" w:color="auto"/>
            </w:tcBorders>
            <w:vAlign w:val="center"/>
          </w:tcPr>
          <w:p w:rsidR="007267B5" w:rsidRPr="00355A34" w:rsidRDefault="007267B5" w:rsidP="007267B5">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7267B5" w:rsidRPr="00355A34" w:rsidRDefault="007267B5" w:rsidP="007267B5">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1" w:type="pct"/>
            <w:tcBorders>
              <w:top w:val="single" w:sz="4" w:space="0" w:color="auto"/>
              <w:left w:val="single" w:sz="4" w:space="0" w:color="auto"/>
              <w:bottom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7267B5" w:rsidRPr="00355A34" w:rsidTr="00FF56B9">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GÜZ</w:t>
            </w:r>
          </w:p>
        </w:tc>
        <w:tc>
          <w:tcPr>
            <w:tcW w:w="390" w:type="pct"/>
            <w:tcBorders>
              <w:top w:val="single" w:sz="4" w:space="0" w:color="auto"/>
              <w:left w:val="single" w:sz="12" w:space="0" w:color="auto"/>
              <w:bottom w:val="single" w:sz="12" w:space="0" w:color="auto"/>
              <w:right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538" w:type="pct"/>
            <w:gridSpan w:val="2"/>
            <w:tcBorders>
              <w:top w:val="single" w:sz="4" w:space="0" w:color="auto"/>
              <w:left w:val="single" w:sz="4" w:space="0" w:color="auto"/>
              <w:bottom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1321" w:type="pct"/>
            <w:gridSpan w:val="3"/>
            <w:tcBorders>
              <w:top w:val="single" w:sz="4" w:space="0" w:color="auto"/>
              <w:left w:val="single" w:sz="4" w:space="0" w:color="auto"/>
              <w:bottom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ZORUNLU (X)  SEÇMELİ ()</w:t>
            </w:r>
          </w:p>
        </w:tc>
        <w:tc>
          <w:tcPr>
            <w:tcW w:w="751" w:type="pct"/>
            <w:tcBorders>
              <w:top w:val="single" w:sz="4" w:space="0" w:color="auto"/>
              <w:left w:val="single" w:sz="4" w:space="0" w:color="auto"/>
              <w:bottom w:val="single" w:sz="12"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Türkçe</w:t>
            </w:r>
          </w:p>
        </w:tc>
      </w:tr>
      <w:tr w:rsidR="007267B5" w:rsidRPr="00355A34" w:rsidTr="00FF56B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7267B5" w:rsidRPr="00355A34" w:rsidTr="00FF56B9">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4" w:type="pct"/>
            <w:gridSpan w:val="5"/>
            <w:tcBorders>
              <w:top w:val="single" w:sz="12" w:space="0" w:color="auto"/>
              <w:bottom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3"/>
            <w:tcBorders>
              <w:top w:val="single" w:sz="12" w:space="0" w:color="auto"/>
              <w:bottom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9" w:type="pct"/>
            <w:gridSpan w:val="2"/>
            <w:tcBorders>
              <w:top w:val="single" w:sz="12" w:space="0" w:color="auto"/>
              <w:bottom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7267B5" w:rsidRPr="00355A34" w:rsidTr="00FF56B9">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7267B5" w:rsidRPr="00355A34" w:rsidRDefault="007267B5" w:rsidP="007267B5">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%20</w:t>
            </w:r>
          </w:p>
        </w:tc>
        <w:tc>
          <w:tcPr>
            <w:tcW w:w="1324" w:type="pct"/>
            <w:gridSpan w:val="5"/>
            <w:tcBorders>
              <w:top w:val="single" w:sz="6" w:space="0" w:color="auto"/>
              <w:left w:val="single" w:sz="4" w:space="0" w:color="auto"/>
              <w:bottom w:val="single" w:sz="12" w:space="0" w:color="auto"/>
              <w:right w:val="single" w:sz="4" w:space="0" w:color="auto"/>
            </w:tcBorders>
          </w:tcPr>
          <w:p w:rsidR="007267B5" w:rsidRPr="00355A34" w:rsidRDefault="007267B5" w:rsidP="007267B5">
            <w:pPr>
              <w:spacing w:after="0" w:line="240" w:lineRule="auto"/>
              <w:jc w:val="center"/>
              <w:rPr>
                <w:rFonts w:ascii="Times New Roman" w:eastAsia="Times New Roman" w:hAnsi="Times New Roman" w:cs="Times New Roman"/>
                <w:sz w:val="24"/>
                <w:szCs w:val="24"/>
                <w:lang w:eastAsia="tr-TR"/>
              </w:rPr>
            </w:pPr>
          </w:p>
        </w:tc>
        <w:tc>
          <w:tcPr>
            <w:tcW w:w="1260" w:type="pct"/>
            <w:gridSpan w:val="3"/>
            <w:tcBorders>
              <w:top w:val="single" w:sz="6" w:space="0" w:color="auto"/>
              <w:left w:val="single" w:sz="4" w:space="0" w:color="auto"/>
              <w:bottom w:val="single" w:sz="12" w:space="0" w:color="auto"/>
            </w:tcBorders>
          </w:tcPr>
          <w:p w:rsidR="007267B5" w:rsidRPr="00355A34" w:rsidRDefault="007267B5" w:rsidP="007267B5">
            <w:pPr>
              <w:spacing w:after="0" w:line="240" w:lineRule="auto"/>
              <w:jc w:val="center"/>
              <w:rPr>
                <w:rFonts w:ascii="Times New Roman" w:eastAsia="Times New Roman" w:hAnsi="Times New Roman" w:cs="Times New Roman"/>
                <w:sz w:val="24"/>
                <w:szCs w:val="24"/>
                <w:lang w:eastAsia="tr-TR"/>
              </w:rPr>
            </w:pPr>
          </w:p>
        </w:tc>
        <w:tc>
          <w:tcPr>
            <w:tcW w:w="1109" w:type="pct"/>
            <w:gridSpan w:val="2"/>
            <w:tcBorders>
              <w:top w:val="single" w:sz="6" w:space="0" w:color="auto"/>
              <w:left w:val="single" w:sz="4" w:space="0" w:color="auto"/>
              <w:bottom w:val="single" w:sz="12" w:space="0" w:color="auto"/>
            </w:tcBorders>
          </w:tcPr>
          <w:p w:rsidR="007267B5" w:rsidRPr="00355A34" w:rsidRDefault="007267B5" w:rsidP="007267B5">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%80</w:t>
            </w:r>
          </w:p>
        </w:tc>
      </w:tr>
      <w:tr w:rsidR="007267B5" w:rsidRPr="00355A34" w:rsidTr="00FF56B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7267B5" w:rsidRPr="00355A34" w:rsidTr="00FF56B9">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7267B5"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30</w:t>
            </w:r>
          </w:p>
        </w:tc>
      </w:tr>
      <w:tr w:rsidR="007267B5"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30</w:t>
            </w:r>
          </w:p>
        </w:tc>
      </w:tr>
      <w:tr w:rsidR="007267B5"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751" w:type="pct"/>
            <w:tcBorders>
              <w:top w:val="single" w:sz="4" w:space="0" w:color="auto"/>
              <w:left w:val="single" w:sz="8" w:space="0" w:color="auto"/>
              <w:bottom w:val="single" w:sz="4" w:space="0" w:color="auto"/>
              <w:right w:val="single" w:sz="12"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r>
      <w:tr w:rsidR="007267B5"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8" w:type="pct"/>
            <w:gridSpan w:val="2"/>
            <w:tcBorders>
              <w:top w:val="single" w:sz="4" w:space="0" w:color="auto"/>
              <w:left w:val="single" w:sz="4" w:space="0" w:color="auto"/>
              <w:bottom w:val="single" w:sz="4" w:space="0" w:color="auto"/>
              <w:right w:val="single" w:sz="8"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751" w:type="pct"/>
            <w:tcBorders>
              <w:top w:val="single" w:sz="4" w:space="0" w:color="auto"/>
              <w:left w:val="single" w:sz="8" w:space="0" w:color="auto"/>
              <w:bottom w:val="single" w:sz="4" w:space="0" w:color="auto"/>
              <w:right w:val="single" w:sz="12"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r>
      <w:tr w:rsidR="007267B5"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8" w:type="pct"/>
            <w:gridSpan w:val="2"/>
            <w:tcBorders>
              <w:top w:val="single" w:sz="4" w:space="0" w:color="auto"/>
              <w:left w:val="single" w:sz="4" w:space="0" w:color="auto"/>
              <w:bottom w:val="single" w:sz="8" w:space="0" w:color="auto"/>
              <w:right w:val="single" w:sz="8"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751" w:type="pct"/>
            <w:tcBorders>
              <w:top w:val="single" w:sz="4" w:space="0" w:color="auto"/>
              <w:left w:val="single" w:sz="8" w:space="0" w:color="auto"/>
              <w:bottom w:val="single" w:sz="8" w:space="0" w:color="auto"/>
              <w:right w:val="single" w:sz="12"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r>
      <w:tr w:rsidR="007267B5"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8" w:type="pct"/>
            <w:gridSpan w:val="2"/>
            <w:tcBorders>
              <w:top w:val="single" w:sz="8" w:space="0" w:color="auto"/>
              <w:left w:val="single" w:sz="4" w:space="0" w:color="auto"/>
              <w:bottom w:val="single" w:sz="8" w:space="0" w:color="auto"/>
              <w:right w:val="single" w:sz="8"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751" w:type="pct"/>
            <w:tcBorders>
              <w:top w:val="single" w:sz="8" w:space="0" w:color="auto"/>
              <w:left w:val="single" w:sz="8" w:space="0" w:color="auto"/>
              <w:bottom w:val="single" w:sz="8"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r>
      <w:tr w:rsidR="007267B5"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c>
          <w:tcPr>
            <w:tcW w:w="751" w:type="pct"/>
            <w:tcBorders>
              <w:top w:val="single" w:sz="8" w:space="0" w:color="auto"/>
              <w:left w:val="single" w:sz="8" w:space="0" w:color="auto"/>
              <w:bottom w:val="single" w:sz="12"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r>
      <w:tr w:rsidR="007267B5" w:rsidRPr="00355A34" w:rsidTr="007267B5">
        <w:trPr>
          <w:trHeight w:val="13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51" w:type="pct"/>
            <w:tcBorders>
              <w:top w:val="single" w:sz="12" w:space="0" w:color="auto"/>
              <w:left w:val="single" w:sz="8" w:space="0" w:color="auto"/>
              <w:bottom w:val="single" w:sz="8"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40</w:t>
            </w:r>
          </w:p>
        </w:tc>
      </w:tr>
      <w:tr w:rsidR="007267B5" w:rsidRPr="00355A34" w:rsidTr="00FF56B9">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7267B5" w:rsidRPr="00355A34" w:rsidRDefault="007267B5" w:rsidP="007267B5">
            <w:pPr>
              <w:spacing w:after="0" w:line="240" w:lineRule="auto"/>
              <w:jc w:val="both"/>
              <w:rPr>
                <w:rFonts w:ascii="Times New Roman" w:eastAsia="Times New Roman" w:hAnsi="Times New Roman" w:cs="Times New Roman"/>
                <w:sz w:val="20"/>
                <w:szCs w:val="20"/>
                <w:lang w:eastAsia="tr-TR"/>
              </w:rPr>
            </w:pPr>
            <w:r w:rsidRPr="00355A34">
              <w:rPr>
                <w:rFonts w:ascii="Times New Roman" w:eastAsia="Calibri" w:hAnsi="Times New Roman" w:cs="Times New Roman"/>
                <w:sz w:val="20"/>
                <w:szCs w:val="20"/>
              </w:rPr>
              <w:t>Bu dersin önkoşulu bulunmamaktadır.</w:t>
            </w:r>
          </w:p>
        </w:tc>
      </w:tr>
      <w:tr w:rsidR="007267B5" w:rsidRPr="00355A34" w:rsidTr="00FF56B9">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7267B5" w:rsidRPr="00355A34" w:rsidRDefault="007267B5" w:rsidP="007267B5">
            <w:pPr>
              <w:spacing w:after="0" w:line="240" w:lineRule="auto"/>
              <w:jc w:val="both"/>
              <w:rPr>
                <w:rFonts w:ascii="Times New Roman" w:eastAsia="Times New Roman" w:hAnsi="Times New Roman" w:cs="Times New Roman"/>
                <w:sz w:val="20"/>
                <w:szCs w:val="20"/>
              </w:rPr>
            </w:pPr>
            <w:r w:rsidRPr="00355A34">
              <w:rPr>
                <w:rFonts w:ascii="Times New Roman" w:eastAsia="Times New Roman" w:hAnsi="Times New Roman" w:cs="Times New Roman"/>
                <w:sz w:val="20"/>
                <w:szCs w:val="20"/>
                <w:lang w:eastAsia="tr-TR"/>
              </w:rPr>
              <w:t>Davranış bilimlerinin psikoloji, sosyoloji, antropoloji, fizyoloji, sosyal psikoloji gibi bilim dallarıyla ilişkisi, algı, tutum, dikkat, öğrenme, kişilik, iletişim, roller, statü, birey ve toplum yapısının analizi, bireysel ve gruba yönelik davranışların altında yatan nedenler, davranış bilimlerinde kullanılan araştırma yöntemleri.</w:t>
            </w:r>
          </w:p>
        </w:tc>
      </w:tr>
      <w:tr w:rsidR="007267B5" w:rsidRPr="00355A34" w:rsidTr="00FF56B9">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Bu dersin amacı, insan davranışının psikolojik ve sosyolojik yönlerinin bireysel ya da örgütsel açıdan ele alınarak çözümlenmesidir. Bu bağlamda davranış bilimlerinde kullanılan algılama, kültür, kişilik, iletişim, öğrenme, güdülenme gibi temel kavramlara ilişkin bilgileri edinmeleri amaçlanmaktadır.</w:t>
            </w:r>
          </w:p>
        </w:tc>
      </w:tr>
      <w:tr w:rsidR="007267B5" w:rsidRPr="00355A34" w:rsidTr="00FF56B9">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rPr>
              <w:t>Öğrencilerin, ilerideki mesleki yaşamlarında karşılaşabilecekleri doktor-hasta ilişkilerinde görülebilecek davranışların temel nedenlerini ve sonuçlarını daha sağlıklı yorumlamalarına yardımcı olacaktır.</w:t>
            </w:r>
          </w:p>
        </w:tc>
      </w:tr>
      <w:tr w:rsidR="007267B5" w:rsidRPr="00355A34" w:rsidTr="00FF56B9">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-Davranış bilimlerinin ilişkili olduğu bilim dallarını ve bu alanda ortaya çıkan çağdaş yaklaşımları bilir.  </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-Davranış bilimleri ile ilgili temel kavramları tanımlar. </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-Algılama, öğrenme ve güdülenme süreçlerini kavrayarak davranış üzerindeki etkilerini anlatır.</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-Kültürel farklılıklar ve kişisel özelliklerden doğan çatışmaların çözümünde doğru iletişim kullanmanın önemini kavrar.</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-Davranışlara etki eden gelişimsel unsurları kavrar.</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-Davranışların şekillendirilmesinde tutumların rolünü tartışır</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-Tutumların değiştirilmesi ile ilgili süreçleri örneklendirir.</w:t>
            </w:r>
          </w:p>
        </w:tc>
      </w:tr>
      <w:tr w:rsidR="007267B5" w:rsidRPr="00355A34" w:rsidTr="007267B5">
        <w:trPr>
          <w:trHeight w:val="24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7267B5" w:rsidRPr="00355A34" w:rsidRDefault="007267B5" w:rsidP="007267B5">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rPr>
              <w:t>Güney, S. (2020). Davranış Bilimleri. Nobel Akademik Yayıncılık:Ankara</w:t>
            </w:r>
          </w:p>
          <w:p w:rsidR="007267B5" w:rsidRPr="00355A34" w:rsidRDefault="007267B5" w:rsidP="007267B5">
            <w:pPr>
              <w:spacing w:after="0" w:line="240" w:lineRule="auto"/>
              <w:jc w:val="both"/>
              <w:rPr>
                <w:rFonts w:ascii="Times New Roman" w:eastAsia="Times New Roman" w:hAnsi="Times New Roman" w:cs="Times New Roman"/>
                <w:sz w:val="20"/>
                <w:szCs w:val="20"/>
                <w:lang w:eastAsia="tr-TR"/>
              </w:rPr>
            </w:pPr>
          </w:p>
        </w:tc>
      </w:tr>
      <w:tr w:rsidR="007267B5" w:rsidRPr="00355A34" w:rsidTr="00FF56B9">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sz w:val="20"/>
                <w:szCs w:val="20"/>
              </w:rPr>
              <w:t>Cüceloğlu, D. (2019). İnsan ve Davranışı. Remzi Kitabevi: Ankara</w:t>
            </w:r>
          </w:p>
        </w:tc>
      </w:tr>
      <w:tr w:rsidR="007267B5" w:rsidRPr="00355A34" w:rsidTr="00FF56B9">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7267B5" w:rsidRPr="00355A34" w:rsidRDefault="007267B5" w:rsidP="007267B5">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rPr>
              <w:t>Bilgisayar, projektör.</w:t>
            </w:r>
          </w:p>
        </w:tc>
      </w:tr>
    </w:tbl>
    <w:p w:rsidR="007267B5" w:rsidRPr="00355A34" w:rsidRDefault="007267B5" w:rsidP="007267B5">
      <w:pPr>
        <w:spacing w:after="0" w:line="240" w:lineRule="auto"/>
        <w:rPr>
          <w:rFonts w:ascii="Times New Roman" w:eastAsia="Times New Roman" w:hAnsi="Times New Roman" w:cs="Times New Roman"/>
          <w:sz w:val="18"/>
          <w:szCs w:val="18"/>
          <w:lang w:eastAsia="tr-TR"/>
        </w:rPr>
        <w:sectPr w:rsidR="007267B5"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267B5" w:rsidRPr="00355A34" w:rsidTr="00FF56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tcPr>
          <w:p w:rsidR="007267B5" w:rsidRPr="00355A34" w:rsidRDefault="007267B5" w:rsidP="007267B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Davranış Bilimlerine Giriş: Tanım ve Temel Kavramlar</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Davranış Bilimlerine Giriş: Tanım ve Temel Kavramlar</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Davranış Bilimlerini Oluşturan Kavramlar</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Kültür ve Kültürel Değişme</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Kültür ve Kültürel Değişme</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Kültür ve Kültürel Değişme</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Kültür Çeşitleri ve Kültürel Süreçler</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Sosyalleşme</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Sosyal Etki ve Uyma Davranışı</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ARA SINAV HAFTASI </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267B5" w:rsidRPr="00355A34" w:rsidRDefault="007267B5" w:rsidP="007267B5">
            <w:pPr>
              <w:spacing w:after="0" w:line="240" w:lineRule="auto"/>
              <w:ind w:left="566" w:hanging="567"/>
              <w:rPr>
                <w:rFonts w:ascii="Times New Roman" w:eastAsia="Times New Roman" w:hAnsi="Times New Roman" w:cs="Times New Roman"/>
                <w:b/>
                <w:bCs/>
                <w:color w:val="000000"/>
                <w:sz w:val="20"/>
                <w:szCs w:val="20"/>
                <w:lang w:eastAsia="tr-TR"/>
              </w:rPr>
            </w:pPr>
            <w:r w:rsidRPr="00355A34">
              <w:rPr>
                <w:rFonts w:ascii="Times New Roman" w:eastAsia="Times New Roman" w:hAnsi="Times New Roman" w:cs="Times New Roman"/>
                <w:b/>
                <w:sz w:val="20"/>
                <w:szCs w:val="20"/>
                <w:lang w:eastAsia="tr-TR"/>
              </w:rPr>
              <w:t>ARA SINAV HAFTASI</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İlişkiler Sisteminin Oluşturulmasında Sosyal Kurumlar (aile)</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İlişkiler Sisteminin Oluşturulmasında Sosyal Kurumlar (aile)</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İlişkiler Sisteminin Oluşturulmasında Sosyal Kurumlar (okul)</w:t>
            </w:r>
          </w:p>
        </w:tc>
      </w:tr>
      <w:tr w:rsidR="007267B5"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İlişkiler Sisteminin Oluşturulmasında Sosyal Kurumlar </w:t>
            </w:r>
          </w:p>
        </w:tc>
      </w:tr>
      <w:tr w:rsidR="007267B5"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İlişkiler Sisteminin Oluşturulmasında Sosyal Kurumlar</w:t>
            </w:r>
          </w:p>
        </w:tc>
      </w:tr>
    </w:tbl>
    <w:p w:rsidR="007267B5" w:rsidRPr="00355A34" w:rsidRDefault="007267B5" w:rsidP="007267B5">
      <w:pPr>
        <w:spacing w:after="0" w:line="240" w:lineRule="auto"/>
        <w:rPr>
          <w:rFonts w:ascii="Times New Roman" w:eastAsia="Times New Roman" w:hAnsi="Times New Roman" w:cs="Times New Roman"/>
          <w:sz w:val="16"/>
          <w:szCs w:val="16"/>
          <w:lang w:eastAsia="tr-TR"/>
        </w:rPr>
      </w:pPr>
    </w:p>
    <w:p w:rsidR="007267B5" w:rsidRPr="00355A34" w:rsidRDefault="007267B5" w:rsidP="007267B5">
      <w:pPr>
        <w:spacing w:after="0" w:line="240" w:lineRule="auto"/>
        <w:rPr>
          <w:rFonts w:ascii="Times New Roman" w:eastAsia="Times New Roman" w:hAnsi="Times New Roman" w:cs="Times New Roman"/>
          <w:sz w:val="16"/>
          <w:szCs w:val="16"/>
          <w:lang w:eastAsia="tr-TR"/>
        </w:rPr>
      </w:pPr>
    </w:p>
    <w:tbl>
      <w:tblPr>
        <w:tblW w:w="103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28"/>
        <w:gridCol w:w="7902"/>
        <w:gridCol w:w="591"/>
        <w:gridCol w:w="591"/>
        <w:gridCol w:w="591"/>
      </w:tblGrid>
      <w:tr w:rsidR="007267B5" w:rsidRPr="00355A34" w:rsidTr="00FF56B9">
        <w:trPr>
          <w:trHeight w:val="217"/>
        </w:trPr>
        <w:tc>
          <w:tcPr>
            <w:tcW w:w="628" w:type="dxa"/>
            <w:tcBorders>
              <w:top w:val="single" w:sz="12"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NO</w:t>
            </w:r>
          </w:p>
        </w:tc>
        <w:tc>
          <w:tcPr>
            <w:tcW w:w="7902" w:type="dxa"/>
            <w:tcBorders>
              <w:top w:val="single" w:sz="12" w:space="0" w:color="auto"/>
              <w:left w:val="single" w:sz="6" w:space="0" w:color="auto"/>
              <w:bottom w:val="single" w:sz="6" w:space="0" w:color="auto"/>
              <w:right w:val="single" w:sz="6" w:space="0" w:color="auto"/>
            </w:tcBorders>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PROGRAM ÇIKTISI </w:t>
            </w:r>
          </w:p>
        </w:tc>
        <w:tc>
          <w:tcPr>
            <w:tcW w:w="591" w:type="dxa"/>
            <w:tcBorders>
              <w:top w:val="single" w:sz="12"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3</w:t>
            </w:r>
          </w:p>
        </w:tc>
        <w:tc>
          <w:tcPr>
            <w:tcW w:w="591" w:type="dxa"/>
            <w:tcBorders>
              <w:top w:val="single" w:sz="12"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2</w:t>
            </w:r>
          </w:p>
        </w:tc>
        <w:tc>
          <w:tcPr>
            <w:tcW w:w="591" w:type="dxa"/>
            <w:tcBorders>
              <w:top w:val="single" w:sz="12"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X</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X</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X</w:t>
            </w: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X</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X</w:t>
            </w: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6</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X</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7</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X </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8</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X </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r>
      <w:tr w:rsidR="007267B5" w:rsidRPr="00355A34" w:rsidTr="00FF56B9">
        <w:trPr>
          <w:trHeight w:val="229"/>
        </w:trPr>
        <w:tc>
          <w:tcPr>
            <w:tcW w:w="10303" w:type="dxa"/>
            <w:gridSpan w:val="5"/>
            <w:tcBorders>
              <w:top w:val="single" w:sz="6"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7267B5" w:rsidRPr="00355A34" w:rsidRDefault="007267B5" w:rsidP="007267B5">
      <w:pPr>
        <w:spacing w:after="0" w:line="240" w:lineRule="auto"/>
        <w:rPr>
          <w:rFonts w:ascii="Times New Roman" w:eastAsia="Times New Roman" w:hAnsi="Times New Roman" w:cs="Times New Roman"/>
          <w:sz w:val="16"/>
          <w:szCs w:val="16"/>
          <w:lang w:eastAsia="tr-TR"/>
        </w:rPr>
      </w:pPr>
    </w:p>
    <w:p w:rsidR="007267B5" w:rsidRPr="00355A34" w:rsidRDefault="007267B5" w:rsidP="007267B5">
      <w:pPr>
        <w:spacing w:after="0" w:line="240" w:lineRule="auto"/>
        <w:rPr>
          <w:rFonts w:ascii="Times New Roman" w:eastAsia="Times New Roman" w:hAnsi="Times New Roman" w:cs="Times New Roman"/>
          <w:sz w:val="16"/>
          <w:szCs w:val="16"/>
          <w:lang w:eastAsia="tr-TR"/>
        </w:rPr>
      </w:pPr>
    </w:p>
    <w:p w:rsidR="007267B5" w:rsidRPr="00355A34" w:rsidRDefault="007267B5" w:rsidP="007267B5">
      <w:pPr>
        <w:spacing w:after="0" w:line="240" w:lineRule="auto"/>
        <w:rPr>
          <w:rFonts w:ascii="Times New Roman" w:eastAsia="Times New Roman" w:hAnsi="Times New Roman" w:cs="Times New Roman"/>
          <w:sz w:val="16"/>
          <w:szCs w:val="16"/>
          <w:lang w:eastAsia="tr-TR"/>
        </w:rPr>
      </w:pPr>
    </w:p>
    <w:p w:rsidR="00A71132" w:rsidRPr="00355A34" w:rsidRDefault="00A71132"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E1752F">
      <w:pPr>
        <w:tabs>
          <w:tab w:val="left" w:pos="5812"/>
        </w:tabs>
      </w:pPr>
    </w:p>
    <w:p w:rsidR="007267B5" w:rsidRPr="00355A34" w:rsidRDefault="007267B5" w:rsidP="007267B5">
      <w:pPr>
        <w:spacing w:after="0" w:line="240" w:lineRule="auto"/>
        <w:outlineLvl w:val="0"/>
        <w:rPr>
          <w:rFonts w:ascii="Times New Roman" w:eastAsia="Times New Roman" w:hAnsi="Times New Roman" w:cs="Times New Roman"/>
          <w:b/>
          <w:noProof/>
          <w:sz w:val="28"/>
          <w:szCs w:val="28"/>
          <w:lang w:eastAsia="tr-TR"/>
        </w:rPr>
      </w:pPr>
    </w:p>
    <w:p w:rsidR="007267B5" w:rsidRPr="00355A34" w:rsidRDefault="007267B5" w:rsidP="007267B5">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ESOGÜ Diş Hekimliği Fakültesi</w:t>
      </w:r>
    </w:p>
    <w:p w:rsidR="007267B5" w:rsidRPr="00355A34" w:rsidRDefault="007267B5" w:rsidP="007267B5">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Ders Bilgi Formu</w:t>
      </w:r>
    </w:p>
    <w:p w:rsidR="007267B5" w:rsidRPr="00355A34" w:rsidRDefault="007267B5" w:rsidP="007267B5">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267B5" w:rsidRPr="00355A34" w:rsidTr="00FF56B9">
        <w:tc>
          <w:tcPr>
            <w:tcW w:w="1167" w:type="dxa"/>
            <w:vAlign w:val="center"/>
          </w:tcPr>
          <w:p w:rsidR="007267B5" w:rsidRPr="00355A34" w:rsidRDefault="007267B5" w:rsidP="007267B5">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7267B5" w:rsidRPr="00355A34" w:rsidRDefault="007267B5" w:rsidP="007267B5">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1.Sınıf</w:t>
            </w:r>
          </w:p>
        </w:tc>
      </w:tr>
    </w:tbl>
    <w:p w:rsidR="007267B5" w:rsidRPr="00355A34" w:rsidRDefault="007267B5" w:rsidP="007267B5">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267B5" w:rsidRPr="00355A34" w:rsidTr="00FF56B9">
        <w:tc>
          <w:tcPr>
            <w:tcW w:w="1668" w:type="dxa"/>
            <w:vAlign w:val="center"/>
          </w:tcPr>
          <w:p w:rsidR="007267B5" w:rsidRPr="00355A34" w:rsidRDefault="007267B5" w:rsidP="007267B5">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7267B5" w:rsidRPr="00355A34" w:rsidRDefault="007267B5" w:rsidP="007267B5">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161112004</w:t>
            </w:r>
          </w:p>
        </w:tc>
        <w:tc>
          <w:tcPr>
            <w:tcW w:w="1560" w:type="dxa"/>
            <w:vAlign w:val="center"/>
          </w:tcPr>
          <w:p w:rsidR="007267B5" w:rsidRPr="00355A34" w:rsidRDefault="007267B5" w:rsidP="007267B5">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7267B5" w:rsidRPr="00355A34" w:rsidRDefault="007267B5" w:rsidP="007267B5">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Davranış Bilimleri</w:t>
            </w:r>
          </w:p>
        </w:tc>
      </w:tr>
    </w:tbl>
    <w:p w:rsidR="007267B5" w:rsidRPr="00355A34" w:rsidRDefault="007267B5" w:rsidP="007267B5">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774"/>
        <w:gridCol w:w="766"/>
        <w:gridCol w:w="302"/>
        <w:gridCol w:w="776"/>
        <w:gridCol w:w="663"/>
        <w:gridCol w:w="829"/>
        <w:gridCol w:w="58"/>
        <w:gridCol w:w="589"/>
        <w:gridCol w:w="125"/>
        <w:gridCol w:w="1785"/>
        <w:gridCol w:w="710"/>
        <w:gridCol w:w="1490"/>
      </w:tblGrid>
      <w:tr w:rsidR="007267B5" w:rsidRPr="00355A34" w:rsidTr="00FF56B9">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c>
          <w:tcPr>
            <w:tcW w:w="1653" w:type="pct"/>
            <w:gridSpan w:val="5"/>
            <w:tcBorders>
              <w:left w:val="single" w:sz="12" w:space="0" w:color="auto"/>
              <w:bottom w:val="single" w:sz="4"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5" w:type="pct"/>
            <w:gridSpan w:val="7"/>
            <w:tcBorders>
              <w:left w:val="single" w:sz="12" w:space="0" w:color="auto"/>
              <w:bottom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7267B5" w:rsidRPr="00355A34" w:rsidTr="00FF56B9">
        <w:trPr>
          <w:trHeight w:val="382"/>
        </w:trPr>
        <w:tc>
          <w:tcPr>
            <w:tcW w:w="531" w:type="pct"/>
            <w:vMerge/>
            <w:tcBorders>
              <w:top w:val="single" w:sz="4" w:space="0" w:color="auto"/>
              <w:left w:val="single" w:sz="12" w:space="0" w:color="auto"/>
              <w:bottom w:val="single" w:sz="4"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gridSpan w:val="2"/>
            <w:tcBorders>
              <w:top w:val="single" w:sz="4" w:space="0" w:color="auto"/>
              <w:left w:val="single" w:sz="4" w:space="0" w:color="auto"/>
              <w:bottom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2"/>
            <w:tcBorders>
              <w:top w:val="single" w:sz="4" w:space="0" w:color="auto"/>
              <w:bottom w:val="single" w:sz="4" w:space="0" w:color="auto"/>
              <w:right w:val="single" w:sz="12" w:space="0" w:color="auto"/>
            </w:tcBorders>
            <w:vAlign w:val="center"/>
          </w:tcPr>
          <w:p w:rsidR="007267B5" w:rsidRPr="00355A34" w:rsidRDefault="007267B5" w:rsidP="007267B5">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7267B5" w:rsidRPr="00355A34" w:rsidRDefault="007267B5" w:rsidP="007267B5">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1" w:type="pct"/>
            <w:tcBorders>
              <w:top w:val="single" w:sz="4" w:space="0" w:color="auto"/>
              <w:left w:val="single" w:sz="4" w:space="0" w:color="auto"/>
              <w:bottom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7267B5" w:rsidRPr="00355A34" w:rsidTr="00FF56B9">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BAHAR</w:t>
            </w:r>
          </w:p>
        </w:tc>
        <w:tc>
          <w:tcPr>
            <w:tcW w:w="390" w:type="pct"/>
            <w:tcBorders>
              <w:top w:val="single" w:sz="4" w:space="0" w:color="auto"/>
              <w:left w:val="single" w:sz="12" w:space="0" w:color="auto"/>
              <w:bottom w:val="single" w:sz="12" w:space="0" w:color="auto"/>
              <w:right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538" w:type="pct"/>
            <w:gridSpan w:val="2"/>
            <w:tcBorders>
              <w:top w:val="single" w:sz="4" w:space="0" w:color="auto"/>
              <w:left w:val="single" w:sz="4" w:space="0" w:color="auto"/>
              <w:bottom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1321" w:type="pct"/>
            <w:gridSpan w:val="3"/>
            <w:tcBorders>
              <w:top w:val="single" w:sz="4" w:space="0" w:color="auto"/>
              <w:left w:val="single" w:sz="4" w:space="0" w:color="auto"/>
              <w:bottom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ZORUNLU (X)  SEÇMELİ ()</w:t>
            </w:r>
          </w:p>
        </w:tc>
        <w:tc>
          <w:tcPr>
            <w:tcW w:w="751" w:type="pct"/>
            <w:tcBorders>
              <w:top w:val="single" w:sz="4" w:space="0" w:color="auto"/>
              <w:left w:val="single" w:sz="4" w:space="0" w:color="auto"/>
              <w:bottom w:val="single" w:sz="12"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Türkçe</w:t>
            </w:r>
          </w:p>
        </w:tc>
      </w:tr>
      <w:tr w:rsidR="007267B5" w:rsidRPr="00355A34" w:rsidTr="00FF56B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7267B5" w:rsidRPr="00355A34" w:rsidTr="00FF56B9">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4" w:type="pct"/>
            <w:gridSpan w:val="5"/>
            <w:tcBorders>
              <w:top w:val="single" w:sz="12" w:space="0" w:color="auto"/>
              <w:bottom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3"/>
            <w:tcBorders>
              <w:top w:val="single" w:sz="12" w:space="0" w:color="auto"/>
              <w:bottom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9" w:type="pct"/>
            <w:gridSpan w:val="2"/>
            <w:tcBorders>
              <w:top w:val="single" w:sz="12" w:space="0" w:color="auto"/>
              <w:bottom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7267B5" w:rsidRPr="00355A34" w:rsidTr="00FF56B9">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7267B5" w:rsidRPr="00355A34" w:rsidRDefault="007267B5" w:rsidP="007267B5">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%20</w:t>
            </w:r>
          </w:p>
        </w:tc>
        <w:tc>
          <w:tcPr>
            <w:tcW w:w="1324" w:type="pct"/>
            <w:gridSpan w:val="5"/>
            <w:tcBorders>
              <w:top w:val="single" w:sz="6" w:space="0" w:color="auto"/>
              <w:left w:val="single" w:sz="4" w:space="0" w:color="auto"/>
              <w:bottom w:val="single" w:sz="12" w:space="0" w:color="auto"/>
              <w:right w:val="single" w:sz="4" w:space="0" w:color="auto"/>
            </w:tcBorders>
          </w:tcPr>
          <w:p w:rsidR="007267B5" w:rsidRPr="00355A34" w:rsidRDefault="007267B5" w:rsidP="007267B5">
            <w:pPr>
              <w:spacing w:after="0" w:line="240" w:lineRule="auto"/>
              <w:jc w:val="center"/>
              <w:rPr>
                <w:rFonts w:ascii="Times New Roman" w:eastAsia="Times New Roman" w:hAnsi="Times New Roman" w:cs="Times New Roman"/>
                <w:sz w:val="24"/>
                <w:szCs w:val="24"/>
                <w:lang w:eastAsia="tr-TR"/>
              </w:rPr>
            </w:pPr>
          </w:p>
        </w:tc>
        <w:tc>
          <w:tcPr>
            <w:tcW w:w="1260" w:type="pct"/>
            <w:gridSpan w:val="3"/>
            <w:tcBorders>
              <w:top w:val="single" w:sz="6" w:space="0" w:color="auto"/>
              <w:left w:val="single" w:sz="4" w:space="0" w:color="auto"/>
              <w:bottom w:val="single" w:sz="12" w:space="0" w:color="auto"/>
            </w:tcBorders>
          </w:tcPr>
          <w:p w:rsidR="007267B5" w:rsidRPr="00355A34" w:rsidRDefault="007267B5" w:rsidP="007267B5">
            <w:pPr>
              <w:spacing w:after="0" w:line="240" w:lineRule="auto"/>
              <w:jc w:val="center"/>
              <w:rPr>
                <w:rFonts w:ascii="Times New Roman" w:eastAsia="Times New Roman" w:hAnsi="Times New Roman" w:cs="Times New Roman"/>
                <w:sz w:val="24"/>
                <w:szCs w:val="24"/>
                <w:lang w:eastAsia="tr-TR"/>
              </w:rPr>
            </w:pPr>
          </w:p>
        </w:tc>
        <w:tc>
          <w:tcPr>
            <w:tcW w:w="1109" w:type="pct"/>
            <w:gridSpan w:val="2"/>
            <w:tcBorders>
              <w:top w:val="single" w:sz="6" w:space="0" w:color="auto"/>
              <w:left w:val="single" w:sz="4" w:space="0" w:color="auto"/>
              <w:bottom w:val="single" w:sz="12" w:space="0" w:color="auto"/>
            </w:tcBorders>
          </w:tcPr>
          <w:p w:rsidR="007267B5" w:rsidRPr="00355A34" w:rsidRDefault="007267B5" w:rsidP="007267B5">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%80</w:t>
            </w:r>
          </w:p>
        </w:tc>
      </w:tr>
      <w:tr w:rsidR="007267B5" w:rsidRPr="00355A34" w:rsidTr="00FF56B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7267B5" w:rsidRPr="00355A34" w:rsidTr="00FF56B9">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7267B5"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30</w:t>
            </w:r>
          </w:p>
        </w:tc>
      </w:tr>
      <w:tr w:rsidR="007267B5"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30</w:t>
            </w:r>
          </w:p>
        </w:tc>
      </w:tr>
      <w:tr w:rsidR="007267B5"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751" w:type="pct"/>
            <w:tcBorders>
              <w:top w:val="single" w:sz="4" w:space="0" w:color="auto"/>
              <w:left w:val="single" w:sz="8" w:space="0" w:color="auto"/>
              <w:bottom w:val="single" w:sz="4" w:space="0" w:color="auto"/>
              <w:right w:val="single" w:sz="12"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r>
      <w:tr w:rsidR="007267B5"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8" w:type="pct"/>
            <w:gridSpan w:val="2"/>
            <w:tcBorders>
              <w:top w:val="single" w:sz="4" w:space="0" w:color="auto"/>
              <w:left w:val="single" w:sz="4" w:space="0" w:color="auto"/>
              <w:bottom w:val="single" w:sz="4" w:space="0" w:color="auto"/>
              <w:right w:val="single" w:sz="8"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751" w:type="pct"/>
            <w:tcBorders>
              <w:top w:val="single" w:sz="4" w:space="0" w:color="auto"/>
              <w:left w:val="single" w:sz="8" w:space="0" w:color="auto"/>
              <w:bottom w:val="single" w:sz="4"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r>
      <w:tr w:rsidR="007267B5"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8" w:type="pct"/>
            <w:gridSpan w:val="2"/>
            <w:tcBorders>
              <w:top w:val="single" w:sz="4" w:space="0" w:color="auto"/>
              <w:left w:val="single" w:sz="4" w:space="0" w:color="auto"/>
              <w:bottom w:val="single" w:sz="8" w:space="0" w:color="auto"/>
              <w:right w:val="single" w:sz="8"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751" w:type="pct"/>
            <w:tcBorders>
              <w:top w:val="single" w:sz="4" w:space="0" w:color="auto"/>
              <w:left w:val="single" w:sz="8" w:space="0" w:color="auto"/>
              <w:bottom w:val="single" w:sz="8" w:space="0" w:color="auto"/>
              <w:right w:val="single" w:sz="12"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r>
      <w:tr w:rsidR="007267B5"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8" w:type="pct"/>
            <w:gridSpan w:val="2"/>
            <w:tcBorders>
              <w:top w:val="single" w:sz="8" w:space="0" w:color="auto"/>
              <w:left w:val="single" w:sz="4" w:space="0" w:color="auto"/>
              <w:bottom w:val="single" w:sz="8" w:space="0" w:color="auto"/>
              <w:right w:val="single" w:sz="8" w:space="0" w:color="auto"/>
            </w:tcBorders>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751" w:type="pct"/>
            <w:tcBorders>
              <w:top w:val="single" w:sz="8" w:space="0" w:color="auto"/>
              <w:left w:val="single" w:sz="8" w:space="0" w:color="auto"/>
              <w:bottom w:val="single" w:sz="8"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r>
      <w:tr w:rsidR="007267B5"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c>
          <w:tcPr>
            <w:tcW w:w="751" w:type="pct"/>
            <w:tcBorders>
              <w:top w:val="single" w:sz="8" w:space="0" w:color="auto"/>
              <w:left w:val="single" w:sz="8" w:space="0" w:color="auto"/>
              <w:bottom w:val="single" w:sz="12"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r>
      <w:tr w:rsidR="007267B5" w:rsidRPr="00355A34" w:rsidTr="00A574E7">
        <w:trPr>
          <w:trHeight w:val="13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51" w:type="pct"/>
            <w:tcBorders>
              <w:top w:val="single" w:sz="12" w:space="0" w:color="auto"/>
              <w:left w:val="single" w:sz="8" w:space="0" w:color="auto"/>
              <w:bottom w:val="single" w:sz="8"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40</w:t>
            </w:r>
          </w:p>
        </w:tc>
      </w:tr>
      <w:tr w:rsidR="007267B5" w:rsidRPr="00355A34" w:rsidTr="00FF56B9">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7267B5" w:rsidRPr="00355A34" w:rsidRDefault="007267B5" w:rsidP="007267B5">
            <w:pPr>
              <w:spacing w:after="0" w:line="240" w:lineRule="auto"/>
              <w:jc w:val="both"/>
              <w:rPr>
                <w:rFonts w:ascii="Times New Roman" w:eastAsia="Times New Roman" w:hAnsi="Times New Roman" w:cs="Times New Roman"/>
                <w:sz w:val="20"/>
                <w:szCs w:val="20"/>
                <w:lang w:eastAsia="tr-TR"/>
              </w:rPr>
            </w:pPr>
            <w:r w:rsidRPr="00355A34">
              <w:rPr>
                <w:rFonts w:ascii="Times New Roman" w:eastAsia="Calibri" w:hAnsi="Times New Roman" w:cs="Times New Roman"/>
                <w:sz w:val="20"/>
                <w:szCs w:val="20"/>
              </w:rPr>
              <w:t>Bu dersin önkoşulu bulunmamaktadır.</w:t>
            </w:r>
          </w:p>
        </w:tc>
      </w:tr>
      <w:tr w:rsidR="007267B5" w:rsidRPr="00355A34" w:rsidTr="00FF56B9">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7267B5" w:rsidRPr="00355A34" w:rsidRDefault="007267B5" w:rsidP="007267B5">
            <w:pPr>
              <w:spacing w:after="0" w:line="240" w:lineRule="auto"/>
              <w:jc w:val="both"/>
              <w:rPr>
                <w:rFonts w:ascii="Times New Roman" w:eastAsia="Times New Roman" w:hAnsi="Times New Roman" w:cs="Times New Roman"/>
                <w:sz w:val="20"/>
                <w:szCs w:val="20"/>
              </w:rPr>
            </w:pPr>
            <w:r w:rsidRPr="00355A34">
              <w:rPr>
                <w:rFonts w:ascii="Times New Roman" w:eastAsia="Times New Roman" w:hAnsi="Times New Roman" w:cs="Times New Roman"/>
                <w:sz w:val="20"/>
                <w:szCs w:val="20"/>
                <w:lang w:eastAsia="tr-TR"/>
              </w:rPr>
              <w:t>Davranış bilimlerinin psikoloji, sosyoloji, antropoloji, fizyoloji, sosyal psikoloji gibi bilim dallarıyla ilişkisi, algı, tutum, dikkat, öğrenme, kişilik, iletişim, roller, statü, birey ve toplum yapısının analizi, bireysel ve gruba yönelik davranışların altında yatan nedenler, davranış bilimlerinde kullanılan araştırma yöntemleri.</w:t>
            </w:r>
          </w:p>
        </w:tc>
      </w:tr>
      <w:tr w:rsidR="007267B5" w:rsidRPr="00355A34" w:rsidTr="00FF56B9">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Bu dersin amacı, insan davranışının psikolojik ve sosyolojik yönlerinin bireysel ya da örgütsel açıdan ele alınarak çözümlenmesidir. Bu bağlamda davranış bilimlerinde kullanılan algılama, kültür, kişilik, iletişim, öğrenme, güdülenme gibi temel kavramlara ilişkin bilgileri edinmeleri amaçlanmaktadır.</w:t>
            </w:r>
          </w:p>
        </w:tc>
      </w:tr>
      <w:tr w:rsidR="007267B5" w:rsidRPr="00355A34" w:rsidTr="00FF56B9">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rPr>
              <w:t>Öğrencilerin, ilerideki mesleki yaşamlarında karşılaşabilecekleri doktor-hasta ilişkilerinde görülebilecek davranışların temel nedenlerini ve sonuçlarını daha sağlıklı yorumlamalarına yardımcı olacaktır.</w:t>
            </w:r>
          </w:p>
        </w:tc>
      </w:tr>
      <w:tr w:rsidR="007267B5" w:rsidRPr="00355A34" w:rsidTr="00FF56B9">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-Davranış bilimlerinin ilişkili olduğu bilim dallarını ve bu alanda ortaya çıkan çağdaş yaklaşımları bilir.  </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-Davranış bilimleri ile ilgili temel kavramları tanımlar. </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-Algılama, öğrenme ve güdülenme süreçlerini kavrayarak davranış üzerindeki etkilerini anlatır.</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-Kültürel farklılıklar ve kişisel özelliklerden doğan çatışmaların çözümünde doğru iletişim kullanmanın önemini kavrar.</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-Davranışlara etki eden gelişimsel unsurları kavrar.</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-Davranışların şekillendirilmesinde tutumların rolünü tartışır</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-Tutumların değiştirilmesi ile ilgili süreçleri örneklendirir.</w:t>
            </w:r>
          </w:p>
        </w:tc>
      </w:tr>
      <w:tr w:rsidR="007267B5" w:rsidRPr="00355A34" w:rsidTr="00A574E7">
        <w:trPr>
          <w:trHeight w:val="345"/>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7267B5" w:rsidRPr="00355A34" w:rsidRDefault="007267B5" w:rsidP="007267B5">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rPr>
              <w:t>Güney, S. (2020). Davranış Bilimleri. Nobel Akademik Yayıncılık:Ankara</w:t>
            </w:r>
          </w:p>
          <w:p w:rsidR="007267B5" w:rsidRPr="00355A34" w:rsidRDefault="007267B5" w:rsidP="007267B5">
            <w:pPr>
              <w:spacing w:after="0" w:line="240" w:lineRule="auto"/>
              <w:jc w:val="both"/>
              <w:rPr>
                <w:rFonts w:ascii="Times New Roman" w:eastAsia="Times New Roman" w:hAnsi="Times New Roman" w:cs="Times New Roman"/>
                <w:sz w:val="20"/>
                <w:szCs w:val="20"/>
                <w:lang w:eastAsia="tr-TR"/>
              </w:rPr>
            </w:pPr>
          </w:p>
        </w:tc>
      </w:tr>
      <w:tr w:rsidR="007267B5" w:rsidRPr="00355A34" w:rsidTr="00FF56B9">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sz w:val="20"/>
                <w:szCs w:val="20"/>
              </w:rPr>
              <w:t>Cüceloğlu, D. (2019). İnsan ve Davranışı. Remzi Kitabevi: Ankara</w:t>
            </w:r>
            <w:r w:rsidRPr="00355A34">
              <w:rPr>
                <w:rFonts w:ascii="Times New Roman" w:eastAsia="Times New Roman" w:hAnsi="Times New Roman" w:cs="Times New Roman"/>
                <w:color w:val="000000"/>
                <w:sz w:val="20"/>
                <w:szCs w:val="20"/>
                <w:lang w:eastAsia="tr-TR"/>
              </w:rPr>
              <w:t xml:space="preserve"> </w:t>
            </w:r>
          </w:p>
        </w:tc>
      </w:tr>
      <w:tr w:rsidR="007267B5" w:rsidRPr="00355A34" w:rsidTr="00FF56B9">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7267B5" w:rsidRPr="00355A34" w:rsidRDefault="007267B5" w:rsidP="007267B5">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rPr>
              <w:t>Bilgisayar, projektör</w:t>
            </w:r>
          </w:p>
        </w:tc>
      </w:tr>
    </w:tbl>
    <w:p w:rsidR="007267B5" w:rsidRPr="00355A34" w:rsidRDefault="007267B5" w:rsidP="007267B5">
      <w:pPr>
        <w:spacing w:after="0" w:line="240" w:lineRule="auto"/>
        <w:rPr>
          <w:rFonts w:ascii="Times New Roman" w:eastAsia="Times New Roman" w:hAnsi="Times New Roman" w:cs="Times New Roman"/>
          <w:sz w:val="18"/>
          <w:szCs w:val="18"/>
          <w:lang w:eastAsia="tr-TR"/>
        </w:rPr>
        <w:sectPr w:rsidR="007267B5"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0"/>
        <w:gridCol w:w="8843"/>
      </w:tblGrid>
      <w:tr w:rsidR="007267B5" w:rsidRPr="00355A34" w:rsidTr="00FF56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tcPr>
          <w:p w:rsidR="007267B5" w:rsidRPr="00355A34" w:rsidRDefault="007267B5" w:rsidP="007267B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İnsan Gelişimi ile İlgili Temel Kavramlar</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İnsan Gelişimi ile İlgili Temel Kavramlar</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Bilişsel Gelişim</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Ahlak Gelişimi</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Kişilik Gelişimi (temel kavramlar)</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Kişilik Gelişimi (psikoseksüel gelişim)</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Kişilik Gelişimi (psikososyal gelişim)</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Kişilik Gelişimi (psikososyal gelişim)</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Savunma Mekanizmaları</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Savunma mekanizmaları </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267B5" w:rsidRPr="00355A34" w:rsidRDefault="007267B5" w:rsidP="007267B5">
            <w:pPr>
              <w:spacing w:after="0" w:line="240" w:lineRule="auto"/>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0"/>
                <w:szCs w:val="20"/>
                <w:lang w:eastAsia="tr-TR"/>
              </w:rPr>
              <w:t xml:space="preserve">ARA SINAV HAFTASI </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0"/>
                <w:szCs w:val="20"/>
                <w:lang w:eastAsia="tr-TR"/>
              </w:rPr>
              <w:t xml:space="preserve">ARA SINAV HAFTASI </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sz w:val="20"/>
                <w:szCs w:val="20"/>
                <w:lang w:eastAsia="tr-TR"/>
              </w:rPr>
              <w:t>Tutumun Tanımı ve Kapsamı</w:t>
            </w:r>
          </w:p>
        </w:tc>
      </w:tr>
      <w:tr w:rsidR="007267B5"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jc w:val="both"/>
              <w:rPr>
                <w:rFonts w:ascii="Times New Roman" w:eastAsia="Calibri" w:hAnsi="Times New Roman" w:cs="Times New Roman"/>
                <w:sz w:val="20"/>
                <w:szCs w:val="20"/>
                <w:lang w:val="en-US" w:eastAsia="tr-TR"/>
              </w:rPr>
            </w:pPr>
            <w:r w:rsidRPr="00355A34">
              <w:rPr>
                <w:rFonts w:ascii="Times New Roman" w:eastAsia="Times New Roman" w:hAnsi="Times New Roman" w:cs="Times New Roman"/>
                <w:sz w:val="20"/>
                <w:szCs w:val="20"/>
                <w:lang w:eastAsia="tr-TR"/>
              </w:rPr>
              <w:t>Tutumun Bileşenleri</w:t>
            </w:r>
          </w:p>
        </w:tc>
      </w:tr>
      <w:tr w:rsidR="007267B5"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sz w:val="20"/>
                <w:szCs w:val="20"/>
                <w:lang w:eastAsia="tr-TR"/>
              </w:rPr>
              <w:t>Tutumun İşlevleri</w:t>
            </w:r>
          </w:p>
        </w:tc>
      </w:tr>
      <w:tr w:rsidR="007267B5"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jc w:val="both"/>
              <w:rPr>
                <w:rFonts w:ascii="Times New Roman" w:eastAsia="Calibri" w:hAnsi="Times New Roman" w:cs="Times New Roman"/>
                <w:sz w:val="20"/>
                <w:szCs w:val="20"/>
                <w:lang w:val="en-US" w:eastAsia="tr-TR"/>
              </w:rPr>
            </w:pPr>
            <w:r w:rsidRPr="00355A34">
              <w:rPr>
                <w:rFonts w:ascii="Times New Roman" w:eastAsia="Times New Roman" w:hAnsi="Times New Roman" w:cs="Times New Roman"/>
                <w:sz w:val="20"/>
                <w:szCs w:val="20"/>
                <w:lang w:eastAsia="tr-TR"/>
              </w:rPr>
              <w:t>Tutumların Değişimi</w:t>
            </w:r>
          </w:p>
        </w:tc>
      </w:tr>
      <w:tr w:rsidR="007267B5"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17</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FİNAL HAFTASI</w:t>
            </w:r>
          </w:p>
        </w:tc>
      </w:tr>
      <w:tr w:rsidR="007267B5"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18</w:t>
            </w:r>
          </w:p>
        </w:tc>
        <w:tc>
          <w:tcPr>
            <w:tcW w:w="4407" w:type="pct"/>
            <w:tcBorders>
              <w:top w:val="single" w:sz="6" w:space="0" w:color="auto"/>
              <w:left w:val="single" w:sz="6" w:space="0" w:color="auto"/>
              <w:bottom w:val="single" w:sz="6" w:space="0" w:color="auto"/>
              <w:right w:val="single" w:sz="12" w:space="0" w:color="auto"/>
            </w:tcBorders>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FİNAL HAFTASI</w:t>
            </w:r>
          </w:p>
        </w:tc>
      </w:tr>
    </w:tbl>
    <w:p w:rsidR="007267B5" w:rsidRPr="00355A34" w:rsidRDefault="007267B5" w:rsidP="007267B5">
      <w:pPr>
        <w:spacing w:after="0" w:line="240" w:lineRule="auto"/>
        <w:rPr>
          <w:rFonts w:ascii="Times New Roman" w:eastAsia="Times New Roman" w:hAnsi="Times New Roman" w:cs="Times New Roman"/>
          <w:sz w:val="16"/>
          <w:szCs w:val="16"/>
          <w:lang w:eastAsia="tr-TR"/>
        </w:rPr>
      </w:pPr>
    </w:p>
    <w:p w:rsidR="007267B5" w:rsidRPr="00355A34" w:rsidRDefault="007267B5" w:rsidP="007267B5">
      <w:pPr>
        <w:spacing w:after="0" w:line="240" w:lineRule="auto"/>
        <w:rPr>
          <w:rFonts w:ascii="Times New Roman" w:eastAsia="Times New Roman" w:hAnsi="Times New Roman" w:cs="Times New Roman"/>
          <w:sz w:val="16"/>
          <w:szCs w:val="16"/>
          <w:lang w:eastAsia="tr-TR"/>
        </w:rPr>
      </w:pPr>
    </w:p>
    <w:tbl>
      <w:tblPr>
        <w:tblW w:w="103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28"/>
        <w:gridCol w:w="7902"/>
        <w:gridCol w:w="591"/>
        <w:gridCol w:w="591"/>
        <w:gridCol w:w="591"/>
      </w:tblGrid>
      <w:tr w:rsidR="007267B5" w:rsidRPr="00355A34" w:rsidTr="00FF56B9">
        <w:trPr>
          <w:trHeight w:val="217"/>
        </w:trPr>
        <w:tc>
          <w:tcPr>
            <w:tcW w:w="628" w:type="dxa"/>
            <w:tcBorders>
              <w:top w:val="single" w:sz="12"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NO</w:t>
            </w:r>
          </w:p>
        </w:tc>
        <w:tc>
          <w:tcPr>
            <w:tcW w:w="7902" w:type="dxa"/>
            <w:tcBorders>
              <w:top w:val="single" w:sz="12" w:space="0" w:color="auto"/>
              <w:left w:val="single" w:sz="6" w:space="0" w:color="auto"/>
              <w:bottom w:val="single" w:sz="6" w:space="0" w:color="auto"/>
              <w:right w:val="single" w:sz="6" w:space="0" w:color="auto"/>
            </w:tcBorders>
          </w:tcPr>
          <w:p w:rsidR="007267B5" w:rsidRPr="00355A34" w:rsidRDefault="007267B5" w:rsidP="007267B5">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PROGRAM ÇIKTISI </w:t>
            </w:r>
          </w:p>
        </w:tc>
        <w:tc>
          <w:tcPr>
            <w:tcW w:w="591" w:type="dxa"/>
            <w:tcBorders>
              <w:top w:val="single" w:sz="12"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3</w:t>
            </w:r>
          </w:p>
        </w:tc>
        <w:tc>
          <w:tcPr>
            <w:tcW w:w="591" w:type="dxa"/>
            <w:tcBorders>
              <w:top w:val="single" w:sz="12"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2</w:t>
            </w:r>
          </w:p>
        </w:tc>
        <w:tc>
          <w:tcPr>
            <w:tcW w:w="591" w:type="dxa"/>
            <w:tcBorders>
              <w:top w:val="single" w:sz="12"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X</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X</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X</w:t>
            </w: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X</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X</w:t>
            </w: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6</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X</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7</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p w:rsidR="007267B5" w:rsidRPr="00355A34" w:rsidRDefault="007267B5" w:rsidP="007267B5">
            <w:pPr>
              <w:spacing w:after="0" w:line="240" w:lineRule="auto"/>
              <w:rPr>
                <w:rFonts w:ascii="Times New Roman" w:eastAsia="Times New Roman" w:hAnsi="Times New Roman" w:cs="Times New Roman"/>
                <w:sz w:val="20"/>
                <w:szCs w:val="20"/>
                <w:lang w:eastAsia="tr-TR"/>
              </w:rPr>
            </w:pP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X </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7267B5" w:rsidRPr="00355A34" w:rsidTr="00FF56B9">
        <w:trPr>
          <w:trHeight w:val="446"/>
        </w:trPr>
        <w:tc>
          <w:tcPr>
            <w:tcW w:w="628" w:type="dxa"/>
            <w:tcBorders>
              <w:top w:val="single" w:sz="6" w:space="0" w:color="auto"/>
              <w:left w:val="single" w:sz="12"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8</w:t>
            </w:r>
          </w:p>
        </w:tc>
        <w:tc>
          <w:tcPr>
            <w:tcW w:w="7902"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X </w:t>
            </w:r>
          </w:p>
        </w:tc>
        <w:tc>
          <w:tcPr>
            <w:tcW w:w="591" w:type="dxa"/>
            <w:tcBorders>
              <w:top w:val="single" w:sz="6" w:space="0" w:color="auto"/>
              <w:left w:val="single" w:sz="6" w:space="0" w:color="auto"/>
              <w:bottom w:val="single" w:sz="6" w:space="0" w:color="auto"/>
              <w:right w:val="single" w:sz="6"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591" w:type="dxa"/>
            <w:tcBorders>
              <w:top w:val="single" w:sz="6" w:space="0" w:color="auto"/>
              <w:left w:val="single" w:sz="6" w:space="0" w:color="auto"/>
              <w:bottom w:val="single" w:sz="6" w:space="0" w:color="auto"/>
              <w:right w:val="single" w:sz="12" w:space="0" w:color="auto"/>
            </w:tcBorders>
            <w:vAlign w:val="center"/>
          </w:tcPr>
          <w:p w:rsidR="007267B5" w:rsidRPr="00355A34" w:rsidRDefault="007267B5" w:rsidP="007267B5">
            <w:pPr>
              <w:spacing w:after="0" w:line="240" w:lineRule="auto"/>
              <w:jc w:val="center"/>
              <w:rPr>
                <w:rFonts w:ascii="Times New Roman" w:eastAsia="Times New Roman" w:hAnsi="Times New Roman" w:cs="Times New Roman"/>
                <w:sz w:val="20"/>
                <w:szCs w:val="20"/>
                <w:lang w:eastAsia="tr-TR"/>
              </w:rPr>
            </w:pPr>
          </w:p>
        </w:tc>
      </w:tr>
      <w:tr w:rsidR="007267B5" w:rsidRPr="00355A34" w:rsidTr="00FF56B9">
        <w:trPr>
          <w:trHeight w:val="229"/>
        </w:trPr>
        <w:tc>
          <w:tcPr>
            <w:tcW w:w="10303" w:type="dxa"/>
            <w:gridSpan w:val="5"/>
            <w:tcBorders>
              <w:top w:val="single" w:sz="6" w:space="0" w:color="auto"/>
              <w:left w:val="single" w:sz="12" w:space="0" w:color="auto"/>
              <w:bottom w:val="single" w:sz="12" w:space="0" w:color="auto"/>
              <w:right w:val="single" w:sz="12" w:space="0" w:color="auto"/>
            </w:tcBorders>
            <w:vAlign w:val="center"/>
          </w:tcPr>
          <w:p w:rsidR="007267B5" w:rsidRPr="00355A34" w:rsidRDefault="007267B5" w:rsidP="007267B5">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7267B5" w:rsidRPr="00355A34" w:rsidRDefault="007267B5" w:rsidP="007267B5">
      <w:pPr>
        <w:spacing w:after="0" w:line="240" w:lineRule="auto"/>
        <w:rPr>
          <w:rFonts w:ascii="Times New Roman" w:eastAsia="Times New Roman" w:hAnsi="Times New Roman" w:cs="Times New Roman"/>
          <w:sz w:val="16"/>
          <w:szCs w:val="16"/>
          <w:lang w:eastAsia="tr-TR"/>
        </w:rPr>
      </w:pPr>
    </w:p>
    <w:p w:rsidR="007267B5" w:rsidRPr="00355A34" w:rsidRDefault="007267B5" w:rsidP="007267B5">
      <w:pPr>
        <w:spacing w:after="0" w:line="240" w:lineRule="auto"/>
        <w:rPr>
          <w:rFonts w:ascii="Times New Roman" w:eastAsia="Times New Roman" w:hAnsi="Times New Roman" w:cs="Times New Roman"/>
          <w:sz w:val="16"/>
          <w:szCs w:val="16"/>
          <w:lang w:eastAsia="tr-TR"/>
        </w:rPr>
      </w:pPr>
    </w:p>
    <w:p w:rsidR="007267B5" w:rsidRPr="00355A34" w:rsidRDefault="007267B5" w:rsidP="007267B5">
      <w:pPr>
        <w:spacing w:after="0" w:line="240" w:lineRule="auto"/>
        <w:rPr>
          <w:rFonts w:ascii="Times New Roman" w:eastAsia="Times New Roman" w:hAnsi="Times New Roman" w:cs="Times New Roman"/>
          <w:sz w:val="16"/>
          <w:szCs w:val="16"/>
          <w:lang w:eastAsia="tr-TR"/>
        </w:rPr>
      </w:pPr>
    </w:p>
    <w:p w:rsidR="008A28A6" w:rsidRPr="00355A34" w:rsidRDefault="008A28A6" w:rsidP="007267B5">
      <w:pPr>
        <w:tabs>
          <w:tab w:val="left" w:pos="7800"/>
        </w:tabs>
        <w:spacing w:after="0" w:line="240" w:lineRule="auto"/>
        <w:rPr>
          <w:rFonts w:ascii="Times New Roman" w:eastAsia="Times New Roman" w:hAnsi="Times New Roman" w:cs="Times New Roman"/>
          <w:sz w:val="24"/>
          <w:szCs w:val="24"/>
          <w:lang w:eastAsia="tr-TR"/>
        </w:rPr>
      </w:pPr>
    </w:p>
    <w:p w:rsidR="008A28A6" w:rsidRPr="00355A34" w:rsidRDefault="008A28A6" w:rsidP="007267B5">
      <w:pPr>
        <w:tabs>
          <w:tab w:val="left" w:pos="7800"/>
        </w:tabs>
        <w:spacing w:after="0" w:line="240" w:lineRule="auto"/>
        <w:rPr>
          <w:rFonts w:ascii="Times New Roman" w:eastAsia="Times New Roman" w:hAnsi="Times New Roman" w:cs="Times New Roman"/>
          <w:sz w:val="24"/>
          <w:szCs w:val="24"/>
          <w:lang w:eastAsia="tr-TR"/>
        </w:rPr>
      </w:pPr>
    </w:p>
    <w:p w:rsidR="008A28A6" w:rsidRPr="00355A34" w:rsidRDefault="008A28A6" w:rsidP="007267B5">
      <w:pPr>
        <w:tabs>
          <w:tab w:val="left" w:pos="7800"/>
        </w:tabs>
        <w:spacing w:after="0" w:line="240" w:lineRule="auto"/>
        <w:rPr>
          <w:rFonts w:ascii="Times New Roman" w:eastAsia="Times New Roman" w:hAnsi="Times New Roman" w:cs="Times New Roman"/>
          <w:sz w:val="24"/>
          <w:szCs w:val="24"/>
          <w:lang w:eastAsia="tr-TR"/>
        </w:rPr>
      </w:pPr>
    </w:p>
    <w:p w:rsidR="008A28A6" w:rsidRPr="00355A34" w:rsidRDefault="008A28A6" w:rsidP="007267B5">
      <w:pPr>
        <w:tabs>
          <w:tab w:val="left" w:pos="7800"/>
        </w:tabs>
        <w:spacing w:after="0" w:line="240" w:lineRule="auto"/>
        <w:rPr>
          <w:rFonts w:ascii="Times New Roman" w:eastAsia="Times New Roman" w:hAnsi="Times New Roman" w:cs="Times New Roman"/>
          <w:sz w:val="24"/>
          <w:szCs w:val="24"/>
          <w:lang w:eastAsia="tr-TR"/>
        </w:rPr>
      </w:pPr>
    </w:p>
    <w:p w:rsidR="008A28A6" w:rsidRPr="00355A34" w:rsidRDefault="008A28A6" w:rsidP="007267B5">
      <w:pPr>
        <w:tabs>
          <w:tab w:val="left" w:pos="7800"/>
        </w:tabs>
        <w:spacing w:after="0" w:line="240" w:lineRule="auto"/>
        <w:rPr>
          <w:rFonts w:ascii="Times New Roman" w:eastAsia="Times New Roman" w:hAnsi="Times New Roman" w:cs="Times New Roman"/>
          <w:sz w:val="24"/>
          <w:szCs w:val="24"/>
          <w:lang w:eastAsia="tr-TR"/>
        </w:rPr>
      </w:pPr>
    </w:p>
    <w:p w:rsidR="008A28A6" w:rsidRPr="00355A34" w:rsidRDefault="008A28A6" w:rsidP="007267B5">
      <w:pPr>
        <w:tabs>
          <w:tab w:val="left" w:pos="7800"/>
        </w:tabs>
        <w:spacing w:after="0" w:line="240" w:lineRule="auto"/>
        <w:rPr>
          <w:rFonts w:ascii="Times New Roman" w:eastAsia="Times New Roman" w:hAnsi="Times New Roman" w:cs="Times New Roman"/>
          <w:sz w:val="24"/>
          <w:szCs w:val="24"/>
          <w:lang w:eastAsia="tr-TR"/>
        </w:rPr>
      </w:pPr>
    </w:p>
    <w:p w:rsidR="008A28A6" w:rsidRPr="00355A34" w:rsidRDefault="008A28A6" w:rsidP="007267B5">
      <w:pPr>
        <w:tabs>
          <w:tab w:val="left" w:pos="7800"/>
        </w:tabs>
        <w:spacing w:after="0" w:line="240" w:lineRule="auto"/>
        <w:rPr>
          <w:rFonts w:ascii="Times New Roman" w:eastAsia="Times New Roman" w:hAnsi="Times New Roman" w:cs="Times New Roman"/>
          <w:sz w:val="24"/>
          <w:szCs w:val="24"/>
          <w:lang w:eastAsia="tr-TR"/>
        </w:rPr>
      </w:pPr>
    </w:p>
    <w:p w:rsidR="002D2038" w:rsidRPr="00355A34" w:rsidRDefault="002D2038" w:rsidP="007267B5">
      <w:pPr>
        <w:tabs>
          <w:tab w:val="left" w:pos="7800"/>
        </w:tabs>
        <w:spacing w:after="0" w:line="240" w:lineRule="auto"/>
        <w:rPr>
          <w:rFonts w:ascii="Times New Roman" w:eastAsia="Times New Roman" w:hAnsi="Times New Roman" w:cs="Times New Roman"/>
          <w:sz w:val="24"/>
          <w:szCs w:val="24"/>
          <w:lang w:eastAsia="tr-TR"/>
        </w:rPr>
      </w:pPr>
    </w:p>
    <w:p w:rsidR="002D2038" w:rsidRPr="00355A34" w:rsidRDefault="002D2038" w:rsidP="007267B5">
      <w:pPr>
        <w:tabs>
          <w:tab w:val="left" w:pos="7800"/>
        </w:tabs>
        <w:spacing w:after="0" w:line="240" w:lineRule="auto"/>
        <w:rPr>
          <w:rFonts w:ascii="Times New Roman" w:eastAsia="Times New Roman" w:hAnsi="Times New Roman" w:cs="Times New Roman"/>
          <w:sz w:val="24"/>
          <w:szCs w:val="24"/>
          <w:lang w:eastAsia="tr-TR"/>
        </w:rPr>
      </w:pPr>
    </w:p>
    <w:p w:rsidR="002D2038" w:rsidRPr="00355A34" w:rsidRDefault="002D2038" w:rsidP="007267B5">
      <w:pPr>
        <w:tabs>
          <w:tab w:val="left" w:pos="7800"/>
        </w:tabs>
        <w:spacing w:after="0" w:line="240" w:lineRule="auto"/>
        <w:rPr>
          <w:rFonts w:ascii="Times New Roman" w:eastAsia="Times New Roman" w:hAnsi="Times New Roman" w:cs="Times New Roman"/>
          <w:sz w:val="24"/>
          <w:szCs w:val="24"/>
          <w:lang w:eastAsia="tr-TR"/>
        </w:rPr>
      </w:pPr>
    </w:p>
    <w:p w:rsidR="002D2038" w:rsidRPr="00355A34" w:rsidRDefault="002D2038" w:rsidP="007267B5">
      <w:pPr>
        <w:tabs>
          <w:tab w:val="left" w:pos="7800"/>
        </w:tabs>
        <w:spacing w:after="0" w:line="240" w:lineRule="auto"/>
        <w:rPr>
          <w:rFonts w:ascii="Times New Roman" w:eastAsia="Times New Roman" w:hAnsi="Times New Roman" w:cs="Times New Roman"/>
          <w:sz w:val="24"/>
          <w:szCs w:val="24"/>
          <w:lang w:eastAsia="tr-TR"/>
        </w:rPr>
      </w:pPr>
    </w:p>
    <w:p w:rsidR="002D2038" w:rsidRPr="00355A34" w:rsidRDefault="002D2038" w:rsidP="007267B5">
      <w:pPr>
        <w:tabs>
          <w:tab w:val="left" w:pos="7800"/>
        </w:tabs>
        <w:spacing w:after="0" w:line="240" w:lineRule="auto"/>
        <w:rPr>
          <w:rFonts w:ascii="Times New Roman" w:eastAsia="Times New Roman" w:hAnsi="Times New Roman" w:cs="Times New Roman"/>
          <w:sz w:val="24"/>
          <w:szCs w:val="24"/>
          <w:lang w:eastAsia="tr-TR"/>
        </w:rPr>
      </w:pPr>
    </w:p>
    <w:p w:rsidR="008A28A6" w:rsidRPr="00355A34" w:rsidRDefault="008A28A6" w:rsidP="007267B5">
      <w:pPr>
        <w:tabs>
          <w:tab w:val="left" w:pos="7800"/>
        </w:tabs>
        <w:spacing w:after="0" w:line="240" w:lineRule="auto"/>
        <w:rPr>
          <w:rFonts w:ascii="Times New Roman" w:eastAsia="Times New Roman" w:hAnsi="Times New Roman" w:cs="Times New Roman"/>
          <w:sz w:val="24"/>
          <w:szCs w:val="24"/>
          <w:lang w:eastAsia="tr-TR"/>
        </w:rPr>
      </w:pPr>
    </w:p>
    <w:p w:rsidR="008A28A6" w:rsidRPr="00355A34" w:rsidRDefault="008A28A6" w:rsidP="007267B5">
      <w:pPr>
        <w:tabs>
          <w:tab w:val="left" w:pos="7800"/>
        </w:tabs>
        <w:spacing w:after="0" w:line="240" w:lineRule="auto"/>
        <w:rPr>
          <w:rFonts w:ascii="Times New Roman" w:eastAsia="Times New Roman" w:hAnsi="Times New Roman" w:cs="Times New Roman"/>
          <w:sz w:val="24"/>
          <w:szCs w:val="24"/>
          <w:lang w:eastAsia="tr-TR"/>
        </w:rPr>
      </w:pPr>
    </w:p>
    <w:p w:rsidR="008A28A6" w:rsidRPr="00355A34" w:rsidRDefault="008A28A6" w:rsidP="007267B5">
      <w:pPr>
        <w:tabs>
          <w:tab w:val="left" w:pos="7800"/>
        </w:tabs>
        <w:spacing w:after="0" w:line="240" w:lineRule="auto"/>
        <w:rPr>
          <w:rFonts w:ascii="Times New Roman" w:eastAsia="Times New Roman" w:hAnsi="Times New Roman" w:cs="Times New Roman"/>
          <w:sz w:val="24"/>
          <w:szCs w:val="24"/>
          <w:lang w:eastAsia="tr-TR"/>
        </w:rPr>
      </w:pPr>
    </w:p>
    <w:p w:rsidR="008A28A6" w:rsidRPr="00355A34" w:rsidRDefault="008A28A6" w:rsidP="007267B5">
      <w:pPr>
        <w:tabs>
          <w:tab w:val="left" w:pos="7800"/>
        </w:tabs>
        <w:spacing w:after="0" w:line="240" w:lineRule="auto"/>
        <w:rPr>
          <w:rFonts w:ascii="Times New Roman" w:eastAsia="Times New Roman" w:hAnsi="Times New Roman" w:cs="Times New Roman"/>
          <w:sz w:val="24"/>
          <w:szCs w:val="24"/>
          <w:lang w:eastAsia="tr-TR"/>
        </w:rPr>
      </w:pPr>
    </w:p>
    <w:p w:rsidR="008A28A6" w:rsidRPr="00355A34" w:rsidRDefault="007267B5" w:rsidP="008A28A6">
      <w:pPr>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sz w:val="24"/>
          <w:szCs w:val="24"/>
          <w:lang w:eastAsia="tr-TR"/>
        </w:rPr>
        <w:lastRenderedPageBreak/>
        <w:t xml:space="preserve">      </w:t>
      </w:r>
      <w:r w:rsidR="008A28A6" w:rsidRPr="00355A34">
        <w:rPr>
          <w:rFonts w:ascii="Times New Roman" w:eastAsia="Times New Roman" w:hAnsi="Times New Roman" w:cs="Times New Roman"/>
          <w:b/>
          <w:sz w:val="28"/>
          <w:szCs w:val="28"/>
          <w:lang w:eastAsia="tr-TR"/>
        </w:rPr>
        <w:t xml:space="preserve">    ESOGÜ Diş Hekimliği Fakültesi Ders Bilgi Formu     </w:t>
      </w:r>
    </w:p>
    <w:p w:rsidR="008A28A6" w:rsidRPr="00355A34" w:rsidRDefault="008A28A6" w:rsidP="008A28A6">
      <w:pPr>
        <w:spacing w:after="0" w:line="240" w:lineRule="auto"/>
        <w:outlineLvl w:val="0"/>
        <w:rPr>
          <w:rFonts w:ascii="Times New Roman" w:eastAsia="Times New Roman" w:hAnsi="Times New Roman" w:cs="Times New Roman"/>
          <w:b/>
          <w:sz w:val="24"/>
          <w:szCs w:val="24"/>
          <w:lang w:eastAsia="tr-TR"/>
        </w:rPr>
      </w:pPr>
    </w:p>
    <w:tbl>
      <w:tblPr>
        <w:tblW w:w="288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20"/>
      </w:tblGrid>
      <w:tr w:rsidR="008A28A6" w:rsidRPr="00355A34" w:rsidTr="002C0C2B">
        <w:tc>
          <w:tcPr>
            <w:tcW w:w="1167" w:type="dxa"/>
            <w:vAlign w:val="center"/>
          </w:tcPr>
          <w:p w:rsidR="008A28A6" w:rsidRPr="00355A34" w:rsidRDefault="008A28A6" w:rsidP="008A28A6">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720" w:type="dxa"/>
            <w:vAlign w:val="center"/>
          </w:tcPr>
          <w:p w:rsidR="008A28A6" w:rsidRPr="00355A34" w:rsidRDefault="008A28A6" w:rsidP="008A28A6">
            <w:pPr>
              <w:numPr>
                <w:ilvl w:val="0"/>
                <w:numId w:val="14"/>
              </w:num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Sınıf</w:t>
            </w:r>
          </w:p>
        </w:tc>
      </w:tr>
    </w:tbl>
    <w:p w:rsidR="008A28A6" w:rsidRPr="00355A34" w:rsidRDefault="008A28A6" w:rsidP="008A28A6">
      <w:pPr>
        <w:spacing w:after="0" w:line="240" w:lineRule="auto"/>
        <w:jc w:val="right"/>
        <w:outlineLvl w:val="0"/>
        <w:rPr>
          <w:rFonts w:ascii="Times New Roman" w:eastAsia="Times New Roman" w:hAnsi="Times New Roman" w:cs="Times New Roman"/>
          <w:b/>
          <w:sz w:val="20"/>
          <w:szCs w:val="20"/>
          <w:lang w:eastAsia="tr-TR"/>
        </w:rPr>
      </w:pPr>
    </w:p>
    <w:tbl>
      <w:tblPr>
        <w:tblW w:w="10490"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5"/>
        <w:gridCol w:w="2760"/>
        <w:gridCol w:w="1560"/>
        <w:gridCol w:w="4345"/>
      </w:tblGrid>
      <w:tr w:rsidR="008A28A6" w:rsidRPr="00355A34" w:rsidTr="002C0C2B">
        <w:tc>
          <w:tcPr>
            <w:tcW w:w="1825" w:type="dxa"/>
            <w:vAlign w:val="center"/>
          </w:tcPr>
          <w:p w:rsidR="008A28A6" w:rsidRPr="00355A34" w:rsidRDefault="008A28A6" w:rsidP="008A28A6">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8A28A6" w:rsidRPr="00355A34" w:rsidRDefault="008A28A6" w:rsidP="008A28A6">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161112005</w:t>
            </w:r>
          </w:p>
        </w:tc>
        <w:tc>
          <w:tcPr>
            <w:tcW w:w="1560" w:type="dxa"/>
            <w:vAlign w:val="center"/>
          </w:tcPr>
          <w:p w:rsidR="008A28A6" w:rsidRPr="00355A34" w:rsidRDefault="008A28A6" w:rsidP="008A28A6">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345" w:type="dxa"/>
          </w:tcPr>
          <w:p w:rsidR="008A28A6" w:rsidRPr="00355A34" w:rsidRDefault="008A28A6" w:rsidP="008A28A6">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PROTETİK DİŞ TEDAVİSİ</w:t>
            </w:r>
          </w:p>
        </w:tc>
      </w:tr>
    </w:tbl>
    <w:p w:rsidR="008A28A6" w:rsidRPr="00355A34" w:rsidRDefault="008A28A6" w:rsidP="008A28A6">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8A28A6" w:rsidRPr="00355A34" w:rsidRDefault="008A28A6" w:rsidP="008A28A6">
      <w:pPr>
        <w:spacing w:after="0" w:line="240" w:lineRule="auto"/>
        <w:outlineLvl w:val="0"/>
        <w:rPr>
          <w:rFonts w:ascii="Times New Roman" w:eastAsia="Times New Roman" w:hAnsi="Times New Roman" w:cs="Times New Roman"/>
          <w:sz w:val="20"/>
          <w:szCs w:val="20"/>
          <w:lang w:eastAsia="tr-TR"/>
        </w:rPr>
      </w:pPr>
    </w:p>
    <w:tbl>
      <w:tblPr>
        <w:tblW w:w="5251"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80"/>
        <w:gridCol w:w="887"/>
        <w:gridCol w:w="727"/>
        <w:gridCol w:w="428"/>
        <w:gridCol w:w="721"/>
        <w:gridCol w:w="660"/>
        <w:gridCol w:w="1009"/>
        <w:gridCol w:w="209"/>
        <w:gridCol w:w="464"/>
        <w:gridCol w:w="107"/>
        <w:gridCol w:w="1736"/>
        <w:gridCol w:w="870"/>
        <w:gridCol w:w="1439"/>
      </w:tblGrid>
      <w:tr w:rsidR="008A28A6" w:rsidRPr="00355A34" w:rsidTr="00FF56B9">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8A28A6" w:rsidRPr="00355A34" w:rsidRDefault="008A28A6" w:rsidP="008A28A6">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p>
        </w:tc>
        <w:tc>
          <w:tcPr>
            <w:tcW w:w="1624" w:type="pct"/>
            <w:gridSpan w:val="5"/>
            <w:tcBorders>
              <w:left w:val="single" w:sz="12" w:space="0" w:color="auto"/>
              <w:bottom w:val="single" w:sz="4"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769" w:type="pct"/>
            <w:gridSpan w:val="7"/>
            <w:tcBorders>
              <w:left w:val="single" w:sz="12" w:space="0" w:color="auto"/>
              <w:bottom w:val="single" w:sz="4"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8A28A6" w:rsidRPr="00355A34" w:rsidTr="00FF56B9">
        <w:trPr>
          <w:trHeight w:val="382"/>
        </w:trPr>
        <w:tc>
          <w:tcPr>
            <w:tcW w:w="607" w:type="pct"/>
            <w:vMerge/>
            <w:tcBorders>
              <w:top w:val="single" w:sz="4" w:space="0" w:color="auto"/>
              <w:left w:val="single" w:sz="12" w:space="0" w:color="auto"/>
              <w:bottom w:val="single" w:sz="4"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b/>
                <w:sz w:val="20"/>
                <w:szCs w:val="20"/>
                <w:lang w:eastAsia="tr-TR"/>
              </w:rPr>
            </w:pPr>
          </w:p>
        </w:tc>
        <w:tc>
          <w:tcPr>
            <w:tcW w:w="421" w:type="pct"/>
            <w:tcBorders>
              <w:top w:val="single" w:sz="4" w:space="0" w:color="auto"/>
              <w:left w:val="single" w:sz="12" w:space="0" w:color="auto"/>
              <w:bottom w:val="single" w:sz="4" w:space="0" w:color="auto"/>
              <w:right w:val="single" w:sz="4"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48" w:type="pct"/>
            <w:gridSpan w:val="2"/>
            <w:tcBorders>
              <w:top w:val="single" w:sz="4" w:space="0" w:color="auto"/>
              <w:left w:val="single" w:sz="4" w:space="0" w:color="auto"/>
              <w:bottom w:val="single" w:sz="4"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5" w:type="pct"/>
            <w:gridSpan w:val="2"/>
            <w:tcBorders>
              <w:top w:val="single" w:sz="4" w:space="0" w:color="auto"/>
              <w:bottom w:val="single" w:sz="4" w:space="0" w:color="auto"/>
              <w:right w:val="single" w:sz="12" w:space="0" w:color="auto"/>
            </w:tcBorders>
            <w:vAlign w:val="center"/>
          </w:tcPr>
          <w:p w:rsidR="008A28A6" w:rsidRPr="00355A34" w:rsidRDefault="008A28A6" w:rsidP="008A28A6">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79" w:type="pct"/>
            <w:tcBorders>
              <w:top w:val="single" w:sz="4" w:space="0" w:color="auto"/>
              <w:bottom w:val="single" w:sz="4" w:space="0" w:color="auto"/>
              <w:right w:val="single" w:sz="4"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19" w:type="pct"/>
            <w:gridSpan w:val="2"/>
            <w:tcBorders>
              <w:top w:val="single" w:sz="4" w:space="0" w:color="auto"/>
              <w:left w:val="single" w:sz="4" w:space="0" w:color="auto"/>
              <w:bottom w:val="single" w:sz="4" w:space="0" w:color="auto"/>
              <w:right w:val="single" w:sz="4" w:space="0" w:color="auto"/>
            </w:tcBorders>
            <w:vAlign w:val="center"/>
          </w:tcPr>
          <w:p w:rsidR="008A28A6" w:rsidRPr="00355A34" w:rsidRDefault="008A28A6" w:rsidP="008A28A6">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88" w:type="pct"/>
            <w:gridSpan w:val="3"/>
            <w:tcBorders>
              <w:top w:val="single" w:sz="4" w:space="0" w:color="auto"/>
              <w:left w:val="single" w:sz="4" w:space="0" w:color="auto"/>
              <w:bottom w:val="single" w:sz="4"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684" w:type="pct"/>
            <w:tcBorders>
              <w:top w:val="single" w:sz="4" w:space="0" w:color="auto"/>
              <w:left w:val="single" w:sz="4" w:space="0" w:color="auto"/>
              <w:bottom w:val="single" w:sz="4"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8A28A6" w:rsidRPr="00355A34" w:rsidTr="00FF56B9">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Güz Bahar</w:t>
            </w:r>
          </w:p>
        </w:tc>
        <w:tc>
          <w:tcPr>
            <w:tcW w:w="421" w:type="pct"/>
            <w:tcBorders>
              <w:top w:val="single" w:sz="4" w:space="0" w:color="auto"/>
              <w:left w:val="single" w:sz="12" w:space="0" w:color="auto"/>
              <w:bottom w:val="single" w:sz="12" w:space="0" w:color="auto"/>
              <w:right w:val="single" w:sz="4"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548" w:type="pct"/>
            <w:gridSpan w:val="2"/>
            <w:tcBorders>
              <w:top w:val="single" w:sz="4" w:space="0" w:color="auto"/>
              <w:left w:val="single" w:sz="4" w:space="0" w:color="auto"/>
              <w:bottom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6</w:t>
            </w:r>
          </w:p>
        </w:tc>
        <w:tc>
          <w:tcPr>
            <w:tcW w:w="655" w:type="pct"/>
            <w:gridSpan w:val="2"/>
            <w:tcBorders>
              <w:top w:val="single" w:sz="4" w:space="0" w:color="auto"/>
              <w:bottom w:val="single" w:sz="12" w:space="0" w:color="auto"/>
              <w:right w:val="single" w:sz="12"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79" w:type="pct"/>
            <w:tcBorders>
              <w:top w:val="single" w:sz="4" w:space="0" w:color="auto"/>
              <w:bottom w:val="single" w:sz="12" w:space="0" w:color="auto"/>
              <w:right w:val="single" w:sz="4"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10</w:t>
            </w:r>
          </w:p>
        </w:tc>
        <w:tc>
          <w:tcPr>
            <w:tcW w:w="3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14 </w:t>
            </w:r>
          </w:p>
        </w:tc>
        <w:tc>
          <w:tcPr>
            <w:tcW w:w="1288" w:type="pct"/>
            <w:gridSpan w:val="3"/>
            <w:tcBorders>
              <w:top w:val="single" w:sz="4" w:space="0" w:color="auto"/>
              <w:left w:val="single" w:sz="4" w:space="0" w:color="auto"/>
              <w:bottom w:val="single" w:sz="12" w:space="0" w:color="auto"/>
            </w:tcBorders>
            <w:vAlign w:val="center"/>
          </w:tcPr>
          <w:p w:rsidR="008A28A6" w:rsidRPr="00355A34" w:rsidRDefault="008A28A6" w:rsidP="008A28A6">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ZORUNLU ( </w:t>
            </w:r>
            <w:r w:rsidRPr="00355A34">
              <w:rPr>
                <w:rFonts w:ascii="Times New Roman" w:eastAsia="Times New Roman" w:hAnsi="Times New Roman" w:cs="Times New Roman"/>
                <w:b/>
                <w:sz w:val="28"/>
                <w:szCs w:val="28"/>
                <w:vertAlign w:val="superscript"/>
                <w:lang w:eastAsia="tr-TR"/>
              </w:rPr>
              <w:t>X</w:t>
            </w:r>
            <w:r w:rsidRPr="00355A34">
              <w:rPr>
                <w:rFonts w:ascii="Times New Roman" w:eastAsia="Times New Roman" w:hAnsi="Times New Roman" w:cs="Times New Roman"/>
                <w:sz w:val="24"/>
                <w:szCs w:val="24"/>
                <w:vertAlign w:val="superscript"/>
                <w:lang w:eastAsia="tr-TR"/>
              </w:rPr>
              <w:t xml:space="preserve"> )  SEÇMELİ (   )</w:t>
            </w:r>
          </w:p>
        </w:tc>
        <w:tc>
          <w:tcPr>
            <w:tcW w:w="684" w:type="pct"/>
            <w:tcBorders>
              <w:top w:val="single" w:sz="4" w:space="0" w:color="auto"/>
              <w:left w:val="single" w:sz="4" w:space="0" w:color="auto"/>
              <w:bottom w:val="single" w:sz="12" w:space="0" w:color="auto"/>
            </w:tcBorders>
          </w:tcPr>
          <w:p w:rsidR="008A28A6" w:rsidRPr="00355A34" w:rsidRDefault="008A28A6" w:rsidP="008A28A6">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8A28A6" w:rsidRPr="00355A34" w:rsidTr="00FF56B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8A28A6" w:rsidRPr="00355A34" w:rsidTr="00FF56B9">
        <w:tblPrEx>
          <w:tblBorders>
            <w:insideH w:val="single" w:sz="6" w:space="0" w:color="auto"/>
            <w:insideV w:val="single" w:sz="6" w:space="0" w:color="auto"/>
          </w:tblBorders>
        </w:tblPrEx>
        <w:trPr>
          <w:trHeight w:val="546"/>
        </w:trPr>
        <w:tc>
          <w:tcPr>
            <w:tcW w:w="1373" w:type="pct"/>
            <w:gridSpan w:val="3"/>
            <w:tcBorders>
              <w:top w:val="single" w:sz="12" w:space="0" w:color="auto"/>
              <w:left w:val="single" w:sz="12" w:space="0" w:color="auto"/>
              <w:bottom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36" w:type="pct"/>
            <w:gridSpan w:val="5"/>
            <w:tcBorders>
              <w:top w:val="single" w:sz="12" w:space="0" w:color="auto"/>
              <w:bottom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5" w:type="pct"/>
            <w:gridSpan w:val="3"/>
            <w:tcBorders>
              <w:top w:val="single" w:sz="12" w:space="0" w:color="auto"/>
              <w:bottom w:val="single" w:sz="6" w:space="0" w:color="auto"/>
            </w:tcBorders>
            <w:vAlign w:val="center"/>
          </w:tcPr>
          <w:p w:rsidR="008A28A6" w:rsidRPr="00355A34" w:rsidRDefault="008A28A6" w:rsidP="008A28A6">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096" w:type="pct"/>
            <w:gridSpan w:val="2"/>
            <w:tcBorders>
              <w:top w:val="single" w:sz="12" w:space="0" w:color="auto"/>
              <w:bottom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8A28A6" w:rsidRPr="00355A34" w:rsidTr="00FF56B9">
        <w:tblPrEx>
          <w:tblBorders>
            <w:insideH w:val="single" w:sz="6" w:space="0" w:color="auto"/>
            <w:insideV w:val="single" w:sz="6" w:space="0" w:color="auto"/>
          </w:tblBorders>
        </w:tblPrEx>
        <w:trPr>
          <w:trHeight w:val="138"/>
        </w:trPr>
        <w:tc>
          <w:tcPr>
            <w:tcW w:w="1373" w:type="pct"/>
            <w:gridSpan w:val="3"/>
            <w:tcBorders>
              <w:top w:val="single" w:sz="6" w:space="0" w:color="auto"/>
              <w:left w:val="single" w:sz="12" w:space="0" w:color="auto"/>
              <w:bottom w:val="single" w:sz="12" w:space="0" w:color="auto"/>
              <w:right w:val="single" w:sz="4" w:space="0" w:color="auto"/>
            </w:tcBorders>
          </w:tcPr>
          <w:p w:rsidR="008A28A6" w:rsidRPr="00355A34" w:rsidRDefault="008A28A6" w:rsidP="008A28A6">
            <w:pPr>
              <w:spacing w:after="0" w:line="240" w:lineRule="auto"/>
              <w:jc w:val="center"/>
              <w:rPr>
                <w:rFonts w:ascii="Times New Roman" w:eastAsia="Times New Roman" w:hAnsi="Times New Roman" w:cs="Times New Roman"/>
                <w:lang w:eastAsia="tr-TR"/>
              </w:rPr>
            </w:pPr>
          </w:p>
        </w:tc>
        <w:tc>
          <w:tcPr>
            <w:tcW w:w="1436" w:type="pct"/>
            <w:gridSpan w:val="5"/>
            <w:tcBorders>
              <w:top w:val="single" w:sz="6" w:space="0" w:color="auto"/>
              <w:left w:val="single" w:sz="4" w:space="0" w:color="auto"/>
              <w:bottom w:val="single" w:sz="12" w:space="0" w:color="auto"/>
              <w:right w:val="single" w:sz="4" w:space="0" w:color="auto"/>
            </w:tcBorders>
          </w:tcPr>
          <w:p w:rsidR="008A28A6" w:rsidRPr="00355A34" w:rsidRDefault="008A28A6" w:rsidP="008A28A6">
            <w:pPr>
              <w:spacing w:after="0" w:line="240" w:lineRule="auto"/>
              <w:jc w:val="center"/>
              <w:rPr>
                <w:rFonts w:ascii="Times New Roman" w:eastAsia="Times New Roman" w:hAnsi="Times New Roman" w:cs="Times New Roman"/>
                <w:sz w:val="24"/>
                <w:szCs w:val="24"/>
                <w:lang w:eastAsia="tr-TR"/>
              </w:rPr>
            </w:pPr>
          </w:p>
        </w:tc>
        <w:tc>
          <w:tcPr>
            <w:tcW w:w="1095" w:type="pct"/>
            <w:gridSpan w:val="3"/>
            <w:tcBorders>
              <w:top w:val="single" w:sz="6" w:space="0" w:color="auto"/>
              <w:left w:val="single" w:sz="4" w:space="0" w:color="auto"/>
              <w:bottom w:val="single" w:sz="12" w:space="0" w:color="auto"/>
            </w:tcBorders>
          </w:tcPr>
          <w:p w:rsidR="008A28A6" w:rsidRPr="00355A34" w:rsidRDefault="008A28A6" w:rsidP="008A28A6">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X </w:t>
            </w:r>
          </w:p>
        </w:tc>
        <w:tc>
          <w:tcPr>
            <w:tcW w:w="1096" w:type="pct"/>
            <w:gridSpan w:val="2"/>
            <w:tcBorders>
              <w:top w:val="single" w:sz="6" w:space="0" w:color="auto"/>
              <w:left w:val="single" w:sz="4" w:space="0" w:color="auto"/>
              <w:bottom w:val="single" w:sz="12" w:space="0" w:color="auto"/>
            </w:tcBorders>
          </w:tcPr>
          <w:p w:rsidR="008A28A6" w:rsidRPr="00355A34" w:rsidRDefault="008A28A6" w:rsidP="008A28A6">
            <w:pPr>
              <w:spacing w:after="0" w:line="240" w:lineRule="auto"/>
              <w:jc w:val="center"/>
              <w:rPr>
                <w:rFonts w:ascii="Times New Roman" w:eastAsia="Times New Roman" w:hAnsi="Times New Roman" w:cs="Times New Roman"/>
                <w:lang w:eastAsia="tr-TR"/>
              </w:rPr>
            </w:pPr>
          </w:p>
        </w:tc>
      </w:tr>
      <w:tr w:rsidR="008A28A6" w:rsidRPr="00355A34" w:rsidTr="00FF56B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8A28A6" w:rsidRPr="00355A34" w:rsidTr="00FF56B9">
        <w:tc>
          <w:tcPr>
            <w:tcW w:w="1918" w:type="pct"/>
            <w:gridSpan w:val="5"/>
            <w:vMerge w:val="restart"/>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tc>
        <w:tc>
          <w:tcPr>
            <w:tcW w:w="1162" w:type="pct"/>
            <w:gridSpan w:val="5"/>
            <w:tcBorders>
              <w:top w:val="single" w:sz="12" w:space="0" w:color="auto"/>
              <w:left w:val="single" w:sz="12" w:space="0" w:color="auto"/>
              <w:bottom w:val="single" w:sz="8" w:space="0" w:color="auto"/>
              <w:right w:val="single" w:sz="4"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36" w:type="pct"/>
            <w:gridSpan w:val="2"/>
            <w:tcBorders>
              <w:top w:val="single" w:sz="12" w:space="0" w:color="auto"/>
              <w:left w:val="single" w:sz="4" w:space="0" w:color="auto"/>
              <w:bottom w:val="single" w:sz="8" w:space="0" w:color="auto"/>
              <w:right w:val="single" w:sz="8"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684" w:type="pct"/>
            <w:tcBorders>
              <w:top w:val="single" w:sz="12" w:space="0" w:color="auto"/>
              <w:left w:val="single" w:sz="8" w:space="0" w:color="auto"/>
              <w:bottom w:val="single" w:sz="8"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8A28A6" w:rsidRPr="00355A34" w:rsidTr="00FF56B9">
        <w:tc>
          <w:tcPr>
            <w:tcW w:w="1918" w:type="pct"/>
            <w:gridSpan w:val="5"/>
            <w:vMerge/>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rPr>
                <w:rFonts w:ascii="Times New Roman" w:eastAsia="Times New Roman" w:hAnsi="Times New Roman" w:cs="Times New Roman"/>
                <w:b/>
                <w:sz w:val="20"/>
                <w:szCs w:val="20"/>
                <w:lang w:eastAsia="tr-TR"/>
              </w:rPr>
            </w:pPr>
          </w:p>
        </w:tc>
        <w:tc>
          <w:tcPr>
            <w:tcW w:w="1162" w:type="pct"/>
            <w:gridSpan w:val="5"/>
            <w:tcBorders>
              <w:top w:val="single" w:sz="8" w:space="0" w:color="auto"/>
              <w:left w:val="single" w:sz="12" w:space="0" w:color="auto"/>
              <w:bottom w:val="single" w:sz="4" w:space="0" w:color="auto"/>
              <w:right w:val="single" w:sz="4"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36" w:type="pct"/>
            <w:gridSpan w:val="2"/>
            <w:tcBorders>
              <w:top w:val="single" w:sz="8" w:space="0" w:color="auto"/>
              <w:left w:val="single" w:sz="4" w:space="0" w:color="auto"/>
              <w:bottom w:val="single" w:sz="4" w:space="0" w:color="auto"/>
              <w:right w:val="single" w:sz="8"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684" w:type="pct"/>
            <w:tcBorders>
              <w:top w:val="single" w:sz="8" w:space="0" w:color="auto"/>
              <w:left w:val="single" w:sz="8" w:space="0" w:color="auto"/>
              <w:bottom w:val="single" w:sz="4" w:space="0" w:color="auto"/>
              <w:right w:val="single" w:sz="12"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20</w:t>
            </w:r>
          </w:p>
        </w:tc>
      </w:tr>
      <w:tr w:rsidR="008A28A6" w:rsidRPr="00355A34" w:rsidTr="00FF56B9">
        <w:tc>
          <w:tcPr>
            <w:tcW w:w="1918" w:type="pct"/>
            <w:gridSpan w:val="5"/>
            <w:vMerge/>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rPr>
                <w:rFonts w:ascii="Times New Roman" w:eastAsia="Times New Roman" w:hAnsi="Times New Roman" w:cs="Times New Roman"/>
                <w:b/>
                <w:sz w:val="20"/>
                <w:szCs w:val="20"/>
                <w:lang w:eastAsia="tr-TR"/>
              </w:rPr>
            </w:pPr>
          </w:p>
        </w:tc>
        <w:tc>
          <w:tcPr>
            <w:tcW w:w="1162" w:type="pct"/>
            <w:gridSpan w:val="5"/>
            <w:tcBorders>
              <w:top w:val="single" w:sz="4" w:space="0" w:color="auto"/>
              <w:left w:val="single" w:sz="12" w:space="0" w:color="auto"/>
              <w:bottom w:val="single" w:sz="4" w:space="0" w:color="auto"/>
              <w:right w:val="single" w:sz="4"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684" w:type="pct"/>
            <w:tcBorders>
              <w:top w:val="single" w:sz="4" w:space="0" w:color="auto"/>
              <w:left w:val="single" w:sz="8" w:space="0" w:color="auto"/>
              <w:bottom w:val="single" w:sz="4" w:space="0" w:color="auto"/>
              <w:right w:val="single" w:sz="12"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20</w:t>
            </w:r>
          </w:p>
        </w:tc>
      </w:tr>
      <w:tr w:rsidR="008A28A6" w:rsidRPr="00355A34" w:rsidTr="00FF56B9">
        <w:tc>
          <w:tcPr>
            <w:tcW w:w="1918" w:type="pct"/>
            <w:gridSpan w:val="5"/>
            <w:vMerge/>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rPr>
                <w:rFonts w:ascii="Times New Roman" w:eastAsia="Times New Roman" w:hAnsi="Times New Roman" w:cs="Times New Roman"/>
                <w:b/>
                <w:sz w:val="20"/>
                <w:szCs w:val="20"/>
                <w:lang w:eastAsia="tr-TR"/>
              </w:rPr>
            </w:pPr>
          </w:p>
        </w:tc>
        <w:tc>
          <w:tcPr>
            <w:tcW w:w="1162" w:type="pct"/>
            <w:gridSpan w:val="5"/>
            <w:tcBorders>
              <w:top w:val="single" w:sz="4" w:space="0" w:color="auto"/>
              <w:left w:val="single" w:sz="12" w:space="0" w:color="auto"/>
              <w:bottom w:val="single" w:sz="4" w:space="0" w:color="auto"/>
              <w:right w:val="single" w:sz="4" w:space="0" w:color="auto"/>
            </w:tcBorders>
            <w:vAlign w:val="center"/>
          </w:tcPr>
          <w:p w:rsidR="008A28A6" w:rsidRPr="00355A34" w:rsidRDefault="008A28A6" w:rsidP="008A28A6">
            <w:pPr>
              <w:numPr>
                <w:ilvl w:val="0"/>
                <w:numId w:val="15"/>
              </w:num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Uygulama</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sz w:val="20"/>
                <w:szCs w:val="20"/>
                <w:lang w:eastAsia="tr-TR"/>
              </w:rPr>
            </w:pPr>
          </w:p>
        </w:tc>
        <w:tc>
          <w:tcPr>
            <w:tcW w:w="684" w:type="pct"/>
            <w:tcBorders>
              <w:top w:val="single" w:sz="4" w:space="0" w:color="auto"/>
              <w:left w:val="single" w:sz="8" w:space="0" w:color="auto"/>
              <w:bottom w:val="single" w:sz="4"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sz w:val="20"/>
                <w:szCs w:val="20"/>
                <w:lang w:eastAsia="tr-TR"/>
              </w:rPr>
            </w:pPr>
          </w:p>
        </w:tc>
      </w:tr>
      <w:tr w:rsidR="008A28A6" w:rsidRPr="00355A34" w:rsidTr="00FF56B9">
        <w:tc>
          <w:tcPr>
            <w:tcW w:w="1918" w:type="pct"/>
            <w:gridSpan w:val="5"/>
            <w:vMerge/>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rPr>
                <w:rFonts w:ascii="Times New Roman" w:eastAsia="Times New Roman" w:hAnsi="Times New Roman" w:cs="Times New Roman"/>
                <w:b/>
                <w:sz w:val="20"/>
                <w:szCs w:val="20"/>
                <w:lang w:eastAsia="tr-TR"/>
              </w:rPr>
            </w:pPr>
          </w:p>
        </w:tc>
        <w:tc>
          <w:tcPr>
            <w:tcW w:w="1162" w:type="pct"/>
            <w:gridSpan w:val="5"/>
            <w:tcBorders>
              <w:top w:val="single" w:sz="4" w:space="0" w:color="auto"/>
              <w:left w:val="single" w:sz="12" w:space="0" w:color="auto"/>
              <w:bottom w:val="single" w:sz="4" w:space="0" w:color="auto"/>
              <w:right w:val="single" w:sz="4" w:space="0" w:color="auto"/>
            </w:tcBorders>
            <w:vAlign w:val="center"/>
          </w:tcPr>
          <w:p w:rsidR="008A28A6" w:rsidRPr="00355A34" w:rsidRDefault="008A28A6" w:rsidP="008A28A6">
            <w:pPr>
              <w:numPr>
                <w:ilvl w:val="0"/>
                <w:numId w:val="15"/>
              </w:num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Uygulama</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sz w:val="20"/>
                <w:szCs w:val="20"/>
                <w:lang w:eastAsia="tr-TR"/>
              </w:rPr>
            </w:pPr>
          </w:p>
        </w:tc>
        <w:tc>
          <w:tcPr>
            <w:tcW w:w="684" w:type="pct"/>
            <w:tcBorders>
              <w:top w:val="single" w:sz="4" w:space="0" w:color="auto"/>
              <w:left w:val="single" w:sz="8" w:space="0" w:color="auto"/>
              <w:bottom w:val="single" w:sz="4"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sz w:val="20"/>
                <w:szCs w:val="20"/>
                <w:lang w:eastAsia="tr-TR"/>
              </w:rPr>
            </w:pPr>
          </w:p>
        </w:tc>
      </w:tr>
      <w:tr w:rsidR="008A28A6" w:rsidRPr="00355A34" w:rsidTr="00FF56B9">
        <w:trPr>
          <w:trHeight w:val="392"/>
        </w:trPr>
        <w:tc>
          <w:tcPr>
            <w:tcW w:w="1918" w:type="pct"/>
            <w:gridSpan w:val="5"/>
            <w:vMerge w:val="restart"/>
            <w:tcBorders>
              <w:top w:val="single" w:sz="12" w:space="0" w:color="auto"/>
              <w:left w:val="single" w:sz="12"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62" w:type="pct"/>
            <w:gridSpan w:val="5"/>
            <w:tcBorders>
              <w:top w:val="single" w:sz="12" w:space="0" w:color="auto"/>
              <w:left w:val="single" w:sz="12" w:space="0" w:color="auto"/>
              <w:bottom w:val="single" w:sz="8" w:space="0" w:color="auto"/>
              <w:right w:val="single" w:sz="4" w:space="0" w:color="auto"/>
            </w:tcBorders>
            <w:vAlign w:val="center"/>
          </w:tcPr>
          <w:p w:rsidR="008A28A6" w:rsidRPr="00355A34" w:rsidRDefault="008A28A6" w:rsidP="008A28A6">
            <w:pPr>
              <w:spacing w:before="120" w:after="12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Yıl Sonu  Final  3.Uygulama</w:t>
            </w:r>
          </w:p>
        </w:tc>
        <w:tc>
          <w:tcPr>
            <w:tcW w:w="1236" w:type="pct"/>
            <w:gridSpan w:val="2"/>
            <w:tcBorders>
              <w:top w:val="single" w:sz="12" w:space="0" w:color="auto"/>
              <w:left w:val="single" w:sz="4" w:space="0" w:color="auto"/>
              <w:bottom w:val="single" w:sz="8" w:space="0" w:color="auto"/>
              <w:right w:val="single" w:sz="8"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684" w:type="pct"/>
            <w:tcBorders>
              <w:top w:val="single" w:sz="12" w:space="0" w:color="auto"/>
              <w:left w:val="single" w:sz="8" w:space="0" w:color="auto"/>
              <w:bottom w:val="single" w:sz="8"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20</w:t>
            </w:r>
          </w:p>
        </w:tc>
      </w:tr>
      <w:tr w:rsidR="008A28A6" w:rsidRPr="00355A34" w:rsidTr="00FF56B9">
        <w:trPr>
          <w:trHeight w:val="392"/>
        </w:trPr>
        <w:tc>
          <w:tcPr>
            <w:tcW w:w="1918" w:type="pct"/>
            <w:gridSpan w:val="5"/>
            <w:vMerge/>
            <w:tcBorders>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tc>
        <w:tc>
          <w:tcPr>
            <w:tcW w:w="1162" w:type="pct"/>
            <w:gridSpan w:val="5"/>
            <w:tcBorders>
              <w:top w:val="single" w:sz="12" w:space="0" w:color="auto"/>
              <w:left w:val="single" w:sz="12" w:space="0" w:color="auto"/>
              <w:bottom w:val="single" w:sz="8" w:space="0" w:color="auto"/>
              <w:right w:val="single" w:sz="4" w:space="0" w:color="auto"/>
            </w:tcBorders>
            <w:vAlign w:val="center"/>
          </w:tcPr>
          <w:p w:rsidR="008A28A6" w:rsidRPr="00355A34" w:rsidRDefault="008A28A6" w:rsidP="008A28A6">
            <w:pPr>
              <w:spacing w:before="120" w:after="12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Yılsonu Final Sınavı</w:t>
            </w:r>
          </w:p>
        </w:tc>
        <w:tc>
          <w:tcPr>
            <w:tcW w:w="1236" w:type="pct"/>
            <w:gridSpan w:val="2"/>
            <w:tcBorders>
              <w:top w:val="single" w:sz="12" w:space="0" w:color="auto"/>
              <w:left w:val="single" w:sz="4" w:space="0" w:color="auto"/>
              <w:bottom w:val="single" w:sz="8" w:space="0" w:color="auto"/>
              <w:right w:val="single" w:sz="8"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684" w:type="pct"/>
            <w:tcBorders>
              <w:top w:val="single" w:sz="12" w:space="0" w:color="auto"/>
              <w:left w:val="single" w:sz="8" w:space="0" w:color="auto"/>
              <w:bottom w:val="single" w:sz="8"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40</w:t>
            </w:r>
          </w:p>
        </w:tc>
      </w:tr>
      <w:tr w:rsidR="008A28A6" w:rsidRPr="00355A34" w:rsidTr="00FF56B9">
        <w:trPr>
          <w:trHeight w:val="447"/>
        </w:trPr>
        <w:tc>
          <w:tcPr>
            <w:tcW w:w="1918" w:type="pct"/>
            <w:gridSpan w:val="5"/>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082" w:type="pct"/>
            <w:gridSpan w:val="8"/>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8A28A6" w:rsidRPr="00355A34" w:rsidRDefault="008A28A6" w:rsidP="008A28A6">
            <w:pPr>
              <w:spacing w:after="0" w:line="240" w:lineRule="auto"/>
              <w:jc w:val="both"/>
              <w:rPr>
                <w:rFonts w:ascii="Times New Roman" w:eastAsia="Times New Roman" w:hAnsi="Times New Roman" w:cs="Times New Roman"/>
                <w:sz w:val="20"/>
                <w:szCs w:val="20"/>
                <w:lang w:eastAsia="tr-TR"/>
              </w:rPr>
            </w:pPr>
          </w:p>
          <w:p w:rsidR="008A28A6" w:rsidRPr="00355A34" w:rsidRDefault="008A28A6" w:rsidP="008A28A6">
            <w:pPr>
              <w:spacing w:after="0" w:line="240" w:lineRule="auto"/>
              <w:jc w:val="both"/>
              <w:rPr>
                <w:rFonts w:ascii="Times New Roman" w:eastAsia="Times New Roman" w:hAnsi="Times New Roman" w:cs="Times New Roman"/>
                <w:sz w:val="20"/>
                <w:szCs w:val="20"/>
                <w:lang w:eastAsia="tr-TR"/>
              </w:rPr>
            </w:pPr>
          </w:p>
        </w:tc>
      </w:tr>
      <w:tr w:rsidR="008A28A6" w:rsidRPr="00355A34" w:rsidTr="00FF56B9">
        <w:trPr>
          <w:trHeight w:val="447"/>
        </w:trPr>
        <w:tc>
          <w:tcPr>
            <w:tcW w:w="1918" w:type="pct"/>
            <w:gridSpan w:val="5"/>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082" w:type="pct"/>
            <w:gridSpan w:val="8"/>
            <w:tcBorders>
              <w:top w:val="single" w:sz="12" w:space="0" w:color="auto"/>
              <w:left w:val="single" w:sz="12" w:space="0" w:color="auto"/>
              <w:bottom w:val="single" w:sz="12" w:space="0" w:color="auto"/>
              <w:right w:val="single" w:sz="12" w:space="0" w:color="auto"/>
            </w:tcBorders>
          </w:tcPr>
          <w:p w:rsidR="008A28A6" w:rsidRPr="00355A34" w:rsidRDefault="008A28A6" w:rsidP="008A28A6">
            <w:pPr>
              <w:spacing w:before="120"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Ağız boşluğunun, dişlerin ve dişlere komşu yapıların öğretilmesi. </w:t>
            </w:r>
          </w:p>
          <w:p w:rsidR="008A28A6" w:rsidRPr="00355A34" w:rsidRDefault="008A28A6" w:rsidP="008A28A6">
            <w:pPr>
              <w:spacing w:before="120"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Diş numaralama sistemleri ile ilgili bilgi verilmesi, dişlerin ağız içindeki konumlarının ve sürme zamanlarının öğretilmesi.</w:t>
            </w:r>
          </w:p>
          <w:p w:rsidR="008A28A6" w:rsidRPr="00355A34" w:rsidRDefault="008A28A6" w:rsidP="008A28A6">
            <w:pPr>
              <w:spacing w:before="120"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Daimi ve süt diş yapılarının  (morfoloji)  tanıtılması ve diş boyutları hakkında bilgi aktarılması. </w:t>
            </w:r>
          </w:p>
          <w:p w:rsidR="008A28A6" w:rsidRPr="00355A34" w:rsidRDefault="008A28A6" w:rsidP="008A28A6">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Alçı, akrilik, mum ve kroşe teli gibi protez laboratuvarında kullanılan temel malzemelerin tanıtımı ve manipülasyonu.  </w:t>
            </w:r>
          </w:p>
        </w:tc>
      </w:tr>
      <w:tr w:rsidR="008A28A6" w:rsidRPr="00355A34" w:rsidTr="00FF56B9">
        <w:trPr>
          <w:trHeight w:val="426"/>
        </w:trPr>
        <w:tc>
          <w:tcPr>
            <w:tcW w:w="1918" w:type="pct"/>
            <w:gridSpan w:val="5"/>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082" w:type="pct"/>
            <w:gridSpan w:val="8"/>
            <w:tcBorders>
              <w:top w:val="single" w:sz="12" w:space="0" w:color="auto"/>
              <w:left w:val="single" w:sz="12" w:space="0" w:color="auto"/>
              <w:bottom w:val="single" w:sz="12" w:space="0" w:color="auto"/>
              <w:right w:val="single" w:sz="12" w:space="0" w:color="auto"/>
            </w:tcBorders>
          </w:tcPr>
          <w:p w:rsidR="008A28A6" w:rsidRPr="00355A34" w:rsidRDefault="008A28A6" w:rsidP="008A28A6">
            <w:pPr>
              <w:spacing w:before="120"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Ağız boşluğu ve dişler ile ilgili genel bilginin yanında dişlerin morfolojik özellikleri ve diş boyutları ile ilgili bilginin öğretilmesi. </w:t>
            </w:r>
          </w:p>
          <w:p w:rsidR="008A28A6" w:rsidRPr="00355A34" w:rsidRDefault="008A28A6" w:rsidP="008A28A6">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Laboratuvarda kullanılan malzemelerin fiziksel özelliklerinin ve bu malzemelerin manipülasyonunun öğretilmesi.</w:t>
            </w:r>
          </w:p>
        </w:tc>
      </w:tr>
      <w:tr w:rsidR="008A28A6" w:rsidRPr="00355A34" w:rsidTr="00FF56B9">
        <w:trPr>
          <w:trHeight w:val="518"/>
        </w:trPr>
        <w:tc>
          <w:tcPr>
            <w:tcW w:w="1918" w:type="pct"/>
            <w:gridSpan w:val="5"/>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082" w:type="pct"/>
            <w:gridSpan w:val="8"/>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Protez yapımında anatomik oluşumların önemini kavramak, gerekli malzemelerin ve laboratuvar aletlerinin kullanımını öğrenmek, el becerisi geliştirmek.</w:t>
            </w:r>
          </w:p>
        </w:tc>
      </w:tr>
      <w:tr w:rsidR="008A28A6" w:rsidRPr="00355A34" w:rsidTr="00FF56B9">
        <w:trPr>
          <w:trHeight w:val="518"/>
        </w:trPr>
        <w:tc>
          <w:tcPr>
            <w:tcW w:w="1918" w:type="pct"/>
            <w:gridSpan w:val="5"/>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082" w:type="pct"/>
            <w:gridSpan w:val="8"/>
            <w:tcBorders>
              <w:top w:val="single" w:sz="12" w:space="0" w:color="auto"/>
              <w:left w:val="single" w:sz="12" w:space="0" w:color="auto"/>
              <w:bottom w:val="single" w:sz="12" w:space="0" w:color="auto"/>
              <w:right w:val="single" w:sz="12" w:space="0" w:color="auto"/>
            </w:tcBorders>
          </w:tcPr>
          <w:p w:rsidR="008A28A6" w:rsidRPr="00355A34" w:rsidRDefault="008A28A6" w:rsidP="008A28A6">
            <w:pPr>
              <w:tabs>
                <w:tab w:val="left" w:pos="7800"/>
              </w:tabs>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Dişlerin genel morfolojik bilgileri ve dişlerin birbirleri ile olan komşulukları kavranacaktır.</w:t>
            </w:r>
          </w:p>
          <w:p w:rsidR="008A28A6" w:rsidRPr="00355A34" w:rsidRDefault="008A28A6" w:rsidP="008A28A6">
            <w:pPr>
              <w:tabs>
                <w:tab w:val="left" w:pos="7800"/>
              </w:tabs>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lastRenderedPageBreak/>
              <w:t xml:space="preserve">Protez yapımında laboratuar aşamasında kullanılan temel alet ve malzemeler hem teknik özellikleri ile teorik, hem de manüplasyonu ile pratik olarak öğrenilecektir. </w:t>
            </w:r>
          </w:p>
          <w:p w:rsidR="008A28A6" w:rsidRPr="00355A34" w:rsidRDefault="008A28A6" w:rsidP="008A28A6">
            <w:pPr>
              <w:tabs>
                <w:tab w:val="left" w:pos="7800"/>
              </w:tabs>
              <w:spacing w:before="120" w:after="12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Bu bilgilerin kavranması ile diş hekimliği öğrencilerinin el becerilerinin geliştirilmesi ve ölçülmesidir.  </w:t>
            </w:r>
          </w:p>
        </w:tc>
      </w:tr>
      <w:tr w:rsidR="008A28A6" w:rsidRPr="00355A34" w:rsidTr="00FF56B9">
        <w:trPr>
          <w:trHeight w:val="540"/>
        </w:trPr>
        <w:tc>
          <w:tcPr>
            <w:tcW w:w="1918" w:type="pct"/>
            <w:gridSpan w:val="5"/>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TEMEL DERS KİTABI</w:t>
            </w:r>
          </w:p>
        </w:tc>
        <w:tc>
          <w:tcPr>
            <w:tcW w:w="3082" w:type="pct"/>
            <w:gridSpan w:val="8"/>
            <w:tcBorders>
              <w:top w:val="single" w:sz="12" w:space="0" w:color="auto"/>
              <w:left w:val="single" w:sz="12" w:space="0" w:color="auto"/>
              <w:bottom w:val="single" w:sz="12" w:space="0" w:color="auto"/>
              <w:right w:val="single" w:sz="12" w:space="0" w:color="auto"/>
            </w:tcBorders>
          </w:tcPr>
          <w:p w:rsidR="008A28A6" w:rsidRPr="00355A34" w:rsidRDefault="008A28A6" w:rsidP="008A28A6">
            <w:pPr>
              <w:numPr>
                <w:ilvl w:val="0"/>
                <w:numId w:val="13"/>
              </w:num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Hüsnü Yavuzyılmaz Diş Morfolojisi ve Anatomisi. Genişletilmiş 6. Baskı. Gazi Kitabevi Tic. Ltd. Şti</w:t>
            </w:r>
          </w:p>
          <w:p w:rsidR="008A28A6" w:rsidRPr="00355A34" w:rsidRDefault="008A28A6" w:rsidP="008A28A6">
            <w:pPr>
              <w:numPr>
                <w:ilvl w:val="0"/>
                <w:numId w:val="13"/>
              </w:num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Arife / Orhan Murat DOĞAN. Dental Morfoloji. 3.Baskı.  Ankara: Tuna Matbaacılık; 2008.</w:t>
            </w:r>
          </w:p>
          <w:p w:rsidR="008A28A6" w:rsidRPr="00355A34" w:rsidRDefault="008A28A6" w:rsidP="008A28A6">
            <w:pPr>
              <w:numPr>
                <w:ilvl w:val="0"/>
                <w:numId w:val="13"/>
              </w:num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M.Murat Aydın. Diş Hekimliği Manüpülasyonu ve Protez Laboratuvarlarında Kullanılan Araçlar. İstanbul:İ.Ü. Rektörlüğü Basımevi ve Film Merkezi Müdürlüğü;1996.</w:t>
            </w:r>
          </w:p>
        </w:tc>
      </w:tr>
      <w:tr w:rsidR="008A28A6" w:rsidRPr="00355A34" w:rsidTr="00FF56B9">
        <w:trPr>
          <w:trHeight w:val="540"/>
        </w:trPr>
        <w:tc>
          <w:tcPr>
            <w:tcW w:w="1918" w:type="pct"/>
            <w:gridSpan w:val="5"/>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082" w:type="pct"/>
            <w:gridSpan w:val="8"/>
            <w:tcBorders>
              <w:top w:val="single" w:sz="12" w:space="0" w:color="auto"/>
              <w:left w:val="single" w:sz="12" w:space="0" w:color="auto"/>
              <w:bottom w:val="single" w:sz="12" w:space="0" w:color="auto"/>
              <w:right w:val="single" w:sz="12" w:space="0" w:color="auto"/>
            </w:tcBorders>
          </w:tcPr>
          <w:p w:rsidR="008A28A6" w:rsidRPr="00355A34" w:rsidRDefault="00875DBA" w:rsidP="008A28A6">
            <w:pPr>
              <w:numPr>
                <w:ilvl w:val="0"/>
                <w:numId w:val="12"/>
              </w:numPr>
              <w:spacing w:before="120" w:after="120" w:line="240" w:lineRule="auto"/>
              <w:outlineLvl w:val="3"/>
              <w:rPr>
                <w:rFonts w:ascii="Times New Roman" w:eastAsia="Times New Roman" w:hAnsi="Times New Roman" w:cs="Times New Roman"/>
                <w:sz w:val="20"/>
                <w:szCs w:val="20"/>
                <w:lang w:eastAsia="tr-TR"/>
              </w:rPr>
            </w:pPr>
            <w:hyperlink r:id="rId6" w:history="1">
              <w:r w:rsidR="008A28A6" w:rsidRPr="00355A34">
                <w:rPr>
                  <w:rFonts w:ascii="Times New Roman" w:eastAsia="Times New Roman" w:hAnsi="Times New Roman" w:cs="Times New Roman"/>
                  <w:sz w:val="20"/>
                  <w:szCs w:val="20"/>
                  <w:lang w:eastAsia="tr-TR"/>
                </w:rPr>
                <w:t>Rickne C. Scheid</w:t>
              </w:r>
            </w:hyperlink>
            <w:r w:rsidR="008A28A6" w:rsidRPr="00355A34">
              <w:rPr>
                <w:rFonts w:ascii="Times New Roman" w:eastAsia="Times New Roman" w:hAnsi="Times New Roman" w:cs="Times New Roman"/>
                <w:sz w:val="20"/>
                <w:szCs w:val="20"/>
                <w:lang w:eastAsia="tr-TR"/>
              </w:rPr>
              <w:t xml:space="preserve">. Gabriela Weiss. </w:t>
            </w:r>
            <w:hyperlink r:id="rId7" w:history="1">
              <w:r w:rsidR="008A28A6" w:rsidRPr="00355A34">
                <w:rPr>
                  <w:rFonts w:ascii="Times New Roman" w:eastAsia="Times New Roman" w:hAnsi="Times New Roman" w:cs="Times New Roman"/>
                  <w:sz w:val="20"/>
                  <w:szCs w:val="20"/>
                  <w:lang w:eastAsia="tr-TR"/>
                </w:rPr>
                <w:t>Woelfel's Dental Anatomy: Its Relevance to Dentistry</w:t>
              </w:r>
            </w:hyperlink>
            <w:r w:rsidR="008A28A6" w:rsidRPr="00355A34">
              <w:rPr>
                <w:rFonts w:ascii="Times New Roman" w:eastAsia="Times New Roman" w:hAnsi="Times New Roman" w:cs="Times New Roman"/>
                <w:sz w:val="20"/>
                <w:szCs w:val="20"/>
                <w:lang w:eastAsia="tr-TR"/>
              </w:rPr>
              <w:t>. Wolters Kluwer;2011.</w:t>
            </w:r>
          </w:p>
          <w:p w:rsidR="008A28A6" w:rsidRPr="00355A34" w:rsidRDefault="008A28A6" w:rsidP="008A28A6">
            <w:pPr>
              <w:numPr>
                <w:ilvl w:val="0"/>
                <w:numId w:val="12"/>
              </w:numPr>
              <w:spacing w:before="120" w:after="120" w:line="240" w:lineRule="auto"/>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William J. O'Brien. Dental materials and their selection. 4th Ed. Canada:  Quintessence Pub. Co; 2008. </w:t>
            </w:r>
          </w:p>
          <w:p w:rsidR="008A28A6" w:rsidRPr="00355A34" w:rsidRDefault="008A28A6" w:rsidP="008A28A6">
            <w:pPr>
              <w:numPr>
                <w:ilvl w:val="0"/>
                <w:numId w:val="12"/>
              </w:numPr>
              <w:spacing w:before="120" w:after="120" w:line="240" w:lineRule="auto"/>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Kenneth J. Anusavice.</w:t>
            </w:r>
            <w:r w:rsidRPr="00355A34">
              <w:rPr>
                <w:rFonts w:ascii="Times New Roman" w:eastAsia="Times New Roman" w:hAnsi="Times New Roman" w:cs="Times New Roman"/>
                <w:b/>
                <w:bCs/>
                <w:sz w:val="20"/>
                <w:szCs w:val="20"/>
                <w:lang w:eastAsia="tr-TR"/>
              </w:rPr>
              <w:t xml:space="preserve"> </w:t>
            </w:r>
            <w:r w:rsidRPr="00355A34">
              <w:rPr>
                <w:rFonts w:ascii="Times New Roman" w:eastAsia="Times New Roman" w:hAnsi="Times New Roman" w:cs="Times New Roman"/>
                <w:color w:val="000000"/>
                <w:sz w:val="20"/>
                <w:szCs w:val="20"/>
                <w:lang w:eastAsia="tr-TR"/>
              </w:rPr>
              <w:t xml:space="preserve">Phillips’ Science of Dental Materials. </w:t>
            </w:r>
            <w:r w:rsidRPr="00355A34">
              <w:rPr>
                <w:rFonts w:ascii="Times New Roman" w:eastAsia="Times New Roman" w:hAnsi="Times New Roman" w:cs="Times New Roman"/>
                <w:b/>
                <w:bCs/>
                <w:sz w:val="20"/>
                <w:szCs w:val="20"/>
                <w:lang w:eastAsia="tr-TR"/>
              </w:rPr>
              <w:t xml:space="preserve"> </w:t>
            </w:r>
            <w:r w:rsidRPr="00355A34">
              <w:rPr>
                <w:rFonts w:ascii="Times New Roman" w:eastAsia="Times New Roman" w:hAnsi="Times New Roman" w:cs="Times New Roman"/>
                <w:bCs/>
                <w:sz w:val="20"/>
                <w:szCs w:val="20"/>
                <w:lang w:eastAsia="tr-TR"/>
              </w:rPr>
              <w:t>USA: Saunders; 2003</w:t>
            </w:r>
            <w:r w:rsidRPr="00355A34">
              <w:rPr>
                <w:rFonts w:ascii="Times New Roman" w:eastAsia="Times New Roman" w:hAnsi="Times New Roman" w:cs="Times New Roman"/>
                <w:b/>
                <w:bCs/>
                <w:sz w:val="20"/>
                <w:szCs w:val="20"/>
                <w:lang w:eastAsia="tr-TR"/>
              </w:rPr>
              <w:t>.</w:t>
            </w:r>
          </w:p>
          <w:p w:rsidR="008A28A6" w:rsidRPr="00355A34" w:rsidRDefault="008A28A6" w:rsidP="008A28A6">
            <w:pPr>
              <w:numPr>
                <w:ilvl w:val="0"/>
                <w:numId w:val="12"/>
              </w:numPr>
              <w:spacing w:before="120" w:after="120" w:line="240" w:lineRule="auto"/>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Ali Zaimoğlu, Gülşen Can, A.Ersan Ersoy, Levent Aksoy. Diş Hekimliğinde Maddeler Bilgisi. Ankara: A.Ü. Basımevi; 1993.</w:t>
            </w:r>
          </w:p>
        </w:tc>
      </w:tr>
      <w:tr w:rsidR="008A28A6" w:rsidRPr="00355A34" w:rsidTr="00FF56B9">
        <w:trPr>
          <w:trHeight w:val="520"/>
        </w:trPr>
        <w:tc>
          <w:tcPr>
            <w:tcW w:w="1918" w:type="pct"/>
            <w:gridSpan w:val="5"/>
            <w:tcBorders>
              <w:top w:val="single" w:sz="12"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082" w:type="pct"/>
            <w:gridSpan w:val="8"/>
            <w:tcBorders>
              <w:top w:val="single" w:sz="12" w:space="0" w:color="auto"/>
              <w:left w:val="single" w:sz="12" w:space="0" w:color="auto"/>
              <w:bottom w:val="single" w:sz="12" w:space="0" w:color="auto"/>
              <w:right w:val="single" w:sz="12" w:space="0" w:color="auto"/>
            </w:tcBorders>
          </w:tcPr>
          <w:p w:rsidR="008A28A6" w:rsidRPr="00355A34" w:rsidRDefault="008A28A6" w:rsidP="008A28A6">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TEORİK: Bilgisayar destekli barkovizyon, yazı tahtası</w:t>
            </w:r>
          </w:p>
          <w:p w:rsidR="008A28A6" w:rsidRPr="00355A34" w:rsidRDefault="008A28A6" w:rsidP="008A28A6">
            <w:pPr>
              <w:spacing w:after="0" w:line="240" w:lineRule="auto"/>
              <w:ind w:left="942" w:right="174"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PRATİK: Sabun, Dental Mum, Ocak, hidrolik pres, alçı motoru, alçı vibratörü, polisaj motoru, laboratuvar mikromotoru ve piyasemeni, bol, bol kaşığı, alçı bıçağı, spatül, mufla, brit, bek, kroşe pensi.</w:t>
            </w:r>
          </w:p>
        </w:tc>
      </w:tr>
    </w:tbl>
    <w:p w:rsidR="008A28A6" w:rsidRPr="00355A34" w:rsidRDefault="008A28A6" w:rsidP="008A28A6">
      <w:pPr>
        <w:spacing w:after="0" w:line="240" w:lineRule="auto"/>
        <w:rPr>
          <w:rFonts w:ascii="Times New Roman" w:eastAsia="Times New Roman" w:hAnsi="Times New Roman" w:cs="Times New Roman"/>
          <w:sz w:val="18"/>
          <w:szCs w:val="18"/>
          <w:lang w:eastAsia="tr-TR"/>
        </w:rPr>
      </w:pPr>
    </w:p>
    <w:tbl>
      <w:tblPr>
        <w:tblW w:w="515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6"/>
        <w:gridCol w:w="9352"/>
      </w:tblGrid>
      <w:tr w:rsidR="008A28A6" w:rsidRPr="00355A34" w:rsidTr="00FF56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tcPr>
          <w:p w:rsidR="008A28A6" w:rsidRPr="00355A34" w:rsidRDefault="008A28A6" w:rsidP="008A28A6">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628" w:type="pct"/>
            <w:tcBorders>
              <w:top w:val="single" w:sz="6" w:space="0" w:color="auto"/>
              <w:left w:val="single" w:sz="6" w:space="0" w:color="auto"/>
              <w:bottom w:val="single" w:sz="6"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628" w:type="pct"/>
            <w:tcBorders>
              <w:top w:val="single" w:sz="6" w:space="0" w:color="auto"/>
              <w:left w:val="single" w:sz="6" w:space="0" w:color="auto"/>
              <w:bottom w:val="single" w:sz="6"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hekimliği’nin tanımı. Diş hekiminin hak, yetki ve sorumlulukları</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Protetik diş tedavisinin tanımı. Protetik diş tedavisinin alt grupları</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628" w:type="pct"/>
            <w:tcBorders>
              <w:top w:val="single" w:sz="6" w:space="0" w:color="auto"/>
              <w:left w:val="single" w:sz="6" w:space="0" w:color="auto"/>
              <w:bottom w:val="single" w:sz="6"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Terminoloji</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Terminoloji</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628" w:type="pct"/>
            <w:tcBorders>
              <w:top w:val="single" w:sz="6" w:space="0" w:color="auto"/>
              <w:left w:val="single" w:sz="6" w:space="0" w:color="auto"/>
              <w:bottom w:val="single" w:sz="6"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 boşluğu ve yüzün sınır teşkil eden oluşumları</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Dişlerin tanımı ve erüpsiyon zamanları</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628" w:type="pct"/>
            <w:tcBorders>
              <w:top w:val="single" w:sz="6" w:space="0" w:color="auto"/>
              <w:left w:val="single" w:sz="6" w:space="0" w:color="auto"/>
              <w:bottom w:val="single" w:sz="6"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ve çevre dokularının tanımı</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Dişlerin numaralandırma sistemleri</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628" w:type="pct"/>
            <w:tcBorders>
              <w:top w:val="single" w:sz="6" w:space="0" w:color="auto"/>
              <w:left w:val="single" w:sz="6" w:space="0" w:color="auto"/>
              <w:bottom w:val="single" w:sz="6"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Protez kliniğinin tanımı ve klinikte kullanılan cihazlar</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Protez laboratuvarının tanımı ve laboratuarda kullanılan cihazlar</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628" w:type="pct"/>
            <w:tcBorders>
              <w:top w:val="single" w:sz="6" w:space="0" w:color="auto"/>
              <w:left w:val="single" w:sz="6" w:space="0" w:color="auto"/>
              <w:bottom w:val="single" w:sz="6"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Üst santral keser diş</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Protetik diş hekimliğinde kullanılan el aletleri</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628" w:type="pct"/>
            <w:tcBorders>
              <w:top w:val="single" w:sz="6" w:space="0" w:color="auto"/>
              <w:left w:val="single" w:sz="6" w:space="0" w:color="auto"/>
              <w:bottom w:val="single" w:sz="6" w:space="0" w:color="auto"/>
              <w:right w:val="single" w:sz="12" w:space="0" w:color="auto"/>
            </w:tcBorders>
            <w:shd w:val="clear" w:color="auto" w:fill="auto"/>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Üst lateral keser diş</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Protetik diş hekimliğinde kullanılan materyaller</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628" w:type="pct"/>
            <w:tcBorders>
              <w:top w:val="single" w:sz="6" w:space="0" w:color="auto"/>
              <w:left w:val="single" w:sz="6" w:space="0" w:color="auto"/>
              <w:bottom w:val="single" w:sz="6"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Üst kanin dişi</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Alçı; tanımı, çeşitleri ve kullanımı</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628" w:type="pct"/>
            <w:tcBorders>
              <w:top w:val="single" w:sz="6" w:space="0" w:color="auto"/>
              <w:left w:val="single" w:sz="6" w:space="0" w:color="auto"/>
              <w:bottom w:val="single" w:sz="6"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Üst 1. premolar diş</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Mum; tanımı, çeşitleri ve kullanımı</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628" w:type="pct"/>
            <w:tcBorders>
              <w:top w:val="single" w:sz="6" w:space="0" w:color="auto"/>
              <w:left w:val="single" w:sz="6" w:space="0" w:color="auto"/>
              <w:bottom w:val="single" w:sz="6"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Üst 2. premolar diş</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Akrilik; tanımı, çeşitleri ve kullanımı</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628" w:type="pct"/>
            <w:tcBorders>
              <w:top w:val="single" w:sz="6" w:space="0" w:color="auto"/>
              <w:left w:val="single" w:sz="6" w:space="0" w:color="auto"/>
              <w:bottom w:val="single" w:sz="6"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Üst 1. molar diş</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Kroşe teli; tanımı, çeşitleri ve kullanımı</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628" w:type="pct"/>
            <w:tcBorders>
              <w:top w:val="single" w:sz="6" w:space="0" w:color="auto"/>
              <w:left w:val="single" w:sz="6" w:space="0" w:color="auto"/>
              <w:bottom w:val="single" w:sz="6" w:space="0" w:color="auto"/>
              <w:right w:val="single" w:sz="12" w:space="0" w:color="auto"/>
            </w:tcBorders>
            <w:shd w:val="clear" w:color="auto" w:fill="auto"/>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Üst 2. molar diş</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Bas plak; tanımı ve kullanımı</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628" w:type="pct"/>
            <w:tcBorders>
              <w:top w:val="single" w:sz="6" w:space="0" w:color="auto"/>
              <w:left w:val="single" w:sz="6" w:space="0" w:color="auto"/>
              <w:bottom w:val="single" w:sz="6"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Üst 3. molar diş</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Protez yapımında kullanılan modellerin elde edilmesi</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628" w:type="pct"/>
            <w:tcBorders>
              <w:top w:val="single" w:sz="6" w:space="0" w:color="auto"/>
              <w:left w:val="single" w:sz="6" w:space="0" w:color="auto"/>
              <w:bottom w:val="single" w:sz="6"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Üst çene diş arkının bütün olarak değerlendirilmesi</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Güdük elde etme yöntemleri</w:t>
            </w:r>
          </w:p>
        </w:tc>
      </w:tr>
      <w:tr w:rsidR="008A28A6" w:rsidRPr="00355A34" w:rsidTr="00FF56B9">
        <w:trPr>
          <w:jc w:val="center"/>
        </w:trPr>
        <w:tc>
          <w:tcPr>
            <w:tcW w:w="372" w:type="pct"/>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628" w:type="pct"/>
            <w:tcBorders>
              <w:top w:val="single" w:sz="6" w:space="0" w:color="auto"/>
              <w:left w:val="single" w:sz="6" w:space="0" w:color="auto"/>
              <w:bottom w:val="single" w:sz="6" w:space="0" w:color="auto"/>
              <w:right w:val="single" w:sz="12" w:space="0" w:color="auto"/>
            </w:tcBorders>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Alt santral keser diş</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Tam ve hareketli bölümlü protezlerde bas plak şahsi ölçü kaşığının hazırlanması</w:t>
            </w:r>
          </w:p>
        </w:tc>
      </w:tr>
      <w:tr w:rsidR="008A28A6" w:rsidRPr="00355A34" w:rsidTr="00FF56B9">
        <w:trPr>
          <w:trHeight w:val="322"/>
          <w:jc w:val="center"/>
        </w:trPr>
        <w:tc>
          <w:tcPr>
            <w:tcW w:w="372" w:type="pct"/>
            <w:tcBorders>
              <w:top w:val="single" w:sz="6" w:space="0" w:color="auto"/>
              <w:left w:val="single" w:sz="12" w:space="0" w:color="auto"/>
              <w:bottom w:val="single" w:sz="6"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16</w:t>
            </w:r>
          </w:p>
        </w:tc>
        <w:tc>
          <w:tcPr>
            <w:tcW w:w="4628" w:type="pct"/>
            <w:tcBorders>
              <w:top w:val="single" w:sz="6" w:space="0" w:color="auto"/>
              <w:left w:val="single" w:sz="6" w:space="0" w:color="auto"/>
              <w:bottom w:val="single" w:sz="6" w:space="0" w:color="auto"/>
              <w:right w:val="single" w:sz="12" w:space="0" w:color="auto"/>
            </w:tcBorders>
            <w:shd w:val="clear" w:color="auto" w:fill="auto"/>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Alt lateral keser diş</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Tam ve hareketli bölümlü protezlerde akrilik şahsi ölçü kaşığının hazırlanması</w:t>
            </w:r>
          </w:p>
        </w:tc>
      </w:tr>
      <w:tr w:rsidR="008A28A6" w:rsidRPr="00355A34" w:rsidTr="00FF56B9">
        <w:trPr>
          <w:trHeight w:val="322"/>
          <w:jc w:val="center"/>
        </w:trPr>
        <w:tc>
          <w:tcPr>
            <w:tcW w:w="372" w:type="pct"/>
            <w:tcBorders>
              <w:top w:val="single" w:sz="6" w:space="0" w:color="auto"/>
              <w:left w:val="single" w:sz="12" w:space="0" w:color="auto"/>
              <w:bottom w:val="single" w:sz="6"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628" w:type="pct"/>
            <w:tcBorders>
              <w:top w:val="single" w:sz="6" w:space="0" w:color="auto"/>
              <w:left w:val="single" w:sz="6" w:space="0" w:color="auto"/>
              <w:bottom w:val="single" w:sz="6" w:space="0" w:color="auto"/>
              <w:right w:val="single" w:sz="12" w:space="0" w:color="auto"/>
            </w:tcBorders>
            <w:shd w:val="clear" w:color="auto" w:fill="auto"/>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Alt kanin dişi</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Tam protezlerde kaide plağı ve mum şablon hazırlanması</w:t>
            </w:r>
          </w:p>
        </w:tc>
      </w:tr>
      <w:tr w:rsidR="008A28A6" w:rsidRPr="00355A34" w:rsidTr="00FF56B9">
        <w:trPr>
          <w:trHeight w:val="322"/>
          <w:jc w:val="center"/>
        </w:trPr>
        <w:tc>
          <w:tcPr>
            <w:tcW w:w="372" w:type="pct"/>
            <w:tcBorders>
              <w:top w:val="single" w:sz="6" w:space="0" w:color="auto"/>
              <w:left w:val="single" w:sz="12" w:space="0" w:color="auto"/>
              <w:bottom w:val="single" w:sz="6"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628" w:type="pct"/>
            <w:tcBorders>
              <w:top w:val="single" w:sz="6" w:space="0" w:color="auto"/>
              <w:left w:val="single" w:sz="6" w:space="0" w:color="auto"/>
              <w:bottom w:val="single" w:sz="6" w:space="0" w:color="auto"/>
              <w:right w:val="single" w:sz="12" w:space="0" w:color="auto"/>
            </w:tcBorders>
            <w:shd w:val="clear" w:color="auto" w:fill="auto"/>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Alt 1. premolar diş</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Hareketli bölümlü protezlerde kaide plağı ve mum şablon hazırlanması</w:t>
            </w:r>
          </w:p>
        </w:tc>
      </w:tr>
      <w:tr w:rsidR="008A28A6" w:rsidRPr="00355A34" w:rsidTr="00FF56B9">
        <w:trPr>
          <w:trHeight w:val="322"/>
          <w:jc w:val="center"/>
        </w:trPr>
        <w:tc>
          <w:tcPr>
            <w:tcW w:w="372" w:type="pct"/>
            <w:tcBorders>
              <w:top w:val="single" w:sz="6" w:space="0" w:color="auto"/>
              <w:left w:val="single" w:sz="12" w:space="0" w:color="auto"/>
              <w:bottom w:val="single" w:sz="6"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19</w:t>
            </w:r>
          </w:p>
        </w:tc>
        <w:tc>
          <w:tcPr>
            <w:tcW w:w="4628" w:type="pct"/>
            <w:tcBorders>
              <w:top w:val="single" w:sz="6" w:space="0" w:color="auto"/>
              <w:left w:val="single" w:sz="6" w:space="0" w:color="auto"/>
              <w:bottom w:val="single" w:sz="6" w:space="0" w:color="auto"/>
              <w:right w:val="single" w:sz="12" w:space="0" w:color="auto"/>
            </w:tcBorders>
            <w:shd w:val="clear" w:color="auto" w:fill="auto"/>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Alt 2. premolar diş</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Modellerin artikülatöre alınması</w:t>
            </w:r>
          </w:p>
        </w:tc>
      </w:tr>
      <w:tr w:rsidR="008A28A6" w:rsidRPr="00355A34" w:rsidTr="00FF56B9">
        <w:trPr>
          <w:trHeight w:val="322"/>
          <w:jc w:val="center"/>
        </w:trPr>
        <w:tc>
          <w:tcPr>
            <w:tcW w:w="372" w:type="pct"/>
            <w:tcBorders>
              <w:top w:val="single" w:sz="6" w:space="0" w:color="auto"/>
              <w:left w:val="single" w:sz="12" w:space="0" w:color="auto"/>
              <w:bottom w:val="single" w:sz="6"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20</w:t>
            </w:r>
          </w:p>
        </w:tc>
        <w:tc>
          <w:tcPr>
            <w:tcW w:w="4628" w:type="pct"/>
            <w:tcBorders>
              <w:top w:val="single" w:sz="6" w:space="0" w:color="auto"/>
              <w:left w:val="single" w:sz="6" w:space="0" w:color="auto"/>
              <w:bottom w:val="single" w:sz="6" w:space="0" w:color="auto"/>
              <w:right w:val="single" w:sz="12" w:space="0" w:color="auto"/>
            </w:tcBorders>
            <w:shd w:val="clear" w:color="auto" w:fill="auto"/>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Alt 1. molar diş </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Tesviye ve polisaj kavramları</w:t>
            </w:r>
          </w:p>
        </w:tc>
      </w:tr>
      <w:tr w:rsidR="008A28A6" w:rsidRPr="00355A34" w:rsidTr="00FF56B9">
        <w:trPr>
          <w:trHeight w:val="322"/>
          <w:jc w:val="center"/>
        </w:trPr>
        <w:tc>
          <w:tcPr>
            <w:tcW w:w="372" w:type="pct"/>
            <w:tcBorders>
              <w:top w:val="single" w:sz="6" w:space="0" w:color="auto"/>
              <w:left w:val="single" w:sz="12" w:space="0" w:color="auto"/>
              <w:bottom w:val="single" w:sz="6"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21</w:t>
            </w:r>
          </w:p>
        </w:tc>
        <w:tc>
          <w:tcPr>
            <w:tcW w:w="4628" w:type="pct"/>
            <w:tcBorders>
              <w:top w:val="single" w:sz="6" w:space="0" w:color="auto"/>
              <w:left w:val="single" w:sz="6" w:space="0" w:color="auto"/>
              <w:bottom w:val="single" w:sz="6" w:space="0" w:color="auto"/>
              <w:right w:val="single" w:sz="12" w:space="0" w:color="auto"/>
            </w:tcBorders>
            <w:shd w:val="clear" w:color="auto" w:fill="auto"/>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Alt 2. molar diş </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Fonksiyonel mum modelasyonu</w:t>
            </w:r>
          </w:p>
        </w:tc>
      </w:tr>
      <w:tr w:rsidR="008A28A6" w:rsidRPr="00355A34" w:rsidTr="00FF56B9">
        <w:trPr>
          <w:trHeight w:val="322"/>
          <w:jc w:val="center"/>
        </w:trPr>
        <w:tc>
          <w:tcPr>
            <w:tcW w:w="372" w:type="pct"/>
            <w:tcBorders>
              <w:top w:val="single" w:sz="6" w:space="0" w:color="auto"/>
              <w:left w:val="single" w:sz="12" w:space="0" w:color="auto"/>
              <w:bottom w:val="single" w:sz="6"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22</w:t>
            </w:r>
          </w:p>
        </w:tc>
        <w:tc>
          <w:tcPr>
            <w:tcW w:w="4628" w:type="pct"/>
            <w:tcBorders>
              <w:top w:val="single" w:sz="6" w:space="0" w:color="auto"/>
              <w:left w:val="single" w:sz="6" w:space="0" w:color="auto"/>
              <w:bottom w:val="single" w:sz="6" w:space="0" w:color="auto"/>
              <w:right w:val="single" w:sz="12" w:space="0" w:color="auto"/>
            </w:tcBorders>
            <w:shd w:val="clear" w:color="auto" w:fill="auto"/>
            <w:vAlign w:val="center"/>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Alt 3. molar diş</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Alt çene diş arkının bütün olarak değerlendirilmesi</w:t>
            </w:r>
          </w:p>
        </w:tc>
      </w:tr>
      <w:tr w:rsidR="008A28A6" w:rsidRPr="00355A34" w:rsidTr="00FF56B9">
        <w:trPr>
          <w:trHeight w:val="322"/>
          <w:jc w:val="center"/>
        </w:trPr>
        <w:tc>
          <w:tcPr>
            <w:tcW w:w="372" w:type="pct"/>
            <w:tcBorders>
              <w:top w:val="single" w:sz="6" w:space="0" w:color="auto"/>
              <w:left w:val="single" w:sz="12" w:space="0" w:color="auto"/>
              <w:bottom w:val="single" w:sz="6"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23</w:t>
            </w:r>
          </w:p>
        </w:tc>
        <w:tc>
          <w:tcPr>
            <w:tcW w:w="4628" w:type="pct"/>
            <w:tcBorders>
              <w:top w:val="single" w:sz="6" w:space="0" w:color="auto"/>
              <w:left w:val="single" w:sz="6" w:space="0" w:color="auto"/>
              <w:bottom w:val="single" w:sz="6" w:space="0" w:color="auto"/>
              <w:right w:val="single" w:sz="12" w:space="0" w:color="auto"/>
            </w:tcBorders>
            <w:shd w:val="clear" w:color="auto" w:fill="auto"/>
            <w:vAlign w:val="center"/>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Dişlerin dental ark içerisinde karşılıklı konumlarının morfolojik olarak değerlendirilmesi </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Alt ve üst çene ilişkilerinin sınıflandırılması</w:t>
            </w:r>
          </w:p>
        </w:tc>
      </w:tr>
      <w:tr w:rsidR="008A28A6" w:rsidRPr="00355A34" w:rsidTr="00FF56B9">
        <w:trPr>
          <w:trHeight w:val="322"/>
          <w:jc w:val="center"/>
        </w:trPr>
        <w:tc>
          <w:tcPr>
            <w:tcW w:w="372" w:type="pct"/>
            <w:tcBorders>
              <w:top w:val="single" w:sz="6" w:space="0" w:color="auto"/>
              <w:left w:val="single" w:sz="12" w:space="0" w:color="auto"/>
              <w:bottom w:val="single" w:sz="6"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24</w:t>
            </w:r>
          </w:p>
        </w:tc>
        <w:tc>
          <w:tcPr>
            <w:tcW w:w="4628" w:type="pct"/>
            <w:tcBorders>
              <w:top w:val="single" w:sz="6" w:space="0" w:color="auto"/>
              <w:left w:val="single" w:sz="6" w:space="0" w:color="auto"/>
              <w:bottom w:val="single" w:sz="6" w:space="0" w:color="auto"/>
              <w:right w:val="single" w:sz="12" w:space="0" w:color="auto"/>
            </w:tcBorders>
            <w:shd w:val="clear" w:color="auto" w:fill="auto"/>
            <w:vAlign w:val="center"/>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Genel diş morfolojisinin sabit bölümlü protez uygulamalarındaki kullanımı </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Genel diş morfolojisinin hareketli protez yapay dişlerinde kullanımı</w:t>
            </w:r>
          </w:p>
        </w:tc>
      </w:tr>
      <w:tr w:rsidR="008A28A6" w:rsidRPr="00355A34" w:rsidTr="00FF56B9">
        <w:trPr>
          <w:trHeight w:val="322"/>
          <w:jc w:val="center"/>
        </w:trPr>
        <w:tc>
          <w:tcPr>
            <w:tcW w:w="372" w:type="pct"/>
            <w:tcBorders>
              <w:top w:val="single" w:sz="6" w:space="0" w:color="auto"/>
              <w:left w:val="single" w:sz="12" w:space="0" w:color="auto"/>
              <w:bottom w:val="single" w:sz="6"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25</w:t>
            </w:r>
          </w:p>
        </w:tc>
        <w:tc>
          <w:tcPr>
            <w:tcW w:w="4628" w:type="pct"/>
            <w:tcBorders>
              <w:top w:val="single" w:sz="6" w:space="0" w:color="auto"/>
              <w:left w:val="single" w:sz="6" w:space="0" w:color="auto"/>
              <w:bottom w:val="single" w:sz="6" w:space="0" w:color="auto"/>
              <w:right w:val="single" w:sz="12" w:space="0" w:color="auto"/>
            </w:tcBorders>
            <w:shd w:val="clear" w:color="auto" w:fill="auto"/>
            <w:vAlign w:val="center"/>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Üst süt keser dişler</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Kısmi dişsiz arkların sınıflandırılması yöntemleri</w:t>
            </w:r>
          </w:p>
        </w:tc>
      </w:tr>
      <w:tr w:rsidR="008A28A6" w:rsidRPr="00355A34" w:rsidTr="00FF56B9">
        <w:trPr>
          <w:trHeight w:val="322"/>
          <w:jc w:val="center"/>
        </w:trPr>
        <w:tc>
          <w:tcPr>
            <w:tcW w:w="372" w:type="pct"/>
            <w:tcBorders>
              <w:top w:val="single" w:sz="6" w:space="0" w:color="auto"/>
              <w:left w:val="single" w:sz="12" w:space="0" w:color="auto"/>
              <w:bottom w:val="single" w:sz="6"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26</w:t>
            </w:r>
          </w:p>
        </w:tc>
        <w:tc>
          <w:tcPr>
            <w:tcW w:w="4628" w:type="pct"/>
            <w:tcBorders>
              <w:top w:val="single" w:sz="6" w:space="0" w:color="auto"/>
              <w:left w:val="single" w:sz="6" w:space="0" w:color="auto"/>
              <w:bottom w:val="single" w:sz="6" w:space="0" w:color="auto"/>
              <w:right w:val="single" w:sz="12" w:space="0" w:color="auto"/>
            </w:tcBorders>
            <w:shd w:val="clear" w:color="auto" w:fill="auto"/>
            <w:vAlign w:val="center"/>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Üst süt molar dişler</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Kennedy sınıflandırması ve Applegate kuralları</w:t>
            </w:r>
          </w:p>
        </w:tc>
      </w:tr>
      <w:tr w:rsidR="008A28A6" w:rsidRPr="00355A34" w:rsidTr="00FF56B9">
        <w:trPr>
          <w:trHeight w:val="322"/>
          <w:jc w:val="center"/>
        </w:trPr>
        <w:tc>
          <w:tcPr>
            <w:tcW w:w="372" w:type="pct"/>
            <w:tcBorders>
              <w:top w:val="single" w:sz="6" w:space="0" w:color="auto"/>
              <w:left w:val="single" w:sz="12" w:space="0" w:color="auto"/>
              <w:bottom w:val="single" w:sz="6"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27</w:t>
            </w:r>
          </w:p>
        </w:tc>
        <w:tc>
          <w:tcPr>
            <w:tcW w:w="4628" w:type="pct"/>
            <w:tcBorders>
              <w:top w:val="single" w:sz="6" w:space="0" w:color="auto"/>
              <w:left w:val="single" w:sz="6" w:space="0" w:color="auto"/>
              <w:bottom w:val="single" w:sz="6" w:space="0" w:color="auto"/>
              <w:right w:val="single" w:sz="12" w:space="0" w:color="auto"/>
            </w:tcBorders>
            <w:shd w:val="clear" w:color="auto" w:fill="auto"/>
            <w:vAlign w:val="center"/>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Alt süt keser dişler</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Oklüzyon kavramı ve çeşitleri</w:t>
            </w:r>
          </w:p>
        </w:tc>
      </w:tr>
      <w:tr w:rsidR="008A28A6" w:rsidRPr="00355A34" w:rsidTr="00FF56B9">
        <w:trPr>
          <w:trHeight w:val="322"/>
          <w:jc w:val="center"/>
        </w:trPr>
        <w:tc>
          <w:tcPr>
            <w:tcW w:w="372" w:type="pct"/>
            <w:tcBorders>
              <w:top w:val="single" w:sz="6" w:space="0" w:color="auto"/>
              <w:left w:val="single" w:sz="12" w:space="0" w:color="auto"/>
              <w:bottom w:val="single" w:sz="12" w:space="0" w:color="auto"/>
              <w:right w:val="single" w:sz="6" w:space="0" w:color="auto"/>
            </w:tcBorders>
            <w:shd w:val="clear" w:color="auto" w:fill="auto"/>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28</w:t>
            </w:r>
          </w:p>
        </w:tc>
        <w:tc>
          <w:tcPr>
            <w:tcW w:w="4628" w:type="pct"/>
            <w:tcBorders>
              <w:top w:val="single" w:sz="6" w:space="0" w:color="auto"/>
              <w:left w:val="single" w:sz="6" w:space="0" w:color="auto"/>
              <w:bottom w:val="single" w:sz="12" w:space="0" w:color="auto"/>
              <w:right w:val="single" w:sz="12" w:space="0" w:color="auto"/>
            </w:tcBorders>
            <w:shd w:val="clear" w:color="auto" w:fill="auto"/>
            <w:vAlign w:val="center"/>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Alt süt molar dişler</w:t>
            </w:r>
          </w:p>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Artikülasyon kavramı</w:t>
            </w:r>
          </w:p>
        </w:tc>
      </w:tr>
    </w:tbl>
    <w:p w:rsidR="008A28A6" w:rsidRPr="00355A34" w:rsidRDefault="008A28A6" w:rsidP="008A28A6">
      <w:pPr>
        <w:spacing w:after="0" w:line="240" w:lineRule="auto"/>
        <w:rPr>
          <w:rFonts w:ascii="Times New Roman" w:eastAsia="Times New Roman" w:hAnsi="Times New Roman" w:cs="Times New Roman"/>
          <w:sz w:val="16"/>
          <w:szCs w:val="16"/>
          <w:lang w:eastAsia="tr-TR"/>
        </w:rPr>
      </w:pPr>
    </w:p>
    <w:p w:rsidR="008A28A6" w:rsidRPr="00355A34" w:rsidRDefault="008A28A6" w:rsidP="008A28A6">
      <w:pPr>
        <w:spacing w:after="0" w:line="240" w:lineRule="auto"/>
        <w:rPr>
          <w:rFonts w:ascii="Times New Roman" w:eastAsia="Times New Roman" w:hAnsi="Times New Roman" w:cs="Times New Roman"/>
          <w:sz w:val="16"/>
          <w:szCs w:val="16"/>
          <w:lang w:eastAsia="tr-TR"/>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8A28A6" w:rsidRPr="00355A34" w:rsidTr="00FF56B9">
        <w:tc>
          <w:tcPr>
            <w:tcW w:w="779" w:type="dxa"/>
            <w:tcBorders>
              <w:top w:val="single" w:sz="12"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8A28A6" w:rsidRPr="00355A34" w:rsidRDefault="008A28A6" w:rsidP="008A28A6">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8A28A6" w:rsidRPr="00355A34" w:rsidTr="00FF56B9">
        <w:tc>
          <w:tcPr>
            <w:tcW w:w="779" w:type="dxa"/>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lang w:eastAsia="tr-TR"/>
              </w:rPr>
              <w:t>Temel diş hekimliği kavramlarını anlama ve öğrenme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tc>
      </w:tr>
      <w:tr w:rsidR="008A28A6" w:rsidRPr="00355A34" w:rsidTr="00FF56B9">
        <w:tc>
          <w:tcPr>
            <w:tcW w:w="779" w:type="dxa"/>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ilgili özellikle protez yapımında kullanılan temel malzemeleri öğrenerek bunlardan yararlanabilme ve bunları işleyebilme yeteneğini kazanma</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tc>
      </w:tr>
      <w:tr w:rsidR="008A28A6" w:rsidRPr="00355A34" w:rsidTr="00FF56B9">
        <w:tc>
          <w:tcPr>
            <w:tcW w:w="779" w:type="dxa"/>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Dişlerin genel morfolojik özelliklerini bilerek bunları protez yapımına taşıma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A28A6" w:rsidRPr="00355A34" w:rsidTr="00FF56B9">
        <w:tc>
          <w:tcPr>
            <w:tcW w:w="779" w:type="dxa"/>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Protez laboratuvarında kullanılan araç ve gereçlerden etkin bir </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A28A6" w:rsidRPr="00355A34" w:rsidTr="00FF56B9">
        <w:tc>
          <w:tcPr>
            <w:tcW w:w="779" w:type="dxa"/>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rPr>
                <w:rFonts w:ascii="TimesNewRoman" w:eastAsia="Times New Roman" w:hAnsi="TimesNewRoman" w:cs="TimesNewRoman"/>
                <w:sz w:val="20"/>
                <w:szCs w:val="20"/>
                <w:lang w:eastAsia="tr-TR"/>
              </w:rPr>
            </w:pPr>
            <w:r w:rsidRPr="00355A34">
              <w:rPr>
                <w:rFonts w:ascii="TimesNewRoman" w:eastAsia="Times New Roman" w:hAnsi="TimesNewRoman" w:cs="TimesNewRoman"/>
                <w:sz w:val="20"/>
                <w:szCs w:val="20"/>
                <w:lang w:eastAsia="tr-TR"/>
              </w:rPr>
              <w:t>Diş hekimliği mesleğinin genel çerçevesini; hak, yetki ve sorumluluklarını kavrama</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A28A6" w:rsidRPr="00355A34" w:rsidTr="00FF56B9">
        <w:tc>
          <w:tcPr>
            <w:tcW w:w="779" w:type="dxa"/>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Bireysel çalışma, d</w:t>
            </w:r>
            <w:r w:rsidRPr="00355A34">
              <w:rPr>
                <w:rFonts w:ascii="TimesNewRoman" w:eastAsia="Times New Roman" w:hAnsi="TimesNewRoman" w:cs="TimesNewRoman"/>
                <w:color w:val="000000"/>
                <w:sz w:val="20"/>
                <w:szCs w:val="20"/>
                <w:lang w:eastAsia="tr-TR"/>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A28A6" w:rsidRPr="00355A34" w:rsidTr="00FF56B9">
        <w:tc>
          <w:tcPr>
            <w:tcW w:w="779" w:type="dxa"/>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im kurma becerileri ve beden dilini mesleki uygulamalarında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A28A6" w:rsidRPr="00355A34" w:rsidTr="00FF56B9">
        <w:tc>
          <w:tcPr>
            <w:tcW w:w="779" w:type="dxa"/>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am boyu ö</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renmenin gereklili</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i bilinci; bilgiye eri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ebilme, bilim ve teknolojideki geli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tc>
      </w:tr>
      <w:tr w:rsidR="008A28A6" w:rsidRPr="00355A34" w:rsidTr="00FF56B9">
        <w:tc>
          <w:tcPr>
            <w:tcW w:w="779" w:type="dxa"/>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tc>
      </w:tr>
      <w:tr w:rsidR="008A28A6" w:rsidRPr="00355A34" w:rsidTr="00FF56B9">
        <w:tc>
          <w:tcPr>
            <w:tcW w:w="779" w:type="dxa"/>
            <w:tcBorders>
              <w:top w:val="single" w:sz="6" w:space="0" w:color="auto"/>
              <w:left w:val="single" w:sz="12"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uygulamalarının evrensel ve toplumsal boyutlarda sa</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 xml:space="preserve">lık ve çevre üzerindeki etkileri hakkında bilgi; </w:t>
            </w:r>
            <w:r w:rsidRPr="00355A34">
              <w:rPr>
                <w:rFonts w:ascii="TimesNewRoman,Bold" w:eastAsia="Times New Roman" w:hAnsi="TimesNewRoman,Bold" w:cs="TimesNewRoman,Bold"/>
                <w:bCs/>
                <w:sz w:val="20"/>
                <w:szCs w:val="20"/>
                <w:lang w:eastAsia="tr-TR"/>
              </w:rPr>
              <w:t xml:space="preserve">ulusal ve uluslararası yasal düzenlemeler ile standartlar hakkında ve </w:t>
            </w:r>
            <w:r w:rsidRPr="00355A34">
              <w:rPr>
                <w:rFonts w:ascii="Times New Roman" w:eastAsia="Times New Roman" w:hAnsi="Times New Roman" w:cs="Times New Roman"/>
                <w:sz w:val="20"/>
                <w:szCs w:val="20"/>
                <w:lang w:eastAsia="tr-TR"/>
              </w:rPr>
              <w:t>tıp uygulamalarının hukuksal sonuçları konusundaki</w:t>
            </w:r>
            <w:r w:rsidRPr="00355A34">
              <w:rPr>
                <w:rFonts w:ascii="TimesNewRoman,Bold" w:eastAsia="Times New Roman" w:hAnsi="TimesNewRoman,Bold" w:cs="TimesNewRoman,Bold"/>
                <w:bCs/>
                <w:sz w:val="20"/>
                <w:szCs w:val="20"/>
                <w:lang w:eastAsia="tr-TR"/>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8A28A6" w:rsidRPr="00355A34" w:rsidRDefault="008A28A6" w:rsidP="008A28A6">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A28A6" w:rsidRPr="00355A34" w:rsidTr="00FF56B9">
        <w:tc>
          <w:tcPr>
            <w:tcW w:w="10207" w:type="dxa"/>
            <w:gridSpan w:val="5"/>
            <w:tcBorders>
              <w:top w:val="single" w:sz="6" w:space="0" w:color="auto"/>
              <w:left w:val="single" w:sz="12" w:space="0" w:color="auto"/>
              <w:bottom w:val="single" w:sz="12" w:space="0" w:color="auto"/>
              <w:right w:val="single" w:sz="12" w:space="0" w:color="auto"/>
            </w:tcBorders>
            <w:vAlign w:val="center"/>
          </w:tcPr>
          <w:p w:rsidR="008A28A6" w:rsidRPr="00355A34" w:rsidRDefault="008A28A6" w:rsidP="008A28A6">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2D2038" w:rsidRPr="00355A34" w:rsidRDefault="002D2038" w:rsidP="002D2038">
      <w:pPr>
        <w:spacing w:after="0" w:line="240" w:lineRule="auto"/>
        <w:jc w:val="center"/>
        <w:outlineLvl w:val="0"/>
        <w:rPr>
          <w:rFonts w:ascii="Times New Roman" w:eastAsia="Times New Roman" w:hAnsi="Times New Roman" w:cs="Times New Roman"/>
          <w:b/>
          <w:noProof/>
          <w:sz w:val="28"/>
          <w:szCs w:val="28"/>
          <w:lang w:eastAsia="tr-TR"/>
        </w:rPr>
      </w:pPr>
    </w:p>
    <w:p w:rsidR="002D2038" w:rsidRPr="00355A34" w:rsidRDefault="002D2038" w:rsidP="002D2038">
      <w:pPr>
        <w:spacing w:after="0" w:line="240" w:lineRule="auto"/>
        <w:jc w:val="center"/>
        <w:outlineLvl w:val="0"/>
        <w:rPr>
          <w:rFonts w:ascii="Times New Roman" w:eastAsia="Times New Roman" w:hAnsi="Times New Roman" w:cs="Times New Roman"/>
          <w:b/>
          <w:noProof/>
          <w:sz w:val="28"/>
          <w:szCs w:val="28"/>
          <w:lang w:eastAsia="tr-TR"/>
        </w:rPr>
      </w:pPr>
    </w:p>
    <w:p w:rsidR="002D2038" w:rsidRPr="00355A34" w:rsidRDefault="002D2038" w:rsidP="002D2038">
      <w:pPr>
        <w:spacing w:after="0" w:line="240" w:lineRule="auto"/>
        <w:jc w:val="center"/>
        <w:outlineLvl w:val="0"/>
        <w:rPr>
          <w:rFonts w:ascii="Times New Roman" w:eastAsia="Times New Roman" w:hAnsi="Times New Roman" w:cs="Times New Roman"/>
          <w:b/>
          <w:noProof/>
          <w:sz w:val="28"/>
          <w:szCs w:val="28"/>
          <w:lang w:eastAsia="tr-TR"/>
        </w:rPr>
      </w:pPr>
    </w:p>
    <w:p w:rsidR="002D2038" w:rsidRPr="00355A34" w:rsidRDefault="002D2038" w:rsidP="002D2038">
      <w:pPr>
        <w:spacing w:after="0" w:line="240" w:lineRule="auto"/>
        <w:jc w:val="center"/>
        <w:outlineLvl w:val="0"/>
        <w:rPr>
          <w:rFonts w:ascii="Times New Roman" w:eastAsia="Times New Roman" w:hAnsi="Times New Roman" w:cs="Times New Roman"/>
          <w:b/>
          <w:noProof/>
          <w:sz w:val="28"/>
          <w:szCs w:val="28"/>
          <w:lang w:eastAsia="tr-TR"/>
        </w:rPr>
      </w:pPr>
    </w:p>
    <w:p w:rsidR="002D2038" w:rsidRPr="00355A34" w:rsidRDefault="002D2038" w:rsidP="002D2038">
      <w:pPr>
        <w:spacing w:after="0" w:line="240" w:lineRule="auto"/>
        <w:jc w:val="center"/>
        <w:outlineLvl w:val="0"/>
        <w:rPr>
          <w:rFonts w:ascii="Times New Roman" w:eastAsia="Times New Roman" w:hAnsi="Times New Roman" w:cs="Times New Roman"/>
          <w:b/>
          <w:noProof/>
          <w:sz w:val="28"/>
          <w:szCs w:val="28"/>
          <w:lang w:eastAsia="tr-TR"/>
        </w:rPr>
      </w:pPr>
    </w:p>
    <w:p w:rsidR="002D2038" w:rsidRPr="00355A34" w:rsidRDefault="002D2038" w:rsidP="002D2038">
      <w:pPr>
        <w:spacing w:after="0" w:line="240" w:lineRule="auto"/>
        <w:jc w:val="center"/>
        <w:outlineLvl w:val="0"/>
        <w:rPr>
          <w:rFonts w:ascii="Times New Roman" w:eastAsia="Times New Roman" w:hAnsi="Times New Roman" w:cs="Times New Roman"/>
          <w:b/>
          <w:noProof/>
          <w:sz w:val="28"/>
          <w:szCs w:val="28"/>
          <w:lang w:eastAsia="tr-TR"/>
        </w:rPr>
      </w:pPr>
    </w:p>
    <w:p w:rsidR="002D2038" w:rsidRPr="00355A34" w:rsidRDefault="002D2038" w:rsidP="002D2038">
      <w:pPr>
        <w:spacing w:after="0" w:line="240" w:lineRule="auto"/>
        <w:jc w:val="center"/>
        <w:outlineLvl w:val="0"/>
        <w:rPr>
          <w:rFonts w:ascii="Times New Roman" w:eastAsia="Times New Roman" w:hAnsi="Times New Roman" w:cs="Times New Roman"/>
          <w:b/>
          <w:noProof/>
          <w:sz w:val="28"/>
          <w:szCs w:val="28"/>
          <w:lang w:eastAsia="tr-TR"/>
        </w:rPr>
      </w:pPr>
    </w:p>
    <w:p w:rsidR="002D2038" w:rsidRPr="00355A34" w:rsidRDefault="002D2038" w:rsidP="002D2038">
      <w:pPr>
        <w:spacing w:after="0" w:line="240" w:lineRule="auto"/>
        <w:jc w:val="center"/>
        <w:outlineLvl w:val="0"/>
        <w:rPr>
          <w:rFonts w:ascii="Times New Roman" w:eastAsia="Times New Roman" w:hAnsi="Times New Roman" w:cs="Times New Roman"/>
          <w:b/>
          <w:noProof/>
          <w:sz w:val="28"/>
          <w:szCs w:val="28"/>
          <w:lang w:eastAsia="tr-TR"/>
        </w:rPr>
      </w:pPr>
    </w:p>
    <w:p w:rsidR="002D2038" w:rsidRPr="00355A34" w:rsidRDefault="002D2038" w:rsidP="002D2038">
      <w:pPr>
        <w:spacing w:after="0" w:line="240" w:lineRule="auto"/>
        <w:jc w:val="center"/>
        <w:outlineLvl w:val="0"/>
        <w:rPr>
          <w:rFonts w:ascii="Times New Roman" w:eastAsia="Times New Roman" w:hAnsi="Times New Roman" w:cs="Times New Roman"/>
          <w:b/>
          <w:noProof/>
          <w:sz w:val="28"/>
          <w:szCs w:val="28"/>
          <w:lang w:eastAsia="tr-TR"/>
        </w:rPr>
      </w:pPr>
    </w:p>
    <w:p w:rsidR="002D2038" w:rsidRPr="00355A34" w:rsidRDefault="002D2038" w:rsidP="002D2038">
      <w:pPr>
        <w:spacing w:after="0" w:line="240" w:lineRule="auto"/>
        <w:jc w:val="center"/>
        <w:outlineLvl w:val="0"/>
        <w:rPr>
          <w:rFonts w:ascii="Times New Roman" w:eastAsia="Times New Roman" w:hAnsi="Times New Roman" w:cs="Times New Roman"/>
          <w:b/>
          <w:noProof/>
          <w:sz w:val="28"/>
          <w:szCs w:val="28"/>
          <w:lang w:eastAsia="tr-TR"/>
        </w:rPr>
      </w:pPr>
    </w:p>
    <w:p w:rsidR="002D2038" w:rsidRPr="00355A34" w:rsidRDefault="002D2038" w:rsidP="002D2038">
      <w:pPr>
        <w:spacing w:after="0" w:line="240" w:lineRule="auto"/>
        <w:jc w:val="center"/>
        <w:outlineLvl w:val="0"/>
        <w:rPr>
          <w:rFonts w:ascii="Times New Roman" w:eastAsia="Times New Roman" w:hAnsi="Times New Roman" w:cs="Times New Roman"/>
          <w:b/>
          <w:noProof/>
          <w:sz w:val="28"/>
          <w:szCs w:val="28"/>
          <w:lang w:eastAsia="tr-TR"/>
        </w:rPr>
      </w:pPr>
    </w:p>
    <w:p w:rsidR="002D2038" w:rsidRPr="00355A34" w:rsidRDefault="002D2038" w:rsidP="002D2038">
      <w:pPr>
        <w:spacing w:after="0" w:line="240" w:lineRule="auto"/>
        <w:jc w:val="center"/>
        <w:outlineLvl w:val="0"/>
        <w:rPr>
          <w:rFonts w:ascii="Times New Roman" w:eastAsia="Times New Roman" w:hAnsi="Times New Roman" w:cs="Times New Roman"/>
          <w:b/>
          <w:noProof/>
          <w:sz w:val="28"/>
          <w:szCs w:val="28"/>
          <w:lang w:eastAsia="tr-TR"/>
        </w:rPr>
      </w:pPr>
    </w:p>
    <w:p w:rsidR="002D2038" w:rsidRPr="00355A34" w:rsidRDefault="002D2038" w:rsidP="002D2038">
      <w:pPr>
        <w:spacing w:after="0" w:line="240" w:lineRule="auto"/>
        <w:jc w:val="center"/>
        <w:outlineLvl w:val="0"/>
        <w:rPr>
          <w:rFonts w:ascii="Times New Roman" w:eastAsia="Times New Roman" w:hAnsi="Times New Roman" w:cs="Times New Roman"/>
          <w:b/>
          <w:noProof/>
          <w:sz w:val="28"/>
          <w:szCs w:val="28"/>
          <w:lang w:eastAsia="tr-TR"/>
        </w:rPr>
      </w:pPr>
    </w:p>
    <w:p w:rsidR="002D2038" w:rsidRPr="00355A34" w:rsidRDefault="002D2038" w:rsidP="002D2038">
      <w:pPr>
        <w:spacing w:after="0" w:line="240" w:lineRule="auto"/>
        <w:jc w:val="center"/>
        <w:outlineLvl w:val="0"/>
        <w:rPr>
          <w:rFonts w:ascii="Times New Roman" w:eastAsia="Times New Roman" w:hAnsi="Times New Roman" w:cs="Times New Roman"/>
          <w:b/>
          <w:noProof/>
          <w:sz w:val="28"/>
          <w:szCs w:val="28"/>
          <w:lang w:eastAsia="tr-TR"/>
        </w:rPr>
      </w:pPr>
    </w:p>
    <w:p w:rsidR="002D2038" w:rsidRPr="00355A34" w:rsidRDefault="002D2038" w:rsidP="00B46568">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 Ders Bilgi Formu</w:t>
      </w:r>
    </w:p>
    <w:p w:rsidR="002D2038" w:rsidRPr="00355A34" w:rsidRDefault="002D2038" w:rsidP="002D203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D2038" w:rsidRPr="00355A34" w:rsidTr="00FF56B9">
        <w:tc>
          <w:tcPr>
            <w:tcW w:w="1167" w:type="dxa"/>
            <w:vAlign w:val="center"/>
          </w:tcPr>
          <w:p w:rsidR="002D2038" w:rsidRPr="00355A34" w:rsidRDefault="002D2038" w:rsidP="002D2038">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2D2038" w:rsidRPr="00355A34" w:rsidRDefault="002D2038" w:rsidP="002D2038">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1.Sınıf</w:t>
            </w:r>
          </w:p>
        </w:tc>
      </w:tr>
    </w:tbl>
    <w:p w:rsidR="002D2038" w:rsidRPr="00355A34" w:rsidRDefault="002D2038" w:rsidP="002D203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D2038" w:rsidRPr="00355A34" w:rsidTr="00FF56B9">
        <w:tc>
          <w:tcPr>
            <w:tcW w:w="1668" w:type="dxa"/>
            <w:vAlign w:val="center"/>
          </w:tcPr>
          <w:p w:rsidR="002D2038" w:rsidRPr="00355A34" w:rsidRDefault="002D2038" w:rsidP="002D2038">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2D2038" w:rsidRPr="00355A34" w:rsidRDefault="002D2038" w:rsidP="002D2038">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161112006</w:t>
            </w:r>
          </w:p>
        </w:tc>
        <w:tc>
          <w:tcPr>
            <w:tcW w:w="1560" w:type="dxa"/>
            <w:vAlign w:val="center"/>
          </w:tcPr>
          <w:p w:rsidR="002D2038" w:rsidRPr="00355A34" w:rsidRDefault="002D2038" w:rsidP="002D2038">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2D2038" w:rsidRPr="00355A34" w:rsidRDefault="002D2038" w:rsidP="002D2038">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Biyokimya 1</w:t>
            </w:r>
          </w:p>
        </w:tc>
      </w:tr>
    </w:tbl>
    <w:p w:rsidR="002D2038" w:rsidRPr="00355A34" w:rsidRDefault="002D2038" w:rsidP="002D2038">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99"/>
        <w:gridCol w:w="808"/>
        <w:gridCol w:w="800"/>
        <w:gridCol w:w="315"/>
        <w:gridCol w:w="810"/>
        <w:gridCol w:w="692"/>
        <w:gridCol w:w="866"/>
        <w:gridCol w:w="60"/>
        <w:gridCol w:w="615"/>
        <w:gridCol w:w="131"/>
        <w:gridCol w:w="1864"/>
        <w:gridCol w:w="742"/>
        <w:gridCol w:w="1556"/>
      </w:tblGrid>
      <w:tr w:rsidR="002D2038" w:rsidRPr="00355A34" w:rsidTr="00FF56B9">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2D2038" w:rsidRPr="00355A34" w:rsidRDefault="002D2038" w:rsidP="002D2038">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2D2038" w:rsidRPr="00355A34" w:rsidRDefault="002D2038" w:rsidP="002D2038">
            <w:pPr>
              <w:spacing w:after="0" w:line="240" w:lineRule="auto"/>
              <w:rPr>
                <w:rFonts w:ascii="Times New Roman" w:eastAsia="Times New Roman" w:hAnsi="Times New Roman" w:cs="Times New Roman"/>
                <w:sz w:val="20"/>
                <w:szCs w:val="20"/>
                <w:lang w:eastAsia="tr-TR"/>
              </w:rPr>
            </w:pPr>
          </w:p>
        </w:tc>
        <w:tc>
          <w:tcPr>
            <w:tcW w:w="1653" w:type="pct"/>
            <w:gridSpan w:val="5"/>
            <w:tcBorders>
              <w:left w:val="single" w:sz="12" w:space="0" w:color="auto"/>
              <w:bottom w:val="single" w:sz="4"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5" w:type="pct"/>
            <w:gridSpan w:val="7"/>
            <w:tcBorders>
              <w:left w:val="single" w:sz="12" w:space="0" w:color="auto"/>
              <w:bottom w:val="single" w:sz="4"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2D2038" w:rsidRPr="00355A34" w:rsidTr="00FF56B9">
        <w:trPr>
          <w:trHeight w:val="382"/>
        </w:trPr>
        <w:tc>
          <w:tcPr>
            <w:tcW w:w="531" w:type="pct"/>
            <w:vMerge/>
            <w:tcBorders>
              <w:top w:val="single" w:sz="4" w:space="0" w:color="auto"/>
              <w:left w:val="single" w:sz="12" w:space="0" w:color="auto"/>
              <w:bottom w:val="single" w:sz="4"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gridSpan w:val="2"/>
            <w:tcBorders>
              <w:top w:val="single" w:sz="4" w:space="0" w:color="auto"/>
              <w:left w:val="single" w:sz="4" w:space="0" w:color="auto"/>
              <w:bottom w:val="single" w:sz="4"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2"/>
            <w:tcBorders>
              <w:top w:val="single" w:sz="4" w:space="0" w:color="auto"/>
              <w:bottom w:val="single" w:sz="4" w:space="0" w:color="auto"/>
              <w:right w:val="single" w:sz="12" w:space="0" w:color="auto"/>
            </w:tcBorders>
            <w:vAlign w:val="center"/>
          </w:tcPr>
          <w:p w:rsidR="002D2038" w:rsidRPr="00355A34" w:rsidRDefault="002D2038" w:rsidP="002D2038">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2D2038" w:rsidRPr="00355A34" w:rsidRDefault="002D2038" w:rsidP="002D2038">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1" w:type="pct"/>
            <w:tcBorders>
              <w:top w:val="single" w:sz="4" w:space="0" w:color="auto"/>
              <w:left w:val="single" w:sz="4" w:space="0" w:color="auto"/>
              <w:bottom w:val="single" w:sz="4"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2D2038" w:rsidRPr="00355A34" w:rsidTr="00FF56B9">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GÜZ</w:t>
            </w:r>
          </w:p>
        </w:tc>
        <w:tc>
          <w:tcPr>
            <w:tcW w:w="390" w:type="pct"/>
            <w:tcBorders>
              <w:top w:val="single" w:sz="4" w:space="0" w:color="auto"/>
              <w:left w:val="single" w:sz="12" w:space="0" w:color="auto"/>
              <w:bottom w:val="single" w:sz="12" w:space="0" w:color="auto"/>
              <w:right w:val="single" w:sz="4"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538" w:type="pct"/>
            <w:gridSpan w:val="2"/>
            <w:tcBorders>
              <w:top w:val="single" w:sz="4" w:space="0" w:color="auto"/>
              <w:left w:val="single" w:sz="4" w:space="0" w:color="auto"/>
              <w:bottom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p>
        </w:tc>
        <w:tc>
          <w:tcPr>
            <w:tcW w:w="725" w:type="pct"/>
            <w:gridSpan w:val="2"/>
            <w:tcBorders>
              <w:top w:val="single" w:sz="4" w:space="0" w:color="auto"/>
              <w:bottom w:val="single" w:sz="12" w:space="0" w:color="auto"/>
              <w:right w:val="single" w:sz="12"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18" w:type="pct"/>
            <w:tcBorders>
              <w:top w:val="single" w:sz="4" w:space="0" w:color="auto"/>
              <w:bottom w:val="single" w:sz="12" w:space="0" w:color="auto"/>
              <w:right w:val="single" w:sz="4"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p>
        </w:tc>
        <w:tc>
          <w:tcPr>
            <w:tcW w:w="1321" w:type="pct"/>
            <w:gridSpan w:val="3"/>
            <w:tcBorders>
              <w:top w:val="single" w:sz="4" w:space="0" w:color="auto"/>
              <w:left w:val="single" w:sz="4" w:space="0" w:color="auto"/>
              <w:bottom w:val="single" w:sz="12" w:space="0" w:color="auto"/>
            </w:tcBorders>
            <w:vAlign w:val="center"/>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ZORUNLU (</w:t>
            </w:r>
            <w:r w:rsidRPr="00355A34">
              <w:rPr>
                <w:rFonts w:ascii="Times New Roman" w:eastAsia="Times New Roman" w:hAnsi="Times New Roman" w:cs="Times New Roman"/>
                <w:b/>
                <w:sz w:val="20"/>
                <w:szCs w:val="20"/>
                <w:lang w:eastAsia="tr-TR"/>
              </w:rPr>
              <w:t>x</w:t>
            </w:r>
            <w:r w:rsidRPr="00355A34">
              <w:rPr>
                <w:rFonts w:ascii="Times New Roman" w:eastAsia="Times New Roman" w:hAnsi="Times New Roman" w:cs="Times New Roman"/>
                <w:sz w:val="20"/>
                <w:szCs w:val="20"/>
                <w:lang w:eastAsia="tr-TR"/>
              </w:rPr>
              <w:t>)  SEÇMELİ ()</w:t>
            </w:r>
          </w:p>
        </w:tc>
        <w:tc>
          <w:tcPr>
            <w:tcW w:w="751" w:type="pct"/>
            <w:tcBorders>
              <w:top w:val="single" w:sz="4" w:space="0" w:color="auto"/>
              <w:left w:val="single" w:sz="4" w:space="0" w:color="auto"/>
              <w:bottom w:val="single" w:sz="12" w:space="0" w:color="auto"/>
            </w:tcBorders>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Türkçe</w:t>
            </w:r>
          </w:p>
        </w:tc>
      </w:tr>
      <w:tr w:rsidR="002D2038" w:rsidRPr="00355A34" w:rsidTr="00FF56B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2D2038" w:rsidRPr="00355A34" w:rsidTr="00FF56B9">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4" w:type="pct"/>
            <w:gridSpan w:val="5"/>
            <w:tcBorders>
              <w:top w:val="single" w:sz="12" w:space="0" w:color="auto"/>
              <w:bottom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3"/>
            <w:tcBorders>
              <w:top w:val="single" w:sz="12" w:space="0" w:color="auto"/>
              <w:bottom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9" w:type="pct"/>
            <w:gridSpan w:val="2"/>
            <w:tcBorders>
              <w:top w:val="single" w:sz="12" w:space="0" w:color="auto"/>
              <w:bottom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2D2038" w:rsidRPr="00355A34" w:rsidTr="00FF56B9">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2D2038" w:rsidRPr="00355A34" w:rsidRDefault="002D2038" w:rsidP="002D2038">
            <w:pPr>
              <w:spacing w:after="0" w:line="240" w:lineRule="auto"/>
              <w:jc w:val="center"/>
              <w:rPr>
                <w:rFonts w:ascii="Times New Roman" w:eastAsia="Times New Roman" w:hAnsi="Times New Roman" w:cs="Times New Roman"/>
                <w:lang w:eastAsia="tr-TR"/>
              </w:rPr>
            </w:pPr>
          </w:p>
        </w:tc>
        <w:tc>
          <w:tcPr>
            <w:tcW w:w="1324" w:type="pct"/>
            <w:gridSpan w:val="5"/>
            <w:tcBorders>
              <w:top w:val="single" w:sz="6" w:space="0" w:color="auto"/>
              <w:left w:val="single" w:sz="4" w:space="0" w:color="auto"/>
              <w:bottom w:val="single" w:sz="12" w:space="0" w:color="auto"/>
              <w:right w:val="single" w:sz="4" w:space="0" w:color="auto"/>
            </w:tcBorders>
          </w:tcPr>
          <w:p w:rsidR="002D2038" w:rsidRPr="00355A34" w:rsidRDefault="002D2038" w:rsidP="002D2038">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260" w:type="pct"/>
            <w:gridSpan w:val="3"/>
            <w:tcBorders>
              <w:top w:val="single" w:sz="6" w:space="0" w:color="auto"/>
              <w:left w:val="single" w:sz="4" w:space="0" w:color="auto"/>
              <w:bottom w:val="single" w:sz="12" w:space="0" w:color="auto"/>
            </w:tcBorders>
          </w:tcPr>
          <w:p w:rsidR="002D2038" w:rsidRPr="00355A34" w:rsidRDefault="002D2038" w:rsidP="002D2038">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1109" w:type="pct"/>
            <w:gridSpan w:val="2"/>
            <w:tcBorders>
              <w:top w:val="single" w:sz="6" w:space="0" w:color="auto"/>
              <w:left w:val="single" w:sz="4" w:space="0" w:color="auto"/>
              <w:bottom w:val="single" w:sz="12" w:space="0" w:color="auto"/>
            </w:tcBorders>
          </w:tcPr>
          <w:p w:rsidR="002D2038" w:rsidRPr="00355A34" w:rsidRDefault="002D2038" w:rsidP="002D2038">
            <w:pPr>
              <w:spacing w:after="0" w:line="240" w:lineRule="auto"/>
              <w:jc w:val="center"/>
              <w:rPr>
                <w:rFonts w:ascii="Times New Roman" w:eastAsia="Times New Roman" w:hAnsi="Times New Roman" w:cs="Times New Roman"/>
                <w:lang w:eastAsia="tr-TR"/>
              </w:rPr>
            </w:pPr>
          </w:p>
        </w:tc>
      </w:tr>
      <w:tr w:rsidR="002D2038" w:rsidRPr="00355A34" w:rsidTr="00FF56B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2D2038" w:rsidRPr="00355A34" w:rsidTr="00FF56B9">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2D2038"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2D2038"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2D2038"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p>
        </w:tc>
        <w:tc>
          <w:tcPr>
            <w:tcW w:w="751" w:type="pct"/>
            <w:tcBorders>
              <w:top w:val="single" w:sz="4" w:space="0" w:color="auto"/>
              <w:left w:val="single" w:sz="8" w:space="0" w:color="auto"/>
              <w:bottom w:val="single" w:sz="4" w:space="0" w:color="auto"/>
              <w:right w:val="single" w:sz="12" w:space="0" w:color="auto"/>
            </w:tcBorders>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p>
        </w:tc>
      </w:tr>
      <w:tr w:rsidR="002D2038"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8" w:type="pct"/>
            <w:gridSpan w:val="2"/>
            <w:tcBorders>
              <w:top w:val="single" w:sz="4" w:space="0" w:color="auto"/>
              <w:left w:val="single" w:sz="4" w:space="0" w:color="auto"/>
              <w:bottom w:val="single" w:sz="4" w:space="0" w:color="auto"/>
              <w:right w:val="single" w:sz="8" w:space="0" w:color="auto"/>
            </w:tcBorders>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p>
        </w:tc>
        <w:tc>
          <w:tcPr>
            <w:tcW w:w="751" w:type="pct"/>
            <w:tcBorders>
              <w:top w:val="single" w:sz="4" w:space="0" w:color="auto"/>
              <w:left w:val="single" w:sz="8" w:space="0" w:color="auto"/>
              <w:bottom w:val="single" w:sz="4" w:space="0" w:color="auto"/>
              <w:right w:val="single" w:sz="12" w:space="0" w:color="auto"/>
            </w:tcBorders>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p>
        </w:tc>
      </w:tr>
      <w:tr w:rsidR="002D2038"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8" w:type="pct"/>
            <w:gridSpan w:val="2"/>
            <w:tcBorders>
              <w:top w:val="single" w:sz="4" w:space="0" w:color="auto"/>
              <w:left w:val="single" w:sz="4" w:space="0" w:color="auto"/>
              <w:bottom w:val="single" w:sz="8" w:space="0" w:color="auto"/>
              <w:right w:val="single" w:sz="8" w:space="0" w:color="auto"/>
            </w:tcBorders>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p>
        </w:tc>
        <w:tc>
          <w:tcPr>
            <w:tcW w:w="751" w:type="pct"/>
            <w:tcBorders>
              <w:top w:val="single" w:sz="4" w:space="0" w:color="auto"/>
              <w:left w:val="single" w:sz="8" w:space="0" w:color="auto"/>
              <w:bottom w:val="single" w:sz="8" w:space="0" w:color="auto"/>
              <w:right w:val="single" w:sz="12" w:space="0" w:color="auto"/>
            </w:tcBorders>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p>
        </w:tc>
      </w:tr>
      <w:tr w:rsidR="002D2038"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8" w:type="pct"/>
            <w:gridSpan w:val="2"/>
            <w:tcBorders>
              <w:top w:val="single" w:sz="8" w:space="0" w:color="auto"/>
              <w:left w:val="single" w:sz="4" w:space="0" w:color="auto"/>
              <w:bottom w:val="single" w:sz="8" w:space="0" w:color="auto"/>
              <w:right w:val="single" w:sz="8" w:space="0" w:color="auto"/>
            </w:tcBorders>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p>
        </w:tc>
        <w:tc>
          <w:tcPr>
            <w:tcW w:w="751" w:type="pct"/>
            <w:tcBorders>
              <w:top w:val="single" w:sz="8" w:space="0" w:color="auto"/>
              <w:left w:val="single" w:sz="8" w:space="0" w:color="auto"/>
              <w:bottom w:val="single" w:sz="8"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p>
        </w:tc>
      </w:tr>
      <w:tr w:rsidR="002D2038"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p>
        </w:tc>
        <w:tc>
          <w:tcPr>
            <w:tcW w:w="751" w:type="pct"/>
            <w:tcBorders>
              <w:top w:val="single" w:sz="8" w:space="0" w:color="auto"/>
              <w:left w:val="single" w:sz="8" w:space="0" w:color="auto"/>
              <w:bottom w:val="single" w:sz="12"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p>
        </w:tc>
      </w:tr>
      <w:tr w:rsidR="002D2038" w:rsidRPr="00355A34" w:rsidTr="00FF56B9">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1" w:type="pct"/>
            <w:tcBorders>
              <w:top w:val="single" w:sz="12" w:space="0" w:color="auto"/>
              <w:left w:val="single" w:sz="8" w:space="0" w:color="auto"/>
              <w:bottom w:val="single" w:sz="8"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2D2038" w:rsidRPr="00355A34" w:rsidTr="00FF56B9">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jc w:val="both"/>
              <w:rPr>
                <w:rFonts w:ascii="Times New Roman" w:eastAsia="Times New Roman" w:hAnsi="Times New Roman" w:cs="Times New Roman"/>
                <w:sz w:val="20"/>
                <w:szCs w:val="20"/>
                <w:lang w:eastAsia="tr-TR"/>
              </w:rPr>
            </w:pPr>
          </w:p>
        </w:tc>
      </w:tr>
      <w:tr w:rsidR="002D2038" w:rsidRPr="00355A34" w:rsidTr="00FF56B9">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2D2038" w:rsidRPr="00355A34" w:rsidRDefault="002D2038" w:rsidP="002D2038">
            <w:pPr>
              <w:autoSpaceDE w:val="0"/>
              <w:autoSpaceDN w:val="0"/>
              <w:adjustRightInd w:val="0"/>
              <w:spacing w:after="0" w:line="240" w:lineRule="auto"/>
              <w:jc w:val="both"/>
              <w:rPr>
                <w:rFonts w:ascii="Times New Roman" w:eastAsia="Times New Roman" w:hAnsi="Times New Roman" w:cs="Times New Roman"/>
                <w:b/>
                <w:bCs/>
                <w:sz w:val="20"/>
                <w:szCs w:val="20"/>
                <w:lang w:eastAsia="tr-TR"/>
              </w:rPr>
            </w:pPr>
            <w:r w:rsidRPr="00355A34">
              <w:rPr>
                <w:rFonts w:ascii="Times New Roman" w:eastAsia="Times New Roman" w:hAnsi="Times New Roman" w:cs="Times New Roman"/>
                <w:sz w:val="20"/>
                <w:szCs w:val="20"/>
                <w:shd w:val="clear" w:color="auto" w:fill="E6ECF9"/>
                <w:lang w:eastAsia="tr-TR"/>
              </w:rPr>
              <w:t xml:space="preserve">Biyokimya canlı hücrelerde ve organizmalarda ve kimyasal reaksiyonlar ile ortaya çıkan çeşitli moleküller ile ilgili bilim dalıdır. </w:t>
            </w:r>
            <w:r w:rsidRPr="00355A34">
              <w:rPr>
                <w:rFonts w:ascii="Times New Roman" w:eastAsia="Times New Roman" w:hAnsi="Times New Roman" w:cs="Times New Roman"/>
                <w:sz w:val="20"/>
                <w:szCs w:val="20"/>
                <w:lang w:eastAsia="tr-TR"/>
              </w:rPr>
              <w:t>Biyolojik sistemlerde yer alan makromoleküllerin (protein, karbonhidrat, lipit, enzim, ve nükleik asitler gibi) biyokimyasal yapıları, metabolizmaları, birbirleri olan moleküler düzeydeki ilişkilerinin öğretilmesi hedeflenmiştir</w:t>
            </w:r>
          </w:p>
          <w:p w:rsidR="002D2038" w:rsidRPr="00355A34" w:rsidRDefault="002D2038" w:rsidP="002D2038">
            <w:pPr>
              <w:spacing w:after="120" w:line="240" w:lineRule="auto"/>
              <w:rPr>
                <w:rFonts w:ascii="Times New Roman" w:eastAsia="Times New Roman" w:hAnsi="Times New Roman" w:cs="Times New Roman"/>
                <w:sz w:val="20"/>
                <w:szCs w:val="20"/>
                <w:lang w:eastAsia="tr-TR"/>
              </w:rPr>
            </w:pPr>
          </w:p>
        </w:tc>
      </w:tr>
      <w:tr w:rsidR="002D2038" w:rsidRPr="00355A34" w:rsidTr="00FF56B9">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2D2038" w:rsidRPr="00355A34" w:rsidRDefault="002D2038" w:rsidP="002D2038">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Biyokimya dersinin sonunda diş hekimliği öğrencileri, enzimlerin özelliklerini, etki mekanizmalarını, aktivitelerinin düzenlenmesini, enerji kavramını, protein, karbohidrat, lipid ve nükleik asitlerin biyokimyasını yapı ve özelliklerini, bilip özetleyebilecek, ve yorumlayabileceklerdir.</w:t>
            </w:r>
          </w:p>
        </w:tc>
      </w:tr>
      <w:tr w:rsidR="002D2038" w:rsidRPr="00355A34" w:rsidTr="00FF56B9">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Fizyolojik ve patofizyolojik süreçlerle  hücresel  biomakromoleküllerin yapı ve fonksiyon ilişkileri</w:t>
            </w:r>
          </w:p>
        </w:tc>
      </w:tr>
      <w:tr w:rsidR="002D2038" w:rsidRPr="00355A34" w:rsidTr="00FF56B9">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2D2038" w:rsidRPr="00355A34" w:rsidRDefault="002D2038" w:rsidP="002D2038">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Biomolekülleri yapı ve fonksiyonlarını öğretmek ve fizyolojik ve patolojik koşullardaki rollerini kavratmak</w:t>
            </w:r>
          </w:p>
        </w:tc>
      </w:tr>
      <w:tr w:rsidR="002D2038" w:rsidRPr="00355A34" w:rsidTr="00FF56B9">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2D2038" w:rsidRPr="00355A34" w:rsidRDefault="002D2038" w:rsidP="002D2038">
            <w:pPr>
              <w:spacing w:before="100" w:beforeAutospacing="1"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Temel Biyokimya ed.Taner Onat, Kaya Emerk.Saray yayıncılık,2006</w:t>
            </w:r>
          </w:p>
        </w:tc>
      </w:tr>
      <w:tr w:rsidR="002D2038" w:rsidRPr="00355A34" w:rsidTr="00FF56B9">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Harper Biyokimya: Murray RK,Granner DK, Mayes PA, RodwellVW. Nobel Tıp Kitabevi, 2015.</w:t>
            </w:r>
          </w:p>
          <w:p w:rsidR="002D2038" w:rsidRPr="00355A34" w:rsidRDefault="002D2038" w:rsidP="002D2038">
            <w:pPr>
              <w:spacing w:after="0" w:line="240" w:lineRule="auto"/>
              <w:jc w:val="both"/>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
                <w:bCs/>
                <w:sz w:val="20"/>
                <w:szCs w:val="20"/>
                <w:lang w:eastAsia="tr-TR"/>
              </w:rPr>
              <w:t xml:space="preserve">- </w:t>
            </w:r>
            <w:r w:rsidRPr="00355A34">
              <w:rPr>
                <w:rFonts w:ascii="Times New Roman" w:eastAsia="Times New Roman" w:hAnsi="Times New Roman" w:cs="Times New Roman"/>
                <w:bCs/>
                <w:sz w:val="20"/>
                <w:szCs w:val="20"/>
                <w:lang w:eastAsia="tr-TR"/>
              </w:rPr>
              <w:t xml:space="preserve">Nelson </w:t>
            </w:r>
            <w:hyperlink r:id="rId8" w:history="1">
              <w:r w:rsidRPr="00355A34">
                <w:rPr>
                  <w:rFonts w:ascii="Verdana" w:eastAsia="Times New Roman" w:hAnsi="Verdana" w:cs="Times New Roman"/>
                  <w:bCs/>
                  <w:color w:val="003399"/>
                  <w:sz w:val="20"/>
                  <w:szCs w:val="20"/>
                  <w:u w:val="single"/>
                  <w:lang w:eastAsia="tr-TR"/>
                </w:rPr>
                <w:t xml:space="preserve">D.L., </w:t>
              </w:r>
            </w:hyperlink>
            <w:hyperlink r:id="rId9" w:anchor="#" w:history="1"/>
            <w:r w:rsidRPr="00355A34">
              <w:rPr>
                <w:rFonts w:ascii="Times New Roman" w:eastAsia="Times New Roman" w:hAnsi="Times New Roman" w:cs="Times New Roman"/>
                <w:bCs/>
                <w:sz w:val="20"/>
                <w:szCs w:val="20"/>
                <w:lang w:eastAsia="tr-TR"/>
              </w:rPr>
              <w:t xml:space="preserve"> Cox </w:t>
            </w:r>
            <w:hyperlink r:id="rId10" w:history="1">
              <w:r w:rsidRPr="00355A34">
                <w:rPr>
                  <w:rFonts w:ascii="Verdana" w:eastAsia="Times New Roman" w:hAnsi="Verdana" w:cs="Times New Roman"/>
                  <w:bCs/>
                  <w:color w:val="003399"/>
                  <w:sz w:val="20"/>
                  <w:szCs w:val="20"/>
                  <w:u w:val="single"/>
                  <w:lang w:eastAsia="tr-TR"/>
                </w:rPr>
                <w:t xml:space="preserve">M. </w:t>
              </w:r>
            </w:hyperlink>
            <w:hyperlink r:id="rId11" w:anchor="#" w:history="1"/>
            <w:r w:rsidRPr="00355A34">
              <w:rPr>
                <w:rFonts w:ascii="Times New Roman" w:eastAsia="Times New Roman" w:hAnsi="Times New Roman" w:cs="Times New Roman"/>
                <w:bCs/>
                <w:sz w:val="20"/>
                <w:szCs w:val="20"/>
                <w:lang w:eastAsia="tr-TR"/>
              </w:rPr>
              <w:t xml:space="preserve"> </w:t>
            </w:r>
            <w:r w:rsidRPr="00355A34">
              <w:rPr>
                <w:rFonts w:ascii="Times New Roman" w:eastAsia="Times New Roman" w:hAnsi="Times New Roman" w:cs="Times New Roman"/>
                <w:bCs/>
                <w:kern w:val="36"/>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12" o:title=""/>
                </v:shape>
                <w:control r:id="rId13" w:name="DefaultOcxName11" w:shapeid="_x0000_i1028"/>
              </w:object>
            </w:r>
            <w:r w:rsidRPr="00355A34">
              <w:rPr>
                <w:rFonts w:ascii="Times New Roman" w:eastAsia="Times New Roman" w:hAnsi="Times New Roman" w:cs="Times New Roman"/>
                <w:sz w:val="20"/>
                <w:szCs w:val="20"/>
                <w:lang w:eastAsia="tr-TR"/>
              </w:rPr>
              <w:t xml:space="preserve">Lehninger Principles of Biochemistry, Fourth Edition </w:t>
            </w:r>
            <w:r w:rsidRPr="00355A34">
              <w:rPr>
                <w:rFonts w:ascii="Times New Roman" w:eastAsia="Times New Roman" w:hAnsi="Times New Roman" w:cs="Times New Roman"/>
                <w:bCs/>
                <w:sz w:val="20"/>
                <w:szCs w:val="20"/>
                <w:lang w:eastAsia="tr-TR"/>
              </w:rPr>
              <w:t>Amazon.com.2013</w:t>
            </w:r>
          </w:p>
        </w:tc>
      </w:tr>
      <w:tr w:rsidR="002D2038" w:rsidRPr="00355A34" w:rsidTr="00FF56B9">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2D2038" w:rsidRPr="00355A34" w:rsidRDefault="002D2038" w:rsidP="002D203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Beyaz yazı tahtası,Projektör, Bilgisayar, Kürsü, Projeksiyon perdesi, Tahta kalemi, Lazer sunum kumandası</w:t>
            </w:r>
          </w:p>
        </w:tc>
      </w:tr>
    </w:tbl>
    <w:p w:rsidR="002D2038" w:rsidRPr="00355A34" w:rsidRDefault="002D2038" w:rsidP="002D2038">
      <w:pPr>
        <w:spacing w:after="0" w:line="240" w:lineRule="auto"/>
        <w:rPr>
          <w:rFonts w:ascii="Times New Roman" w:eastAsia="Times New Roman" w:hAnsi="Times New Roman" w:cs="Times New Roman"/>
          <w:sz w:val="18"/>
          <w:szCs w:val="18"/>
          <w:lang w:eastAsia="tr-TR"/>
        </w:rPr>
      </w:pPr>
    </w:p>
    <w:p w:rsidR="002D2038" w:rsidRPr="00355A34" w:rsidRDefault="002D2038" w:rsidP="002D2038">
      <w:pPr>
        <w:spacing w:after="0" w:line="240" w:lineRule="auto"/>
        <w:rPr>
          <w:rFonts w:ascii="Times New Roman" w:eastAsia="Times New Roman" w:hAnsi="Times New Roman" w:cs="Times New Roman"/>
          <w:sz w:val="18"/>
          <w:szCs w:val="18"/>
          <w:lang w:eastAsia="tr-TR"/>
        </w:rPr>
      </w:pPr>
    </w:p>
    <w:p w:rsidR="002D2038" w:rsidRPr="00355A34" w:rsidRDefault="002D2038" w:rsidP="002D2038">
      <w:pPr>
        <w:spacing w:after="0" w:line="240" w:lineRule="auto"/>
        <w:rPr>
          <w:rFonts w:ascii="Times New Roman" w:eastAsia="Times New Roman" w:hAnsi="Times New Roman" w:cs="Times New Roman"/>
          <w:sz w:val="18"/>
          <w:szCs w:val="18"/>
          <w:lang w:eastAsia="tr-TR"/>
        </w:rPr>
      </w:pPr>
    </w:p>
    <w:p w:rsidR="002D2038" w:rsidRPr="00355A34" w:rsidRDefault="002D2038" w:rsidP="002D2038">
      <w:pPr>
        <w:spacing w:after="0" w:line="240" w:lineRule="auto"/>
        <w:rPr>
          <w:rFonts w:ascii="Times New Roman" w:eastAsia="Times New Roman" w:hAnsi="Times New Roman" w:cs="Times New Roman"/>
          <w:sz w:val="18"/>
          <w:szCs w:val="18"/>
          <w:lang w:eastAsia="tr-TR"/>
        </w:rPr>
      </w:pPr>
    </w:p>
    <w:p w:rsidR="002D2038" w:rsidRPr="00355A34" w:rsidRDefault="002D2038" w:rsidP="002D2038">
      <w:pPr>
        <w:spacing w:after="0" w:line="240" w:lineRule="auto"/>
        <w:rPr>
          <w:rFonts w:ascii="Times New Roman" w:eastAsia="Times New Roman" w:hAnsi="Times New Roman" w:cs="Times New Roman"/>
          <w:sz w:val="18"/>
          <w:szCs w:val="18"/>
          <w:lang w:eastAsia="tr-TR"/>
        </w:rPr>
      </w:pPr>
    </w:p>
    <w:p w:rsidR="002D2038" w:rsidRPr="00355A34" w:rsidRDefault="002D2038" w:rsidP="002D2038">
      <w:pPr>
        <w:spacing w:after="0" w:line="240" w:lineRule="auto"/>
        <w:rPr>
          <w:rFonts w:ascii="Times New Roman" w:eastAsia="Times New Roman" w:hAnsi="Times New Roman" w:cs="Times New Roman"/>
          <w:sz w:val="18"/>
          <w:szCs w:val="18"/>
          <w:lang w:eastAsia="tr-TR"/>
        </w:rPr>
      </w:pPr>
    </w:p>
    <w:p w:rsidR="002D2038" w:rsidRPr="00355A34" w:rsidRDefault="002D2038" w:rsidP="002D2038">
      <w:pPr>
        <w:spacing w:after="0" w:line="240" w:lineRule="auto"/>
        <w:rPr>
          <w:rFonts w:ascii="Times New Roman" w:eastAsia="Times New Roman" w:hAnsi="Times New Roman" w:cs="Times New Roman"/>
          <w:sz w:val="18"/>
          <w:szCs w:val="18"/>
          <w:lang w:eastAsia="tr-TR"/>
        </w:rPr>
      </w:pPr>
    </w:p>
    <w:p w:rsidR="002D2038" w:rsidRPr="00355A34" w:rsidRDefault="002D2038" w:rsidP="002D2038">
      <w:pPr>
        <w:spacing w:after="0" w:line="240" w:lineRule="auto"/>
        <w:rPr>
          <w:rFonts w:ascii="Times New Roman" w:eastAsia="Times New Roman" w:hAnsi="Times New Roman" w:cs="Times New Roman"/>
          <w:sz w:val="18"/>
          <w:szCs w:val="18"/>
          <w:lang w:eastAsia="tr-TR"/>
        </w:rPr>
      </w:pPr>
    </w:p>
    <w:p w:rsidR="002D2038" w:rsidRPr="00355A34" w:rsidRDefault="002D2038" w:rsidP="002D2038">
      <w:pPr>
        <w:spacing w:after="0" w:line="240" w:lineRule="auto"/>
        <w:rPr>
          <w:rFonts w:ascii="Times New Roman" w:eastAsia="Times New Roman" w:hAnsi="Times New Roman" w:cs="Times New Roman"/>
          <w:sz w:val="18"/>
          <w:szCs w:val="18"/>
          <w:lang w:eastAsia="tr-TR"/>
        </w:rPr>
        <w:sectPr w:rsidR="002D2038" w:rsidRPr="00355A34" w:rsidSect="00DC1BA1">
          <w:pgSz w:w="11906" w:h="16838"/>
          <w:pgMar w:top="720" w:right="1134" w:bottom="720" w:left="709"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D2038" w:rsidRPr="00355A34" w:rsidTr="00FF56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tcPr>
          <w:p w:rsidR="002D2038" w:rsidRPr="00355A34" w:rsidRDefault="002D2038" w:rsidP="002D203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Biyokimyaya giriş, Diş hekimliği ve biyokimya</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val="de-DE" w:eastAsia="tr-TR"/>
              </w:rPr>
              <w:t>Su ve PH, Organizmada Sıvı Komponentleri ,su ve elektrolit dengesi</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val="de-DE" w:eastAsia="tr-TR"/>
              </w:rPr>
              <w:t xml:space="preserve">Enzimler, Tanımı, Sınıflandırılması, Etki Mekanizması        </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val="de-DE" w:eastAsia="tr-TR"/>
              </w:rPr>
              <w:t xml:space="preserve">Enzimler, Kinetik Özellikleri, Enzim İnhibisyonu        </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Karbonhidratlar</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val="de-DE" w:eastAsia="tr-TR"/>
              </w:rPr>
              <w:t>Aminoasidler, Peptidler, Proteinler</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val="de-DE" w:eastAsia="tr-TR"/>
              </w:rPr>
              <w:t>Lipidler  (Yağ asitleri, Triaçilgliseroller, Fosfolipidler), Lipoproteinler</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val="de-DE" w:eastAsia="tr-TR"/>
              </w:rPr>
              <w:t>Termodinamik Yasaları, Bioenerjetikler ve Metabolizması, Fosfat Transferi</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val="de-DE" w:eastAsia="tr-TR"/>
              </w:rPr>
            </w:pPr>
            <w:r w:rsidRPr="00355A34">
              <w:rPr>
                <w:rFonts w:ascii="Times New Roman" w:eastAsia="Times New Roman" w:hAnsi="Times New Roman" w:cs="Times New Roman"/>
                <w:sz w:val="20"/>
                <w:szCs w:val="20"/>
                <w:lang w:val="de-DE" w:eastAsia="tr-TR"/>
              </w:rPr>
              <w:t>Trikarboksilik asit siklusu</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val="de-DE" w:eastAsia="tr-TR"/>
              </w:rPr>
            </w:pPr>
            <w:r w:rsidRPr="00355A34">
              <w:rPr>
                <w:rFonts w:ascii="Times New Roman" w:eastAsia="Times New Roman" w:hAnsi="Times New Roman" w:cs="Times New Roman"/>
                <w:sz w:val="20"/>
                <w:szCs w:val="20"/>
                <w:lang w:val="de-DE" w:eastAsia="tr-TR"/>
              </w:rPr>
              <w:t>Glikoliz, glikoneogenez</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ARA SINAV HAFATSI</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val="de-DE" w:eastAsia="tr-TR"/>
              </w:rPr>
            </w:pPr>
            <w:r w:rsidRPr="00355A34">
              <w:rPr>
                <w:rFonts w:ascii="Times New Roman" w:eastAsia="Times New Roman" w:hAnsi="Times New Roman" w:cs="Times New Roman"/>
                <w:sz w:val="20"/>
                <w:szCs w:val="20"/>
                <w:lang w:val="de-DE" w:eastAsia="tr-TR"/>
              </w:rPr>
              <w:t>ARA SINAV HAFATSI</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val="de-DE" w:eastAsia="tr-TR"/>
              </w:rPr>
            </w:pPr>
            <w:r w:rsidRPr="00355A34">
              <w:rPr>
                <w:rFonts w:ascii="Times New Roman" w:eastAsia="Times New Roman" w:hAnsi="Times New Roman" w:cs="Times New Roman"/>
                <w:sz w:val="20"/>
                <w:szCs w:val="20"/>
                <w:lang w:val="de-DE" w:eastAsia="tr-TR"/>
              </w:rPr>
              <w:t>Hekzosmonofosfat ve Glukronikasit Yolu, Diğer Hekzosların Metabolizması Sindirim ve emilim</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val="de-DE" w:eastAsia="tr-TR"/>
              </w:rPr>
              <w:t>Aminoasitlerin Oksidasyonu ve Üre Döngüsü</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Glikojen metab olizması</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Yağ asitleri oksidasyonu</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Yağ asidi, kolesterol,triaçilgliserol,fosfolipid biyosentezi</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val="de-DE" w:eastAsia="tr-TR"/>
              </w:rPr>
            </w:pPr>
            <w:r w:rsidRPr="00355A34">
              <w:rPr>
                <w:rFonts w:ascii="Times New Roman" w:eastAsia="Times New Roman" w:hAnsi="Times New Roman" w:cs="Times New Roman"/>
                <w:sz w:val="20"/>
                <w:szCs w:val="20"/>
                <w:lang w:val="de-DE" w:eastAsia="tr-TR"/>
              </w:rPr>
              <w:t xml:space="preserve">Aminoasit Biosentezi ve Özel Ürüne Dönüştürülmesi </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19</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val="de-DE" w:eastAsia="tr-TR"/>
              </w:rPr>
            </w:pPr>
            <w:r w:rsidRPr="00355A34">
              <w:rPr>
                <w:rFonts w:ascii="Times New Roman" w:eastAsia="Times New Roman" w:hAnsi="Times New Roman" w:cs="Times New Roman"/>
                <w:sz w:val="20"/>
                <w:szCs w:val="20"/>
                <w:lang w:val="de-DE" w:eastAsia="tr-TR"/>
              </w:rPr>
              <w:t>OKsidatif fosforilasyon</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20</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val="de-DE" w:eastAsia="tr-TR"/>
              </w:rPr>
            </w:pPr>
            <w:r w:rsidRPr="00355A34">
              <w:rPr>
                <w:rFonts w:ascii="Times New Roman" w:eastAsia="Times New Roman" w:hAnsi="Times New Roman" w:cs="Times New Roman"/>
                <w:sz w:val="20"/>
                <w:szCs w:val="20"/>
                <w:lang w:val="de-DE" w:eastAsia="tr-TR"/>
              </w:rPr>
              <w:t>Anorganik biyoelementler</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21</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val="de-DE" w:eastAsia="tr-TR"/>
              </w:rPr>
            </w:pPr>
            <w:r w:rsidRPr="00355A34">
              <w:rPr>
                <w:rFonts w:ascii="Times New Roman" w:eastAsia="Times New Roman" w:hAnsi="Times New Roman" w:cs="Times New Roman"/>
                <w:sz w:val="20"/>
                <w:szCs w:val="20"/>
                <w:lang w:eastAsia="tr-TR"/>
              </w:rPr>
              <w:t>Detoksifikasyon, toksik ajanlar, metal toksisitesi</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22</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ARA SINAV HAFATSI</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23</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ARA SINAV HAFATSI</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24</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Hormonlar</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25</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Hormonlar</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26</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Hormonlar</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27</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Hormonlar</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28</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Porfirinler, Hem sentezi</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29</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Klinik enzimoloji</w:t>
            </w:r>
          </w:p>
        </w:tc>
      </w:tr>
      <w:tr w:rsidR="002D2038" w:rsidRPr="00355A34" w:rsidTr="00FF56B9">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30</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İdrar analizleri</w:t>
            </w:r>
          </w:p>
        </w:tc>
      </w:tr>
    </w:tbl>
    <w:p w:rsidR="002D2038" w:rsidRPr="00355A34" w:rsidRDefault="002D2038" w:rsidP="002D2038">
      <w:pPr>
        <w:spacing w:after="0" w:line="240" w:lineRule="auto"/>
        <w:rPr>
          <w:rFonts w:ascii="Times New Roman" w:eastAsia="Times New Roman" w:hAnsi="Times New Roman" w:cs="Times New Roman"/>
          <w:sz w:val="16"/>
          <w:szCs w:val="16"/>
          <w:lang w:eastAsia="tr-TR"/>
        </w:rPr>
      </w:pPr>
    </w:p>
    <w:p w:rsidR="002D2038" w:rsidRPr="00355A34" w:rsidRDefault="002D2038" w:rsidP="002D2038">
      <w:pPr>
        <w:spacing w:after="0" w:line="240" w:lineRule="auto"/>
        <w:jc w:val="center"/>
        <w:rPr>
          <w:rFonts w:ascii="Times New Roman" w:eastAsia="Times New Roman" w:hAnsi="Times New Roman" w:cs="Times New Roman"/>
          <w:color w:val="FF0000"/>
          <w:sz w:val="16"/>
          <w:szCs w:val="16"/>
          <w:lang w:eastAsia="tr-TR"/>
        </w:rPr>
      </w:pPr>
      <w:r w:rsidRPr="00355A34">
        <w:rPr>
          <w:rFonts w:ascii="Times New Roman" w:eastAsia="Times New Roman" w:hAnsi="Times New Roman" w:cs="Times New Roman"/>
          <w:b/>
          <w:lang w:eastAsia="tr-TR"/>
        </w:rPr>
        <w:t>LABORATUVAR  HAFTALIK PLANI</w:t>
      </w:r>
    </w:p>
    <w:p w:rsidR="002D2038" w:rsidRPr="00355A34" w:rsidRDefault="002D2038" w:rsidP="002D2038">
      <w:pPr>
        <w:spacing w:after="0" w:line="240" w:lineRule="auto"/>
        <w:rPr>
          <w:rFonts w:ascii="Times New Roman" w:eastAsia="Times New Roman" w:hAnsi="Times New Roman" w:cs="Times New Roman"/>
          <w:color w:val="FF0000"/>
          <w:sz w:val="16"/>
          <w:szCs w:val="16"/>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Biyokimya laboratuarında kullanılan cam  malzemeler, araç gereç tanıtımı</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Konsantrasyon birimleri, Çözelti hazırlama</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Karbonhidratları tanıma deneyleri </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Enzim aktivitesini etkileyen faktörler </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Asidimetri-alkalimetri </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İzoelektrik noktanın tayini </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Amino asitleri tanıma deneyleri, denatürasyon ve deproteinizasyon,</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Lipitleri tanıma deneyleri</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Glikojen eldesi, nişasta ve sakkarozun hidrolizi (LAB)</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Santrifügasyon teknikleri, serum, plazma ve eritrosit paketinin eldesi (LAB)</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Gebelik testi</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Spektrofotometrenin temel ilkeleri </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Hemoglobin tayini</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Enzim analizleri</w:t>
            </w:r>
          </w:p>
        </w:tc>
      </w:tr>
      <w:tr w:rsidR="002D2038" w:rsidRPr="00355A34" w:rsidTr="00FF56B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İdrar analizleri </w:t>
            </w:r>
          </w:p>
        </w:tc>
      </w:tr>
    </w:tbl>
    <w:p w:rsidR="002D2038" w:rsidRPr="00355A34" w:rsidRDefault="002D2038" w:rsidP="002D2038">
      <w:pPr>
        <w:spacing w:after="0" w:line="240" w:lineRule="auto"/>
        <w:rPr>
          <w:rFonts w:ascii="Times New Roman" w:eastAsia="Times New Roman" w:hAnsi="Times New Roman" w:cs="Times New Roman"/>
          <w:color w:val="FF0000"/>
          <w:sz w:val="16"/>
          <w:szCs w:val="16"/>
          <w:lang w:eastAsia="tr-TR"/>
        </w:rPr>
      </w:pPr>
    </w:p>
    <w:p w:rsidR="002D2038" w:rsidRPr="00355A34" w:rsidRDefault="002D2038" w:rsidP="002D2038">
      <w:pPr>
        <w:spacing w:after="0" w:line="240" w:lineRule="auto"/>
        <w:rPr>
          <w:rFonts w:ascii="Times New Roman" w:eastAsia="Times New Roman" w:hAnsi="Times New Roman" w:cs="Times New Roman"/>
          <w:color w:val="FF0000"/>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D2038" w:rsidRPr="00355A34" w:rsidTr="00FF56B9">
        <w:tc>
          <w:tcPr>
            <w:tcW w:w="603" w:type="dxa"/>
            <w:tcBorders>
              <w:top w:val="single" w:sz="12"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2D2038" w:rsidRPr="00355A34" w:rsidRDefault="002D2038" w:rsidP="002D2038">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2D2038"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r>
      <w:tr w:rsidR="002D2038"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r>
      <w:tr w:rsidR="002D2038" w:rsidRPr="00355A34" w:rsidTr="00064E8B">
        <w:tc>
          <w:tcPr>
            <w:tcW w:w="603" w:type="dxa"/>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3</w:t>
            </w:r>
          </w:p>
        </w:tc>
        <w:tc>
          <w:tcPr>
            <w:tcW w:w="7585" w:type="dxa"/>
            <w:tcBorders>
              <w:top w:val="single" w:sz="6"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r>
      <w:tr w:rsidR="002D2038" w:rsidRPr="00355A34" w:rsidTr="00064E8B">
        <w:tc>
          <w:tcPr>
            <w:tcW w:w="603" w:type="dxa"/>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r>
      <w:tr w:rsidR="002D2038" w:rsidRPr="00355A34" w:rsidTr="00064E8B">
        <w:tc>
          <w:tcPr>
            <w:tcW w:w="603" w:type="dxa"/>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r>
      <w:tr w:rsidR="002D2038" w:rsidRPr="00355A34" w:rsidTr="00064E8B">
        <w:tc>
          <w:tcPr>
            <w:tcW w:w="603" w:type="dxa"/>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r>
      <w:tr w:rsidR="002D2038" w:rsidRPr="00355A34" w:rsidTr="00064E8B">
        <w:tc>
          <w:tcPr>
            <w:tcW w:w="603" w:type="dxa"/>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r>
      <w:tr w:rsidR="002D2038"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D2038" w:rsidRPr="00355A34" w:rsidRDefault="002D2038" w:rsidP="002D2038">
            <w:pPr>
              <w:spacing w:after="0" w:line="240" w:lineRule="auto"/>
              <w:jc w:val="center"/>
              <w:rPr>
                <w:rFonts w:ascii="Times New Roman" w:eastAsia="Times New Roman" w:hAnsi="Times New Roman" w:cs="Times New Roman"/>
                <w:b/>
                <w:sz w:val="20"/>
                <w:szCs w:val="20"/>
                <w:lang w:eastAsia="tr-TR"/>
              </w:rPr>
            </w:pPr>
          </w:p>
        </w:tc>
      </w:tr>
      <w:tr w:rsidR="002D2038" w:rsidRPr="00355A34" w:rsidTr="00FF56B9">
        <w:tc>
          <w:tcPr>
            <w:tcW w:w="9889" w:type="dxa"/>
            <w:gridSpan w:val="5"/>
            <w:tcBorders>
              <w:top w:val="single" w:sz="6" w:space="0" w:color="auto"/>
              <w:left w:val="single" w:sz="12" w:space="0" w:color="auto"/>
              <w:bottom w:val="single" w:sz="12" w:space="0" w:color="auto"/>
              <w:right w:val="single" w:sz="12" w:space="0" w:color="auto"/>
            </w:tcBorders>
            <w:vAlign w:val="center"/>
          </w:tcPr>
          <w:p w:rsidR="002D2038" w:rsidRPr="00355A34" w:rsidRDefault="002D2038" w:rsidP="002D203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2D2038" w:rsidRPr="00355A34" w:rsidRDefault="002D2038" w:rsidP="002D2038">
      <w:pPr>
        <w:spacing w:after="0" w:line="240" w:lineRule="auto"/>
        <w:rPr>
          <w:rFonts w:ascii="Times New Roman" w:eastAsia="Times New Roman" w:hAnsi="Times New Roman" w:cs="Times New Roman"/>
          <w:sz w:val="16"/>
          <w:szCs w:val="16"/>
          <w:lang w:eastAsia="tr-TR"/>
        </w:rPr>
      </w:pPr>
    </w:p>
    <w:p w:rsidR="002D2038" w:rsidRPr="00355A34" w:rsidRDefault="002D2038" w:rsidP="0005685A">
      <w:pPr>
        <w:spacing w:after="0" w:line="36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p w:rsidR="002D2038" w:rsidRPr="00355A34" w:rsidRDefault="002D2038" w:rsidP="002D2038">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ab/>
      </w:r>
      <w:r w:rsidRPr="00355A34">
        <w:rPr>
          <w:rFonts w:ascii="Times New Roman" w:eastAsia="Times New Roman" w:hAnsi="Times New Roman" w:cs="Times New Roman"/>
          <w:sz w:val="24"/>
          <w:szCs w:val="24"/>
          <w:lang w:eastAsia="tr-TR"/>
        </w:rPr>
        <w:tab/>
      </w:r>
    </w:p>
    <w:p w:rsidR="008A28A6" w:rsidRPr="00355A34" w:rsidRDefault="008A28A6" w:rsidP="008A28A6">
      <w:pPr>
        <w:spacing w:after="0" w:line="240" w:lineRule="auto"/>
        <w:rPr>
          <w:rFonts w:ascii="Times New Roman" w:eastAsia="Times New Roman" w:hAnsi="Times New Roman" w:cs="Times New Roman"/>
          <w:sz w:val="16"/>
          <w:szCs w:val="16"/>
          <w:lang w:eastAsia="tr-TR"/>
        </w:rPr>
      </w:pPr>
    </w:p>
    <w:p w:rsidR="008A28A6" w:rsidRPr="00355A34" w:rsidRDefault="008A28A6"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EF2D5F" w:rsidRPr="00355A34" w:rsidRDefault="00EF2D5F" w:rsidP="008A28A6">
      <w:pPr>
        <w:spacing w:after="0" w:line="360" w:lineRule="auto"/>
        <w:rPr>
          <w:rFonts w:ascii="Times New Roman" w:eastAsia="Times New Roman" w:hAnsi="Times New Roman" w:cs="Times New Roman"/>
          <w:b/>
          <w:sz w:val="24"/>
          <w:szCs w:val="24"/>
          <w:lang w:eastAsia="tr-TR"/>
        </w:rPr>
      </w:pPr>
    </w:p>
    <w:p w:rsidR="00EF2D5F" w:rsidRPr="00355A34" w:rsidRDefault="00EF2D5F" w:rsidP="008A28A6">
      <w:pPr>
        <w:spacing w:after="0" w:line="360" w:lineRule="auto"/>
        <w:rPr>
          <w:rFonts w:ascii="Times New Roman" w:eastAsia="Times New Roman" w:hAnsi="Times New Roman" w:cs="Times New Roman"/>
          <w:b/>
          <w:sz w:val="24"/>
          <w:szCs w:val="24"/>
          <w:lang w:eastAsia="tr-TR"/>
        </w:rPr>
      </w:pPr>
    </w:p>
    <w:p w:rsidR="00EF2D5F" w:rsidRPr="00355A34" w:rsidRDefault="00EF2D5F" w:rsidP="008A28A6">
      <w:pPr>
        <w:spacing w:after="0" w:line="360" w:lineRule="auto"/>
        <w:rPr>
          <w:rFonts w:ascii="Times New Roman" w:eastAsia="Times New Roman" w:hAnsi="Times New Roman" w:cs="Times New Roman"/>
          <w:b/>
          <w:sz w:val="24"/>
          <w:szCs w:val="24"/>
          <w:lang w:eastAsia="tr-TR"/>
        </w:rPr>
      </w:pPr>
    </w:p>
    <w:p w:rsidR="00EF2D5F" w:rsidRPr="00355A34" w:rsidRDefault="00EF2D5F" w:rsidP="008A28A6">
      <w:pPr>
        <w:spacing w:after="0" w:line="360" w:lineRule="auto"/>
        <w:rPr>
          <w:rFonts w:ascii="Times New Roman" w:eastAsia="Times New Roman" w:hAnsi="Times New Roman" w:cs="Times New Roman"/>
          <w:b/>
          <w:sz w:val="24"/>
          <w:szCs w:val="24"/>
          <w:lang w:eastAsia="tr-TR"/>
        </w:rPr>
      </w:pPr>
    </w:p>
    <w:p w:rsidR="00EF2D5F" w:rsidRPr="00355A34" w:rsidRDefault="00EF2D5F" w:rsidP="008A28A6">
      <w:pPr>
        <w:spacing w:after="0" w:line="360" w:lineRule="auto"/>
        <w:rPr>
          <w:rFonts w:ascii="Times New Roman" w:eastAsia="Times New Roman" w:hAnsi="Times New Roman" w:cs="Times New Roman"/>
          <w:b/>
          <w:sz w:val="24"/>
          <w:szCs w:val="24"/>
          <w:lang w:eastAsia="tr-TR"/>
        </w:rPr>
      </w:pPr>
    </w:p>
    <w:p w:rsidR="00EF2D5F" w:rsidRPr="00355A34" w:rsidRDefault="00EF2D5F" w:rsidP="008A28A6">
      <w:pPr>
        <w:spacing w:after="0" w:line="360" w:lineRule="auto"/>
        <w:rPr>
          <w:rFonts w:ascii="Times New Roman" w:eastAsia="Times New Roman" w:hAnsi="Times New Roman" w:cs="Times New Roman"/>
          <w:b/>
          <w:sz w:val="24"/>
          <w:szCs w:val="24"/>
          <w:lang w:eastAsia="tr-TR"/>
        </w:rPr>
      </w:pPr>
    </w:p>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0A2EE5" w:rsidRPr="00355A34" w:rsidRDefault="000A2EE5" w:rsidP="000A2EE5">
      <w:pPr>
        <w:tabs>
          <w:tab w:val="center" w:pos="4819"/>
        </w:tabs>
        <w:jc w:val="center"/>
        <w:outlineLvl w:val="0"/>
        <w:rPr>
          <w:rFonts w:ascii="Times New Roman" w:hAnsi="Times New Roman" w:cs="Times New Roman"/>
          <w:b/>
          <w:sz w:val="28"/>
          <w:szCs w:val="28"/>
          <w:lang w:eastAsia="tr-TR"/>
        </w:rPr>
      </w:pPr>
      <w:r w:rsidRPr="00355A34">
        <w:rPr>
          <w:rFonts w:ascii="Times New Roman" w:hAnsi="Times New Roman" w:cs="Times New Roman"/>
          <w:b/>
          <w:sz w:val="28"/>
          <w:szCs w:val="28"/>
          <w:lang w:eastAsia="tr-TR"/>
        </w:rPr>
        <w:lastRenderedPageBreak/>
        <w:t>ESOGÜ Diş Hekimliği Fakültesi Ders Bilgi Formu</w:t>
      </w:r>
    </w:p>
    <w:p w:rsidR="00EF2D5F" w:rsidRPr="00355A34" w:rsidRDefault="00EF2D5F" w:rsidP="000A2EE5">
      <w:pPr>
        <w:tabs>
          <w:tab w:val="center" w:pos="4819"/>
        </w:tabs>
        <w:jc w:val="center"/>
        <w:outlineLvl w:val="0"/>
        <w:rPr>
          <w:rFonts w:ascii="Times New Roman" w:hAnsi="Times New Roman" w:cs="Times New Roman"/>
          <w:b/>
          <w:sz w:val="28"/>
          <w:szCs w:val="28"/>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77"/>
        <w:gridCol w:w="1617"/>
      </w:tblGrid>
      <w:tr w:rsidR="000A2EE5" w:rsidRPr="00355A34" w:rsidTr="000A2EE5">
        <w:tc>
          <w:tcPr>
            <w:tcW w:w="1077" w:type="dxa"/>
            <w:vAlign w:val="center"/>
          </w:tcPr>
          <w:p w:rsidR="000A2EE5" w:rsidRPr="00355A34" w:rsidRDefault="000A2EE5" w:rsidP="00FF56B9">
            <w:pPr>
              <w:outlineLvl w:val="0"/>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SINIF</w:t>
            </w:r>
          </w:p>
        </w:tc>
        <w:tc>
          <w:tcPr>
            <w:tcW w:w="1617" w:type="dxa"/>
            <w:vAlign w:val="center"/>
          </w:tcPr>
          <w:p w:rsidR="000A2EE5" w:rsidRPr="00355A34" w:rsidRDefault="000A2EE5" w:rsidP="000A2EE5">
            <w:pPr>
              <w:outlineLvl w:val="0"/>
              <w:rPr>
                <w:rFonts w:ascii="Times New Roman" w:hAnsi="Times New Roman" w:cs="Times New Roman"/>
                <w:sz w:val="20"/>
                <w:szCs w:val="20"/>
                <w:lang w:eastAsia="tr-TR"/>
              </w:rPr>
            </w:pPr>
            <w:r w:rsidRPr="00355A34">
              <w:rPr>
                <w:rFonts w:ascii="Times New Roman" w:hAnsi="Times New Roman" w:cs="Times New Roman"/>
                <w:sz w:val="20"/>
                <w:szCs w:val="20"/>
                <w:lang w:eastAsia="tr-TR"/>
              </w:rPr>
              <w:t>1.SINIF</w:t>
            </w:r>
          </w:p>
        </w:tc>
      </w:tr>
    </w:tbl>
    <w:p w:rsidR="000A2EE5" w:rsidRPr="00355A34" w:rsidRDefault="000A2EE5" w:rsidP="000A2EE5">
      <w:pPr>
        <w:jc w:val="right"/>
        <w:outlineLvl w:val="0"/>
        <w:rPr>
          <w:rFonts w:ascii="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A2EE5" w:rsidRPr="00355A34" w:rsidTr="00FF56B9">
        <w:tc>
          <w:tcPr>
            <w:tcW w:w="1668" w:type="dxa"/>
            <w:vAlign w:val="center"/>
          </w:tcPr>
          <w:p w:rsidR="000A2EE5" w:rsidRPr="00355A34" w:rsidRDefault="000A2EE5" w:rsidP="00FF56B9">
            <w:pPr>
              <w:jc w:val="center"/>
              <w:outlineLvl w:val="0"/>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DERSİN KODU</w:t>
            </w:r>
          </w:p>
        </w:tc>
        <w:tc>
          <w:tcPr>
            <w:tcW w:w="2760" w:type="dxa"/>
            <w:vAlign w:val="center"/>
          </w:tcPr>
          <w:p w:rsidR="000A2EE5" w:rsidRPr="00355A34" w:rsidRDefault="000A2EE5" w:rsidP="00FF56B9">
            <w:pPr>
              <w:outlineLvl w:val="0"/>
              <w:rPr>
                <w:rFonts w:ascii="Times New Roman" w:hAnsi="Times New Roman" w:cs="Times New Roman"/>
                <w:sz w:val="24"/>
                <w:szCs w:val="24"/>
                <w:lang w:eastAsia="tr-TR"/>
              </w:rPr>
            </w:pPr>
            <w:r w:rsidRPr="00355A34">
              <w:rPr>
                <w:rFonts w:ascii="Times New Roman" w:hAnsi="Times New Roman" w:cs="Times New Roman"/>
                <w:sz w:val="20"/>
                <w:szCs w:val="24"/>
                <w:lang w:eastAsia="tr-TR"/>
              </w:rPr>
              <w:t>161112014</w:t>
            </w:r>
          </w:p>
        </w:tc>
        <w:tc>
          <w:tcPr>
            <w:tcW w:w="1560" w:type="dxa"/>
            <w:vAlign w:val="center"/>
          </w:tcPr>
          <w:p w:rsidR="000A2EE5" w:rsidRPr="00355A34" w:rsidRDefault="000A2EE5" w:rsidP="00FF56B9">
            <w:pPr>
              <w:spacing w:before="120" w:after="120"/>
              <w:jc w:val="center"/>
              <w:outlineLvl w:val="0"/>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DERSİN ADI</w:t>
            </w:r>
          </w:p>
        </w:tc>
        <w:tc>
          <w:tcPr>
            <w:tcW w:w="4185" w:type="dxa"/>
          </w:tcPr>
          <w:p w:rsidR="000A2EE5" w:rsidRPr="00355A34" w:rsidRDefault="000A2EE5" w:rsidP="00FF56B9">
            <w:pPr>
              <w:spacing w:before="120" w:after="120"/>
              <w:outlineLvl w:val="0"/>
              <w:rPr>
                <w:rFonts w:ascii="Times New Roman" w:hAnsi="Times New Roman" w:cs="Times New Roman"/>
                <w:sz w:val="20"/>
                <w:szCs w:val="20"/>
                <w:lang w:eastAsia="tr-TR"/>
              </w:rPr>
            </w:pPr>
            <w:r w:rsidRPr="00355A34">
              <w:rPr>
                <w:rFonts w:ascii="Times New Roman" w:hAnsi="Times New Roman" w:cs="Times New Roman"/>
                <w:sz w:val="20"/>
                <w:szCs w:val="20"/>
                <w:lang w:eastAsia="tr-TR"/>
              </w:rPr>
              <w:t>BEDEN EĞİTİMİ</w:t>
            </w:r>
          </w:p>
        </w:tc>
      </w:tr>
    </w:tbl>
    <w:p w:rsidR="000A2EE5" w:rsidRPr="00355A34" w:rsidRDefault="000A2EE5" w:rsidP="000A2EE5">
      <w:pPr>
        <w:outlineLvl w:val="0"/>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 xml:space="preserve">                                                   </w:t>
      </w:r>
      <w:r w:rsidRPr="00355A34">
        <w:rPr>
          <w:rFonts w:ascii="Times New Roman" w:hAnsi="Times New Roman" w:cs="Times New Roman"/>
          <w:b/>
          <w:sz w:val="20"/>
          <w:szCs w:val="20"/>
          <w:lang w:eastAsia="tr-TR"/>
        </w:rPr>
        <w:tab/>
      </w:r>
      <w:r w:rsidRPr="00355A34">
        <w:rPr>
          <w:rFonts w:ascii="Times New Roman" w:hAnsi="Times New Roman" w:cs="Times New Roman"/>
          <w:b/>
          <w:sz w:val="20"/>
          <w:szCs w:val="20"/>
          <w:lang w:eastAsia="tr-TR"/>
        </w:rPr>
        <w:tab/>
      </w:r>
      <w:r w:rsidRPr="00355A34">
        <w:rPr>
          <w:rFonts w:ascii="Times New Roman" w:hAnsi="Times New Roman" w:cs="Times New Roman"/>
          <w:b/>
          <w:sz w:val="20"/>
          <w:szCs w:val="20"/>
          <w:lang w:eastAsia="tr-TR"/>
        </w:rPr>
        <w:tab/>
      </w:r>
      <w:r w:rsidRPr="00355A34">
        <w:rPr>
          <w:rFonts w:ascii="Times New Roman" w:hAnsi="Times New Roman" w:cs="Times New Roman"/>
          <w:b/>
          <w:sz w:val="20"/>
          <w:szCs w:val="20"/>
          <w:lang w:eastAsia="tr-TR"/>
        </w:rPr>
        <w:tab/>
      </w:r>
      <w:r w:rsidRPr="00355A34">
        <w:rPr>
          <w:rFonts w:ascii="Times New Roman" w:hAnsi="Times New Roman"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7"/>
        <w:gridCol w:w="905"/>
        <w:gridCol w:w="503"/>
        <w:gridCol w:w="702"/>
        <w:gridCol w:w="344"/>
        <w:gridCol w:w="863"/>
        <w:gridCol w:w="905"/>
        <w:gridCol w:w="82"/>
        <w:gridCol w:w="519"/>
        <w:gridCol w:w="34"/>
        <w:gridCol w:w="1659"/>
        <w:gridCol w:w="837"/>
        <w:gridCol w:w="1516"/>
      </w:tblGrid>
      <w:tr w:rsidR="000A2EE5" w:rsidRPr="00355A34" w:rsidTr="000A2EE5">
        <w:trPr>
          <w:trHeight w:val="383"/>
        </w:trPr>
        <w:tc>
          <w:tcPr>
            <w:tcW w:w="590" w:type="pct"/>
            <w:vMerge w:val="restart"/>
            <w:tcBorders>
              <w:top w:val="single" w:sz="12" w:space="0" w:color="auto"/>
              <w:left w:val="single" w:sz="12" w:space="0" w:color="auto"/>
              <w:bottom w:val="single" w:sz="4" w:space="0" w:color="auto"/>
              <w:right w:val="single" w:sz="12" w:space="0" w:color="auto"/>
            </w:tcBorders>
            <w:vAlign w:val="center"/>
          </w:tcPr>
          <w:p w:rsidR="000A2EE5" w:rsidRPr="00355A34" w:rsidRDefault="000A2EE5" w:rsidP="00FF56B9">
            <w:pPr>
              <w:rPr>
                <w:rFonts w:ascii="Times New Roman" w:hAnsi="Times New Roman" w:cs="Times New Roman"/>
                <w:b/>
                <w:sz w:val="18"/>
                <w:szCs w:val="20"/>
                <w:lang w:eastAsia="tr-TR"/>
              </w:rPr>
            </w:pPr>
            <w:r w:rsidRPr="00355A34">
              <w:rPr>
                <w:rFonts w:ascii="Times New Roman" w:hAnsi="Times New Roman" w:cs="Times New Roman"/>
                <w:b/>
                <w:sz w:val="18"/>
                <w:szCs w:val="20"/>
                <w:lang w:eastAsia="tr-TR"/>
              </w:rPr>
              <w:t>YARIYIL</w:t>
            </w:r>
          </w:p>
          <w:p w:rsidR="000A2EE5" w:rsidRPr="00355A34" w:rsidRDefault="000A2EE5" w:rsidP="00FF56B9">
            <w:pPr>
              <w:rPr>
                <w:rFonts w:ascii="Times New Roman" w:hAnsi="Times New Roman" w:cs="Times New Roman"/>
                <w:sz w:val="20"/>
                <w:szCs w:val="20"/>
                <w:lang w:eastAsia="tr-TR"/>
              </w:rPr>
            </w:pPr>
          </w:p>
        </w:tc>
        <w:tc>
          <w:tcPr>
            <w:tcW w:w="1649" w:type="pct"/>
            <w:gridSpan w:val="5"/>
            <w:tcBorders>
              <w:left w:val="single" w:sz="12" w:space="0" w:color="auto"/>
              <w:bottom w:val="single" w:sz="4" w:space="0" w:color="auto"/>
              <w:right w:val="single" w:sz="12"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HAFTALIK DERS SAATİ</w:t>
            </w:r>
          </w:p>
        </w:tc>
        <w:tc>
          <w:tcPr>
            <w:tcW w:w="2761" w:type="pct"/>
            <w:gridSpan w:val="7"/>
            <w:tcBorders>
              <w:left w:val="single" w:sz="12" w:space="0" w:color="auto"/>
              <w:bottom w:val="single" w:sz="4"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DERSİN</w:t>
            </w:r>
          </w:p>
        </w:tc>
      </w:tr>
      <w:tr w:rsidR="000A2EE5" w:rsidRPr="00355A34" w:rsidTr="000A2EE5">
        <w:trPr>
          <w:trHeight w:val="382"/>
        </w:trPr>
        <w:tc>
          <w:tcPr>
            <w:tcW w:w="590" w:type="pct"/>
            <w:vMerge/>
            <w:tcBorders>
              <w:top w:val="single" w:sz="4" w:space="0" w:color="auto"/>
              <w:left w:val="single" w:sz="12" w:space="0" w:color="auto"/>
              <w:bottom w:val="single" w:sz="4" w:space="0" w:color="auto"/>
              <w:right w:val="single" w:sz="12" w:space="0" w:color="auto"/>
            </w:tcBorders>
          </w:tcPr>
          <w:p w:rsidR="000A2EE5" w:rsidRPr="00355A34" w:rsidRDefault="000A2EE5" w:rsidP="00FF56B9">
            <w:pPr>
              <w:rPr>
                <w:rFonts w:ascii="Times New Roman" w:hAnsi="Times New Roman" w:cs="Times New Roman"/>
                <w:b/>
                <w:sz w:val="20"/>
                <w:szCs w:val="20"/>
                <w:lang w:eastAsia="tr-TR"/>
              </w:rPr>
            </w:pPr>
          </w:p>
        </w:tc>
        <w:tc>
          <w:tcPr>
            <w:tcW w:w="450" w:type="pct"/>
            <w:tcBorders>
              <w:top w:val="single" w:sz="4" w:space="0" w:color="auto"/>
              <w:left w:val="single" w:sz="12" w:space="0" w:color="auto"/>
              <w:bottom w:val="single" w:sz="4" w:space="0" w:color="auto"/>
              <w:right w:val="single" w:sz="4"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Teorik</w:t>
            </w:r>
          </w:p>
        </w:tc>
        <w:tc>
          <w:tcPr>
            <w:tcW w:w="599" w:type="pct"/>
            <w:gridSpan w:val="2"/>
            <w:tcBorders>
              <w:top w:val="single" w:sz="4" w:space="0" w:color="auto"/>
              <w:left w:val="single" w:sz="4" w:space="0" w:color="auto"/>
              <w:bottom w:val="single" w:sz="4"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Uygulama</w:t>
            </w:r>
          </w:p>
        </w:tc>
        <w:tc>
          <w:tcPr>
            <w:tcW w:w="600" w:type="pct"/>
            <w:gridSpan w:val="2"/>
            <w:tcBorders>
              <w:top w:val="single" w:sz="4" w:space="0" w:color="auto"/>
              <w:bottom w:val="single" w:sz="4" w:space="0" w:color="auto"/>
              <w:right w:val="single" w:sz="12" w:space="0" w:color="auto"/>
            </w:tcBorders>
            <w:vAlign w:val="center"/>
          </w:tcPr>
          <w:p w:rsidR="000A2EE5" w:rsidRPr="00355A34" w:rsidRDefault="000A2EE5" w:rsidP="00FF56B9">
            <w:pPr>
              <w:ind w:left="-111" w:right="-108"/>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Laboratuvar</w:t>
            </w:r>
          </w:p>
        </w:tc>
        <w:tc>
          <w:tcPr>
            <w:tcW w:w="450" w:type="pct"/>
            <w:tcBorders>
              <w:top w:val="single" w:sz="4" w:space="0" w:color="auto"/>
              <w:bottom w:val="single" w:sz="4" w:space="0" w:color="auto"/>
              <w:right w:val="single" w:sz="4"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Kredisi</w:t>
            </w:r>
          </w:p>
        </w:tc>
        <w:tc>
          <w:tcPr>
            <w:tcW w:w="299" w:type="pct"/>
            <w:gridSpan w:val="2"/>
            <w:tcBorders>
              <w:top w:val="single" w:sz="4" w:space="0" w:color="auto"/>
              <w:left w:val="single" w:sz="4" w:space="0" w:color="auto"/>
              <w:bottom w:val="single" w:sz="4" w:space="0" w:color="auto"/>
              <w:right w:val="single" w:sz="4" w:space="0" w:color="auto"/>
            </w:tcBorders>
            <w:vAlign w:val="center"/>
          </w:tcPr>
          <w:p w:rsidR="000A2EE5" w:rsidRPr="00355A34" w:rsidRDefault="000A2EE5" w:rsidP="00FF56B9">
            <w:pPr>
              <w:ind w:left="-111" w:right="-108"/>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AKTS</w:t>
            </w:r>
          </w:p>
        </w:tc>
        <w:tc>
          <w:tcPr>
            <w:tcW w:w="1257" w:type="pct"/>
            <w:gridSpan w:val="3"/>
            <w:tcBorders>
              <w:top w:val="single" w:sz="4" w:space="0" w:color="auto"/>
              <w:left w:val="single" w:sz="4" w:space="0" w:color="auto"/>
              <w:bottom w:val="single" w:sz="4"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TÜRÜ</w:t>
            </w:r>
          </w:p>
        </w:tc>
        <w:tc>
          <w:tcPr>
            <w:tcW w:w="754" w:type="pct"/>
            <w:tcBorders>
              <w:top w:val="single" w:sz="4" w:space="0" w:color="auto"/>
              <w:left w:val="single" w:sz="4" w:space="0" w:color="auto"/>
              <w:bottom w:val="single" w:sz="4"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DİLİ</w:t>
            </w:r>
          </w:p>
        </w:tc>
      </w:tr>
      <w:tr w:rsidR="000A2EE5" w:rsidRPr="00355A34" w:rsidTr="000A2EE5">
        <w:trPr>
          <w:trHeight w:val="484"/>
        </w:trPr>
        <w:tc>
          <w:tcPr>
            <w:tcW w:w="590" w:type="pct"/>
            <w:tcBorders>
              <w:top w:val="single" w:sz="4" w:space="0" w:color="auto"/>
              <w:left w:val="single" w:sz="12" w:space="0" w:color="auto"/>
              <w:bottom w:val="single" w:sz="12" w:space="0" w:color="auto"/>
              <w:right w:val="single" w:sz="12"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GÜZ</w:t>
            </w:r>
          </w:p>
          <w:p w:rsidR="000A2EE5" w:rsidRPr="00355A34" w:rsidRDefault="000A2EE5" w:rsidP="00FF56B9">
            <w:pPr>
              <w:jc w:val="center"/>
              <w:rPr>
                <w:rFonts w:ascii="Times New Roman" w:hAnsi="Times New Roman" w:cs="Times New Roman"/>
                <w:lang w:eastAsia="tr-TR"/>
              </w:rPr>
            </w:pPr>
          </w:p>
        </w:tc>
        <w:tc>
          <w:tcPr>
            <w:tcW w:w="450" w:type="pct"/>
            <w:tcBorders>
              <w:top w:val="single" w:sz="4" w:space="0" w:color="auto"/>
              <w:left w:val="single" w:sz="12" w:space="0" w:color="auto"/>
              <w:bottom w:val="single" w:sz="12" w:space="0" w:color="auto"/>
              <w:right w:val="single" w:sz="4"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w:t>
            </w:r>
          </w:p>
        </w:tc>
        <w:tc>
          <w:tcPr>
            <w:tcW w:w="599" w:type="pct"/>
            <w:gridSpan w:val="2"/>
            <w:tcBorders>
              <w:top w:val="single" w:sz="4" w:space="0" w:color="auto"/>
              <w:left w:val="single" w:sz="4" w:space="0" w:color="auto"/>
              <w:bottom w:val="single" w:sz="12"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1</w:t>
            </w:r>
          </w:p>
        </w:tc>
        <w:tc>
          <w:tcPr>
            <w:tcW w:w="600" w:type="pct"/>
            <w:gridSpan w:val="2"/>
            <w:tcBorders>
              <w:top w:val="single" w:sz="4" w:space="0" w:color="auto"/>
              <w:bottom w:val="single" w:sz="12" w:space="0" w:color="auto"/>
              <w:right w:val="single" w:sz="12" w:space="0" w:color="auto"/>
            </w:tcBorders>
            <w:shd w:val="clear" w:color="auto" w:fill="auto"/>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w:t>
            </w:r>
          </w:p>
        </w:tc>
        <w:tc>
          <w:tcPr>
            <w:tcW w:w="450" w:type="pct"/>
            <w:tcBorders>
              <w:top w:val="single" w:sz="4" w:space="0" w:color="auto"/>
              <w:bottom w:val="single" w:sz="12" w:space="0" w:color="auto"/>
              <w:right w:val="single" w:sz="4" w:space="0" w:color="auto"/>
            </w:tcBorders>
            <w:shd w:val="clear" w:color="auto" w:fill="auto"/>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w:t>
            </w:r>
          </w:p>
        </w:tc>
        <w:tc>
          <w:tcPr>
            <w:tcW w:w="29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2</w:t>
            </w:r>
          </w:p>
        </w:tc>
        <w:tc>
          <w:tcPr>
            <w:tcW w:w="1257" w:type="pct"/>
            <w:gridSpan w:val="3"/>
            <w:tcBorders>
              <w:top w:val="single" w:sz="4" w:space="0" w:color="auto"/>
              <w:left w:val="single" w:sz="4" w:space="0" w:color="auto"/>
              <w:bottom w:val="single" w:sz="12" w:space="0" w:color="auto"/>
            </w:tcBorders>
            <w:vAlign w:val="center"/>
          </w:tcPr>
          <w:p w:rsidR="000A2EE5" w:rsidRPr="00355A34" w:rsidRDefault="000A2EE5" w:rsidP="00FF56B9">
            <w:pPr>
              <w:spacing w:before="120" w:after="120"/>
              <w:jc w:val="center"/>
              <w:rPr>
                <w:rFonts w:ascii="Times New Roman" w:hAnsi="Times New Roman" w:cs="Times New Roman"/>
                <w:sz w:val="24"/>
                <w:szCs w:val="24"/>
                <w:vertAlign w:val="superscript"/>
                <w:lang w:eastAsia="tr-TR"/>
              </w:rPr>
            </w:pPr>
            <w:r w:rsidRPr="00355A34">
              <w:rPr>
                <w:rFonts w:ascii="Times New Roman" w:hAnsi="Times New Roman" w:cs="Times New Roman"/>
                <w:sz w:val="24"/>
                <w:szCs w:val="24"/>
                <w:vertAlign w:val="superscript"/>
                <w:lang w:eastAsia="tr-TR"/>
              </w:rPr>
              <w:t>ZORUNLU ()  SEÇMELİ ( X  )</w:t>
            </w:r>
          </w:p>
        </w:tc>
        <w:tc>
          <w:tcPr>
            <w:tcW w:w="754" w:type="pct"/>
            <w:tcBorders>
              <w:top w:val="single" w:sz="4" w:space="0" w:color="auto"/>
              <w:left w:val="single" w:sz="4" w:space="0" w:color="auto"/>
              <w:bottom w:val="single" w:sz="12" w:space="0" w:color="auto"/>
            </w:tcBorders>
          </w:tcPr>
          <w:p w:rsidR="000A2EE5" w:rsidRPr="00355A34" w:rsidRDefault="000A2EE5" w:rsidP="00FF56B9">
            <w:pPr>
              <w:spacing w:before="120" w:after="120"/>
              <w:rPr>
                <w:rFonts w:ascii="Times New Roman" w:hAnsi="Times New Roman" w:cs="Times New Roman"/>
                <w:sz w:val="24"/>
                <w:szCs w:val="24"/>
                <w:vertAlign w:val="superscript"/>
                <w:lang w:eastAsia="tr-TR"/>
              </w:rPr>
            </w:pPr>
            <w:r w:rsidRPr="00355A34">
              <w:rPr>
                <w:rFonts w:ascii="Times New Roman" w:hAnsi="Times New Roman" w:cs="Times New Roman"/>
                <w:sz w:val="24"/>
                <w:szCs w:val="24"/>
                <w:vertAlign w:val="superscript"/>
                <w:lang w:eastAsia="tr-TR"/>
              </w:rPr>
              <w:t xml:space="preserve">          Türkçe</w:t>
            </w:r>
          </w:p>
        </w:tc>
      </w:tr>
      <w:tr w:rsidR="000A2EE5" w:rsidRPr="00355A34" w:rsidTr="00FF56B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p>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DERSİN KATEGORİSİ</w:t>
            </w:r>
          </w:p>
        </w:tc>
      </w:tr>
      <w:tr w:rsidR="000A2EE5" w:rsidRPr="00355A34" w:rsidTr="000A2EE5">
        <w:tblPrEx>
          <w:tblBorders>
            <w:insideH w:val="single" w:sz="6" w:space="0" w:color="auto"/>
            <w:insideV w:val="single" w:sz="6" w:space="0" w:color="auto"/>
          </w:tblBorders>
        </w:tblPrEx>
        <w:trPr>
          <w:trHeight w:val="546"/>
        </w:trPr>
        <w:tc>
          <w:tcPr>
            <w:tcW w:w="1290" w:type="pct"/>
            <w:gridSpan w:val="3"/>
            <w:tcBorders>
              <w:top w:val="single" w:sz="12" w:space="0" w:color="auto"/>
              <w:left w:val="single" w:sz="12" w:space="0" w:color="auto"/>
              <w:bottom w:val="single" w:sz="6"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Temel Bilim</w:t>
            </w:r>
          </w:p>
        </w:tc>
        <w:tc>
          <w:tcPr>
            <w:tcW w:w="1440" w:type="pct"/>
            <w:gridSpan w:val="5"/>
            <w:tcBorders>
              <w:top w:val="single" w:sz="12" w:space="0" w:color="auto"/>
              <w:bottom w:val="single" w:sz="6"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Temel Tıp Bilimi</w:t>
            </w:r>
          </w:p>
        </w:tc>
        <w:tc>
          <w:tcPr>
            <w:tcW w:w="1100" w:type="pct"/>
            <w:gridSpan w:val="3"/>
            <w:tcBorders>
              <w:top w:val="single" w:sz="12" w:space="0" w:color="auto"/>
              <w:bottom w:val="single" w:sz="6" w:space="0" w:color="auto"/>
            </w:tcBorders>
            <w:vAlign w:val="center"/>
          </w:tcPr>
          <w:p w:rsidR="000A2EE5" w:rsidRPr="00355A34" w:rsidRDefault="000A2EE5" w:rsidP="00FF56B9">
            <w:pPr>
              <w:ind w:left="177" w:hanging="177"/>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Klinik Bilim</w:t>
            </w:r>
          </w:p>
        </w:tc>
        <w:tc>
          <w:tcPr>
            <w:tcW w:w="1170" w:type="pct"/>
            <w:gridSpan w:val="2"/>
            <w:tcBorders>
              <w:top w:val="single" w:sz="12" w:space="0" w:color="auto"/>
              <w:bottom w:val="single" w:sz="6"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Sosyal Bilim</w:t>
            </w:r>
          </w:p>
        </w:tc>
      </w:tr>
      <w:tr w:rsidR="000A2EE5" w:rsidRPr="00355A34" w:rsidTr="000A2EE5">
        <w:tblPrEx>
          <w:tblBorders>
            <w:insideH w:val="single" w:sz="6" w:space="0" w:color="auto"/>
            <w:insideV w:val="single" w:sz="6" w:space="0" w:color="auto"/>
          </w:tblBorders>
        </w:tblPrEx>
        <w:trPr>
          <w:trHeight w:val="138"/>
        </w:trPr>
        <w:tc>
          <w:tcPr>
            <w:tcW w:w="1290" w:type="pct"/>
            <w:gridSpan w:val="3"/>
            <w:tcBorders>
              <w:top w:val="single" w:sz="6" w:space="0" w:color="auto"/>
              <w:left w:val="single" w:sz="12" w:space="0" w:color="auto"/>
              <w:bottom w:val="single" w:sz="12" w:space="0" w:color="auto"/>
              <w:right w:val="single" w:sz="4" w:space="0" w:color="auto"/>
            </w:tcBorders>
          </w:tcPr>
          <w:p w:rsidR="000A2EE5" w:rsidRPr="00355A34" w:rsidRDefault="000A2EE5" w:rsidP="00FF56B9">
            <w:pPr>
              <w:jc w:val="center"/>
              <w:rPr>
                <w:rFonts w:ascii="Times New Roman" w:hAnsi="Times New Roman" w:cs="Times New Roman"/>
                <w:lang w:eastAsia="tr-TR"/>
              </w:rPr>
            </w:pPr>
          </w:p>
        </w:tc>
        <w:tc>
          <w:tcPr>
            <w:tcW w:w="1440" w:type="pct"/>
            <w:gridSpan w:val="5"/>
            <w:tcBorders>
              <w:top w:val="single" w:sz="6" w:space="0" w:color="auto"/>
              <w:left w:val="single" w:sz="4" w:space="0" w:color="auto"/>
              <w:bottom w:val="single" w:sz="12" w:space="0" w:color="auto"/>
              <w:right w:val="single" w:sz="4" w:space="0" w:color="auto"/>
            </w:tcBorders>
          </w:tcPr>
          <w:p w:rsidR="000A2EE5" w:rsidRPr="00355A34" w:rsidRDefault="000A2EE5" w:rsidP="00FF56B9">
            <w:pPr>
              <w:jc w:val="center"/>
              <w:rPr>
                <w:rFonts w:ascii="Times New Roman" w:hAnsi="Times New Roman" w:cs="Times New Roman"/>
                <w:sz w:val="24"/>
                <w:szCs w:val="24"/>
                <w:lang w:eastAsia="tr-TR"/>
              </w:rPr>
            </w:pPr>
          </w:p>
        </w:tc>
        <w:tc>
          <w:tcPr>
            <w:tcW w:w="1100" w:type="pct"/>
            <w:gridSpan w:val="3"/>
            <w:tcBorders>
              <w:top w:val="single" w:sz="6" w:space="0" w:color="auto"/>
              <w:left w:val="single" w:sz="4" w:space="0" w:color="auto"/>
              <w:bottom w:val="single" w:sz="12" w:space="0" w:color="auto"/>
            </w:tcBorders>
          </w:tcPr>
          <w:p w:rsidR="000A2EE5" w:rsidRPr="00355A34" w:rsidRDefault="000A2EE5" w:rsidP="00FF56B9">
            <w:pPr>
              <w:jc w:val="center"/>
              <w:rPr>
                <w:rFonts w:ascii="Times New Roman" w:hAnsi="Times New Roman" w:cs="Times New Roman"/>
                <w:sz w:val="24"/>
                <w:szCs w:val="24"/>
                <w:lang w:eastAsia="tr-TR"/>
              </w:rPr>
            </w:pPr>
          </w:p>
        </w:tc>
        <w:tc>
          <w:tcPr>
            <w:tcW w:w="1170" w:type="pct"/>
            <w:gridSpan w:val="2"/>
            <w:tcBorders>
              <w:top w:val="single" w:sz="6" w:space="0" w:color="auto"/>
              <w:left w:val="single" w:sz="4" w:space="0" w:color="auto"/>
              <w:bottom w:val="single" w:sz="12" w:space="0" w:color="auto"/>
            </w:tcBorders>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X</w:t>
            </w:r>
          </w:p>
        </w:tc>
      </w:tr>
      <w:tr w:rsidR="000A2EE5" w:rsidRPr="00355A34" w:rsidTr="00FF56B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p>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DEĞERLENDİRME ÖLÇÜTLERİ</w:t>
            </w:r>
          </w:p>
        </w:tc>
      </w:tr>
      <w:tr w:rsidR="000A2EE5" w:rsidRPr="00355A34" w:rsidTr="000A2EE5">
        <w:tc>
          <w:tcPr>
            <w:tcW w:w="1810" w:type="pct"/>
            <w:gridSpan w:val="5"/>
            <w:vMerge w:val="restart"/>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YIL İÇİ</w:t>
            </w:r>
          </w:p>
        </w:tc>
        <w:tc>
          <w:tcPr>
            <w:tcW w:w="1195" w:type="pct"/>
            <w:gridSpan w:val="5"/>
            <w:tcBorders>
              <w:top w:val="single" w:sz="12" w:space="0" w:color="auto"/>
              <w:left w:val="single" w:sz="12" w:space="0" w:color="auto"/>
              <w:bottom w:val="single" w:sz="8" w:space="0" w:color="auto"/>
              <w:right w:val="single" w:sz="4"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Faaliyet türü</w:t>
            </w:r>
          </w:p>
        </w:tc>
        <w:tc>
          <w:tcPr>
            <w:tcW w:w="1241" w:type="pct"/>
            <w:gridSpan w:val="2"/>
            <w:tcBorders>
              <w:top w:val="single" w:sz="12" w:space="0" w:color="auto"/>
              <w:left w:val="single" w:sz="4" w:space="0" w:color="auto"/>
              <w:bottom w:val="single" w:sz="8" w:space="0" w:color="auto"/>
              <w:right w:val="single" w:sz="8"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Sayı</w:t>
            </w:r>
          </w:p>
        </w:tc>
        <w:tc>
          <w:tcPr>
            <w:tcW w:w="754" w:type="pct"/>
            <w:tcBorders>
              <w:top w:val="single" w:sz="12" w:space="0" w:color="auto"/>
              <w:left w:val="single" w:sz="8" w:space="0" w:color="auto"/>
              <w:bottom w:val="single" w:sz="8" w:space="0" w:color="auto"/>
              <w:right w:val="single" w:sz="12"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w:t>
            </w:r>
          </w:p>
        </w:tc>
      </w:tr>
      <w:tr w:rsidR="000A2EE5" w:rsidRPr="00355A34" w:rsidTr="000A2EE5">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rPr>
                <w:rFonts w:ascii="Times New Roman" w:hAnsi="Times New Roman" w:cs="Times New Roman"/>
                <w:b/>
                <w:sz w:val="20"/>
                <w:szCs w:val="20"/>
                <w:lang w:eastAsia="tr-TR"/>
              </w:rPr>
            </w:pPr>
          </w:p>
        </w:tc>
        <w:tc>
          <w:tcPr>
            <w:tcW w:w="1195" w:type="pct"/>
            <w:gridSpan w:val="5"/>
            <w:tcBorders>
              <w:top w:val="single" w:sz="8" w:space="0" w:color="auto"/>
              <w:left w:val="single" w:sz="12" w:space="0" w:color="auto"/>
              <w:bottom w:val="single" w:sz="4" w:space="0" w:color="auto"/>
              <w:right w:val="single" w:sz="4" w:space="0" w:color="auto"/>
            </w:tcBorders>
            <w:vAlign w:val="center"/>
          </w:tcPr>
          <w:p w:rsidR="000A2EE5" w:rsidRPr="00355A34" w:rsidRDefault="000A2EE5" w:rsidP="00FF56B9">
            <w:pPr>
              <w:rPr>
                <w:rFonts w:ascii="Times New Roman" w:hAnsi="Times New Roman" w:cs="Times New Roman"/>
                <w:sz w:val="20"/>
                <w:szCs w:val="20"/>
                <w:lang w:eastAsia="tr-TR"/>
              </w:rPr>
            </w:pPr>
            <w:r w:rsidRPr="00355A34">
              <w:rPr>
                <w:rFonts w:ascii="Times New Roman" w:hAnsi="Times New Roman" w:cs="Times New Roman"/>
                <w:sz w:val="20"/>
                <w:szCs w:val="20"/>
                <w:lang w:eastAsia="tr-TR"/>
              </w:rPr>
              <w:t>I. Ara Sınav</w:t>
            </w:r>
          </w:p>
        </w:tc>
        <w:tc>
          <w:tcPr>
            <w:tcW w:w="1241" w:type="pct"/>
            <w:gridSpan w:val="2"/>
            <w:tcBorders>
              <w:top w:val="single" w:sz="8" w:space="0" w:color="auto"/>
              <w:left w:val="single" w:sz="4" w:space="0" w:color="auto"/>
              <w:bottom w:val="single" w:sz="4" w:space="0" w:color="auto"/>
              <w:right w:val="single" w:sz="8" w:space="0" w:color="auto"/>
            </w:tcBorders>
          </w:tcPr>
          <w:p w:rsidR="000A2EE5" w:rsidRPr="00355A34" w:rsidRDefault="000A2EE5" w:rsidP="00FF56B9">
            <w:pPr>
              <w:jc w:val="center"/>
              <w:rPr>
                <w:rFonts w:ascii="Times New Roman" w:hAnsi="Times New Roman" w:cs="Times New Roman"/>
                <w:sz w:val="20"/>
                <w:szCs w:val="20"/>
                <w:lang w:eastAsia="tr-TR"/>
              </w:rPr>
            </w:pPr>
            <w:r w:rsidRPr="00355A34">
              <w:rPr>
                <w:rFonts w:ascii="Times New Roman" w:hAnsi="Times New Roman" w:cs="Times New Roman"/>
                <w:sz w:val="20"/>
                <w:szCs w:val="20"/>
                <w:lang w:eastAsia="tr-TR"/>
              </w:rPr>
              <w:t>1</w:t>
            </w:r>
          </w:p>
        </w:tc>
        <w:tc>
          <w:tcPr>
            <w:tcW w:w="754" w:type="pct"/>
            <w:tcBorders>
              <w:top w:val="single" w:sz="8" w:space="0" w:color="auto"/>
              <w:left w:val="single" w:sz="8" w:space="0" w:color="auto"/>
              <w:bottom w:val="single" w:sz="4" w:space="0" w:color="auto"/>
              <w:right w:val="single" w:sz="12" w:space="0" w:color="auto"/>
            </w:tcBorders>
            <w:shd w:val="clear" w:color="auto" w:fill="auto"/>
          </w:tcPr>
          <w:p w:rsidR="000A2EE5" w:rsidRPr="00355A34" w:rsidRDefault="000A2EE5" w:rsidP="00FF56B9">
            <w:pPr>
              <w:jc w:val="center"/>
              <w:rPr>
                <w:rFonts w:ascii="Times New Roman" w:hAnsi="Times New Roman" w:cs="Times New Roman"/>
                <w:sz w:val="20"/>
                <w:szCs w:val="20"/>
                <w:lang w:eastAsia="tr-TR"/>
              </w:rPr>
            </w:pPr>
            <w:r w:rsidRPr="00355A34">
              <w:rPr>
                <w:rFonts w:ascii="Times New Roman" w:hAnsi="Times New Roman" w:cs="Times New Roman"/>
                <w:sz w:val="20"/>
                <w:szCs w:val="20"/>
                <w:lang w:eastAsia="tr-TR"/>
              </w:rPr>
              <w:t>25</w:t>
            </w:r>
          </w:p>
        </w:tc>
      </w:tr>
      <w:tr w:rsidR="000A2EE5" w:rsidRPr="00355A34" w:rsidTr="000A2EE5">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rPr>
                <w:rFonts w:ascii="Times New Roman" w:hAnsi="Times New Roman" w:cs="Times New Roman"/>
                <w:b/>
                <w:sz w:val="20"/>
                <w:szCs w:val="20"/>
                <w:lang w:eastAsia="tr-TR"/>
              </w:rPr>
            </w:pPr>
          </w:p>
        </w:tc>
        <w:tc>
          <w:tcPr>
            <w:tcW w:w="1195" w:type="pct"/>
            <w:gridSpan w:val="5"/>
            <w:tcBorders>
              <w:top w:val="single" w:sz="4" w:space="0" w:color="auto"/>
              <w:left w:val="single" w:sz="12" w:space="0" w:color="auto"/>
              <w:bottom w:val="single" w:sz="4" w:space="0" w:color="auto"/>
              <w:right w:val="single" w:sz="4" w:space="0" w:color="auto"/>
            </w:tcBorders>
            <w:vAlign w:val="center"/>
          </w:tcPr>
          <w:p w:rsidR="000A2EE5" w:rsidRPr="00355A34" w:rsidRDefault="000A2EE5" w:rsidP="00FF56B9">
            <w:pPr>
              <w:rPr>
                <w:rFonts w:ascii="Times New Roman" w:hAnsi="Times New Roman" w:cs="Times New Roman"/>
                <w:sz w:val="20"/>
                <w:szCs w:val="20"/>
                <w:lang w:eastAsia="tr-TR"/>
              </w:rPr>
            </w:pPr>
            <w:r w:rsidRPr="00355A34">
              <w:rPr>
                <w:rFonts w:ascii="Times New Roman" w:hAnsi="Times New Roman" w:cs="Times New Roman"/>
                <w:sz w:val="20"/>
                <w:szCs w:val="20"/>
                <w:lang w:eastAsia="tr-TR"/>
              </w:rPr>
              <w:t>II. Ara Sınav</w:t>
            </w:r>
          </w:p>
        </w:tc>
        <w:tc>
          <w:tcPr>
            <w:tcW w:w="1241" w:type="pct"/>
            <w:gridSpan w:val="2"/>
            <w:tcBorders>
              <w:top w:val="single" w:sz="4" w:space="0" w:color="auto"/>
              <w:left w:val="single" w:sz="4" w:space="0" w:color="auto"/>
              <w:bottom w:val="single" w:sz="4" w:space="0" w:color="auto"/>
              <w:right w:val="single" w:sz="8" w:space="0" w:color="auto"/>
            </w:tcBorders>
          </w:tcPr>
          <w:p w:rsidR="000A2EE5" w:rsidRPr="00355A34" w:rsidRDefault="000A2EE5" w:rsidP="00FF56B9">
            <w:pPr>
              <w:rPr>
                <w:rFonts w:ascii="Times New Roman" w:hAnsi="Times New Roman" w:cs="Times New Roman"/>
                <w:sz w:val="20"/>
                <w:szCs w:val="20"/>
                <w:lang w:eastAsia="tr-TR"/>
              </w:rPr>
            </w:pPr>
          </w:p>
        </w:tc>
        <w:tc>
          <w:tcPr>
            <w:tcW w:w="754" w:type="pct"/>
            <w:tcBorders>
              <w:top w:val="single" w:sz="4" w:space="0" w:color="auto"/>
              <w:left w:val="single" w:sz="8" w:space="0" w:color="auto"/>
              <w:bottom w:val="single" w:sz="4" w:space="0" w:color="auto"/>
              <w:right w:val="single" w:sz="12" w:space="0" w:color="auto"/>
            </w:tcBorders>
            <w:shd w:val="clear" w:color="auto" w:fill="auto"/>
          </w:tcPr>
          <w:p w:rsidR="000A2EE5" w:rsidRPr="00355A34" w:rsidRDefault="000A2EE5" w:rsidP="00FF56B9">
            <w:pPr>
              <w:jc w:val="center"/>
              <w:rPr>
                <w:rFonts w:ascii="Times New Roman" w:hAnsi="Times New Roman" w:cs="Times New Roman"/>
                <w:sz w:val="20"/>
                <w:szCs w:val="20"/>
                <w:lang w:eastAsia="tr-TR"/>
              </w:rPr>
            </w:pPr>
          </w:p>
        </w:tc>
      </w:tr>
      <w:tr w:rsidR="000A2EE5" w:rsidRPr="00355A34" w:rsidTr="000A2EE5">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rPr>
                <w:rFonts w:ascii="Times New Roman" w:hAnsi="Times New Roman" w:cs="Times New Roman"/>
                <w:b/>
                <w:sz w:val="20"/>
                <w:szCs w:val="20"/>
                <w:lang w:eastAsia="tr-TR"/>
              </w:rPr>
            </w:pPr>
          </w:p>
        </w:tc>
        <w:tc>
          <w:tcPr>
            <w:tcW w:w="1195" w:type="pct"/>
            <w:gridSpan w:val="5"/>
            <w:tcBorders>
              <w:top w:val="single" w:sz="4" w:space="0" w:color="auto"/>
              <w:left w:val="single" w:sz="12" w:space="0" w:color="auto"/>
              <w:bottom w:val="single" w:sz="4" w:space="0" w:color="auto"/>
              <w:right w:val="single" w:sz="4" w:space="0" w:color="auto"/>
            </w:tcBorders>
            <w:vAlign w:val="center"/>
          </w:tcPr>
          <w:p w:rsidR="000A2EE5" w:rsidRPr="00355A34" w:rsidRDefault="000A2EE5" w:rsidP="00FF56B9">
            <w:pPr>
              <w:rPr>
                <w:rFonts w:ascii="Times New Roman" w:hAnsi="Times New Roman" w:cs="Times New Roman"/>
                <w:sz w:val="20"/>
                <w:szCs w:val="20"/>
                <w:lang w:eastAsia="tr-TR"/>
              </w:rPr>
            </w:pPr>
            <w:r w:rsidRPr="00355A34">
              <w:rPr>
                <w:rFonts w:ascii="Times New Roman" w:hAnsi="Times New Roman" w:cs="Times New Roman"/>
                <w:sz w:val="20"/>
                <w:szCs w:val="20"/>
                <w:lang w:eastAsia="tr-TR"/>
              </w:rPr>
              <w:t>Kısa Sınav</w:t>
            </w:r>
          </w:p>
        </w:tc>
        <w:tc>
          <w:tcPr>
            <w:tcW w:w="1241" w:type="pct"/>
            <w:gridSpan w:val="2"/>
            <w:tcBorders>
              <w:top w:val="single" w:sz="4" w:space="0" w:color="auto"/>
              <w:left w:val="single" w:sz="4" w:space="0" w:color="auto"/>
              <w:bottom w:val="single" w:sz="4" w:space="0" w:color="auto"/>
              <w:right w:val="single" w:sz="8" w:space="0" w:color="auto"/>
            </w:tcBorders>
          </w:tcPr>
          <w:p w:rsidR="000A2EE5" w:rsidRPr="00355A34" w:rsidRDefault="000A2EE5" w:rsidP="00FF56B9">
            <w:pPr>
              <w:jc w:val="center"/>
              <w:rPr>
                <w:rFonts w:ascii="Times New Roman" w:hAnsi="Times New Roman" w:cs="Times New Roman"/>
                <w:sz w:val="20"/>
                <w:szCs w:val="20"/>
                <w:lang w:eastAsia="tr-TR"/>
              </w:rPr>
            </w:pPr>
          </w:p>
        </w:tc>
        <w:tc>
          <w:tcPr>
            <w:tcW w:w="754" w:type="pct"/>
            <w:tcBorders>
              <w:top w:val="single" w:sz="4" w:space="0" w:color="auto"/>
              <w:left w:val="single" w:sz="8" w:space="0" w:color="auto"/>
              <w:bottom w:val="single" w:sz="4" w:space="0" w:color="auto"/>
              <w:right w:val="single" w:sz="12" w:space="0" w:color="auto"/>
            </w:tcBorders>
          </w:tcPr>
          <w:p w:rsidR="000A2EE5" w:rsidRPr="00355A34" w:rsidRDefault="000A2EE5" w:rsidP="00FF56B9">
            <w:pPr>
              <w:rPr>
                <w:rFonts w:ascii="Times New Roman" w:hAnsi="Times New Roman" w:cs="Times New Roman"/>
                <w:sz w:val="20"/>
                <w:szCs w:val="20"/>
                <w:lang w:eastAsia="tr-TR"/>
              </w:rPr>
            </w:pPr>
          </w:p>
        </w:tc>
      </w:tr>
      <w:tr w:rsidR="000A2EE5" w:rsidRPr="00355A34" w:rsidTr="000A2EE5">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rPr>
                <w:rFonts w:ascii="Times New Roman" w:hAnsi="Times New Roman" w:cs="Times New Roman"/>
                <w:b/>
                <w:sz w:val="20"/>
                <w:szCs w:val="20"/>
                <w:lang w:eastAsia="tr-TR"/>
              </w:rPr>
            </w:pPr>
          </w:p>
        </w:tc>
        <w:tc>
          <w:tcPr>
            <w:tcW w:w="1195" w:type="pct"/>
            <w:gridSpan w:val="5"/>
            <w:tcBorders>
              <w:top w:val="single" w:sz="4" w:space="0" w:color="auto"/>
              <w:left w:val="single" w:sz="12" w:space="0" w:color="auto"/>
              <w:bottom w:val="single" w:sz="4" w:space="0" w:color="auto"/>
              <w:right w:val="single" w:sz="4" w:space="0" w:color="auto"/>
            </w:tcBorders>
            <w:vAlign w:val="center"/>
          </w:tcPr>
          <w:p w:rsidR="000A2EE5" w:rsidRPr="00355A34" w:rsidRDefault="000A2EE5" w:rsidP="00FF56B9">
            <w:pPr>
              <w:rPr>
                <w:rFonts w:ascii="Times New Roman" w:hAnsi="Times New Roman" w:cs="Times New Roman"/>
                <w:sz w:val="20"/>
                <w:szCs w:val="20"/>
                <w:lang w:eastAsia="tr-TR"/>
              </w:rPr>
            </w:pPr>
            <w:r w:rsidRPr="00355A34">
              <w:rPr>
                <w:rFonts w:ascii="Times New Roman" w:hAnsi="Times New Roman" w:cs="Times New Roman"/>
                <w:sz w:val="20"/>
                <w:szCs w:val="20"/>
                <w:lang w:eastAsia="tr-TR"/>
              </w:rPr>
              <w:t>Ödev</w:t>
            </w:r>
          </w:p>
        </w:tc>
        <w:tc>
          <w:tcPr>
            <w:tcW w:w="1241" w:type="pct"/>
            <w:gridSpan w:val="2"/>
            <w:tcBorders>
              <w:top w:val="single" w:sz="4" w:space="0" w:color="auto"/>
              <w:left w:val="single" w:sz="4" w:space="0" w:color="auto"/>
              <w:bottom w:val="single" w:sz="4" w:space="0" w:color="auto"/>
              <w:right w:val="single" w:sz="8" w:space="0" w:color="auto"/>
            </w:tcBorders>
          </w:tcPr>
          <w:p w:rsidR="000A2EE5" w:rsidRPr="00355A34" w:rsidRDefault="000A2EE5" w:rsidP="00FF56B9">
            <w:pPr>
              <w:jc w:val="center"/>
              <w:rPr>
                <w:rFonts w:ascii="Times New Roman" w:hAnsi="Times New Roman" w:cs="Times New Roman"/>
                <w:sz w:val="20"/>
                <w:szCs w:val="20"/>
                <w:lang w:eastAsia="tr-TR"/>
              </w:rPr>
            </w:pPr>
          </w:p>
        </w:tc>
        <w:tc>
          <w:tcPr>
            <w:tcW w:w="754" w:type="pct"/>
            <w:tcBorders>
              <w:top w:val="single" w:sz="4" w:space="0" w:color="auto"/>
              <w:left w:val="single" w:sz="8" w:space="0" w:color="auto"/>
              <w:bottom w:val="single" w:sz="4" w:space="0" w:color="auto"/>
              <w:right w:val="single" w:sz="12" w:space="0" w:color="auto"/>
            </w:tcBorders>
          </w:tcPr>
          <w:p w:rsidR="000A2EE5" w:rsidRPr="00355A34" w:rsidRDefault="000A2EE5" w:rsidP="00FF56B9">
            <w:pPr>
              <w:jc w:val="center"/>
              <w:rPr>
                <w:rFonts w:ascii="Times New Roman" w:hAnsi="Times New Roman" w:cs="Times New Roman"/>
                <w:sz w:val="20"/>
                <w:szCs w:val="20"/>
                <w:lang w:eastAsia="tr-TR"/>
              </w:rPr>
            </w:pPr>
          </w:p>
        </w:tc>
      </w:tr>
      <w:tr w:rsidR="000A2EE5" w:rsidRPr="00355A34" w:rsidTr="000A2EE5">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rPr>
                <w:rFonts w:ascii="Times New Roman" w:hAnsi="Times New Roman" w:cs="Times New Roman"/>
                <w:b/>
                <w:sz w:val="20"/>
                <w:szCs w:val="20"/>
                <w:lang w:eastAsia="tr-TR"/>
              </w:rPr>
            </w:pPr>
          </w:p>
        </w:tc>
        <w:tc>
          <w:tcPr>
            <w:tcW w:w="1195" w:type="pct"/>
            <w:gridSpan w:val="5"/>
            <w:tcBorders>
              <w:top w:val="single" w:sz="4" w:space="0" w:color="auto"/>
              <w:left w:val="single" w:sz="12" w:space="0" w:color="auto"/>
              <w:bottom w:val="single" w:sz="8" w:space="0" w:color="auto"/>
              <w:right w:val="single" w:sz="4" w:space="0" w:color="auto"/>
            </w:tcBorders>
            <w:vAlign w:val="center"/>
          </w:tcPr>
          <w:p w:rsidR="000A2EE5" w:rsidRPr="00355A34" w:rsidRDefault="000A2EE5" w:rsidP="00FF56B9">
            <w:pPr>
              <w:rPr>
                <w:rFonts w:ascii="Times New Roman" w:hAnsi="Times New Roman" w:cs="Times New Roman"/>
                <w:sz w:val="20"/>
                <w:szCs w:val="20"/>
                <w:lang w:eastAsia="tr-TR"/>
              </w:rPr>
            </w:pPr>
            <w:r w:rsidRPr="00355A34">
              <w:rPr>
                <w:rFonts w:ascii="Times New Roman" w:hAnsi="Times New Roman" w:cs="Times New Roman"/>
                <w:sz w:val="20"/>
                <w:szCs w:val="20"/>
                <w:lang w:eastAsia="tr-TR"/>
              </w:rPr>
              <w:t>Proje</w:t>
            </w:r>
          </w:p>
        </w:tc>
        <w:tc>
          <w:tcPr>
            <w:tcW w:w="1241" w:type="pct"/>
            <w:gridSpan w:val="2"/>
            <w:tcBorders>
              <w:top w:val="single" w:sz="4" w:space="0" w:color="auto"/>
              <w:left w:val="single" w:sz="4" w:space="0" w:color="auto"/>
              <w:bottom w:val="single" w:sz="8" w:space="0" w:color="auto"/>
              <w:right w:val="single" w:sz="8" w:space="0" w:color="auto"/>
            </w:tcBorders>
          </w:tcPr>
          <w:p w:rsidR="000A2EE5" w:rsidRPr="00355A34" w:rsidRDefault="000A2EE5" w:rsidP="00FF56B9">
            <w:pPr>
              <w:jc w:val="center"/>
              <w:rPr>
                <w:rFonts w:ascii="Times New Roman" w:hAnsi="Times New Roman" w:cs="Times New Roman"/>
                <w:sz w:val="20"/>
                <w:szCs w:val="20"/>
                <w:lang w:eastAsia="tr-TR"/>
              </w:rPr>
            </w:pPr>
          </w:p>
        </w:tc>
        <w:tc>
          <w:tcPr>
            <w:tcW w:w="754" w:type="pct"/>
            <w:tcBorders>
              <w:top w:val="single" w:sz="4" w:space="0" w:color="auto"/>
              <w:left w:val="single" w:sz="8" w:space="0" w:color="auto"/>
              <w:bottom w:val="single" w:sz="8" w:space="0" w:color="auto"/>
              <w:right w:val="single" w:sz="12" w:space="0" w:color="auto"/>
            </w:tcBorders>
          </w:tcPr>
          <w:p w:rsidR="000A2EE5" w:rsidRPr="00355A34" w:rsidRDefault="000A2EE5" w:rsidP="00FF56B9">
            <w:pPr>
              <w:jc w:val="center"/>
              <w:rPr>
                <w:rFonts w:ascii="Times New Roman" w:hAnsi="Times New Roman" w:cs="Times New Roman"/>
                <w:sz w:val="20"/>
                <w:szCs w:val="20"/>
                <w:lang w:eastAsia="tr-TR"/>
              </w:rPr>
            </w:pPr>
          </w:p>
        </w:tc>
      </w:tr>
      <w:tr w:rsidR="000A2EE5" w:rsidRPr="00355A34" w:rsidTr="000A2EE5">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rPr>
                <w:rFonts w:ascii="Times New Roman" w:hAnsi="Times New Roman" w:cs="Times New Roman"/>
                <w:b/>
                <w:sz w:val="20"/>
                <w:szCs w:val="20"/>
                <w:lang w:eastAsia="tr-TR"/>
              </w:rPr>
            </w:pPr>
          </w:p>
        </w:tc>
        <w:tc>
          <w:tcPr>
            <w:tcW w:w="1195" w:type="pct"/>
            <w:gridSpan w:val="5"/>
            <w:tcBorders>
              <w:top w:val="single" w:sz="8" w:space="0" w:color="auto"/>
              <w:left w:val="single" w:sz="12" w:space="0" w:color="auto"/>
              <w:bottom w:val="single" w:sz="8" w:space="0" w:color="auto"/>
              <w:right w:val="single" w:sz="4" w:space="0" w:color="auto"/>
            </w:tcBorders>
            <w:vAlign w:val="center"/>
          </w:tcPr>
          <w:p w:rsidR="000A2EE5" w:rsidRPr="00355A34" w:rsidRDefault="000A2EE5" w:rsidP="00FF56B9">
            <w:pPr>
              <w:rPr>
                <w:rFonts w:ascii="Times New Roman" w:hAnsi="Times New Roman" w:cs="Times New Roman"/>
                <w:sz w:val="20"/>
                <w:szCs w:val="20"/>
                <w:lang w:eastAsia="tr-TR"/>
              </w:rPr>
            </w:pPr>
            <w:r w:rsidRPr="00355A34">
              <w:rPr>
                <w:rFonts w:ascii="Times New Roman" w:hAnsi="Times New Roman" w:cs="Times New Roman"/>
                <w:sz w:val="20"/>
                <w:szCs w:val="20"/>
                <w:lang w:eastAsia="tr-TR"/>
              </w:rPr>
              <w:t>Rapor</w:t>
            </w:r>
          </w:p>
        </w:tc>
        <w:tc>
          <w:tcPr>
            <w:tcW w:w="1241" w:type="pct"/>
            <w:gridSpan w:val="2"/>
            <w:tcBorders>
              <w:top w:val="single" w:sz="8" w:space="0" w:color="auto"/>
              <w:left w:val="single" w:sz="4" w:space="0" w:color="auto"/>
              <w:bottom w:val="single" w:sz="8" w:space="0" w:color="auto"/>
              <w:right w:val="single" w:sz="8" w:space="0" w:color="auto"/>
            </w:tcBorders>
          </w:tcPr>
          <w:p w:rsidR="000A2EE5" w:rsidRPr="00355A34" w:rsidRDefault="000A2EE5" w:rsidP="00FF56B9">
            <w:pPr>
              <w:jc w:val="center"/>
              <w:rPr>
                <w:rFonts w:ascii="Times New Roman" w:hAnsi="Times New Roman" w:cs="Times New Roman"/>
                <w:sz w:val="20"/>
                <w:szCs w:val="20"/>
                <w:lang w:eastAsia="tr-TR"/>
              </w:rPr>
            </w:pPr>
          </w:p>
        </w:tc>
        <w:tc>
          <w:tcPr>
            <w:tcW w:w="754" w:type="pct"/>
            <w:tcBorders>
              <w:top w:val="single" w:sz="8" w:space="0" w:color="auto"/>
              <w:left w:val="single" w:sz="8" w:space="0" w:color="auto"/>
              <w:bottom w:val="single" w:sz="8" w:space="0" w:color="auto"/>
              <w:right w:val="single" w:sz="12" w:space="0" w:color="auto"/>
            </w:tcBorders>
          </w:tcPr>
          <w:p w:rsidR="000A2EE5" w:rsidRPr="00355A34" w:rsidRDefault="000A2EE5" w:rsidP="00FF56B9">
            <w:pPr>
              <w:rPr>
                <w:rFonts w:ascii="Times New Roman" w:hAnsi="Times New Roman" w:cs="Times New Roman"/>
                <w:sz w:val="20"/>
                <w:szCs w:val="20"/>
                <w:lang w:eastAsia="tr-TR"/>
              </w:rPr>
            </w:pPr>
          </w:p>
        </w:tc>
      </w:tr>
      <w:tr w:rsidR="000A2EE5" w:rsidRPr="00355A34" w:rsidTr="000A2EE5">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rPr>
                <w:rFonts w:ascii="Times New Roman" w:hAnsi="Times New Roman" w:cs="Times New Roman"/>
                <w:b/>
                <w:sz w:val="20"/>
                <w:szCs w:val="20"/>
                <w:lang w:eastAsia="tr-TR"/>
              </w:rPr>
            </w:pPr>
          </w:p>
        </w:tc>
        <w:tc>
          <w:tcPr>
            <w:tcW w:w="1195" w:type="pct"/>
            <w:gridSpan w:val="5"/>
            <w:tcBorders>
              <w:top w:val="single" w:sz="8" w:space="0" w:color="auto"/>
              <w:left w:val="single" w:sz="12" w:space="0" w:color="auto"/>
              <w:bottom w:val="single" w:sz="12" w:space="0" w:color="auto"/>
              <w:right w:val="single" w:sz="4" w:space="0" w:color="auto"/>
            </w:tcBorders>
            <w:vAlign w:val="center"/>
          </w:tcPr>
          <w:p w:rsidR="000A2EE5" w:rsidRPr="00355A34" w:rsidRDefault="000A2EE5" w:rsidP="00FF56B9">
            <w:pPr>
              <w:rPr>
                <w:rFonts w:ascii="Times New Roman" w:hAnsi="Times New Roman" w:cs="Times New Roman"/>
                <w:sz w:val="20"/>
                <w:szCs w:val="20"/>
                <w:lang w:eastAsia="tr-TR"/>
              </w:rPr>
            </w:pPr>
            <w:r w:rsidRPr="00355A34">
              <w:rPr>
                <w:rFonts w:ascii="Times New Roman" w:hAnsi="Times New Roman" w:cs="Times New Roman"/>
                <w:sz w:val="20"/>
                <w:szCs w:val="20"/>
                <w:lang w:eastAsia="tr-TR"/>
              </w:rPr>
              <w:t>Diğer (………)</w:t>
            </w:r>
          </w:p>
        </w:tc>
        <w:tc>
          <w:tcPr>
            <w:tcW w:w="1241" w:type="pct"/>
            <w:gridSpan w:val="2"/>
            <w:tcBorders>
              <w:top w:val="single" w:sz="8" w:space="0" w:color="auto"/>
              <w:left w:val="single" w:sz="4" w:space="0" w:color="auto"/>
              <w:bottom w:val="single" w:sz="12" w:space="0" w:color="auto"/>
              <w:right w:val="single" w:sz="8" w:space="0" w:color="auto"/>
            </w:tcBorders>
          </w:tcPr>
          <w:p w:rsidR="000A2EE5" w:rsidRPr="00355A34" w:rsidRDefault="000A2EE5" w:rsidP="00FF56B9">
            <w:pPr>
              <w:rPr>
                <w:rFonts w:ascii="Times New Roman" w:hAnsi="Times New Roman" w:cs="Times New Roman"/>
                <w:sz w:val="20"/>
                <w:szCs w:val="20"/>
                <w:lang w:eastAsia="tr-TR"/>
              </w:rPr>
            </w:pPr>
          </w:p>
        </w:tc>
        <w:tc>
          <w:tcPr>
            <w:tcW w:w="754" w:type="pct"/>
            <w:tcBorders>
              <w:top w:val="single" w:sz="8" w:space="0" w:color="auto"/>
              <w:left w:val="single" w:sz="8" w:space="0" w:color="auto"/>
              <w:bottom w:val="single" w:sz="12" w:space="0" w:color="auto"/>
              <w:right w:val="single" w:sz="12" w:space="0" w:color="auto"/>
            </w:tcBorders>
          </w:tcPr>
          <w:p w:rsidR="000A2EE5" w:rsidRPr="00355A34" w:rsidRDefault="000A2EE5" w:rsidP="00FF56B9">
            <w:pPr>
              <w:rPr>
                <w:rFonts w:ascii="Times New Roman" w:hAnsi="Times New Roman" w:cs="Times New Roman"/>
                <w:sz w:val="20"/>
                <w:szCs w:val="20"/>
                <w:lang w:eastAsia="tr-TR"/>
              </w:rPr>
            </w:pPr>
          </w:p>
        </w:tc>
      </w:tr>
      <w:tr w:rsidR="000A2EE5" w:rsidRPr="00355A34" w:rsidTr="000A2EE5">
        <w:trPr>
          <w:trHeight w:val="392"/>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YIL SONU SINAVI</w:t>
            </w:r>
          </w:p>
        </w:tc>
        <w:tc>
          <w:tcPr>
            <w:tcW w:w="1195" w:type="pct"/>
            <w:gridSpan w:val="5"/>
            <w:tcBorders>
              <w:top w:val="single" w:sz="12" w:space="0" w:color="auto"/>
              <w:left w:val="single" w:sz="12" w:space="0" w:color="auto"/>
              <w:bottom w:val="single" w:sz="8" w:space="0" w:color="auto"/>
              <w:right w:val="single" w:sz="4" w:space="0" w:color="auto"/>
            </w:tcBorders>
          </w:tcPr>
          <w:p w:rsidR="000A2EE5" w:rsidRPr="00355A34" w:rsidRDefault="000A2EE5" w:rsidP="00FF56B9">
            <w:pPr>
              <w:spacing w:before="120" w:after="120"/>
              <w:rPr>
                <w:rFonts w:ascii="Times New Roman" w:hAnsi="Times New Roman" w:cs="Times New Roman"/>
                <w:sz w:val="20"/>
                <w:szCs w:val="20"/>
                <w:lang w:eastAsia="tr-TR"/>
              </w:rPr>
            </w:pPr>
          </w:p>
        </w:tc>
        <w:tc>
          <w:tcPr>
            <w:tcW w:w="1241" w:type="pct"/>
            <w:gridSpan w:val="2"/>
            <w:tcBorders>
              <w:top w:val="single" w:sz="12" w:space="0" w:color="auto"/>
              <w:left w:val="single" w:sz="4" w:space="0" w:color="auto"/>
              <w:bottom w:val="single" w:sz="8" w:space="0" w:color="auto"/>
              <w:right w:val="single" w:sz="8" w:space="0" w:color="auto"/>
            </w:tcBorders>
          </w:tcPr>
          <w:p w:rsidR="000A2EE5" w:rsidRPr="00355A34" w:rsidRDefault="000A2EE5" w:rsidP="00FF56B9">
            <w:pPr>
              <w:jc w:val="center"/>
              <w:rPr>
                <w:rFonts w:ascii="Times New Roman" w:hAnsi="Times New Roman" w:cs="Times New Roman"/>
                <w:sz w:val="20"/>
                <w:szCs w:val="20"/>
                <w:lang w:eastAsia="tr-TR"/>
              </w:rPr>
            </w:pPr>
          </w:p>
          <w:p w:rsidR="000A2EE5" w:rsidRPr="00355A34" w:rsidRDefault="000A2EE5" w:rsidP="00FF56B9">
            <w:pPr>
              <w:jc w:val="center"/>
              <w:rPr>
                <w:rFonts w:ascii="Times New Roman" w:hAnsi="Times New Roman" w:cs="Times New Roman"/>
                <w:sz w:val="20"/>
                <w:szCs w:val="20"/>
                <w:lang w:eastAsia="tr-TR"/>
              </w:rPr>
            </w:pPr>
          </w:p>
        </w:tc>
        <w:tc>
          <w:tcPr>
            <w:tcW w:w="754" w:type="pct"/>
            <w:tcBorders>
              <w:top w:val="single" w:sz="12" w:space="0" w:color="auto"/>
              <w:left w:val="single" w:sz="8" w:space="0" w:color="auto"/>
              <w:bottom w:val="single" w:sz="8" w:space="0" w:color="auto"/>
              <w:right w:val="single" w:sz="12" w:space="0" w:color="auto"/>
            </w:tcBorders>
          </w:tcPr>
          <w:p w:rsidR="000A2EE5" w:rsidRPr="00355A34" w:rsidRDefault="000A2EE5" w:rsidP="00FF56B9">
            <w:pPr>
              <w:jc w:val="center"/>
              <w:rPr>
                <w:rFonts w:ascii="Times New Roman" w:hAnsi="Times New Roman" w:cs="Times New Roman"/>
                <w:sz w:val="20"/>
                <w:szCs w:val="20"/>
                <w:lang w:eastAsia="tr-TR"/>
              </w:rPr>
            </w:pPr>
          </w:p>
          <w:p w:rsidR="000A2EE5" w:rsidRPr="00355A34" w:rsidRDefault="000A2EE5" w:rsidP="00FF56B9">
            <w:pPr>
              <w:jc w:val="center"/>
              <w:rPr>
                <w:rFonts w:ascii="Times New Roman" w:hAnsi="Times New Roman" w:cs="Times New Roman"/>
                <w:sz w:val="20"/>
                <w:szCs w:val="20"/>
                <w:lang w:eastAsia="tr-TR"/>
              </w:rPr>
            </w:pPr>
          </w:p>
        </w:tc>
      </w:tr>
      <w:tr w:rsidR="000A2EE5" w:rsidRPr="00355A34" w:rsidTr="000A2EE5">
        <w:trPr>
          <w:trHeight w:val="447"/>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VARSA ÖNERİLEN ÖNKOŞUL(LAR)</w:t>
            </w:r>
          </w:p>
        </w:tc>
        <w:tc>
          <w:tcPr>
            <w:tcW w:w="3190" w:type="pct"/>
            <w:gridSpan w:val="8"/>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jc w:val="both"/>
              <w:rPr>
                <w:rFonts w:ascii="Times New Roman" w:hAnsi="Times New Roman" w:cs="Times New Roman"/>
                <w:sz w:val="20"/>
                <w:szCs w:val="20"/>
                <w:lang w:eastAsia="tr-TR"/>
              </w:rPr>
            </w:pPr>
            <w:r w:rsidRPr="00355A34">
              <w:rPr>
                <w:rFonts w:ascii="Times New Roman" w:hAnsi="Times New Roman" w:cs="Times New Roman"/>
                <w:sz w:val="20"/>
                <w:szCs w:val="20"/>
                <w:lang w:eastAsia="tr-TR"/>
              </w:rPr>
              <w:t xml:space="preserve"> </w:t>
            </w:r>
          </w:p>
          <w:p w:rsidR="000A2EE5" w:rsidRPr="00355A34" w:rsidRDefault="000A2EE5" w:rsidP="00FF56B9">
            <w:pPr>
              <w:jc w:val="both"/>
              <w:rPr>
                <w:rFonts w:ascii="Times New Roman" w:hAnsi="Times New Roman" w:cs="Times New Roman"/>
                <w:sz w:val="20"/>
                <w:szCs w:val="20"/>
                <w:lang w:eastAsia="tr-TR"/>
              </w:rPr>
            </w:pPr>
            <w:r w:rsidRPr="00355A34">
              <w:rPr>
                <w:rFonts w:ascii="Times New Roman" w:hAnsi="Times New Roman" w:cs="Times New Roman"/>
                <w:sz w:val="20"/>
                <w:szCs w:val="20"/>
                <w:lang w:eastAsia="tr-TR"/>
              </w:rPr>
              <w:t>Yok</w:t>
            </w:r>
          </w:p>
        </w:tc>
      </w:tr>
      <w:tr w:rsidR="000A2EE5" w:rsidRPr="00355A34" w:rsidTr="000A2EE5">
        <w:trPr>
          <w:trHeight w:val="447"/>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DERSİN KISA İÇERİĞİ</w:t>
            </w:r>
          </w:p>
        </w:tc>
        <w:tc>
          <w:tcPr>
            <w:tcW w:w="3190" w:type="pct"/>
            <w:gridSpan w:val="8"/>
            <w:tcBorders>
              <w:top w:val="single" w:sz="12" w:space="0" w:color="auto"/>
              <w:left w:val="single" w:sz="12" w:space="0" w:color="auto"/>
              <w:bottom w:val="single" w:sz="12" w:space="0" w:color="auto"/>
              <w:right w:val="single" w:sz="12" w:space="0" w:color="auto"/>
            </w:tcBorders>
          </w:tcPr>
          <w:p w:rsidR="000A2EE5" w:rsidRPr="00355A34" w:rsidRDefault="000A2EE5" w:rsidP="00FF56B9">
            <w:pPr>
              <w:jc w:val="both"/>
              <w:rPr>
                <w:rFonts w:ascii="Times New Roman" w:hAnsi="Times New Roman" w:cs="Times New Roman"/>
                <w:sz w:val="18"/>
                <w:szCs w:val="18"/>
                <w:lang w:eastAsia="tr-TR"/>
              </w:rPr>
            </w:pPr>
            <w:r w:rsidRPr="00355A34">
              <w:rPr>
                <w:rFonts w:ascii="Times New Roman" w:hAnsi="Times New Roman" w:cs="Times New Roman"/>
                <w:sz w:val="18"/>
                <w:szCs w:val="18"/>
                <w:lang w:eastAsia="tr-TR"/>
              </w:rPr>
              <w:t>Beden Eğitimi ve Spor branşları, insan gelişimde oyunlar ve beden eğitiminin rolü; Sağlıklı olma, İnsan fizyolojisi, sağlık ve ilk yardım, jimnastik malzemeleri ve kullanımı.</w:t>
            </w:r>
          </w:p>
        </w:tc>
      </w:tr>
      <w:tr w:rsidR="000A2EE5" w:rsidRPr="00355A34" w:rsidTr="000A2EE5">
        <w:trPr>
          <w:trHeight w:val="426"/>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DERSİN AMAÇLARI</w:t>
            </w:r>
          </w:p>
        </w:tc>
        <w:tc>
          <w:tcPr>
            <w:tcW w:w="3190" w:type="pct"/>
            <w:gridSpan w:val="8"/>
            <w:tcBorders>
              <w:top w:val="single" w:sz="12" w:space="0" w:color="auto"/>
              <w:left w:val="single" w:sz="12" w:space="0" w:color="auto"/>
              <w:bottom w:val="single" w:sz="12" w:space="0" w:color="auto"/>
              <w:right w:val="single" w:sz="12" w:space="0" w:color="auto"/>
            </w:tcBorders>
          </w:tcPr>
          <w:p w:rsidR="000A2EE5" w:rsidRPr="00355A34" w:rsidRDefault="000A2EE5" w:rsidP="00FF56B9">
            <w:pPr>
              <w:jc w:val="both"/>
              <w:rPr>
                <w:rFonts w:ascii="Times New Roman" w:hAnsi="Times New Roman" w:cs="Times New Roman"/>
                <w:sz w:val="18"/>
                <w:szCs w:val="18"/>
                <w:lang w:eastAsia="tr-TR"/>
              </w:rPr>
            </w:pPr>
            <w:r w:rsidRPr="00355A34">
              <w:rPr>
                <w:rFonts w:ascii="Times New Roman" w:hAnsi="Times New Roman" w:cs="Times New Roman"/>
                <w:sz w:val="18"/>
                <w:szCs w:val="18"/>
                <w:lang w:eastAsia="tr-TR"/>
              </w:rPr>
              <w:t>Ders düzeni ile ilgili bilgi edinebilme.</w:t>
            </w:r>
          </w:p>
          <w:p w:rsidR="000A2EE5" w:rsidRPr="00355A34" w:rsidRDefault="000A2EE5" w:rsidP="00FF56B9">
            <w:pPr>
              <w:jc w:val="both"/>
              <w:rPr>
                <w:rFonts w:ascii="Times New Roman" w:hAnsi="Times New Roman" w:cs="Times New Roman"/>
                <w:sz w:val="18"/>
                <w:szCs w:val="18"/>
                <w:lang w:eastAsia="tr-TR"/>
              </w:rPr>
            </w:pPr>
            <w:r w:rsidRPr="00355A34">
              <w:rPr>
                <w:rFonts w:ascii="Times New Roman" w:hAnsi="Times New Roman" w:cs="Times New Roman"/>
                <w:sz w:val="18"/>
                <w:szCs w:val="18"/>
                <w:lang w:eastAsia="tr-TR"/>
              </w:rPr>
              <w:t xml:space="preserve">Atatürk ve düşünürlerin beden eğitimi ve spor konusunda söyledikleri sözleri açıklayabilme. </w:t>
            </w:r>
          </w:p>
          <w:p w:rsidR="000A2EE5" w:rsidRPr="00355A34" w:rsidRDefault="000A2EE5" w:rsidP="00FF56B9">
            <w:pPr>
              <w:jc w:val="both"/>
              <w:rPr>
                <w:rFonts w:ascii="Times New Roman" w:hAnsi="Times New Roman" w:cs="Times New Roman"/>
                <w:sz w:val="18"/>
                <w:szCs w:val="18"/>
                <w:lang w:eastAsia="tr-TR"/>
              </w:rPr>
            </w:pPr>
            <w:r w:rsidRPr="00355A34">
              <w:rPr>
                <w:rFonts w:ascii="Times New Roman" w:hAnsi="Times New Roman" w:cs="Times New Roman"/>
                <w:sz w:val="18"/>
                <w:szCs w:val="18"/>
                <w:lang w:eastAsia="tr-TR"/>
              </w:rPr>
              <w:t>Bütün organ ve sistemleri seviyesine uygun olarak çalıştırabilme.</w:t>
            </w:r>
          </w:p>
          <w:p w:rsidR="000A2EE5" w:rsidRPr="00355A34" w:rsidRDefault="000A2EE5" w:rsidP="00FF56B9">
            <w:pPr>
              <w:jc w:val="both"/>
              <w:rPr>
                <w:rFonts w:ascii="Times New Roman" w:hAnsi="Times New Roman" w:cs="Times New Roman"/>
                <w:sz w:val="18"/>
                <w:szCs w:val="18"/>
                <w:lang w:eastAsia="tr-TR"/>
              </w:rPr>
            </w:pPr>
            <w:r w:rsidRPr="00355A34">
              <w:rPr>
                <w:rFonts w:ascii="Times New Roman" w:hAnsi="Times New Roman" w:cs="Times New Roman"/>
                <w:sz w:val="18"/>
                <w:szCs w:val="18"/>
                <w:lang w:eastAsia="tr-TR"/>
              </w:rPr>
              <w:t>Sinir , kas ve eklem koordinasyonunu geliştirebilme.</w:t>
            </w:r>
          </w:p>
          <w:p w:rsidR="000A2EE5" w:rsidRPr="00355A34" w:rsidRDefault="000A2EE5" w:rsidP="00FF56B9">
            <w:pPr>
              <w:jc w:val="both"/>
              <w:rPr>
                <w:rFonts w:ascii="Times New Roman" w:hAnsi="Times New Roman" w:cs="Times New Roman"/>
                <w:sz w:val="18"/>
                <w:szCs w:val="18"/>
                <w:lang w:eastAsia="tr-TR"/>
              </w:rPr>
            </w:pPr>
            <w:r w:rsidRPr="00355A34">
              <w:rPr>
                <w:rFonts w:ascii="Times New Roman" w:hAnsi="Times New Roman" w:cs="Times New Roman"/>
                <w:sz w:val="18"/>
                <w:szCs w:val="18"/>
                <w:lang w:eastAsia="tr-TR"/>
              </w:rPr>
              <w:lastRenderedPageBreak/>
              <w:t>Beden eğitimi ve sporla ilgili temel bilgi , beceri, tavır ve alışkanlıklar</w:t>
            </w:r>
          </w:p>
          <w:p w:rsidR="000A2EE5" w:rsidRPr="00355A34" w:rsidRDefault="000A2EE5" w:rsidP="00FF56B9">
            <w:pPr>
              <w:jc w:val="both"/>
              <w:rPr>
                <w:rFonts w:ascii="Times New Roman" w:hAnsi="Times New Roman" w:cs="Times New Roman"/>
                <w:sz w:val="18"/>
                <w:szCs w:val="18"/>
                <w:lang w:eastAsia="tr-TR"/>
              </w:rPr>
            </w:pPr>
            <w:r w:rsidRPr="00355A34">
              <w:rPr>
                <w:rFonts w:ascii="Times New Roman" w:hAnsi="Times New Roman" w:cs="Times New Roman"/>
                <w:sz w:val="18"/>
                <w:szCs w:val="18"/>
                <w:lang w:eastAsia="tr-TR"/>
              </w:rPr>
              <w:t>edinebilme.</w:t>
            </w:r>
          </w:p>
          <w:p w:rsidR="000A2EE5" w:rsidRPr="00355A34" w:rsidRDefault="000A2EE5" w:rsidP="00FF56B9">
            <w:pPr>
              <w:jc w:val="both"/>
              <w:rPr>
                <w:rFonts w:ascii="Times New Roman" w:hAnsi="Times New Roman" w:cs="Times New Roman"/>
                <w:sz w:val="18"/>
                <w:szCs w:val="18"/>
                <w:lang w:eastAsia="tr-TR"/>
              </w:rPr>
            </w:pPr>
            <w:r w:rsidRPr="00355A34">
              <w:rPr>
                <w:rFonts w:ascii="Times New Roman" w:hAnsi="Times New Roman" w:cs="Times New Roman"/>
                <w:sz w:val="18"/>
                <w:szCs w:val="18"/>
                <w:lang w:eastAsia="tr-TR"/>
              </w:rPr>
              <w:t>Görev ve sorumluluk alma, lidere uyma ve liderlik yapabilme.</w:t>
            </w:r>
          </w:p>
          <w:p w:rsidR="000A2EE5" w:rsidRPr="00355A34" w:rsidRDefault="000A2EE5" w:rsidP="00FF56B9">
            <w:pPr>
              <w:jc w:val="both"/>
              <w:rPr>
                <w:rFonts w:ascii="Times New Roman" w:hAnsi="Times New Roman" w:cs="Times New Roman"/>
                <w:sz w:val="18"/>
                <w:szCs w:val="18"/>
                <w:lang w:eastAsia="tr-TR"/>
              </w:rPr>
            </w:pPr>
            <w:r w:rsidRPr="00355A34">
              <w:rPr>
                <w:rFonts w:ascii="Times New Roman" w:hAnsi="Times New Roman" w:cs="Times New Roman"/>
                <w:sz w:val="18"/>
                <w:szCs w:val="18"/>
                <w:lang w:eastAsia="tr-TR"/>
              </w:rPr>
              <w:t>Dostça oynama ve yarışma, kazananı takdir etme kaybetmeyi kabullenme hile ve haksızlığın karşısında olabilme.</w:t>
            </w:r>
          </w:p>
          <w:p w:rsidR="000A2EE5" w:rsidRPr="00355A34" w:rsidRDefault="000A2EE5" w:rsidP="00FF56B9">
            <w:pPr>
              <w:jc w:val="both"/>
              <w:rPr>
                <w:rFonts w:ascii="Times New Roman" w:hAnsi="Times New Roman" w:cs="Times New Roman"/>
                <w:sz w:val="18"/>
                <w:szCs w:val="18"/>
                <w:lang w:eastAsia="tr-TR"/>
              </w:rPr>
            </w:pPr>
            <w:r w:rsidRPr="00355A34">
              <w:rPr>
                <w:rFonts w:ascii="Times New Roman" w:hAnsi="Times New Roman" w:cs="Times New Roman"/>
                <w:sz w:val="18"/>
                <w:szCs w:val="18"/>
                <w:lang w:eastAsia="tr-TR"/>
              </w:rPr>
              <w:t>Spor araç ve tesisleri hakkında bilgi sahibi olma ve bunları gerektiği gibi kullanabilme.</w:t>
            </w:r>
          </w:p>
          <w:p w:rsidR="000A2EE5" w:rsidRPr="00355A34" w:rsidRDefault="000A2EE5" w:rsidP="00FF56B9">
            <w:pPr>
              <w:jc w:val="both"/>
              <w:rPr>
                <w:rFonts w:ascii="Times New Roman" w:hAnsi="Times New Roman" w:cs="Times New Roman"/>
                <w:sz w:val="18"/>
                <w:szCs w:val="18"/>
                <w:lang w:eastAsia="tr-TR"/>
              </w:rPr>
            </w:pPr>
            <w:r w:rsidRPr="00355A34">
              <w:rPr>
                <w:rFonts w:ascii="Times New Roman" w:hAnsi="Times New Roman" w:cs="Times New Roman"/>
                <w:sz w:val="18"/>
                <w:szCs w:val="18"/>
                <w:lang w:eastAsia="tr-TR"/>
              </w:rPr>
              <w:t>Kendine güven duyma, yerinde ve çabuk karar verebilme.</w:t>
            </w:r>
          </w:p>
        </w:tc>
      </w:tr>
      <w:tr w:rsidR="000A2EE5" w:rsidRPr="00355A34" w:rsidTr="000A2EE5">
        <w:trPr>
          <w:trHeight w:val="518"/>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lastRenderedPageBreak/>
              <w:t>DERSİN MESLEK EĞİTİMİNİ SAĞLAMAYA YÖNELİK KATKISI</w:t>
            </w:r>
          </w:p>
        </w:tc>
        <w:tc>
          <w:tcPr>
            <w:tcW w:w="3190" w:type="pct"/>
            <w:gridSpan w:val="8"/>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jc w:val="both"/>
              <w:rPr>
                <w:rFonts w:ascii="Times New Roman" w:hAnsi="Times New Roman" w:cs="Times New Roman"/>
                <w:sz w:val="18"/>
                <w:szCs w:val="18"/>
                <w:lang w:eastAsia="tr-TR"/>
              </w:rPr>
            </w:pPr>
            <w:r w:rsidRPr="00355A34">
              <w:rPr>
                <w:rFonts w:ascii="Times New Roman" w:hAnsi="Times New Roman" w:cs="Times New Roman"/>
                <w:sz w:val="18"/>
                <w:szCs w:val="18"/>
                <w:lang w:eastAsia="tr-TR"/>
              </w:rPr>
              <w:t>Sinir , kas ve eklem koordinasyonunu geliştirebilme.</w:t>
            </w:r>
          </w:p>
        </w:tc>
      </w:tr>
      <w:tr w:rsidR="000A2EE5" w:rsidRPr="00355A34" w:rsidTr="000A2EE5">
        <w:trPr>
          <w:trHeight w:val="518"/>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DERSİN ÖĞRENİM ÇIKTILARI</w:t>
            </w:r>
          </w:p>
        </w:tc>
        <w:tc>
          <w:tcPr>
            <w:tcW w:w="3190" w:type="pct"/>
            <w:gridSpan w:val="8"/>
            <w:tcBorders>
              <w:top w:val="single" w:sz="12" w:space="0" w:color="auto"/>
              <w:left w:val="single" w:sz="12" w:space="0" w:color="auto"/>
              <w:bottom w:val="single" w:sz="12" w:space="0" w:color="auto"/>
              <w:right w:val="single" w:sz="12" w:space="0" w:color="auto"/>
            </w:tcBorders>
          </w:tcPr>
          <w:p w:rsidR="000A2EE5" w:rsidRPr="00355A34" w:rsidRDefault="000A2EE5" w:rsidP="00FF56B9">
            <w:pPr>
              <w:jc w:val="both"/>
              <w:rPr>
                <w:rFonts w:ascii="Times New Roman" w:hAnsi="Times New Roman" w:cs="Times New Roman"/>
                <w:sz w:val="18"/>
                <w:szCs w:val="18"/>
                <w:lang w:eastAsia="tr-TR"/>
              </w:rPr>
            </w:pPr>
            <w:r w:rsidRPr="00355A34">
              <w:rPr>
                <w:rFonts w:ascii="Times New Roman" w:hAnsi="Times New Roman" w:cs="Times New Roman"/>
                <w:sz w:val="18"/>
                <w:szCs w:val="18"/>
                <w:lang w:eastAsia="tr-TR"/>
              </w:rPr>
              <w:t xml:space="preserve"> Sağlıklı, mutlu, fiziksel ve ruhsal yönden gelişmiş, kendini ifade edebilen, kendine güvenen  dostça yarışma duygusuna sahip bireyler yetiştirebilmek.</w:t>
            </w:r>
          </w:p>
        </w:tc>
      </w:tr>
      <w:tr w:rsidR="000A2EE5" w:rsidRPr="00355A34" w:rsidTr="000A2EE5">
        <w:trPr>
          <w:trHeight w:val="540"/>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TEMEL DERS KİTABI</w:t>
            </w:r>
          </w:p>
        </w:tc>
        <w:tc>
          <w:tcPr>
            <w:tcW w:w="3190" w:type="pct"/>
            <w:gridSpan w:val="8"/>
            <w:tcBorders>
              <w:top w:val="single" w:sz="12" w:space="0" w:color="auto"/>
              <w:left w:val="single" w:sz="12" w:space="0" w:color="auto"/>
              <w:bottom w:val="single" w:sz="12" w:space="0" w:color="auto"/>
              <w:right w:val="single" w:sz="12" w:space="0" w:color="auto"/>
            </w:tcBorders>
          </w:tcPr>
          <w:p w:rsidR="000A2EE5" w:rsidRPr="00355A34" w:rsidRDefault="000A2EE5" w:rsidP="00FF56B9">
            <w:pPr>
              <w:spacing w:before="120" w:after="120"/>
              <w:outlineLvl w:val="3"/>
              <w:rPr>
                <w:rFonts w:ascii="Times New Roman" w:hAnsi="Times New Roman" w:cs="Times New Roman"/>
                <w:bCs/>
                <w:sz w:val="20"/>
                <w:szCs w:val="20"/>
                <w:lang w:eastAsia="tr-TR"/>
              </w:rPr>
            </w:pPr>
            <w:r w:rsidRPr="00355A34">
              <w:rPr>
                <w:rFonts w:ascii="Times New Roman" w:hAnsi="Times New Roman" w:cs="Times New Roman"/>
                <w:sz w:val="18"/>
                <w:szCs w:val="18"/>
                <w:lang w:eastAsia="tr-TR"/>
              </w:rPr>
              <w:t>Okullarda Beden Eğitimi (Hikmet Aracı) 1999</w:t>
            </w:r>
          </w:p>
        </w:tc>
      </w:tr>
      <w:tr w:rsidR="000A2EE5" w:rsidRPr="00355A34" w:rsidTr="000A2EE5">
        <w:trPr>
          <w:trHeight w:val="540"/>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YARDIMCI KAYNAKLAR</w:t>
            </w:r>
          </w:p>
        </w:tc>
        <w:tc>
          <w:tcPr>
            <w:tcW w:w="3190" w:type="pct"/>
            <w:gridSpan w:val="8"/>
            <w:tcBorders>
              <w:top w:val="single" w:sz="12" w:space="0" w:color="auto"/>
              <w:left w:val="single" w:sz="12" w:space="0" w:color="auto"/>
              <w:bottom w:val="single" w:sz="12" w:space="0" w:color="auto"/>
              <w:right w:val="single" w:sz="12" w:space="0" w:color="auto"/>
            </w:tcBorders>
          </w:tcPr>
          <w:p w:rsidR="000A2EE5" w:rsidRPr="00355A34" w:rsidRDefault="000A2EE5" w:rsidP="00FF56B9">
            <w:pPr>
              <w:rPr>
                <w:rFonts w:ascii="Times New Roman" w:hAnsi="Times New Roman" w:cs="Times New Roman"/>
                <w:sz w:val="18"/>
                <w:szCs w:val="18"/>
                <w:lang w:eastAsia="tr-TR"/>
              </w:rPr>
            </w:pPr>
            <w:r w:rsidRPr="00355A34">
              <w:rPr>
                <w:rFonts w:ascii="Times New Roman" w:hAnsi="Times New Roman" w:cs="Times New Roman"/>
                <w:sz w:val="18"/>
                <w:szCs w:val="18"/>
                <w:lang w:eastAsia="tr-TR"/>
              </w:rPr>
              <w:t>Beden Eğitimi ve Sporda Temel İlkeler  (Yrd.Doç.Dr.Faruk Yamaner) 2001</w:t>
            </w:r>
          </w:p>
        </w:tc>
      </w:tr>
      <w:tr w:rsidR="000A2EE5" w:rsidRPr="00355A34" w:rsidTr="000A2EE5">
        <w:trPr>
          <w:trHeight w:val="520"/>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FF56B9">
            <w:pPr>
              <w:jc w:val="cente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DERSTE GEREKLİ ARAÇ VE GEREÇLER</w:t>
            </w:r>
          </w:p>
        </w:tc>
        <w:tc>
          <w:tcPr>
            <w:tcW w:w="3190" w:type="pct"/>
            <w:gridSpan w:val="8"/>
            <w:tcBorders>
              <w:top w:val="single" w:sz="12" w:space="0" w:color="auto"/>
              <w:left w:val="single" w:sz="12" w:space="0" w:color="auto"/>
              <w:bottom w:val="single" w:sz="12" w:space="0" w:color="auto"/>
              <w:right w:val="single" w:sz="12" w:space="0" w:color="auto"/>
            </w:tcBorders>
          </w:tcPr>
          <w:p w:rsidR="000A2EE5" w:rsidRPr="00355A34" w:rsidRDefault="000A2EE5" w:rsidP="00FF56B9">
            <w:pPr>
              <w:ind w:left="942" w:hanging="942"/>
              <w:jc w:val="both"/>
              <w:rPr>
                <w:rFonts w:ascii="Times New Roman" w:hAnsi="Times New Roman" w:cs="Times New Roman"/>
                <w:sz w:val="20"/>
                <w:szCs w:val="20"/>
                <w:lang w:eastAsia="tr-TR"/>
              </w:rPr>
            </w:pPr>
            <w:r w:rsidRPr="00355A34">
              <w:rPr>
                <w:rFonts w:ascii="Times New Roman" w:hAnsi="Times New Roman" w:cs="Times New Roman"/>
                <w:sz w:val="18"/>
                <w:szCs w:val="18"/>
                <w:lang w:eastAsia="tr-TR"/>
              </w:rPr>
              <w:t>Jimnastik minderi, Top, Koordinasyon seti, Sağlık topu.</w:t>
            </w:r>
          </w:p>
        </w:tc>
      </w:tr>
    </w:tbl>
    <w:p w:rsidR="000A2EE5" w:rsidRPr="00355A34" w:rsidRDefault="000A2EE5" w:rsidP="000A2EE5">
      <w:pPr>
        <w:rPr>
          <w:rFonts w:ascii="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0A2EE5" w:rsidRPr="00355A34" w:rsidTr="00FF56B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DERSİN HAFTALIK PLANI</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FF56B9">
            <w:pPr>
              <w:rPr>
                <w:rFonts w:ascii="Times New Roman" w:hAnsi="Times New Roman" w:cs="Times New Roman"/>
                <w:b/>
                <w:lang w:eastAsia="tr-TR"/>
              </w:rPr>
            </w:pPr>
            <w:r w:rsidRPr="00355A34">
              <w:rPr>
                <w:rFonts w:ascii="Times New Roman" w:hAnsi="Times New Roman" w:cs="Times New Roman"/>
                <w:b/>
                <w:lang w:eastAsia="tr-TR"/>
              </w:rPr>
              <w:t>İŞLENEN KONULAR</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FF56B9">
            <w:pPr>
              <w:jc w:val="both"/>
              <w:rPr>
                <w:rFonts w:ascii="Times New Roman" w:hAnsi="Times New Roman"/>
                <w:sz w:val="20"/>
                <w:szCs w:val="20"/>
              </w:rPr>
            </w:pPr>
            <w:r w:rsidRPr="00355A34">
              <w:rPr>
                <w:rFonts w:ascii="Times New Roman" w:hAnsi="Times New Roman"/>
                <w:sz w:val="20"/>
                <w:szCs w:val="20"/>
              </w:rPr>
              <w:t>Beden eğitimi ve sporla ilgili genel bilgilerin verilmesi. Serbest oyun zamanı.</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FF56B9">
            <w:pPr>
              <w:jc w:val="both"/>
              <w:rPr>
                <w:rFonts w:ascii="Times New Roman" w:hAnsi="Times New Roman"/>
                <w:sz w:val="20"/>
                <w:szCs w:val="20"/>
              </w:rPr>
            </w:pPr>
            <w:r w:rsidRPr="00355A34">
              <w:rPr>
                <w:rFonts w:ascii="Times New Roman" w:hAnsi="Times New Roman"/>
                <w:sz w:val="20"/>
                <w:szCs w:val="20"/>
              </w:rPr>
              <w:t>Beden eğitimi ve sporun gelişimdeki rolü hakkında bilgi verilmesi. Serbest oyun zamanı</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FF56B9">
            <w:pPr>
              <w:jc w:val="both"/>
              <w:rPr>
                <w:rFonts w:ascii="Times New Roman" w:hAnsi="Times New Roman"/>
                <w:sz w:val="20"/>
                <w:szCs w:val="20"/>
              </w:rPr>
            </w:pPr>
            <w:r w:rsidRPr="00355A34">
              <w:rPr>
                <w:rFonts w:ascii="Times New Roman" w:hAnsi="Times New Roman"/>
                <w:sz w:val="20"/>
                <w:szCs w:val="20"/>
              </w:rPr>
              <w:t>Isınma çalışmaları hakkında bilgi verilmesi. Serbest oyun zamanı</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FF56B9">
            <w:pPr>
              <w:jc w:val="both"/>
              <w:rPr>
                <w:rFonts w:ascii="Times New Roman" w:hAnsi="Times New Roman"/>
                <w:sz w:val="20"/>
                <w:szCs w:val="20"/>
              </w:rPr>
            </w:pPr>
            <w:r w:rsidRPr="00355A34">
              <w:rPr>
                <w:rFonts w:ascii="Times New Roman" w:hAnsi="Times New Roman"/>
                <w:sz w:val="20"/>
                <w:szCs w:val="20"/>
              </w:rPr>
              <w:t>Stretching ve germe egzersizleri hakkında bilgi verilmesi. Serbest oyun zamanı</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FF56B9">
            <w:pPr>
              <w:jc w:val="both"/>
              <w:rPr>
                <w:rFonts w:ascii="Times New Roman" w:hAnsi="Times New Roman"/>
                <w:sz w:val="20"/>
                <w:szCs w:val="20"/>
              </w:rPr>
            </w:pPr>
            <w:r w:rsidRPr="00355A34">
              <w:rPr>
                <w:rFonts w:ascii="Times New Roman" w:hAnsi="Times New Roman"/>
                <w:sz w:val="20"/>
                <w:szCs w:val="20"/>
              </w:rPr>
              <w:t>Genel antrenman bilgisi hakkında bilgi verilmesi. Serbest oyun zamanı</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FF56B9">
            <w:pPr>
              <w:jc w:val="both"/>
              <w:rPr>
                <w:rFonts w:ascii="Times New Roman" w:hAnsi="Times New Roman"/>
                <w:sz w:val="20"/>
                <w:szCs w:val="20"/>
              </w:rPr>
            </w:pPr>
            <w:r w:rsidRPr="00355A34">
              <w:rPr>
                <w:rFonts w:ascii="Times New Roman" w:hAnsi="Times New Roman"/>
                <w:sz w:val="20"/>
                <w:szCs w:val="20"/>
              </w:rPr>
              <w:t>Eklem ve kas gruplarını güçlendirici çalışmalar hakkında bilgi verilmesi. Serbest oyun zamanı</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FF56B9">
            <w:pPr>
              <w:jc w:val="both"/>
              <w:rPr>
                <w:rFonts w:ascii="Times New Roman" w:hAnsi="Times New Roman"/>
                <w:sz w:val="20"/>
                <w:szCs w:val="20"/>
              </w:rPr>
            </w:pPr>
            <w:r w:rsidRPr="00355A34">
              <w:rPr>
                <w:rFonts w:ascii="Times New Roman" w:hAnsi="Times New Roman"/>
                <w:sz w:val="20"/>
                <w:szCs w:val="20"/>
              </w:rPr>
              <w:t>Hafif tempolu koşular hakkında bilgi verilmesi. Serbest oyun zamanı</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FF56B9">
            <w:pPr>
              <w:jc w:val="both"/>
              <w:rPr>
                <w:rFonts w:ascii="Times New Roman" w:hAnsi="Times New Roman"/>
                <w:sz w:val="20"/>
                <w:szCs w:val="20"/>
              </w:rPr>
            </w:pPr>
            <w:r w:rsidRPr="00355A34">
              <w:rPr>
                <w:rFonts w:ascii="Times New Roman" w:hAnsi="Times New Roman"/>
                <w:sz w:val="20"/>
                <w:szCs w:val="20"/>
              </w:rPr>
              <w:t>İnterval koşular hakkında bilgi verilmesi. Serbest oyun zamanı</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FF56B9">
            <w:pPr>
              <w:jc w:val="both"/>
              <w:rPr>
                <w:rFonts w:ascii="Times New Roman" w:hAnsi="Times New Roman"/>
                <w:sz w:val="20"/>
                <w:szCs w:val="20"/>
              </w:rPr>
            </w:pPr>
            <w:r w:rsidRPr="00355A34">
              <w:rPr>
                <w:rFonts w:ascii="Times New Roman" w:hAnsi="Times New Roman"/>
                <w:sz w:val="20"/>
                <w:szCs w:val="20"/>
              </w:rPr>
              <w:t>Spor sakatlıkları hakkında bilgi verilmesi. Serbest oyun zamanı</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FF56B9">
            <w:pPr>
              <w:rPr>
                <w:rFonts w:ascii="Times New Roman" w:hAnsi="Times New Roman" w:cs="Times New Roman"/>
                <w:b/>
                <w:sz w:val="20"/>
                <w:szCs w:val="20"/>
                <w:lang w:eastAsia="tr-TR"/>
              </w:rPr>
            </w:pPr>
            <w:r w:rsidRPr="00355A34">
              <w:rPr>
                <w:rFonts w:ascii="Times New Roman" w:hAnsi="Times New Roman"/>
                <w:sz w:val="20"/>
                <w:szCs w:val="20"/>
              </w:rPr>
              <w:t>Olimpiyatlar hakkında bilgi verilmesi. Serbest oyun zamanı</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FF56B9">
            <w:pP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ARA SINAV HAFTASI</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FF56B9">
            <w:pPr>
              <w:jc w:val="both"/>
              <w:rPr>
                <w:rFonts w:ascii="Times New Roman" w:eastAsia="Calibri" w:hAnsi="Times New Roman" w:cs="Times New Roman"/>
                <w:sz w:val="20"/>
                <w:szCs w:val="20"/>
                <w:lang w:val="en-US"/>
              </w:rPr>
            </w:pPr>
            <w:r w:rsidRPr="00355A34">
              <w:rPr>
                <w:rFonts w:ascii="Times New Roman" w:hAnsi="Times New Roman" w:cs="Times New Roman"/>
                <w:b/>
                <w:sz w:val="20"/>
                <w:szCs w:val="20"/>
                <w:lang w:eastAsia="tr-TR"/>
              </w:rPr>
              <w:t>ARA SINAV HAFTASI</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FF56B9">
            <w:pPr>
              <w:jc w:val="both"/>
              <w:rPr>
                <w:rFonts w:ascii="Times New Roman" w:eastAsia="Calibri" w:hAnsi="Times New Roman" w:cs="Times New Roman"/>
                <w:sz w:val="20"/>
                <w:szCs w:val="20"/>
                <w:lang w:val="en-US"/>
              </w:rPr>
            </w:pPr>
            <w:r w:rsidRPr="00355A34">
              <w:rPr>
                <w:rFonts w:ascii="Times New Roman" w:hAnsi="Times New Roman"/>
                <w:sz w:val="20"/>
                <w:szCs w:val="20"/>
              </w:rPr>
              <w:t>Futbol oyun kuralları hakkında bilgi verilmesi. Serbest oyun zamanı</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FF56B9">
            <w:pPr>
              <w:jc w:val="both"/>
              <w:rPr>
                <w:rFonts w:ascii="Times New Roman" w:hAnsi="Times New Roman"/>
                <w:sz w:val="20"/>
                <w:szCs w:val="20"/>
              </w:rPr>
            </w:pPr>
            <w:r w:rsidRPr="00355A34">
              <w:rPr>
                <w:rFonts w:ascii="Times New Roman" w:hAnsi="Times New Roman"/>
                <w:sz w:val="20"/>
                <w:szCs w:val="20"/>
              </w:rPr>
              <w:t>Basketbol oyun kuralları hakkında bilgi verilmesi. Serbest oyun zamanı</w:t>
            </w:r>
          </w:p>
        </w:tc>
      </w:tr>
      <w:tr w:rsidR="000A2EE5" w:rsidRPr="00355A34" w:rsidTr="00FF56B9">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FF56B9">
            <w:pPr>
              <w:jc w:val="both"/>
              <w:rPr>
                <w:rFonts w:ascii="Times New Roman" w:hAnsi="Times New Roman"/>
                <w:sz w:val="20"/>
                <w:szCs w:val="20"/>
              </w:rPr>
            </w:pPr>
            <w:r w:rsidRPr="00355A34">
              <w:rPr>
                <w:rFonts w:ascii="Times New Roman" w:hAnsi="Times New Roman"/>
                <w:sz w:val="20"/>
                <w:szCs w:val="20"/>
              </w:rPr>
              <w:t>Voleybol oyun kuralları hakkında bilgi verilmesi. Serbest oyun zamanı</w:t>
            </w:r>
          </w:p>
        </w:tc>
      </w:tr>
      <w:tr w:rsidR="000A2EE5"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16</w:t>
            </w:r>
          </w:p>
        </w:tc>
        <w:tc>
          <w:tcPr>
            <w:tcW w:w="4433" w:type="pct"/>
            <w:tcBorders>
              <w:top w:val="single" w:sz="6" w:space="0" w:color="auto"/>
              <w:left w:val="single" w:sz="6" w:space="0" w:color="auto"/>
              <w:bottom w:val="single" w:sz="4" w:space="0" w:color="auto"/>
              <w:right w:val="single" w:sz="12" w:space="0" w:color="auto"/>
            </w:tcBorders>
          </w:tcPr>
          <w:p w:rsidR="000A2EE5" w:rsidRPr="00355A34" w:rsidRDefault="000A2EE5" w:rsidP="00FF56B9">
            <w:pPr>
              <w:jc w:val="both"/>
              <w:rPr>
                <w:rFonts w:ascii="Times New Roman" w:hAnsi="Times New Roman"/>
                <w:sz w:val="20"/>
                <w:szCs w:val="20"/>
              </w:rPr>
            </w:pPr>
            <w:r w:rsidRPr="00355A34">
              <w:rPr>
                <w:rFonts w:ascii="Times New Roman" w:hAnsi="Times New Roman"/>
                <w:sz w:val="20"/>
                <w:szCs w:val="20"/>
              </w:rPr>
              <w:t>Hentbol oyun kuralları hakkında bilgi verilmesi. Serbest oyun zamanı</w:t>
            </w:r>
          </w:p>
        </w:tc>
      </w:tr>
      <w:tr w:rsidR="000A2EE5"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17</w:t>
            </w:r>
          </w:p>
        </w:tc>
        <w:tc>
          <w:tcPr>
            <w:tcW w:w="4433" w:type="pct"/>
            <w:tcBorders>
              <w:top w:val="single" w:sz="6" w:space="0" w:color="auto"/>
              <w:left w:val="single" w:sz="6" w:space="0" w:color="auto"/>
              <w:bottom w:val="single" w:sz="4" w:space="0" w:color="auto"/>
              <w:right w:val="single" w:sz="12" w:space="0" w:color="auto"/>
            </w:tcBorders>
          </w:tcPr>
          <w:p w:rsidR="000A2EE5" w:rsidRPr="00355A34" w:rsidRDefault="000A2EE5" w:rsidP="00FF56B9">
            <w:pPr>
              <w:jc w:val="both"/>
              <w:rPr>
                <w:rFonts w:ascii="Times New Roman" w:hAnsi="Times New Roman"/>
                <w:sz w:val="20"/>
                <w:szCs w:val="20"/>
              </w:rPr>
            </w:pPr>
            <w:r w:rsidRPr="00355A34">
              <w:rPr>
                <w:rFonts w:ascii="Times New Roman" w:hAnsi="Times New Roman"/>
                <w:sz w:val="20"/>
                <w:szCs w:val="20"/>
              </w:rPr>
              <w:t>Atletizm kuralları hakkında bilgi verilmesi. Serbest oyun zamanı</w:t>
            </w:r>
          </w:p>
        </w:tc>
      </w:tr>
      <w:tr w:rsidR="000A2EE5" w:rsidRPr="00355A34" w:rsidTr="00FF56B9">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18</w:t>
            </w:r>
          </w:p>
        </w:tc>
        <w:tc>
          <w:tcPr>
            <w:tcW w:w="4433" w:type="pct"/>
            <w:tcBorders>
              <w:top w:val="single" w:sz="6" w:space="0" w:color="auto"/>
              <w:left w:val="single" w:sz="6" w:space="0" w:color="auto"/>
              <w:bottom w:val="single" w:sz="4" w:space="0" w:color="auto"/>
              <w:right w:val="single" w:sz="12" w:space="0" w:color="auto"/>
            </w:tcBorders>
          </w:tcPr>
          <w:p w:rsidR="000A2EE5" w:rsidRPr="00355A34" w:rsidRDefault="000A2EE5" w:rsidP="00FF56B9">
            <w:pPr>
              <w:rPr>
                <w:rFonts w:ascii="Times New Roman" w:hAnsi="Times New Roman" w:cs="Times New Roman"/>
                <w:b/>
                <w:sz w:val="20"/>
                <w:szCs w:val="20"/>
                <w:lang w:eastAsia="tr-TR"/>
              </w:rPr>
            </w:pPr>
            <w:r w:rsidRPr="00355A34">
              <w:rPr>
                <w:rFonts w:ascii="Times New Roman" w:hAnsi="Times New Roman" w:cs="Times New Roman"/>
                <w:b/>
                <w:sz w:val="20"/>
                <w:szCs w:val="20"/>
                <w:lang w:eastAsia="tr-TR"/>
              </w:rPr>
              <w:t>YARIYIL SONU SINAVLARI</w:t>
            </w:r>
          </w:p>
        </w:tc>
      </w:tr>
    </w:tbl>
    <w:p w:rsidR="000A2EE5" w:rsidRPr="00355A34" w:rsidRDefault="000A2EE5" w:rsidP="000A2EE5">
      <w:pPr>
        <w:rPr>
          <w:rFonts w:ascii="Times New Roman" w:hAnsi="Times New Roman" w:cs="Times New Roman"/>
          <w:b/>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A2EE5" w:rsidRPr="00355A34" w:rsidTr="00FF56B9">
        <w:tc>
          <w:tcPr>
            <w:tcW w:w="603" w:type="dxa"/>
            <w:tcBorders>
              <w:top w:val="single" w:sz="12"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A2EE5" w:rsidRPr="00355A34" w:rsidRDefault="000A2EE5" w:rsidP="00FF56B9">
            <w:pPr>
              <w:rPr>
                <w:rFonts w:ascii="Times New Roman" w:hAnsi="Times New Roman" w:cs="Times New Roman"/>
                <w:b/>
                <w:lang w:eastAsia="tr-TR"/>
              </w:rPr>
            </w:pPr>
            <w:r w:rsidRPr="00355A34">
              <w:rPr>
                <w:rFonts w:ascii="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1</w:t>
            </w: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rPr>
                <w:rFonts w:ascii="Times New Roman" w:hAnsi="Times New Roman" w:cs="Times New Roman"/>
                <w:sz w:val="20"/>
                <w:szCs w:val="20"/>
                <w:lang w:eastAsia="tr-TR"/>
              </w:rPr>
            </w:pPr>
            <w:r w:rsidRPr="00355A34">
              <w:rPr>
                <w:rFonts w:ascii="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X</w:t>
            </w: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rPr>
                <w:rFonts w:ascii="Times New Roman" w:hAnsi="Times New Roman" w:cs="Times New Roman"/>
                <w:sz w:val="20"/>
                <w:szCs w:val="20"/>
                <w:lang w:eastAsia="tr-TR"/>
              </w:rPr>
            </w:pPr>
            <w:r w:rsidRPr="00355A34">
              <w:rPr>
                <w:rFonts w:ascii="TimesNew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X</w:t>
            </w: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rPr>
                <w:rFonts w:ascii="Times New Roman" w:hAnsi="Times New Roman" w:cs="Times New Roman"/>
                <w:sz w:val="20"/>
                <w:szCs w:val="20"/>
                <w:lang w:eastAsia="tr-TR"/>
              </w:rPr>
            </w:pPr>
            <w:r w:rsidRPr="00355A34">
              <w:rPr>
                <w:rFonts w:ascii="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 xml:space="preserve">X </w:t>
            </w: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rPr>
                <w:rFonts w:ascii="Times New Roman" w:hAnsi="Times New Roman" w:cs="Times New Roman"/>
                <w:sz w:val="20"/>
                <w:szCs w:val="20"/>
                <w:lang w:eastAsia="tr-TR"/>
              </w:rPr>
            </w:pPr>
            <w:r w:rsidRPr="00355A34">
              <w:rPr>
                <w:rFonts w:ascii="Times New Roman" w:hAnsi="Times New Roman" w:cs="Times New Roman"/>
                <w:sz w:val="20"/>
                <w:szCs w:val="20"/>
                <w:lang w:eastAsia="tr-TR"/>
              </w:rPr>
              <w:t>Bireysel çalışma, disiplin içi ve disiplinler arası takım çalışması yapabilme becerisi</w:t>
            </w:r>
          </w:p>
          <w:p w:rsidR="000A2EE5" w:rsidRPr="00355A34" w:rsidRDefault="000A2EE5" w:rsidP="00FF56B9">
            <w:pPr>
              <w:rPr>
                <w:rFonts w:ascii="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 xml:space="preserve"> </w:t>
            </w: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rPr>
                <w:rFonts w:ascii="TimesNewRoman" w:hAnsi="TimesNewRoman" w:cs="TimesNewRoman"/>
                <w:sz w:val="20"/>
                <w:szCs w:val="20"/>
                <w:lang w:eastAsia="tr-TR"/>
              </w:rPr>
            </w:pPr>
            <w:r w:rsidRPr="00355A34">
              <w:rPr>
                <w:rFonts w:ascii="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 xml:space="preserve">X </w:t>
            </w: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rPr>
                <w:rFonts w:ascii="TimesNewRoman" w:hAnsi="TimesNewRoman" w:cs="TimesNewRoman"/>
                <w:sz w:val="20"/>
                <w:szCs w:val="20"/>
                <w:lang w:eastAsia="tr-TR"/>
              </w:rPr>
            </w:pPr>
            <w:r w:rsidRPr="00355A34">
              <w:rPr>
                <w:rFonts w:ascii="TimesNewRoman,Bold"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 xml:space="preserve"> </w:t>
            </w:r>
          </w:p>
        </w:tc>
      </w:tr>
      <w:tr w:rsidR="000A2EE5" w:rsidRPr="00355A34" w:rsidTr="000A2EE5">
        <w:trPr>
          <w:trHeight w:val="581"/>
        </w:trPr>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rPr>
                <w:rFonts w:ascii="Times New Roman" w:hAnsi="Times New Roman" w:cs="Times New Roman"/>
                <w:sz w:val="20"/>
                <w:szCs w:val="20"/>
                <w:lang w:eastAsia="tr-TR"/>
              </w:rPr>
            </w:pPr>
            <w:r w:rsidRPr="00355A34">
              <w:rPr>
                <w:rFonts w:ascii="Times New Roman" w:hAnsi="Times New Roman" w:cs="Times New Roman"/>
                <w:sz w:val="20"/>
                <w:szCs w:val="20"/>
                <w:lang w:eastAsia="tr-TR"/>
              </w:rPr>
              <w:t>Mesleki ve etik sorumluluk bilinci</w:t>
            </w:r>
          </w:p>
          <w:p w:rsidR="000A2EE5" w:rsidRPr="00355A34" w:rsidRDefault="000A2EE5" w:rsidP="00FF56B9">
            <w:pPr>
              <w:rPr>
                <w:rFonts w:ascii="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 xml:space="preserve"> </w:t>
            </w: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lang w:eastAsia="tr-TR"/>
              </w:rPr>
            </w:pPr>
            <w:r w:rsidRPr="00355A34">
              <w:rPr>
                <w:rFonts w:ascii="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rPr>
                <w:rFonts w:ascii="Times New Roman" w:hAnsi="Times New Roman" w:cs="Times New Roman"/>
                <w:sz w:val="20"/>
                <w:szCs w:val="20"/>
                <w:lang w:eastAsia="tr-TR"/>
              </w:rPr>
            </w:pPr>
            <w:r w:rsidRPr="00355A34">
              <w:rPr>
                <w:rFonts w:ascii="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r w:rsidRPr="00355A34">
              <w:rPr>
                <w:rFonts w:ascii="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FF56B9">
            <w:pPr>
              <w:jc w:val="center"/>
              <w:rPr>
                <w:rFonts w:ascii="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FF56B9">
            <w:pPr>
              <w:jc w:val="center"/>
              <w:rPr>
                <w:rFonts w:ascii="Times New Roman" w:hAnsi="Times New Roman" w:cs="Times New Roman"/>
                <w:b/>
                <w:lang w:eastAsia="tr-TR"/>
              </w:rPr>
            </w:pPr>
          </w:p>
        </w:tc>
      </w:tr>
      <w:tr w:rsidR="000A2EE5" w:rsidRPr="00355A34" w:rsidTr="00FF56B9">
        <w:tc>
          <w:tcPr>
            <w:tcW w:w="9889" w:type="dxa"/>
            <w:gridSpan w:val="5"/>
            <w:tcBorders>
              <w:top w:val="single" w:sz="6" w:space="0" w:color="auto"/>
              <w:left w:val="single" w:sz="12" w:space="0" w:color="auto"/>
              <w:bottom w:val="single" w:sz="12" w:space="0" w:color="auto"/>
              <w:right w:val="single" w:sz="12" w:space="0" w:color="auto"/>
            </w:tcBorders>
            <w:vAlign w:val="center"/>
          </w:tcPr>
          <w:p w:rsidR="000A2EE5" w:rsidRPr="00355A34" w:rsidRDefault="000A2EE5" w:rsidP="00FF56B9">
            <w:pPr>
              <w:jc w:val="both"/>
              <w:rPr>
                <w:rFonts w:ascii="Times New Roman" w:hAnsi="Times New Roman" w:cs="Times New Roman"/>
                <w:lang w:eastAsia="tr-TR"/>
              </w:rPr>
            </w:pPr>
            <w:r w:rsidRPr="00355A34">
              <w:rPr>
                <w:rFonts w:ascii="Times New Roman" w:hAnsi="Times New Roman" w:cs="Times New Roman"/>
                <w:b/>
                <w:lang w:eastAsia="tr-TR"/>
              </w:rPr>
              <w:t>1</w:t>
            </w:r>
            <w:r w:rsidRPr="00355A34">
              <w:rPr>
                <w:rFonts w:ascii="Times New Roman" w:hAnsi="Times New Roman" w:cs="Times New Roman"/>
                <w:lang w:eastAsia="tr-TR"/>
              </w:rPr>
              <w:t xml:space="preserve">:Hiç Katkısı Yok. </w:t>
            </w:r>
            <w:r w:rsidRPr="00355A34">
              <w:rPr>
                <w:rFonts w:ascii="Times New Roman" w:hAnsi="Times New Roman" w:cs="Times New Roman"/>
                <w:b/>
                <w:lang w:eastAsia="tr-TR"/>
              </w:rPr>
              <w:t>2</w:t>
            </w:r>
            <w:r w:rsidRPr="00355A34">
              <w:rPr>
                <w:rFonts w:ascii="Times New Roman" w:hAnsi="Times New Roman" w:cs="Times New Roman"/>
                <w:lang w:eastAsia="tr-TR"/>
              </w:rPr>
              <w:t xml:space="preserve">:Kısmen Katkısı Var. </w:t>
            </w:r>
            <w:r w:rsidRPr="00355A34">
              <w:rPr>
                <w:rFonts w:ascii="Times New Roman" w:hAnsi="Times New Roman" w:cs="Times New Roman"/>
                <w:b/>
                <w:lang w:eastAsia="tr-TR"/>
              </w:rPr>
              <w:t>3</w:t>
            </w:r>
            <w:r w:rsidRPr="00355A34">
              <w:rPr>
                <w:rFonts w:ascii="Times New Roman" w:hAnsi="Times New Roman" w:cs="Times New Roman"/>
                <w:lang w:eastAsia="tr-TR"/>
              </w:rPr>
              <w:t>:Tam Katkısı Var.</w:t>
            </w:r>
          </w:p>
        </w:tc>
      </w:tr>
    </w:tbl>
    <w:p w:rsidR="0005685A" w:rsidRPr="00355A34" w:rsidRDefault="0005685A" w:rsidP="008A28A6">
      <w:pPr>
        <w:spacing w:after="0" w:line="360" w:lineRule="auto"/>
        <w:rPr>
          <w:rFonts w:ascii="Times New Roman" w:eastAsia="Times New Roman" w:hAnsi="Times New Roman" w:cs="Times New Roman"/>
          <w:b/>
          <w:sz w:val="24"/>
          <w:szCs w:val="24"/>
          <w:lang w:eastAsia="tr-TR"/>
        </w:rPr>
      </w:pPr>
    </w:p>
    <w:p w:rsidR="007267B5" w:rsidRPr="00355A34" w:rsidRDefault="007267B5" w:rsidP="00E1752F">
      <w:pPr>
        <w:tabs>
          <w:tab w:val="left" w:pos="5812"/>
        </w:tabs>
      </w:pPr>
    </w:p>
    <w:p w:rsidR="000A2EE5" w:rsidRPr="00355A34" w:rsidRDefault="000A2EE5" w:rsidP="00E1752F">
      <w:pPr>
        <w:tabs>
          <w:tab w:val="left" w:pos="5812"/>
        </w:tabs>
      </w:pPr>
    </w:p>
    <w:p w:rsidR="000A2EE5" w:rsidRPr="00355A34" w:rsidRDefault="000A2EE5" w:rsidP="00E1752F">
      <w:pPr>
        <w:tabs>
          <w:tab w:val="left" w:pos="5812"/>
        </w:tabs>
      </w:pPr>
    </w:p>
    <w:p w:rsidR="000A2EE5" w:rsidRPr="00355A34" w:rsidRDefault="000A2EE5" w:rsidP="00E1752F">
      <w:pPr>
        <w:tabs>
          <w:tab w:val="left" w:pos="5812"/>
        </w:tabs>
      </w:pPr>
    </w:p>
    <w:p w:rsidR="000A2EE5" w:rsidRPr="00355A34" w:rsidRDefault="000A2EE5" w:rsidP="00E1752F">
      <w:pPr>
        <w:tabs>
          <w:tab w:val="left" w:pos="5812"/>
        </w:tabs>
      </w:pPr>
    </w:p>
    <w:p w:rsidR="000A2EE5" w:rsidRPr="00355A34" w:rsidRDefault="000A2EE5" w:rsidP="00E1752F">
      <w:pPr>
        <w:tabs>
          <w:tab w:val="left" w:pos="5812"/>
        </w:tabs>
      </w:pPr>
    </w:p>
    <w:p w:rsidR="000A2EE5" w:rsidRPr="00355A34" w:rsidRDefault="000A2EE5" w:rsidP="00E1752F">
      <w:pPr>
        <w:tabs>
          <w:tab w:val="left" w:pos="5812"/>
        </w:tabs>
      </w:pPr>
    </w:p>
    <w:p w:rsidR="000A2EE5" w:rsidRPr="00355A34" w:rsidRDefault="000A2EE5"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0A2EE5" w:rsidRPr="00355A34" w:rsidRDefault="000A2EE5" w:rsidP="00E1752F">
      <w:pPr>
        <w:tabs>
          <w:tab w:val="left" w:pos="5812"/>
        </w:tabs>
      </w:pPr>
    </w:p>
    <w:p w:rsidR="000A2EE5" w:rsidRPr="00355A34" w:rsidRDefault="000A2EE5" w:rsidP="000A2EE5">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0A2EE5" w:rsidRPr="00355A34" w:rsidRDefault="000A2EE5" w:rsidP="000A2EE5">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A2EE5" w:rsidRPr="00355A34" w:rsidTr="00FF56B9">
        <w:tc>
          <w:tcPr>
            <w:tcW w:w="1167" w:type="dxa"/>
            <w:vAlign w:val="center"/>
          </w:tcPr>
          <w:p w:rsidR="000A2EE5" w:rsidRPr="00355A34" w:rsidRDefault="000A2EE5" w:rsidP="000A2EE5">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0A2EE5" w:rsidRPr="00355A34" w:rsidRDefault="000A2EE5" w:rsidP="000A2EE5">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1.SINIF</w:t>
            </w:r>
          </w:p>
        </w:tc>
      </w:tr>
    </w:tbl>
    <w:p w:rsidR="000A2EE5" w:rsidRPr="00355A34" w:rsidRDefault="000A2EE5" w:rsidP="000A2EE5">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A2EE5" w:rsidRPr="00355A34" w:rsidTr="00FF56B9">
        <w:tc>
          <w:tcPr>
            <w:tcW w:w="1668" w:type="dxa"/>
            <w:vAlign w:val="center"/>
          </w:tcPr>
          <w:p w:rsidR="000A2EE5" w:rsidRPr="00355A34" w:rsidRDefault="000A2EE5" w:rsidP="000A2EE5">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0A2EE5" w:rsidRPr="00355A34" w:rsidRDefault="000A2EE5" w:rsidP="000A2EE5">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161112013</w:t>
            </w:r>
          </w:p>
        </w:tc>
        <w:tc>
          <w:tcPr>
            <w:tcW w:w="1560" w:type="dxa"/>
            <w:vAlign w:val="center"/>
          </w:tcPr>
          <w:p w:rsidR="000A2EE5" w:rsidRPr="00355A34" w:rsidRDefault="000A2EE5" w:rsidP="000A2EE5">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0A2EE5" w:rsidRPr="00355A34" w:rsidRDefault="000A2EE5" w:rsidP="000A2EE5">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BAHÇE BAKIMI</w:t>
            </w:r>
            <w:bookmarkStart w:id="1" w:name="bahçebakımı1"/>
            <w:bookmarkEnd w:id="1"/>
            <w:r w:rsidRPr="00355A34">
              <w:rPr>
                <w:rFonts w:ascii="Times New Roman" w:eastAsia="Times New Roman" w:hAnsi="Times New Roman" w:cs="Times New Roman"/>
                <w:sz w:val="20"/>
                <w:szCs w:val="20"/>
                <w:lang w:eastAsia="tr-TR"/>
              </w:rPr>
              <w:t xml:space="preserve"> VE SERACILIK</w:t>
            </w:r>
          </w:p>
        </w:tc>
      </w:tr>
    </w:tbl>
    <w:p w:rsidR="000A2EE5" w:rsidRPr="00355A34" w:rsidRDefault="000A2EE5" w:rsidP="000A2EE5">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0A2EE5" w:rsidRPr="00355A34" w:rsidRDefault="000A2EE5" w:rsidP="000A2EE5">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0A2EE5" w:rsidRPr="00355A34" w:rsidTr="00FF56B9">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0A2EE5" w:rsidRPr="00355A34" w:rsidRDefault="000A2EE5" w:rsidP="000A2EE5">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0A2EE5" w:rsidRPr="00355A34" w:rsidRDefault="000A2EE5" w:rsidP="000A2EE5">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0A2EE5" w:rsidRPr="00355A34" w:rsidTr="00FF56B9">
        <w:trPr>
          <w:trHeight w:val="382"/>
        </w:trPr>
        <w:tc>
          <w:tcPr>
            <w:tcW w:w="524" w:type="pct"/>
            <w:vMerge/>
            <w:tcBorders>
              <w:top w:val="single" w:sz="4" w:space="0" w:color="auto"/>
              <w:left w:val="single" w:sz="12" w:space="0" w:color="auto"/>
              <w:bottom w:val="single" w:sz="4"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0A2EE5" w:rsidRPr="00355A34" w:rsidRDefault="000A2EE5" w:rsidP="000A2EE5">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0A2EE5" w:rsidRPr="00355A34" w:rsidRDefault="000A2EE5" w:rsidP="000A2EE5">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0A2EE5" w:rsidRPr="00355A34" w:rsidTr="00FF56B9">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22" w:type="pct"/>
            <w:tcBorders>
              <w:top w:val="single" w:sz="4" w:space="0" w:color="auto"/>
              <w:left w:val="single" w:sz="12" w:space="0" w:color="auto"/>
              <w:bottom w:val="single" w:sz="12" w:space="0" w:color="auto"/>
              <w:right w:val="single" w:sz="4"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550" w:type="pct"/>
            <w:gridSpan w:val="2"/>
            <w:tcBorders>
              <w:top w:val="single" w:sz="4" w:space="0" w:color="auto"/>
              <w:left w:val="single" w:sz="4" w:space="0" w:color="auto"/>
              <w:bottom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480" w:type="pct"/>
            <w:tcBorders>
              <w:top w:val="single" w:sz="4" w:space="0" w:color="auto"/>
              <w:bottom w:val="single" w:sz="12" w:space="0" w:color="auto"/>
              <w:right w:val="single" w:sz="4"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1291" w:type="pct"/>
            <w:gridSpan w:val="3"/>
            <w:tcBorders>
              <w:top w:val="single" w:sz="4" w:space="0" w:color="auto"/>
              <w:left w:val="single" w:sz="4" w:space="0" w:color="auto"/>
              <w:bottom w:val="single" w:sz="12" w:space="0" w:color="auto"/>
            </w:tcBorders>
            <w:vAlign w:val="center"/>
          </w:tcPr>
          <w:p w:rsidR="000A2EE5" w:rsidRPr="00355A34" w:rsidRDefault="000A2EE5" w:rsidP="000A2EE5">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  SEÇMELİ (X)</w:t>
            </w:r>
          </w:p>
        </w:tc>
        <w:tc>
          <w:tcPr>
            <w:tcW w:w="755" w:type="pct"/>
            <w:tcBorders>
              <w:top w:val="single" w:sz="4" w:space="0" w:color="auto"/>
              <w:left w:val="single" w:sz="4" w:space="0" w:color="auto"/>
              <w:bottom w:val="single" w:sz="12" w:space="0" w:color="auto"/>
            </w:tcBorders>
          </w:tcPr>
          <w:p w:rsidR="000A2EE5" w:rsidRPr="00355A34" w:rsidRDefault="000A2EE5" w:rsidP="000A2EE5">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0A2EE5" w:rsidRPr="00355A34" w:rsidTr="00FF56B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p>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0A2EE5" w:rsidRPr="00355A34" w:rsidTr="00FF56B9">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0A2EE5" w:rsidRPr="00355A34" w:rsidRDefault="000A2EE5" w:rsidP="000A2EE5">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0A2EE5" w:rsidRPr="00355A34" w:rsidTr="00FF56B9">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X</w:t>
            </w:r>
          </w:p>
        </w:tc>
        <w:tc>
          <w:tcPr>
            <w:tcW w:w="1441" w:type="pct"/>
            <w:gridSpan w:val="5"/>
            <w:tcBorders>
              <w:top w:val="single" w:sz="6" w:space="0" w:color="auto"/>
              <w:left w:val="single" w:sz="4" w:space="0" w:color="auto"/>
              <w:bottom w:val="single" w:sz="12" w:space="0" w:color="auto"/>
              <w:right w:val="single" w:sz="4" w:space="0" w:color="auto"/>
            </w:tcBorders>
          </w:tcPr>
          <w:p w:rsidR="000A2EE5" w:rsidRPr="00355A34" w:rsidRDefault="000A2EE5" w:rsidP="000A2EE5">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0A2EE5" w:rsidRPr="00355A34" w:rsidRDefault="000A2EE5" w:rsidP="000A2EE5">
            <w:pPr>
              <w:spacing w:after="0" w:line="240" w:lineRule="auto"/>
              <w:jc w:val="center"/>
              <w:rPr>
                <w:rFonts w:ascii="Times New Roman" w:eastAsia="Times New Roman" w:hAnsi="Times New Roman" w:cs="Times New Roman"/>
                <w:sz w:val="24"/>
                <w:szCs w:val="24"/>
                <w:lang w:eastAsia="tr-TR"/>
              </w:rPr>
            </w:pPr>
          </w:p>
        </w:tc>
        <w:tc>
          <w:tcPr>
            <w:tcW w:w="1168" w:type="pct"/>
            <w:gridSpan w:val="2"/>
            <w:tcBorders>
              <w:top w:val="single" w:sz="6" w:space="0" w:color="auto"/>
              <w:left w:val="single" w:sz="4" w:space="0" w:color="auto"/>
              <w:bottom w:val="single" w:sz="12" w:space="0" w:color="auto"/>
            </w:tcBorders>
          </w:tcPr>
          <w:p w:rsidR="000A2EE5" w:rsidRPr="00355A34" w:rsidRDefault="000A2EE5" w:rsidP="000A2EE5">
            <w:pPr>
              <w:spacing w:after="0" w:line="240" w:lineRule="auto"/>
              <w:jc w:val="center"/>
              <w:rPr>
                <w:rFonts w:ascii="Times New Roman" w:eastAsia="Times New Roman" w:hAnsi="Times New Roman" w:cs="Times New Roman"/>
                <w:lang w:eastAsia="tr-TR"/>
              </w:rPr>
            </w:pPr>
          </w:p>
        </w:tc>
      </w:tr>
      <w:tr w:rsidR="000A2EE5" w:rsidRPr="00355A34" w:rsidTr="00FF56B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0A2EE5" w:rsidRPr="00355A34" w:rsidTr="00FF56B9">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0A2EE5"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0A2EE5" w:rsidRPr="00355A34" w:rsidRDefault="000A2EE5" w:rsidP="000A2EE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0A2EE5" w:rsidRPr="00355A34" w:rsidRDefault="000A2EE5" w:rsidP="000A2EE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 (Test)</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0A2EE5" w:rsidRPr="00355A34" w:rsidRDefault="000A2EE5" w:rsidP="000A2EE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0A2EE5"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0A2EE5" w:rsidRPr="00355A34" w:rsidRDefault="000A2EE5" w:rsidP="000A2EE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0A2EE5" w:rsidRPr="00355A34" w:rsidRDefault="000A2EE5" w:rsidP="000A2EE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 (Test)</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0A2EE5" w:rsidRPr="00355A34" w:rsidRDefault="000A2EE5" w:rsidP="000A2EE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0A2EE5"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0A2EE5" w:rsidRPr="00355A34" w:rsidRDefault="000A2EE5" w:rsidP="000A2EE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0A2EE5" w:rsidRPr="00355A34" w:rsidRDefault="000A2EE5" w:rsidP="000A2EE5">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0"/>
                <w:szCs w:val="20"/>
                <w:lang w:eastAsia="tr-TR"/>
              </w:rPr>
            </w:pPr>
          </w:p>
        </w:tc>
      </w:tr>
      <w:tr w:rsidR="000A2EE5"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0A2EE5" w:rsidRPr="00355A34" w:rsidRDefault="000A2EE5" w:rsidP="000A2EE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0A2EE5" w:rsidRPr="00355A34" w:rsidRDefault="000A2EE5" w:rsidP="000A2EE5">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0A2EE5" w:rsidRPr="00355A34" w:rsidRDefault="000A2EE5" w:rsidP="000A2EE5">
            <w:pPr>
              <w:spacing w:after="0" w:line="240" w:lineRule="auto"/>
              <w:jc w:val="center"/>
              <w:rPr>
                <w:rFonts w:ascii="Times New Roman" w:eastAsia="Times New Roman" w:hAnsi="Times New Roman" w:cs="Times New Roman"/>
                <w:sz w:val="20"/>
                <w:szCs w:val="20"/>
                <w:lang w:eastAsia="tr-TR"/>
              </w:rPr>
            </w:pPr>
          </w:p>
        </w:tc>
      </w:tr>
      <w:tr w:rsidR="000A2EE5"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0A2EE5" w:rsidRPr="00355A34" w:rsidRDefault="000A2EE5" w:rsidP="000A2EE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0A2EE5" w:rsidRPr="00355A34" w:rsidRDefault="000A2EE5" w:rsidP="000A2EE5">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0A2EE5" w:rsidRPr="00355A34" w:rsidRDefault="000A2EE5" w:rsidP="000A2EE5">
            <w:pPr>
              <w:spacing w:after="0" w:line="240" w:lineRule="auto"/>
              <w:jc w:val="center"/>
              <w:rPr>
                <w:rFonts w:ascii="Times New Roman" w:eastAsia="Times New Roman" w:hAnsi="Times New Roman" w:cs="Times New Roman"/>
                <w:sz w:val="20"/>
                <w:szCs w:val="20"/>
                <w:lang w:eastAsia="tr-TR"/>
              </w:rPr>
            </w:pPr>
          </w:p>
        </w:tc>
      </w:tr>
      <w:tr w:rsidR="000A2EE5"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0A2EE5" w:rsidRPr="00355A34" w:rsidRDefault="000A2EE5" w:rsidP="000A2EE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0A2EE5" w:rsidRPr="00355A34" w:rsidRDefault="000A2EE5" w:rsidP="000A2EE5">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0"/>
                <w:szCs w:val="20"/>
                <w:lang w:eastAsia="tr-TR"/>
              </w:rPr>
            </w:pPr>
          </w:p>
        </w:tc>
      </w:tr>
      <w:tr w:rsidR="000A2EE5" w:rsidRPr="00355A34" w:rsidTr="00FF56B9">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0A2EE5" w:rsidRPr="00355A34" w:rsidRDefault="000A2EE5" w:rsidP="000A2EE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0A2EE5" w:rsidRPr="00355A34" w:rsidRDefault="000A2EE5" w:rsidP="000A2EE5">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0"/>
                <w:szCs w:val="20"/>
                <w:lang w:eastAsia="tr-TR"/>
              </w:rPr>
            </w:pPr>
          </w:p>
        </w:tc>
      </w:tr>
      <w:tr w:rsidR="000A2EE5" w:rsidRPr="00355A34" w:rsidTr="00EF2D5F">
        <w:trPr>
          <w:trHeight w:val="25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0A2EE5" w:rsidRPr="00355A34" w:rsidRDefault="000A2EE5" w:rsidP="000A2EE5">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tcPr>
          <w:p w:rsidR="000A2EE5" w:rsidRPr="00355A34" w:rsidRDefault="000A2EE5" w:rsidP="000A2EE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 (Test)</w:t>
            </w:r>
          </w:p>
        </w:tc>
        <w:tc>
          <w:tcPr>
            <w:tcW w:w="755" w:type="pct"/>
            <w:tcBorders>
              <w:top w:val="single" w:sz="12" w:space="0" w:color="auto"/>
              <w:left w:val="single" w:sz="8" w:space="0" w:color="auto"/>
              <w:bottom w:val="single" w:sz="8" w:space="0" w:color="auto"/>
              <w:right w:val="single" w:sz="12" w:space="0" w:color="auto"/>
            </w:tcBorders>
          </w:tcPr>
          <w:p w:rsidR="000A2EE5" w:rsidRPr="00355A34" w:rsidRDefault="000A2EE5" w:rsidP="000A2EE5">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0A2EE5" w:rsidRPr="00355A34" w:rsidTr="00FF56B9">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Yok</w:t>
            </w:r>
          </w:p>
          <w:p w:rsidR="000A2EE5" w:rsidRPr="00355A34" w:rsidRDefault="000A2EE5" w:rsidP="000A2EE5">
            <w:pPr>
              <w:spacing w:after="0" w:line="240" w:lineRule="auto"/>
              <w:jc w:val="both"/>
              <w:rPr>
                <w:rFonts w:ascii="Times New Roman" w:eastAsia="Times New Roman" w:hAnsi="Times New Roman" w:cs="Times New Roman"/>
                <w:sz w:val="20"/>
                <w:szCs w:val="20"/>
                <w:lang w:eastAsia="tr-TR"/>
              </w:rPr>
            </w:pPr>
          </w:p>
        </w:tc>
      </w:tr>
      <w:tr w:rsidR="000A2EE5" w:rsidRPr="00355A34" w:rsidTr="00FF56B9">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0A2EE5" w:rsidRPr="00355A34" w:rsidRDefault="000A2EE5" w:rsidP="000A2EE5">
            <w:pPr>
              <w:spacing w:after="0" w:line="240" w:lineRule="auto"/>
              <w:contextualSpacing/>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Bu ders kapsamında; </w:t>
            </w:r>
            <w:r w:rsidRPr="00355A34">
              <w:rPr>
                <w:rFonts w:ascii="Times New Roman" w:eastAsia="Times New Roman" w:hAnsi="Times New Roman" w:cs="Times New Roman"/>
                <w:sz w:val="20"/>
                <w:szCs w:val="20"/>
                <w:lang w:eastAsia="tr-TR"/>
              </w:rPr>
              <w:t>bahçe sanatı tarihi; bitkilerin ekolojik özellikleri; bahçe düzenlemesi ve bakımı ve bahçe düzenlemede kullanılan bitkiler konuları yer alacaktır.</w:t>
            </w:r>
          </w:p>
        </w:tc>
      </w:tr>
      <w:tr w:rsidR="000A2EE5" w:rsidRPr="00355A34" w:rsidTr="00FF56B9">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0A2EE5" w:rsidRPr="00355A34" w:rsidRDefault="000A2EE5" w:rsidP="000A2EE5">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Bu dersin amacı öğrencilerin; bahçe ve seracılık tanımlarının yapması, bahçecilik ve seracılık tarihi konusunda detaylı bilgi verebilmesi bahçe ve sera kurarken dikkat edilmesi gereken hususlar öğrenmesi, bahçe veya sera kurulacak bölgenin coğrafyasının, iklim özelliklerinin ve toprak koşullarının nasıl olması gerektiği hakkında bilgi sahibi olması ve bu koşullarda bahçe veya seranın kurulacağı yer özelliklerinin tartışılması, bitkilerde üretim yöntemleri ve bahçe düzenleme çalışmalarının kavramasını sağlamaktır.</w:t>
            </w:r>
          </w:p>
        </w:tc>
      </w:tr>
      <w:tr w:rsidR="000A2EE5" w:rsidRPr="00355A34" w:rsidTr="00FF56B9">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Ders, öğrencilere pratik ve uygulamalı bahçe düzenlemeleri. İç mekan ve dış mekan düzenlemeleri ile bahçe bakımı konularında yetenek ve kendilerine özgüven kazandırmak böylelikle doğa bilincini aşılamayı amaçlamaktadır...</w:t>
            </w:r>
          </w:p>
        </w:tc>
      </w:tr>
      <w:tr w:rsidR="000A2EE5" w:rsidRPr="00355A34" w:rsidTr="00FF56B9">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0A2EE5" w:rsidRPr="00355A34" w:rsidRDefault="000A2EE5" w:rsidP="00EF2D5F">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1.Bahçe bakımı ve seracılık ile ilgili temel kavramları öğrenme.</w:t>
            </w:r>
          </w:p>
          <w:p w:rsidR="000A2EE5" w:rsidRPr="00355A34" w:rsidRDefault="000A2EE5" w:rsidP="00EF2D5F">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2.Bahçe sanatlarının tarihsel gelişimini öğrenebilme.</w:t>
            </w:r>
          </w:p>
          <w:p w:rsidR="000A2EE5" w:rsidRPr="00355A34" w:rsidRDefault="000A2EE5" w:rsidP="00EF2D5F">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3.Bitki ekolojik isteklerinin neler olduğunu kavrayabilme.</w:t>
            </w:r>
          </w:p>
          <w:p w:rsidR="000A2EE5" w:rsidRPr="00355A34" w:rsidRDefault="000A2EE5" w:rsidP="00EF2D5F">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4.Bitki ekolojik istekleri hakkında yorum yapabilme yeteneğini kazandırma.</w:t>
            </w:r>
          </w:p>
          <w:p w:rsidR="000A2EE5" w:rsidRPr="00355A34" w:rsidRDefault="000A2EE5" w:rsidP="00EF2D5F">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5.Bahçe düzenlemesi yapılırken dikkat edilmesi gereken hususları kavrayabilme.</w:t>
            </w:r>
          </w:p>
          <w:p w:rsidR="000A2EE5" w:rsidRPr="00355A34" w:rsidRDefault="000A2EE5" w:rsidP="00EF2D5F">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6.Bahçe düzenlemede kullanılan bitkileri tanıyabilme.</w:t>
            </w:r>
          </w:p>
        </w:tc>
      </w:tr>
      <w:tr w:rsidR="000A2EE5" w:rsidRPr="00355A34" w:rsidTr="000A2EE5">
        <w:trPr>
          <w:trHeight w:val="405"/>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0A2EE5" w:rsidRPr="00355A34" w:rsidRDefault="000A2EE5" w:rsidP="000A2EE5">
            <w:pPr>
              <w:spacing w:after="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sz w:val="20"/>
                <w:szCs w:val="20"/>
                <w:lang w:eastAsia="tr-TR"/>
              </w:rPr>
              <w:t>TOKUR, S.,1994. Bitki Yetiştirme Tekniği, T.C. Osmangazi Ünv.Yayınları No:1 Fen Edebiyat Yayınları No:1 ESKİŞEHİR.</w:t>
            </w:r>
          </w:p>
        </w:tc>
      </w:tr>
      <w:tr w:rsidR="000A2EE5" w:rsidRPr="00355A34" w:rsidTr="00FF56B9">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0A2EE5" w:rsidRPr="00355A34" w:rsidRDefault="000A2EE5" w:rsidP="000A2EE5">
            <w:pPr>
              <w:numPr>
                <w:ilvl w:val="0"/>
                <w:numId w:val="17"/>
              </w:numPr>
              <w:spacing w:after="0" w:line="240" w:lineRule="auto"/>
              <w:ind w:left="138" w:hanging="138"/>
              <w:contextualSpacing/>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KONEMANN, 1999. BOTANICA, The Illustrated A-Z of over 10000 garden plants and how to cultivate them. Pg:1020, Random House Australia, ISBN:3-8290-3068-1.</w:t>
            </w:r>
          </w:p>
          <w:p w:rsidR="000A2EE5" w:rsidRPr="00355A34" w:rsidRDefault="000A2EE5" w:rsidP="000A2EE5">
            <w:pPr>
              <w:numPr>
                <w:ilvl w:val="0"/>
                <w:numId w:val="17"/>
              </w:numPr>
              <w:spacing w:after="0" w:line="240" w:lineRule="auto"/>
              <w:ind w:left="138" w:hanging="138"/>
              <w:contextualSpacing/>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TOKUR, S., 2000 T.C. Osmangazi Üniversitesi Fen Edebiyat Fakültesi Bahçe Bakımı ve Seracılık I-II  Papers, ESKISEHIR</w:t>
            </w:r>
          </w:p>
          <w:p w:rsidR="000A2EE5" w:rsidRPr="00355A34" w:rsidRDefault="000A2EE5" w:rsidP="000A2EE5">
            <w:pPr>
              <w:numPr>
                <w:ilvl w:val="0"/>
                <w:numId w:val="17"/>
              </w:numPr>
              <w:spacing w:after="0" w:line="240" w:lineRule="auto"/>
              <w:ind w:left="138" w:hanging="138"/>
              <w:contextualSpacing/>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lastRenderedPageBreak/>
              <w:t>ÜRGENÇ, S., 1992. Ağaç ve Süs Bitkileri, Fidanlık ve Yetiştirme Tekniği, İ.Ü. Basımevi ve Film Merkezi, İSTANBUL.</w:t>
            </w:r>
          </w:p>
        </w:tc>
      </w:tr>
      <w:tr w:rsidR="000A2EE5" w:rsidRPr="00355A34" w:rsidTr="000A2EE5">
        <w:trPr>
          <w:trHeight w:val="32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0A2EE5" w:rsidRPr="00355A34" w:rsidRDefault="000A2EE5" w:rsidP="000A2EE5">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Projeksiyon cihazı, bilgisayar.</w:t>
            </w:r>
          </w:p>
        </w:tc>
      </w:tr>
    </w:tbl>
    <w:tbl>
      <w:tblPr>
        <w:tblpPr w:leftFromText="141" w:rightFromText="141" w:vertAnchor="text" w:horzAnchor="margin" w:tblpY="115"/>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0A2EE5" w:rsidRPr="00355A34" w:rsidTr="000A2EE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val="en-US" w:eastAsia="tr-TR"/>
              </w:rPr>
              <w:t>Bahçe sanatının tarihsel gelişimi.</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Bitkilerin ekolojik istekleri( klimatik istekler).</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Bitkilerin ekolojik istekleri( toprak özellikleri).</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Bahçe düzenlemesi yapılırken dikkat edilmesi gereken hususlar.</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Bahçe bakımı ve seracılıkta kullanılan malzemeler ve aletler.</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Mozaik bitkileri, döşeme elemanları çiçekleri.</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Mozaik bitkileri, döşeme elemanları çiçekleri.</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Bodur sürünücü bitkiler.</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Çim bitkileri</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10-11</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Arasınav.</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Çim bitkileri.</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Ağaç ve çalılar.</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Ağaç ve çalılar.</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Ağaç ve çalılar.</w:t>
            </w:r>
          </w:p>
        </w:tc>
      </w:tr>
      <w:tr w:rsidR="000A2EE5" w:rsidRPr="00355A34" w:rsidTr="000A2EE5">
        <w:tc>
          <w:tcPr>
            <w:tcW w:w="567" w:type="pct"/>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tcPr>
          <w:p w:rsidR="000A2EE5" w:rsidRPr="00355A34" w:rsidRDefault="000A2EE5" w:rsidP="000A2EE5">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Taş ve kaya bahçeri bitkileri.</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Taş ve kaya bahçeri bitkileri.</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Final</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Sulama, gübreleme ve budama yöntemleri.</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Sulama, gübreleme ve budama yöntemleri.</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Bitkilerde üretim yöntemleri( Tohumlu üretim).</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ind w:left="-18" w:firstLine="18"/>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Bitkilerde üretim yöntemleri (Vejetatif üretim).</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Bitkilerde üretim yöntemleri (Vejetatif üretim).</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Şaşırtma ve saksı değiştirme.</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Şaşırtma ve saksı değiştirme.</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Süs bitkilerinde görülen başlıca zararlılar.</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sz w:val="20"/>
                <w:szCs w:val="20"/>
                <w:lang w:eastAsia="tr-TR"/>
              </w:rPr>
              <w:t>Bitki hastalıkları</w:t>
            </w:r>
            <w:r w:rsidRPr="00355A34">
              <w:rPr>
                <w:rFonts w:ascii="Times New Roman" w:eastAsia="Times New Roman" w:hAnsi="Times New Roman" w:cs="Times New Roman"/>
                <w:lang w:eastAsia="tr-TR"/>
              </w:rPr>
              <w:t xml:space="preserve"> </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Arasınav</w:t>
            </w:r>
            <w:r w:rsidRPr="00355A34">
              <w:rPr>
                <w:rFonts w:ascii="Times New Roman" w:eastAsia="Times New Roman" w:hAnsi="Times New Roman" w:cs="Times New Roman"/>
                <w:sz w:val="20"/>
                <w:szCs w:val="20"/>
                <w:lang w:eastAsia="tr-TR"/>
              </w:rPr>
              <w:t>.</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Bitki hastalıkları.</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Sera çiçekciliği</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Sera çiçekciliği</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Sera çiçekciliği</w:t>
            </w:r>
          </w:p>
        </w:tc>
      </w:tr>
      <w:tr w:rsidR="000A2EE5" w:rsidRPr="00355A34" w:rsidTr="000A2EE5">
        <w:trPr>
          <w:trHeight w:val="65"/>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Örtü altı yetiştiriciliği (Alçak tüneller)</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Örtü altı yetiştiriciliği (Yüksek tüneller)</w:t>
            </w:r>
          </w:p>
        </w:tc>
      </w:tr>
      <w:tr w:rsidR="000A2EE5" w:rsidRPr="00355A34" w:rsidTr="000A2EE5">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18-19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0A2EE5" w:rsidRPr="00355A34" w:rsidRDefault="000A2EE5" w:rsidP="000A2EE5">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Final</w:t>
            </w:r>
          </w:p>
        </w:tc>
      </w:tr>
    </w:tbl>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A2EE5" w:rsidRPr="00355A34" w:rsidTr="00FF56B9">
        <w:tc>
          <w:tcPr>
            <w:tcW w:w="603" w:type="dxa"/>
            <w:tcBorders>
              <w:top w:val="single" w:sz="12"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A2EE5" w:rsidRPr="00355A34" w:rsidRDefault="000A2EE5" w:rsidP="000A2EE5">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0A2EE5" w:rsidRPr="00355A34" w:rsidRDefault="000A2EE5" w:rsidP="000A2EE5">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5</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0A2EE5" w:rsidRPr="00355A34" w:rsidRDefault="000A2EE5" w:rsidP="000A2EE5">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0A2EE5" w:rsidRPr="00355A34" w:rsidTr="00FF56B9">
        <w:tc>
          <w:tcPr>
            <w:tcW w:w="603" w:type="dxa"/>
            <w:tcBorders>
              <w:top w:val="single" w:sz="6" w:space="0" w:color="auto"/>
              <w:left w:val="single" w:sz="12"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A2EE5" w:rsidRPr="00355A34" w:rsidRDefault="000A2EE5" w:rsidP="000A2EE5">
            <w:pPr>
              <w:spacing w:after="0" w:line="240" w:lineRule="auto"/>
              <w:jc w:val="center"/>
              <w:rPr>
                <w:rFonts w:ascii="Times New Roman" w:eastAsia="Times New Roman" w:hAnsi="Times New Roman" w:cs="Times New Roman"/>
                <w:b/>
                <w:lang w:eastAsia="tr-TR"/>
              </w:rPr>
            </w:pPr>
          </w:p>
        </w:tc>
      </w:tr>
      <w:tr w:rsidR="000A2EE5" w:rsidRPr="00355A34" w:rsidTr="00FF56B9">
        <w:tc>
          <w:tcPr>
            <w:tcW w:w="9889" w:type="dxa"/>
            <w:gridSpan w:val="5"/>
            <w:tcBorders>
              <w:top w:val="single" w:sz="6" w:space="0" w:color="auto"/>
              <w:left w:val="single" w:sz="12" w:space="0" w:color="auto"/>
              <w:bottom w:val="single" w:sz="12" w:space="0" w:color="auto"/>
              <w:right w:val="single" w:sz="12" w:space="0" w:color="auto"/>
            </w:tcBorders>
            <w:vAlign w:val="center"/>
          </w:tcPr>
          <w:p w:rsidR="000A2EE5" w:rsidRPr="00355A34" w:rsidRDefault="000A2EE5" w:rsidP="000A2EE5">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0A2EE5" w:rsidRPr="00355A34" w:rsidRDefault="000A2EE5" w:rsidP="000A2EE5">
      <w:pPr>
        <w:spacing w:after="0" w:line="240" w:lineRule="auto"/>
        <w:rPr>
          <w:rFonts w:ascii="Times New Roman" w:eastAsia="Times New Roman" w:hAnsi="Times New Roman" w:cs="Times New Roman"/>
          <w:sz w:val="16"/>
          <w:szCs w:val="16"/>
          <w:lang w:eastAsia="tr-TR"/>
        </w:rPr>
      </w:pPr>
    </w:p>
    <w:p w:rsidR="000A2EE5" w:rsidRPr="00355A34" w:rsidRDefault="000A2EE5" w:rsidP="000A2EE5">
      <w:pPr>
        <w:spacing w:after="0" w:line="240" w:lineRule="auto"/>
        <w:rPr>
          <w:rFonts w:ascii="Times New Roman" w:eastAsia="Times New Roman" w:hAnsi="Times New Roman" w:cs="Times New Roman"/>
          <w:sz w:val="16"/>
          <w:szCs w:val="16"/>
          <w:lang w:eastAsia="tr-TR"/>
        </w:rPr>
      </w:pPr>
    </w:p>
    <w:p w:rsidR="000A2EE5" w:rsidRPr="00355A34" w:rsidRDefault="000A2EE5" w:rsidP="000A2EE5">
      <w:pPr>
        <w:spacing w:after="0" w:line="240" w:lineRule="auto"/>
        <w:rPr>
          <w:rFonts w:ascii="Times New Roman" w:eastAsia="Times New Roman" w:hAnsi="Times New Roman" w:cs="Times New Roman"/>
          <w:sz w:val="16"/>
          <w:szCs w:val="16"/>
          <w:lang w:eastAsia="tr-TR"/>
        </w:rPr>
      </w:pPr>
    </w:p>
    <w:p w:rsidR="000A2EE5" w:rsidRPr="00355A34" w:rsidRDefault="000A2EE5" w:rsidP="00E1752F">
      <w:pPr>
        <w:tabs>
          <w:tab w:val="left" w:pos="5812"/>
        </w:tabs>
      </w:pPr>
    </w:p>
    <w:p w:rsidR="000A2EE5" w:rsidRPr="00355A34" w:rsidRDefault="000A2EE5" w:rsidP="00E1752F">
      <w:pPr>
        <w:tabs>
          <w:tab w:val="left" w:pos="5812"/>
        </w:tabs>
      </w:pPr>
    </w:p>
    <w:p w:rsidR="00FF56B9" w:rsidRPr="00355A34" w:rsidRDefault="00FF56B9" w:rsidP="00E1752F">
      <w:pPr>
        <w:tabs>
          <w:tab w:val="left" w:pos="5812"/>
        </w:tabs>
      </w:pPr>
    </w:p>
    <w:p w:rsidR="00FF56B9" w:rsidRPr="00355A34" w:rsidRDefault="00FF56B9" w:rsidP="00E1752F">
      <w:pPr>
        <w:tabs>
          <w:tab w:val="left" w:pos="5812"/>
        </w:tabs>
      </w:pPr>
    </w:p>
    <w:p w:rsidR="00FF56B9" w:rsidRPr="00355A34" w:rsidRDefault="00FF56B9" w:rsidP="00E1752F">
      <w:pPr>
        <w:tabs>
          <w:tab w:val="left" w:pos="5812"/>
        </w:tabs>
      </w:pPr>
    </w:p>
    <w:p w:rsidR="00FF56B9" w:rsidRPr="00355A34" w:rsidRDefault="00FF56B9" w:rsidP="00E1752F">
      <w:pPr>
        <w:tabs>
          <w:tab w:val="left" w:pos="5812"/>
        </w:tabs>
      </w:pPr>
    </w:p>
    <w:p w:rsidR="00697E4C" w:rsidRPr="00355A34" w:rsidRDefault="00697E4C" w:rsidP="00E1752F">
      <w:pPr>
        <w:tabs>
          <w:tab w:val="left" w:pos="5812"/>
        </w:tabs>
      </w:pPr>
    </w:p>
    <w:p w:rsidR="00697E4C" w:rsidRPr="00355A34" w:rsidRDefault="00697E4C" w:rsidP="00E1752F">
      <w:pPr>
        <w:tabs>
          <w:tab w:val="left" w:pos="5812"/>
        </w:tabs>
      </w:pPr>
    </w:p>
    <w:p w:rsidR="00697E4C" w:rsidRPr="00355A34" w:rsidRDefault="00697E4C" w:rsidP="00E1752F">
      <w:pPr>
        <w:tabs>
          <w:tab w:val="left" w:pos="5812"/>
        </w:tabs>
      </w:pPr>
    </w:p>
    <w:p w:rsidR="00697E4C" w:rsidRPr="00355A34" w:rsidRDefault="00697E4C" w:rsidP="00E1752F">
      <w:pPr>
        <w:tabs>
          <w:tab w:val="left" w:pos="5812"/>
        </w:tabs>
      </w:pPr>
    </w:p>
    <w:p w:rsidR="00697E4C" w:rsidRPr="00355A34" w:rsidRDefault="00697E4C" w:rsidP="00E1752F">
      <w:pPr>
        <w:tabs>
          <w:tab w:val="left" w:pos="5812"/>
        </w:tabs>
      </w:pPr>
    </w:p>
    <w:p w:rsidR="00697E4C" w:rsidRPr="00355A34" w:rsidRDefault="00697E4C" w:rsidP="00E1752F">
      <w:pPr>
        <w:tabs>
          <w:tab w:val="left" w:pos="5812"/>
        </w:tabs>
      </w:pPr>
    </w:p>
    <w:p w:rsidR="00697E4C" w:rsidRPr="00355A34" w:rsidRDefault="00697E4C" w:rsidP="00E1752F">
      <w:pPr>
        <w:tabs>
          <w:tab w:val="left" w:pos="5812"/>
        </w:tabs>
      </w:pPr>
    </w:p>
    <w:p w:rsidR="00697E4C" w:rsidRPr="00355A34" w:rsidRDefault="00697E4C" w:rsidP="00E1752F">
      <w:pPr>
        <w:tabs>
          <w:tab w:val="left" w:pos="5812"/>
        </w:tabs>
      </w:pPr>
    </w:p>
    <w:p w:rsidR="00697E4C" w:rsidRPr="00355A34" w:rsidRDefault="00697E4C" w:rsidP="00E1752F">
      <w:pPr>
        <w:tabs>
          <w:tab w:val="left" w:pos="5812"/>
        </w:tabs>
      </w:pPr>
    </w:p>
    <w:p w:rsidR="00697E4C" w:rsidRPr="00355A34" w:rsidRDefault="00697E4C" w:rsidP="00E1752F">
      <w:pPr>
        <w:tabs>
          <w:tab w:val="left" w:pos="5812"/>
        </w:tabs>
      </w:pPr>
    </w:p>
    <w:p w:rsidR="00697E4C" w:rsidRPr="00355A34" w:rsidRDefault="00697E4C"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EF2D5F" w:rsidRPr="00355A34" w:rsidRDefault="00EF2D5F" w:rsidP="00E1752F">
      <w:pPr>
        <w:tabs>
          <w:tab w:val="left" w:pos="5812"/>
        </w:tabs>
      </w:pPr>
    </w:p>
    <w:p w:rsidR="00FF56B9" w:rsidRPr="00355A34" w:rsidRDefault="00FF56B9" w:rsidP="00E1752F">
      <w:pPr>
        <w:tabs>
          <w:tab w:val="left" w:pos="5812"/>
        </w:tabs>
      </w:pPr>
    </w:p>
    <w:p w:rsidR="00FF56B9" w:rsidRPr="00355A34" w:rsidRDefault="00FF56B9" w:rsidP="00FF56B9">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w:t>
      </w:r>
    </w:p>
    <w:p w:rsidR="00FF56B9" w:rsidRPr="00355A34" w:rsidRDefault="00FF56B9" w:rsidP="00FF56B9">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F56B9" w:rsidRPr="00355A34" w:rsidTr="00FF56B9">
        <w:tc>
          <w:tcPr>
            <w:tcW w:w="1167" w:type="dxa"/>
            <w:vAlign w:val="center"/>
          </w:tcPr>
          <w:p w:rsidR="00FF56B9" w:rsidRPr="00355A34" w:rsidRDefault="00FF56B9" w:rsidP="00FF56B9">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DÖNEM</w:t>
            </w:r>
          </w:p>
        </w:tc>
        <w:tc>
          <w:tcPr>
            <w:tcW w:w="1527" w:type="dxa"/>
            <w:vAlign w:val="center"/>
          </w:tcPr>
          <w:p w:rsidR="00FF56B9" w:rsidRPr="00355A34" w:rsidRDefault="00FF56B9" w:rsidP="00FF56B9">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1.SINIF</w:t>
            </w:r>
          </w:p>
        </w:tc>
      </w:tr>
    </w:tbl>
    <w:p w:rsidR="00FF56B9" w:rsidRPr="00355A34" w:rsidRDefault="00FF56B9" w:rsidP="00FF56B9">
      <w:pPr>
        <w:spacing w:after="0" w:line="240" w:lineRule="auto"/>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F56B9" w:rsidRPr="00355A34" w:rsidTr="00FF56B9">
        <w:tc>
          <w:tcPr>
            <w:tcW w:w="1668" w:type="dxa"/>
            <w:vAlign w:val="center"/>
          </w:tcPr>
          <w:p w:rsidR="00FF56B9" w:rsidRPr="00355A34" w:rsidRDefault="00FF56B9" w:rsidP="00FF56B9">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FF56B9" w:rsidRPr="00355A34" w:rsidRDefault="00FF56B9" w:rsidP="00FF56B9">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161112008</w:t>
            </w:r>
          </w:p>
        </w:tc>
        <w:tc>
          <w:tcPr>
            <w:tcW w:w="1560" w:type="dxa"/>
            <w:vAlign w:val="center"/>
          </w:tcPr>
          <w:p w:rsidR="00FF56B9" w:rsidRPr="00355A34" w:rsidRDefault="00FF56B9" w:rsidP="00FF56B9">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FF56B9" w:rsidRPr="00355A34" w:rsidRDefault="00FF56B9" w:rsidP="00FF56B9">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Diş Hekimliği Tarihi</w:t>
            </w:r>
          </w:p>
        </w:tc>
      </w:tr>
    </w:tbl>
    <w:p w:rsidR="00FF56B9" w:rsidRPr="00355A34" w:rsidRDefault="00FF56B9" w:rsidP="00FF56B9">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918"/>
        <w:gridCol w:w="623"/>
        <w:gridCol w:w="512"/>
        <w:gridCol w:w="565"/>
        <w:gridCol w:w="665"/>
        <w:gridCol w:w="829"/>
        <w:gridCol w:w="60"/>
        <w:gridCol w:w="587"/>
        <w:gridCol w:w="123"/>
        <w:gridCol w:w="1789"/>
        <w:gridCol w:w="708"/>
        <w:gridCol w:w="1488"/>
      </w:tblGrid>
      <w:tr w:rsidR="00FF56B9" w:rsidRPr="00355A34" w:rsidTr="00FF56B9">
        <w:trPr>
          <w:trHeight w:val="383"/>
        </w:trPr>
        <w:tc>
          <w:tcPr>
            <w:tcW w:w="530" w:type="pct"/>
            <w:vMerge w:val="restart"/>
            <w:tcBorders>
              <w:top w:val="single" w:sz="12" w:space="0" w:color="auto"/>
              <w:left w:val="single" w:sz="12" w:space="0" w:color="auto"/>
              <w:bottom w:val="single" w:sz="4"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FF56B9" w:rsidRPr="00355A34" w:rsidRDefault="00FF56B9" w:rsidP="00FF56B9">
            <w:pPr>
              <w:spacing w:after="0" w:line="240" w:lineRule="auto"/>
              <w:rPr>
                <w:rFonts w:ascii="Times New Roman" w:eastAsia="Times New Roman" w:hAnsi="Times New Roman" w:cs="Times New Roman"/>
                <w:sz w:val="20"/>
                <w:szCs w:val="20"/>
                <w:lang w:eastAsia="tr-TR"/>
              </w:rPr>
            </w:pPr>
          </w:p>
        </w:tc>
        <w:tc>
          <w:tcPr>
            <w:tcW w:w="1654" w:type="pct"/>
            <w:gridSpan w:val="5"/>
            <w:tcBorders>
              <w:left w:val="single" w:sz="12" w:space="0" w:color="auto"/>
              <w:bottom w:val="single" w:sz="4"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6" w:type="pct"/>
            <w:gridSpan w:val="7"/>
            <w:tcBorders>
              <w:left w:val="single" w:sz="12" w:space="0" w:color="auto"/>
              <w:bottom w:val="single" w:sz="4"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FF56B9" w:rsidRPr="00355A34" w:rsidTr="00FF56B9">
        <w:trPr>
          <w:trHeight w:val="382"/>
        </w:trPr>
        <w:tc>
          <w:tcPr>
            <w:tcW w:w="530" w:type="pct"/>
            <w:vMerge/>
            <w:tcBorders>
              <w:top w:val="single" w:sz="4" w:space="0" w:color="auto"/>
              <w:left w:val="single" w:sz="12" w:space="0" w:color="auto"/>
              <w:bottom w:val="single" w:sz="4" w:space="0" w:color="auto"/>
              <w:right w:val="single" w:sz="12" w:space="0" w:color="auto"/>
            </w:tcBorders>
          </w:tcPr>
          <w:p w:rsidR="00FF56B9" w:rsidRPr="00355A34" w:rsidRDefault="00FF56B9" w:rsidP="00FF56B9">
            <w:pPr>
              <w:spacing w:after="0" w:line="240" w:lineRule="auto"/>
              <w:rPr>
                <w:rFonts w:ascii="Times New Roman" w:eastAsia="Times New Roman" w:hAnsi="Times New Roman" w:cs="Times New Roman"/>
                <w:b/>
                <w:sz w:val="20"/>
                <w:szCs w:val="20"/>
                <w:lang w:eastAsia="tr-TR"/>
              </w:rPr>
            </w:pPr>
          </w:p>
        </w:tc>
        <w:tc>
          <w:tcPr>
            <w:tcW w:w="463" w:type="pct"/>
            <w:tcBorders>
              <w:top w:val="single" w:sz="4" w:space="0" w:color="auto"/>
              <w:left w:val="single" w:sz="12" w:space="0" w:color="auto"/>
              <w:bottom w:val="single" w:sz="4" w:space="0" w:color="auto"/>
              <w:right w:val="single" w:sz="4"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72" w:type="pct"/>
            <w:gridSpan w:val="2"/>
            <w:tcBorders>
              <w:top w:val="single" w:sz="4" w:space="0" w:color="auto"/>
              <w:left w:val="single" w:sz="4" w:space="0" w:color="auto"/>
              <w:bottom w:val="single" w:sz="4"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20" w:type="pct"/>
            <w:gridSpan w:val="2"/>
            <w:tcBorders>
              <w:top w:val="single" w:sz="4" w:space="0" w:color="auto"/>
              <w:bottom w:val="single" w:sz="4" w:space="0" w:color="auto"/>
              <w:right w:val="single" w:sz="12" w:space="0" w:color="auto"/>
            </w:tcBorders>
            <w:vAlign w:val="center"/>
          </w:tcPr>
          <w:p w:rsidR="00FF56B9" w:rsidRPr="00355A34" w:rsidRDefault="00FF56B9" w:rsidP="00FF56B9">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FF56B9" w:rsidRPr="00355A34" w:rsidRDefault="00FF56B9" w:rsidP="00FF56B9">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1" w:type="pct"/>
            <w:tcBorders>
              <w:top w:val="single" w:sz="4" w:space="0" w:color="auto"/>
              <w:left w:val="single" w:sz="4" w:space="0" w:color="auto"/>
              <w:bottom w:val="single" w:sz="4"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FF56B9" w:rsidRPr="00355A34" w:rsidTr="00FF56B9">
        <w:trPr>
          <w:trHeight w:val="367"/>
        </w:trPr>
        <w:tc>
          <w:tcPr>
            <w:tcW w:w="530" w:type="pct"/>
            <w:tcBorders>
              <w:top w:val="single" w:sz="4" w:space="0" w:color="auto"/>
              <w:left w:val="single" w:sz="12" w:space="0" w:color="auto"/>
              <w:bottom w:val="single" w:sz="12" w:space="0" w:color="auto"/>
              <w:right w:val="single" w:sz="12" w:space="0" w:color="auto"/>
            </w:tcBorders>
            <w:vAlign w:val="center"/>
          </w:tcPr>
          <w:p w:rsidR="00FF56B9" w:rsidRPr="00355A34" w:rsidRDefault="00697E4C"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GÜZ VE BAHAR</w:t>
            </w:r>
          </w:p>
        </w:tc>
        <w:tc>
          <w:tcPr>
            <w:tcW w:w="463" w:type="pct"/>
            <w:tcBorders>
              <w:top w:val="single" w:sz="4" w:space="0" w:color="auto"/>
              <w:left w:val="single" w:sz="12" w:space="0" w:color="auto"/>
              <w:bottom w:val="single" w:sz="12" w:space="0" w:color="auto"/>
              <w:right w:val="single" w:sz="4"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572" w:type="pct"/>
            <w:gridSpan w:val="2"/>
            <w:tcBorders>
              <w:top w:val="single" w:sz="4" w:space="0" w:color="auto"/>
              <w:left w:val="single" w:sz="4" w:space="0" w:color="auto"/>
              <w:bottom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620" w:type="pct"/>
            <w:gridSpan w:val="2"/>
            <w:tcBorders>
              <w:top w:val="single" w:sz="4" w:space="0" w:color="auto"/>
              <w:bottom w:val="single" w:sz="12" w:space="0" w:color="auto"/>
              <w:right w:val="single" w:sz="12" w:space="0" w:color="auto"/>
            </w:tcBorders>
            <w:shd w:val="clear" w:color="auto" w:fill="auto"/>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418" w:type="pct"/>
            <w:tcBorders>
              <w:top w:val="single" w:sz="4" w:space="0" w:color="auto"/>
              <w:bottom w:val="single" w:sz="12" w:space="0" w:color="auto"/>
              <w:right w:val="single" w:sz="4" w:space="0" w:color="auto"/>
            </w:tcBorders>
            <w:shd w:val="clear" w:color="auto" w:fill="auto"/>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1321" w:type="pct"/>
            <w:gridSpan w:val="3"/>
            <w:tcBorders>
              <w:top w:val="single" w:sz="4" w:space="0" w:color="auto"/>
              <w:left w:val="single" w:sz="4" w:space="0" w:color="auto"/>
              <w:bottom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ZORUNLU (x)  SEÇMELİ ()</w:t>
            </w:r>
          </w:p>
        </w:tc>
        <w:tc>
          <w:tcPr>
            <w:tcW w:w="751" w:type="pct"/>
            <w:tcBorders>
              <w:top w:val="single" w:sz="4" w:space="0" w:color="auto"/>
              <w:left w:val="single" w:sz="4" w:space="0" w:color="auto"/>
              <w:bottom w:val="single" w:sz="12" w:space="0" w:color="auto"/>
            </w:tcBorders>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FF56B9" w:rsidRPr="00355A34" w:rsidTr="00FF56B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FF56B9" w:rsidRPr="00355A34" w:rsidTr="00FF56B9">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6" w:type="pct"/>
            <w:gridSpan w:val="5"/>
            <w:tcBorders>
              <w:top w:val="single" w:sz="12" w:space="0" w:color="auto"/>
              <w:bottom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3"/>
            <w:tcBorders>
              <w:top w:val="single" w:sz="12" w:space="0" w:color="auto"/>
              <w:bottom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8" w:type="pct"/>
            <w:gridSpan w:val="2"/>
            <w:tcBorders>
              <w:top w:val="single" w:sz="12" w:space="0" w:color="auto"/>
              <w:bottom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FF56B9" w:rsidRPr="00355A34" w:rsidTr="00FF56B9">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1326" w:type="pct"/>
            <w:gridSpan w:val="5"/>
            <w:tcBorders>
              <w:top w:val="single" w:sz="6" w:space="0" w:color="auto"/>
              <w:left w:val="single" w:sz="4" w:space="0" w:color="auto"/>
              <w:bottom w:val="single" w:sz="12" w:space="0" w:color="auto"/>
              <w:right w:val="single" w:sz="4" w:space="0" w:color="auto"/>
            </w:tcBorders>
          </w:tcPr>
          <w:p w:rsidR="00FF56B9" w:rsidRPr="00355A34" w:rsidRDefault="00FF56B9" w:rsidP="00FF56B9">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260" w:type="pct"/>
            <w:gridSpan w:val="3"/>
            <w:tcBorders>
              <w:top w:val="single" w:sz="6" w:space="0" w:color="auto"/>
              <w:left w:val="single" w:sz="4" w:space="0" w:color="auto"/>
              <w:bottom w:val="single" w:sz="12" w:space="0" w:color="auto"/>
            </w:tcBorders>
          </w:tcPr>
          <w:p w:rsidR="00FF56B9" w:rsidRPr="00355A34" w:rsidRDefault="00FF56B9" w:rsidP="00FF56B9">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1108" w:type="pct"/>
            <w:gridSpan w:val="2"/>
            <w:tcBorders>
              <w:top w:val="single" w:sz="6" w:space="0" w:color="auto"/>
              <w:left w:val="single" w:sz="4" w:space="0" w:color="auto"/>
              <w:bottom w:val="single" w:sz="12" w:space="0" w:color="auto"/>
            </w:tcBorders>
          </w:tcPr>
          <w:p w:rsidR="00FF56B9" w:rsidRPr="00355A34" w:rsidRDefault="00FF56B9" w:rsidP="00FF56B9">
            <w:pPr>
              <w:spacing w:after="0" w:line="240" w:lineRule="auto"/>
              <w:jc w:val="center"/>
              <w:rPr>
                <w:rFonts w:ascii="Times New Roman" w:eastAsia="Times New Roman" w:hAnsi="Times New Roman" w:cs="Times New Roman"/>
                <w:lang w:eastAsia="tr-TR"/>
              </w:rPr>
            </w:pPr>
          </w:p>
        </w:tc>
      </w:tr>
      <w:tr w:rsidR="00FF56B9" w:rsidRPr="00355A34" w:rsidTr="00FF56B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FF56B9" w:rsidRPr="00355A34" w:rsidTr="00FF56B9">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FF56B9"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FF56B9"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FF56B9"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c>
          <w:tcPr>
            <w:tcW w:w="751" w:type="pct"/>
            <w:tcBorders>
              <w:top w:val="single" w:sz="4" w:space="0" w:color="auto"/>
              <w:left w:val="single" w:sz="8" w:space="0" w:color="auto"/>
              <w:bottom w:val="single" w:sz="4" w:space="0" w:color="auto"/>
              <w:right w:val="single" w:sz="12" w:space="0" w:color="auto"/>
            </w:tcBorders>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r>
      <w:tr w:rsidR="00FF56B9"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8" w:type="pct"/>
            <w:gridSpan w:val="2"/>
            <w:tcBorders>
              <w:top w:val="single" w:sz="4" w:space="0" w:color="auto"/>
              <w:left w:val="single" w:sz="4" w:space="0" w:color="auto"/>
              <w:bottom w:val="single" w:sz="4" w:space="0" w:color="auto"/>
              <w:right w:val="single" w:sz="8" w:space="0" w:color="auto"/>
            </w:tcBorders>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c>
          <w:tcPr>
            <w:tcW w:w="751" w:type="pct"/>
            <w:tcBorders>
              <w:top w:val="single" w:sz="4" w:space="0" w:color="auto"/>
              <w:left w:val="single" w:sz="8" w:space="0" w:color="auto"/>
              <w:bottom w:val="single" w:sz="4" w:space="0" w:color="auto"/>
              <w:right w:val="single" w:sz="12" w:space="0" w:color="auto"/>
            </w:tcBorders>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r>
      <w:tr w:rsidR="00FF56B9"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8" w:type="pct"/>
            <w:gridSpan w:val="2"/>
            <w:tcBorders>
              <w:top w:val="single" w:sz="4" w:space="0" w:color="auto"/>
              <w:left w:val="single" w:sz="4" w:space="0" w:color="auto"/>
              <w:bottom w:val="single" w:sz="8" w:space="0" w:color="auto"/>
              <w:right w:val="single" w:sz="8" w:space="0" w:color="auto"/>
            </w:tcBorders>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c>
          <w:tcPr>
            <w:tcW w:w="751" w:type="pct"/>
            <w:tcBorders>
              <w:top w:val="single" w:sz="4" w:space="0" w:color="auto"/>
              <w:left w:val="single" w:sz="8" w:space="0" w:color="auto"/>
              <w:bottom w:val="single" w:sz="8" w:space="0" w:color="auto"/>
              <w:right w:val="single" w:sz="12" w:space="0" w:color="auto"/>
            </w:tcBorders>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r>
      <w:tr w:rsidR="00FF56B9"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8" w:type="pct"/>
            <w:gridSpan w:val="2"/>
            <w:tcBorders>
              <w:top w:val="single" w:sz="8" w:space="0" w:color="auto"/>
              <w:left w:val="single" w:sz="4" w:space="0" w:color="auto"/>
              <w:bottom w:val="single" w:sz="8" w:space="0" w:color="auto"/>
              <w:right w:val="single" w:sz="8" w:space="0" w:color="auto"/>
            </w:tcBorders>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c>
          <w:tcPr>
            <w:tcW w:w="751" w:type="pct"/>
            <w:tcBorders>
              <w:top w:val="single" w:sz="8" w:space="0" w:color="auto"/>
              <w:left w:val="single" w:sz="8" w:space="0" w:color="auto"/>
              <w:bottom w:val="single" w:sz="8" w:space="0" w:color="auto"/>
              <w:right w:val="single" w:sz="12" w:space="0" w:color="auto"/>
            </w:tcBorders>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r>
      <w:tr w:rsidR="00FF56B9" w:rsidRPr="00355A34" w:rsidTr="00FF56B9">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c>
          <w:tcPr>
            <w:tcW w:w="751" w:type="pct"/>
            <w:tcBorders>
              <w:top w:val="single" w:sz="8" w:space="0" w:color="auto"/>
              <w:left w:val="single" w:sz="8" w:space="0" w:color="auto"/>
              <w:bottom w:val="single" w:sz="12" w:space="0" w:color="auto"/>
              <w:right w:val="single" w:sz="12" w:space="0" w:color="auto"/>
            </w:tcBorders>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r>
      <w:tr w:rsidR="00FF56B9" w:rsidRPr="00355A34" w:rsidTr="00697E4C">
        <w:trPr>
          <w:trHeight w:val="30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Final Sınavı</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1" w:type="pct"/>
            <w:tcBorders>
              <w:top w:val="single" w:sz="12" w:space="0" w:color="auto"/>
              <w:left w:val="single" w:sz="8" w:space="0" w:color="auto"/>
              <w:bottom w:val="single" w:sz="8"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FF56B9" w:rsidRPr="00355A34" w:rsidTr="00FF56B9">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Dönem 1 öğrencisi olmak</w:t>
            </w:r>
          </w:p>
        </w:tc>
      </w:tr>
      <w:tr w:rsidR="00FF56B9" w:rsidRPr="00355A34" w:rsidTr="00697E4C">
        <w:trPr>
          <w:trHeight w:val="34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Tarihsel Gelişimi</w:t>
            </w:r>
          </w:p>
        </w:tc>
      </w:tr>
      <w:tr w:rsidR="00FF56B9" w:rsidRPr="00355A34" w:rsidTr="00FF56B9">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FF56B9" w:rsidRPr="00355A34" w:rsidRDefault="00FF56B9" w:rsidP="00FF56B9">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Diş Hekimliği mesleği tarihsel gelişimini anlatmak</w:t>
            </w:r>
          </w:p>
          <w:p w:rsidR="00FF56B9" w:rsidRPr="00355A34" w:rsidRDefault="00FF56B9" w:rsidP="00FF56B9">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Mesleğe katkısı olan bilim insanlarını ve çalışmalarını anlatmak</w:t>
            </w:r>
          </w:p>
          <w:p w:rsidR="00FF56B9" w:rsidRPr="00355A34" w:rsidRDefault="00FF56B9" w:rsidP="00FF56B9">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Kullanılan alet, malzeme ve cihazların süreçlerini anlatmak</w:t>
            </w:r>
          </w:p>
          <w:p w:rsidR="00FF56B9" w:rsidRPr="00355A34" w:rsidRDefault="00FF56B9" w:rsidP="00FF56B9">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Diş Hekimliği meslek bilinci kavramının oluşumuna katkıda bulunmak</w:t>
            </w:r>
          </w:p>
        </w:tc>
      </w:tr>
      <w:tr w:rsidR="00FF56B9" w:rsidRPr="00355A34" w:rsidTr="00FF56B9">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 tarihi bilgisini öğrenmek, mesleği geçirdiği süreçleri ve buna katkısı olan kişileri tanımak, bilimsel bir araştırma sürecinin avantaj ve dezavantajlarını kavramak, etik ve sorumluluk bilincini oluşturmak, toplum sağlığına katkıda diş hekiminin rolünü öğrenmek</w:t>
            </w:r>
          </w:p>
        </w:tc>
      </w:tr>
      <w:tr w:rsidR="00FF56B9" w:rsidRPr="00355A34" w:rsidTr="00697E4C">
        <w:trPr>
          <w:trHeight w:val="2063"/>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FF56B9" w:rsidRPr="00355A34" w:rsidRDefault="00FF56B9" w:rsidP="00FF56B9">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Öğrencinin konu ile ilgili yeterli bilgi birikimine sahip olması ve gerektiğinde bilgi birikimini aktarabilmesi </w:t>
            </w:r>
          </w:p>
          <w:p w:rsidR="00FF56B9" w:rsidRPr="00355A34" w:rsidRDefault="00FF56B9" w:rsidP="00FF56B9">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Mesleğin insanlığın var oluşundan itibaren toplum sağlığı açısından önemini kavraması</w:t>
            </w:r>
          </w:p>
          <w:p w:rsidR="00FF56B9" w:rsidRPr="00355A34" w:rsidRDefault="00FF56B9" w:rsidP="00FF56B9">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Geçmiş bilgiler ışığında, günümüz kültür ve etik ilkeleriyle gelecekteki mesleki gelişmeler için hazır ve açık olması</w:t>
            </w:r>
          </w:p>
          <w:p w:rsidR="00FF56B9" w:rsidRPr="00355A34" w:rsidRDefault="00FF56B9" w:rsidP="00FF56B9">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Mesleğin geleceğinde yer alabilmesi </w:t>
            </w:r>
          </w:p>
          <w:p w:rsidR="00FF56B9" w:rsidRPr="00355A34" w:rsidRDefault="00FF56B9" w:rsidP="00FF56B9">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Mesleğe katkısı olan bilim insanlarını tanıması</w:t>
            </w:r>
          </w:p>
          <w:p w:rsidR="00FF56B9" w:rsidRPr="00355A34" w:rsidRDefault="00FF56B9" w:rsidP="00FF56B9">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Cihazlar, aletler ve malzemelerin bulunuşu ve kullanıma sunulması süreçlerini öğrenmesi</w:t>
            </w:r>
          </w:p>
        </w:tc>
      </w:tr>
      <w:tr w:rsidR="00FF56B9" w:rsidRPr="00355A34" w:rsidTr="00FF56B9">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FF56B9" w:rsidRPr="00355A34" w:rsidRDefault="00FF56B9" w:rsidP="00FF56B9">
            <w:p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*Sosyal Kültürel, Ekonomik Faktörler Etkisinde Tıp Anlayışının Tarihi Gelişimi ve Diş Hekimliği Tarihi. Prof. Dr. Semih Özbayrak ve Dr. Öğr. Üyesi Özlem Okumuş. Altınbaş Üniversitesi Yayınları, 2021, 1. Basım, Atlas Akademik Basım Yayın Dağıtım Tic. Ltd. Şti. ISBN:978:605-2065-54-9.</w:t>
            </w:r>
          </w:p>
          <w:p w:rsidR="00FF56B9" w:rsidRPr="00355A34" w:rsidRDefault="00FF56B9" w:rsidP="00FF56B9">
            <w:pPr>
              <w:spacing w:after="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*Başlangıçtan Günümüze Diş Hekimliği. Prof. Dr. Ahmet Efeoğlu, Prof. Dr. Ayşegül Demirhan Erdemir, Doç. Dr. Öztan Öncel. Nobel Tıp Kitabevleri, 2001, 1. Basım, Nobel Tıp Kitabevleri.</w:t>
            </w:r>
          </w:p>
          <w:p w:rsidR="00FF56B9" w:rsidRPr="00355A34" w:rsidRDefault="00FF56B9" w:rsidP="00FF56B9">
            <w:pPr>
              <w:spacing w:after="0" w:line="240" w:lineRule="auto"/>
              <w:outlineLvl w:val="3"/>
              <w:rPr>
                <w:rFonts w:ascii="Times New Roman" w:eastAsia="Times New Roman" w:hAnsi="Times New Roman" w:cs="Times New Roman"/>
                <w:bCs/>
                <w:sz w:val="20"/>
                <w:szCs w:val="20"/>
                <w:lang w:eastAsia="tr-TR"/>
              </w:rPr>
            </w:pPr>
          </w:p>
          <w:p w:rsidR="00FF56B9" w:rsidRPr="00355A34" w:rsidRDefault="00FF56B9" w:rsidP="00FF56B9">
            <w:pPr>
              <w:spacing w:after="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val="en-GB" w:eastAsia="tr-TR"/>
              </w:rPr>
              <w:t>*Haluk Perk. Belgeler ve Objelerle Diş Hekimliği Tarihi. Haluk Perk Sağlık Müzesi Koleksiyonu. İstanbul 2014, ISBN: 978-605-85941-2-8</w:t>
            </w:r>
          </w:p>
        </w:tc>
      </w:tr>
      <w:tr w:rsidR="00FF56B9" w:rsidRPr="00355A34" w:rsidTr="00FF56B9">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FF56B9" w:rsidRPr="00355A34" w:rsidRDefault="00FF56B9" w:rsidP="00FF56B9">
            <w:pPr>
              <w:spacing w:after="0" w:line="240" w:lineRule="auto"/>
              <w:jc w:val="both"/>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Akademik makaleler</w:t>
            </w:r>
          </w:p>
          <w:p w:rsidR="00FF56B9" w:rsidRPr="00355A34" w:rsidRDefault="00FF56B9" w:rsidP="00FF56B9">
            <w:pPr>
              <w:spacing w:after="0" w:line="240" w:lineRule="auto"/>
              <w:jc w:val="both"/>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Üniversite ve diğer kurum kütüphanelerine kayıtlı basılı kaynaklar</w:t>
            </w:r>
          </w:p>
          <w:p w:rsidR="00FF56B9" w:rsidRPr="00355A34" w:rsidRDefault="00FF56B9" w:rsidP="00FF56B9">
            <w:pPr>
              <w:spacing w:after="0" w:line="240" w:lineRule="auto"/>
              <w:jc w:val="both"/>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Elektronik bilimsel kaynaklar (web tabanlı erişimler)</w:t>
            </w:r>
          </w:p>
          <w:p w:rsidR="00FF56B9" w:rsidRPr="00355A34" w:rsidRDefault="00FF56B9" w:rsidP="00FF56B9">
            <w:pPr>
              <w:spacing w:after="0" w:line="240" w:lineRule="auto"/>
              <w:jc w:val="both"/>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Bilimsel nitelikte fotoğraf ve video görselleri</w:t>
            </w:r>
          </w:p>
        </w:tc>
      </w:tr>
      <w:tr w:rsidR="00FF56B9" w:rsidRPr="00355A34" w:rsidTr="00697E4C">
        <w:trPr>
          <w:trHeight w:val="31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DERSTE GEREKLİ ARAÇ VE </w:t>
            </w:r>
          </w:p>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GEREÇLER</w:t>
            </w:r>
          </w:p>
        </w:tc>
        <w:tc>
          <w:tcPr>
            <w:tcW w:w="3150" w:type="pct"/>
            <w:gridSpan w:val="8"/>
            <w:tcBorders>
              <w:top w:val="single" w:sz="12" w:space="0" w:color="auto"/>
              <w:left w:val="single" w:sz="12" w:space="0" w:color="auto"/>
              <w:bottom w:val="single" w:sz="12" w:space="0" w:color="auto"/>
              <w:right w:val="single" w:sz="12" w:space="0" w:color="auto"/>
            </w:tcBorders>
          </w:tcPr>
          <w:p w:rsidR="00FF56B9" w:rsidRPr="00355A34" w:rsidRDefault="00FF56B9" w:rsidP="00FF56B9">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Bilgisayar, harici bellek, beyaz tahta</w:t>
            </w:r>
          </w:p>
        </w:tc>
      </w:tr>
    </w:tbl>
    <w:p w:rsidR="00697E4C" w:rsidRPr="00355A34" w:rsidRDefault="00697E4C" w:rsidP="00FF56B9">
      <w:pPr>
        <w:spacing w:after="0" w:line="240" w:lineRule="auto"/>
        <w:rPr>
          <w:rFonts w:ascii="Times New Roman" w:eastAsia="Times New Roman" w:hAnsi="Times New Roman" w:cs="Times New Roman"/>
          <w:sz w:val="18"/>
          <w:szCs w:val="18"/>
          <w:lang w:eastAsia="tr-TR"/>
        </w:rPr>
      </w:pPr>
    </w:p>
    <w:tbl>
      <w:tblPr>
        <w:tblW w:w="5164"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7"/>
        <w:gridCol w:w="9006"/>
      </w:tblGrid>
      <w:tr w:rsidR="00FF56B9" w:rsidRPr="00355A34" w:rsidTr="00EF2D5F">
        <w:trPr>
          <w:trHeight w:val="291"/>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HAFTALIK PLANI (Güz Dönemi)</w:t>
            </w:r>
          </w:p>
        </w:tc>
      </w:tr>
      <w:tr w:rsidR="00FF56B9" w:rsidRPr="00355A34" w:rsidTr="00EF2D5F">
        <w:tc>
          <w:tcPr>
            <w:tcW w:w="462" w:type="pct"/>
            <w:tcBorders>
              <w:top w:val="single" w:sz="6" w:space="0" w:color="auto"/>
              <w:left w:val="single" w:sz="12" w:space="0" w:color="auto"/>
              <w:bottom w:val="single" w:sz="6" w:space="0" w:color="auto"/>
              <w:right w:val="single" w:sz="6" w:space="0" w:color="auto"/>
            </w:tcBorders>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w:t>
            </w:r>
          </w:p>
        </w:tc>
        <w:tc>
          <w:tcPr>
            <w:tcW w:w="4538" w:type="pct"/>
            <w:tcBorders>
              <w:top w:val="single" w:sz="6" w:space="0" w:color="auto"/>
              <w:left w:val="single" w:sz="6" w:space="0" w:color="auto"/>
              <w:bottom w:val="single" w:sz="6" w:space="0" w:color="auto"/>
              <w:right w:val="single" w:sz="12" w:space="0" w:color="auto"/>
            </w:tcBorders>
          </w:tcPr>
          <w:p w:rsidR="00FF56B9" w:rsidRPr="00355A34" w:rsidRDefault="00FF56B9" w:rsidP="00FF56B9">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İŞLENEN KONULAR</w:t>
            </w:r>
          </w:p>
        </w:tc>
      </w:tr>
      <w:tr w:rsidR="00FF56B9" w:rsidRPr="00355A34" w:rsidTr="00EF2D5F">
        <w:tc>
          <w:tcPr>
            <w:tcW w:w="462"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4538"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Tarihi Dersinin Amaçları ve Öğrenim Hedefleri</w:t>
            </w:r>
          </w:p>
        </w:tc>
      </w:tr>
      <w:tr w:rsidR="00FF56B9" w:rsidRPr="00355A34" w:rsidTr="00EF2D5F">
        <w:trPr>
          <w:trHeight w:val="319"/>
        </w:trPr>
        <w:tc>
          <w:tcPr>
            <w:tcW w:w="462"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4538"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Tıp Tarihine Giriş ve Hekimlik Kavramı</w:t>
            </w:r>
          </w:p>
        </w:tc>
      </w:tr>
      <w:tr w:rsidR="00FF56B9" w:rsidRPr="00355A34" w:rsidTr="00EF2D5F">
        <w:tc>
          <w:tcPr>
            <w:tcW w:w="462"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w:t>
            </w:r>
          </w:p>
        </w:tc>
        <w:tc>
          <w:tcPr>
            <w:tcW w:w="4538"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Mesleği</w:t>
            </w:r>
          </w:p>
        </w:tc>
      </w:tr>
      <w:tr w:rsidR="00FF56B9" w:rsidRPr="00355A34" w:rsidTr="00EF2D5F">
        <w:trPr>
          <w:trHeight w:val="227"/>
        </w:trPr>
        <w:tc>
          <w:tcPr>
            <w:tcW w:w="462"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w:t>
            </w:r>
          </w:p>
        </w:tc>
        <w:tc>
          <w:tcPr>
            <w:tcW w:w="4538"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Batang" w:hAnsi="Times New Roman" w:cs="Times New Roman"/>
                <w:color w:val="201F35"/>
                <w:sz w:val="20"/>
                <w:szCs w:val="20"/>
                <w:lang w:eastAsia="ko-KR"/>
              </w:rPr>
            </w:pPr>
            <w:r w:rsidRPr="00355A34">
              <w:rPr>
                <w:rFonts w:ascii="Times New Roman" w:eastAsia="Calibri" w:hAnsi="Times New Roman" w:cs="Times New Roman"/>
                <w:sz w:val="20"/>
                <w:szCs w:val="20"/>
                <w:lang w:val="en-US" w:eastAsia="tr-TR"/>
              </w:rPr>
              <w:t>Tıp ve Diş Hekimliği Terminolojisi</w:t>
            </w:r>
          </w:p>
        </w:tc>
      </w:tr>
      <w:tr w:rsidR="00FF56B9" w:rsidRPr="00355A34" w:rsidTr="00EF2D5F">
        <w:tc>
          <w:tcPr>
            <w:tcW w:w="462"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p>
        </w:tc>
        <w:tc>
          <w:tcPr>
            <w:tcW w:w="4538"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Ağrı Kavramı</w:t>
            </w:r>
          </w:p>
        </w:tc>
      </w:tr>
      <w:tr w:rsidR="00FF56B9" w:rsidRPr="00355A34" w:rsidTr="00EF2D5F">
        <w:tc>
          <w:tcPr>
            <w:tcW w:w="462" w:type="pct"/>
            <w:tcBorders>
              <w:top w:val="single" w:sz="6" w:space="0" w:color="auto"/>
              <w:left w:val="single" w:sz="12" w:space="0" w:color="auto"/>
              <w:bottom w:val="single" w:sz="6" w:space="0" w:color="auto"/>
              <w:right w:val="single" w:sz="6" w:space="0" w:color="auto"/>
            </w:tcBorders>
            <w:shd w:val="clear" w:color="auto" w:fill="auto"/>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6</w:t>
            </w:r>
          </w:p>
        </w:tc>
        <w:tc>
          <w:tcPr>
            <w:tcW w:w="4538" w:type="pct"/>
            <w:tcBorders>
              <w:top w:val="single" w:sz="6" w:space="0" w:color="auto"/>
              <w:left w:val="single" w:sz="6" w:space="0" w:color="auto"/>
              <w:bottom w:val="single" w:sz="6" w:space="0" w:color="auto"/>
              <w:right w:val="single" w:sz="12" w:space="0" w:color="auto"/>
            </w:tcBorders>
            <w:shd w:val="clear" w:color="auto" w:fill="auto"/>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Tarih Öncesi Tıbbi Uygulamalar</w:t>
            </w:r>
          </w:p>
        </w:tc>
      </w:tr>
      <w:tr w:rsidR="00FF56B9" w:rsidRPr="00355A34" w:rsidTr="00EF2D5F">
        <w:tc>
          <w:tcPr>
            <w:tcW w:w="462"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7</w:t>
            </w:r>
          </w:p>
        </w:tc>
        <w:tc>
          <w:tcPr>
            <w:tcW w:w="4538"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Calibri" w:hAnsi="Times New Roman" w:cs="Times New Roman"/>
                <w:sz w:val="20"/>
                <w:szCs w:val="20"/>
                <w:lang w:val="en-US" w:eastAsia="tr-TR"/>
              </w:rPr>
              <w:t>İlk Çağda Tıbbi Uygulamalar</w:t>
            </w:r>
          </w:p>
        </w:tc>
      </w:tr>
      <w:tr w:rsidR="00FF56B9" w:rsidRPr="00355A34" w:rsidTr="00EF2D5F">
        <w:tc>
          <w:tcPr>
            <w:tcW w:w="462"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8</w:t>
            </w:r>
          </w:p>
        </w:tc>
        <w:tc>
          <w:tcPr>
            <w:tcW w:w="4538"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Batang" w:hAnsi="Times New Roman" w:cs="Times New Roman"/>
                <w:color w:val="201F35"/>
                <w:sz w:val="20"/>
                <w:szCs w:val="20"/>
                <w:lang w:eastAsia="ko-KR"/>
              </w:rPr>
            </w:pPr>
            <w:r w:rsidRPr="00355A34">
              <w:rPr>
                <w:rFonts w:ascii="Times New Roman" w:eastAsia="Times New Roman" w:hAnsi="Times New Roman" w:cs="Times New Roman"/>
                <w:sz w:val="20"/>
                <w:szCs w:val="20"/>
                <w:lang w:eastAsia="tr-TR"/>
              </w:rPr>
              <w:t>Orta</w:t>
            </w:r>
            <w:r w:rsidRPr="00355A34">
              <w:rPr>
                <w:rFonts w:ascii="Times New Roman" w:eastAsia="Batang" w:hAnsi="Times New Roman" w:cs="Times New Roman"/>
                <w:color w:val="201F35"/>
                <w:sz w:val="20"/>
                <w:szCs w:val="20"/>
                <w:lang w:eastAsia="ko-KR"/>
              </w:rPr>
              <w:t xml:space="preserve"> Çağda Tıbbi Uygulamalar</w:t>
            </w:r>
          </w:p>
        </w:tc>
      </w:tr>
      <w:tr w:rsidR="00FF56B9" w:rsidRPr="00355A34" w:rsidTr="00EF2D5F">
        <w:trPr>
          <w:trHeight w:val="59"/>
        </w:trPr>
        <w:tc>
          <w:tcPr>
            <w:tcW w:w="462"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9</w:t>
            </w:r>
          </w:p>
        </w:tc>
        <w:tc>
          <w:tcPr>
            <w:tcW w:w="4538"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b/>
                <w:sz w:val="20"/>
                <w:szCs w:val="20"/>
                <w:lang w:eastAsia="tr-TR"/>
              </w:rPr>
            </w:pPr>
            <w:r w:rsidRPr="00355A34">
              <w:rPr>
                <w:rFonts w:ascii="Times New Roman" w:eastAsia="Calibri" w:hAnsi="Times New Roman" w:cs="Times New Roman"/>
                <w:sz w:val="20"/>
                <w:szCs w:val="20"/>
                <w:lang w:val="en-US" w:eastAsia="tr-TR"/>
              </w:rPr>
              <w:t>Orta Çağın Önemli Hekimleri</w:t>
            </w:r>
          </w:p>
        </w:tc>
      </w:tr>
      <w:tr w:rsidR="00FF56B9" w:rsidRPr="00355A34" w:rsidTr="00EF2D5F">
        <w:trPr>
          <w:trHeight w:val="59"/>
        </w:trPr>
        <w:tc>
          <w:tcPr>
            <w:tcW w:w="462"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10-11</w:t>
            </w:r>
          </w:p>
        </w:tc>
        <w:tc>
          <w:tcPr>
            <w:tcW w:w="4538"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Batang" w:hAnsi="Times New Roman" w:cs="Times New Roman"/>
                <w:b/>
                <w:color w:val="201F35"/>
                <w:sz w:val="20"/>
                <w:szCs w:val="20"/>
                <w:lang w:eastAsia="ko-KR"/>
              </w:rPr>
            </w:pPr>
            <w:r w:rsidRPr="00355A34">
              <w:rPr>
                <w:rFonts w:ascii="Times New Roman" w:eastAsia="Batang" w:hAnsi="Times New Roman" w:cs="Times New Roman"/>
                <w:b/>
                <w:color w:val="201F35"/>
                <w:sz w:val="20"/>
                <w:szCs w:val="20"/>
                <w:lang w:eastAsia="ko-KR"/>
              </w:rPr>
              <w:t>ARA SINAV HAFTALARI</w:t>
            </w:r>
          </w:p>
        </w:tc>
      </w:tr>
      <w:tr w:rsidR="00FF56B9" w:rsidRPr="00355A34" w:rsidTr="00EF2D5F">
        <w:trPr>
          <w:trHeight w:val="59"/>
        </w:trPr>
        <w:tc>
          <w:tcPr>
            <w:tcW w:w="462"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12</w:t>
            </w:r>
          </w:p>
        </w:tc>
        <w:tc>
          <w:tcPr>
            <w:tcW w:w="4538"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Batang" w:hAnsi="Times New Roman" w:cs="Times New Roman"/>
                <w:color w:val="201F35"/>
                <w:sz w:val="20"/>
                <w:szCs w:val="20"/>
                <w:lang w:eastAsia="ko-KR"/>
              </w:rPr>
            </w:pPr>
            <w:r w:rsidRPr="00355A34">
              <w:rPr>
                <w:rFonts w:ascii="Times New Roman" w:eastAsia="Calibri" w:hAnsi="Times New Roman" w:cs="Times New Roman"/>
                <w:sz w:val="20"/>
                <w:szCs w:val="20"/>
                <w:lang w:val="en-US" w:eastAsia="tr-TR"/>
              </w:rPr>
              <w:t>Yeni Çağda Tıbbi Uygulamalar</w:t>
            </w:r>
          </w:p>
        </w:tc>
      </w:tr>
      <w:tr w:rsidR="00FF56B9" w:rsidRPr="00355A34" w:rsidTr="00EF2D5F">
        <w:trPr>
          <w:trHeight w:val="59"/>
        </w:trPr>
        <w:tc>
          <w:tcPr>
            <w:tcW w:w="462"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13</w:t>
            </w:r>
          </w:p>
        </w:tc>
        <w:tc>
          <w:tcPr>
            <w:tcW w:w="4538"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Batang" w:hAnsi="Times New Roman" w:cs="Times New Roman"/>
                <w:color w:val="201F35"/>
                <w:sz w:val="20"/>
                <w:szCs w:val="20"/>
                <w:lang w:eastAsia="ko-KR"/>
              </w:rPr>
            </w:pPr>
            <w:r w:rsidRPr="00355A34">
              <w:rPr>
                <w:rFonts w:ascii="Times New Roman" w:eastAsia="Calibri" w:hAnsi="Times New Roman" w:cs="Times New Roman"/>
                <w:sz w:val="20"/>
                <w:szCs w:val="20"/>
                <w:lang w:val="en-US" w:eastAsia="tr-TR"/>
              </w:rPr>
              <w:t>Yeni Çağın Önemli Hekimleri</w:t>
            </w:r>
          </w:p>
        </w:tc>
      </w:tr>
      <w:tr w:rsidR="00FF56B9" w:rsidRPr="00355A34" w:rsidTr="00EF2D5F">
        <w:trPr>
          <w:trHeight w:val="59"/>
        </w:trPr>
        <w:tc>
          <w:tcPr>
            <w:tcW w:w="462"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14</w:t>
            </w:r>
          </w:p>
        </w:tc>
        <w:tc>
          <w:tcPr>
            <w:tcW w:w="4538"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Batang" w:hAnsi="Times New Roman" w:cs="Times New Roman"/>
                <w:color w:val="201F35"/>
                <w:sz w:val="20"/>
                <w:szCs w:val="20"/>
                <w:lang w:eastAsia="ko-KR"/>
              </w:rPr>
            </w:pPr>
            <w:r w:rsidRPr="00355A34">
              <w:rPr>
                <w:rFonts w:ascii="Times New Roman" w:eastAsia="Calibri" w:hAnsi="Times New Roman" w:cs="Times New Roman"/>
                <w:sz w:val="20"/>
                <w:szCs w:val="20"/>
                <w:lang w:val="en-US" w:eastAsia="tr-TR"/>
              </w:rPr>
              <w:t>Modern Tıbba Geçiş</w:t>
            </w:r>
          </w:p>
        </w:tc>
      </w:tr>
      <w:tr w:rsidR="00FF56B9" w:rsidRPr="00355A34" w:rsidTr="00EF2D5F">
        <w:trPr>
          <w:trHeight w:val="59"/>
        </w:trPr>
        <w:tc>
          <w:tcPr>
            <w:tcW w:w="462"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15</w:t>
            </w:r>
          </w:p>
        </w:tc>
        <w:tc>
          <w:tcPr>
            <w:tcW w:w="4538"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Batang" w:hAnsi="Times New Roman" w:cs="Times New Roman"/>
                <w:color w:val="201F35"/>
                <w:sz w:val="20"/>
                <w:szCs w:val="20"/>
                <w:lang w:eastAsia="ko-KR"/>
              </w:rPr>
            </w:pPr>
            <w:r w:rsidRPr="00355A34">
              <w:rPr>
                <w:rFonts w:ascii="Times New Roman" w:eastAsia="Calibri" w:hAnsi="Times New Roman" w:cs="Times New Roman"/>
                <w:sz w:val="20"/>
                <w:szCs w:val="20"/>
                <w:lang w:val="en-US" w:eastAsia="tr-TR"/>
              </w:rPr>
              <w:t>18 ve 19. Yüzyılda Dünya ve Türk Tıp Tarihi</w:t>
            </w:r>
          </w:p>
        </w:tc>
      </w:tr>
      <w:tr w:rsidR="00FF56B9" w:rsidRPr="00355A34" w:rsidTr="00EF2D5F">
        <w:trPr>
          <w:trHeight w:val="59"/>
        </w:trPr>
        <w:tc>
          <w:tcPr>
            <w:tcW w:w="462"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16</w:t>
            </w:r>
          </w:p>
        </w:tc>
        <w:tc>
          <w:tcPr>
            <w:tcW w:w="4538"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X Işınlarının Keşfi </w:t>
            </w:r>
          </w:p>
          <w:p w:rsidR="00FF56B9" w:rsidRPr="00355A34" w:rsidRDefault="00FF56B9" w:rsidP="00FF56B9">
            <w:pPr>
              <w:spacing w:after="0" w:line="240" w:lineRule="auto"/>
              <w:rPr>
                <w:rFonts w:ascii="Times New Roman" w:eastAsia="Batang" w:hAnsi="Times New Roman" w:cs="Times New Roman"/>
                <w:color w:val="201F35"/>
                <w:sz w:val="20"/>
                <w:szCs w:val="20"/>
                <w:lang w:eastAsia="ko-KR"/>
              </w:rPr>
            </w:pPr>
            <w:r w:rsidRPr="00355A34">
              <w:rPr>
                <w:rFonts w:ascii="Times New Roman" w:eastAsia="Times New Roman" w:hAnsi="Times New Roman" w:cs="Times New Roman"/>
                <w:sz w:val="20"/>
                <w:szCs w:val="20"/>
                <w:lang w:eastAsia="tr-TR"/>
              </w:rPr>
              <w:t>Radyolojinin Tıp ve Diş Hekimliği Alanlarında Kullanılması</w:t>
            </w:r>
          </w:p>
        </w:tc>
      </w:tr>
    </w:tbl>
    <w:p w:rsidR="00FF56B9" w:rsidRPr="00355A34" w:rsidRDefault="00FF56B9" w:rsidP="00FF56B9">
      <w:pPr>
        <w:spacing w:after="0" w:line="240" w:lineRule="auto"/>
        <w:rPr>
          <w:rFonts w:ascii="Times New Roman" w:eastAsia="Times New Roman" w:hAnsi="Times New Roman" w:cs="Times New Roman"/>
          <w:sz w:val="16"/>
          <w:szCs w:val="16"/>
          <w:lang w:eastAsia="tr-TR"/>
        </w:rPr>
      </w:pPr>
    </w:p>
    <w:tbl>
      <w:tblPr>
        <w:tblW w:w="514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6"/>
        <w:gridCol w:w="544"/>
        <w:gridCol w:w="6931"/>
        <w:gridCol w:w="559"/>
        <w:gridCol w:w="559"/>
        <w:gridCol w:w="696"/>
      </w:tblGrid>
      <w:tr w:rsidR="00FF56B9" w:rsidRPr="00355A34" w:rsidTr="00EF2D5F">
        <w:trPr>
          <w:trHeight w:val="264"/>
          <w:jc w:val="center"/>
        </w:trPr>
        <w:tc>
          <w:tcPr>
            <w:tcW w:w="5000" w:type="pct"/>
            <w:gridSpan w:val="6"/>
            <w:tcBorders>
              <w:top w:val="single" w:sz="12" w:space="0" w:color="auto"/>
              <w:left w:val="single" w:sz="12" w:space="0" w:color="auto"/>
              <w:bottom w:val="single" w:sz="6"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HAFTALIK PLANI (Bahar Dönemi)</w:t>
            </w:r>
          </w:p>
        </w:tc>
      </w:tr>
      <w:tr w:rsidR="00FF56B9" w:rsidRPr="00355A34" w:rsidTr="00EF2D5F">
        <w:trPr>
          <w:jc w:val="center"/>
        </w:trPr>
        <w:tc>
          <w:tcPr>
            <w:tcW w:w="576" w:type="pct"/>
            <w:gridSpan w:val="2"/>
            <w:tcBorders>
              <w:top w:val="single" w:sz="6" w:space="0" w:color="auto"/>
              <w:left w:val="single" w:sz="12" w:space="0" w:color="auto"/>
              <w:bottom w:val="single" w:sz="6" w:space="0" w:color="auto"/>
              <w:right w:val="single" w:sz="6" w:space="0" w:color="auto"/>
            </w:tcBorders>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w:t>
            </w:r>
          </w:p>
        </w:tc>
        <w:tc>
          <w:tcPr>
            <w:tcW w:w="4424" w:type="pct"/>
            <w:gridSpan w:val="4"/>
            <w:tcBorders>
              <w:top w:val="single" w:sz="6" w:space="0" w:color="auto"/>
              <w:left w:val="single" w:sz="6" w:space="0" w:color="auto"/>
              <w:bottom w:val="single" w:sz="6" w:space="0" w:color="auto"/>
              <w:right w:val="single" w:sz="12" w:space="0" w:color="auto"/>
            </w:tcBorders>
          </w:tcPr>
          <w:p w:rsidR="00FF56B9" w:rsidRPr="00355A34" w:rsidRDefault="00FF56B9" w:rsidP="00FF56B9">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İŞLENEN KONULAR</w:t>
            </w:r>
          </w:p>
        </w:tc>
      </w:tr>
      <w:tr w:rsidR="00FF56B9" w:rsidRPr="00355A34" w:rsidTr="00EF2D5F">
        <w:trPr>
          <w:jc w:val="center"/>
        </w:trPr>
        <w:tc>
          <w:tcPr>
            <w:tcW w:w="576" w:type="pct"/>
            <w:gridSpan w:val="2"/>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4424" w:type="pct"/>
            <w:gridSpan w:val="4"/>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Batang" w:hAnsi="Times New Roman" w:cs="Times New Roman"/>
                <w:color w:val="201F35"/>
                <w:sz w:val="20"/>
                <w:szCs w:val="20"/>
                <w:lang w:eastAsia="ko-KR"/>
              </w:rPr>
            </w:pPr>
            <w:r w:rsidRPr="00355A34">
              <w:rPr>
                <w:rFonts w:ascii="Times New Roman" w:eastAsia="Batang" w:hAnsi="Times New Roman" w:cs="Times New Roman"/>
                <w:color w:val="201F35"/>
                <w:sz w:val="20"/>
                <w:szCs w:val="20"/>
                <w:lang w:eastAsia="ko-KR"/>
              </w:rPr>
              <w:t>Mikrobiyolojinin Gelişimi</w:t>
            </w:r>
          </w:p>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Batang" w:hAnsi="Times New Roman" w:cs="Times New Roman"/>
                <w:color w:val="201F35"/>
                <w:sz w:val="20"/>
                <w:szCs w:val="20"/>
                <w:lang w:eastAsia="ko-KR"/>
              </w:rPr>
              <w:t>Salgın Hastalıklar ve Aşı</w:t>
            </w:r>
          </w:p>
        </w:tc>
      </w:tr>
      <w:tr w:rsidR="00FF56B9" w:rsidRPr="00355A34" w:rsidTr="00EF2D5F">
        <w:trPr>
          <w:jc w:val="center"/>
        </w:trPr>
        <w:tc>
          <w:tcPr>
            <w:tcW w:w="576" w:type="pct"/>
            <w:gridSpan w:val="2"/>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4424" w:type="pct"/>
            <w:gridSpan w:val="4"/>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contextualSpacing/>
              <w:rPr>
                <w:rFonts w:ascii="Times New Roman" w:eastAsia="Calibri" w:hAnsi="Times New Roman" w:cs="Times New Roman"/>
                <w:sz w:val="20"/>
                <w:szCs w:val="20"/>
              </w:rPr>
            </w:pPr>
            <w:r w:rsidRPr="00355A34">
              <w:rPr>
                <w:rFonts w:ascii="Times New Roman" w:eastAsia="Calibri" w:hAnsi="Times New Roman" w:cs="Times New Roman"/>
                <w:sz w:val="20"/>
                <w:szCs w:val="20"/>
              </w:rPr>
              <w:t>İlaçların Gelişimi ve Bitkisel Tıp</w:t>
            </w:r>
          </w:p>
        </w:tc>
      </w:tr>
      <w:tr w:rsidR="00FF56B9" w:rsidRPr="00355A34" w:rsidTr="00EF2D5F">
        <w:trPr>
          <w:jc w:val="center"/>
        </w:trPr>
        <w:tc>
          <w:tcPr>
            <w:tcW w:w="576" w:type="pct"/>
            <w:gridSpan w:val="2"/>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w:t>
            </w:r>
          </w:p>
        </w:tc>
        <w:tc>
          <w:tcPr>
            <w:tcW w:w="4424" w:type="pct"/>
            <w:gridSpan w:val="4"/>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contextualSpacing/>
              <w:rPr>
                <w:rFonts w:ascii="Times New Roman" w:eastAsia="Calibri" w:hAnsi="Times New Roman" w:cs="Times New Roman"/>
                <w:sz w:val="20"/>
                <w:szCs w:val="20"/>
              </w:rPr>
            </w:pPr>
            <w:r w:rsidRPr="00355A34">
              <w:rPr>
                <w:rFonts w:ascii="Times New Roman" w:eastAsia="Calibri" w:hAnsi="Times New Roman" w:cs="Times New Roman"/>
                <w:sz w:val="20"/>
                <w:szCs w:val="20"/>
              </w:rPr>
              <w:t>Dâhiliye ve Sıhhiye Nezareti/Sıhhat ve İçtimai Muavenet Vekâleti/Sağlık Bakanlığı</w:t>
            </w:r>
          </w:p>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Kızılay ve Yeşilay</w:t>
            </w:r>
          </w:p>
        </w:tc>
      </w:tr>
      <w:tr w:rsidR="00FF56B9" w:rsidRPr="00355A34" w:rsidTr="00EF2D5F">
        <w:trPr>
          <w:jc w:val="center"/>
        </w:trPr>
        <w:tc>
          <w:tcPr>
            <w:tcW w:w="576" w:type="pct"/>
            <w:gridSpan w:val="2"/>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w:t>
            </w:r>
          </w:p>
        </w:tc>
        <w:tc>
          <w:tcPr>
            <w:tcW w:w="4424" w:type="pct"/>
            <w:gridSpan w:val="4"/>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contextualSpacing/>
              <w:rPr>
                <w:rFonts w:ascii="Times New Roman" w:eastAsia="Calibri" w:hAnsi="Times New Roman" w:cs="Times New Roman"/>
                <w:sz w:val="20"/>
                <w:szCs w:val="20"/>
              </w:rPr>
            </w:pPr>
            <w:r w:rsidRPr="00355A34">
              <w:rPr>
                <w:rFonts w:ascii="Times New Roman" w:eastAsia="Calibri" w:hAnsi="Times New Roman" w:cs="Times New Roman"/>
                <w:sz w:val="20"/>
                <w:szCs w:val="20"/>
              </w:rPr>
              <w:t xml:space="preserve">Cumhuriyet Dönemi Sağlık Politikaları </w:t>
            </w:r>
          </w:p>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Milli Türk Diş Tababet Kurultayı</w:t>
            </w:r>
          </w:p>
        </w:tc>
      </w:tr>
      <w:tr w:rsidR="00FF56B9" w:rsidRPr="00355A34" w:rsidTr="00EF2D5F">
        <w:trPr>
          <w:jc w:val="center"/>
        </w:trPr>
        <w:tc>
          <w:tcPr>
            <w:tcW w:w="576" w:type="pct"/>
            <w:gridSpan w:val="2"/>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p>
        </w:tc>
        <w:tc>
          <w:tcPr>
            <w:tcW w:w="4424" w:type="pct"/>
            <w:gridSpan w:val="4"/>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Ülkemizde Tıp ve Diş Hekimliği Fakültelerinin Kuruluşu </w:t>
            </w:r>
          </w:p>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Eğitimi</w:t>
            </w:r>
          </w:p>
        </w:tc>
      </w:tr>
      <w:tr w:rsidR="00FF56B9" w:rsidRPr="00355A34" w:rsidTr="00EF2D5F">
        <w:trPr>
          <w:jc w:val="center"/>
        </w:trPr>
        <w:tc>
          <w:tcPr>
            <w:tcW w:w="576"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6</w:t>
            </w:r>
          </w:p>
        </w:tc>
        <w:tc>
          <w:tcPr>
            <w:tcW w:w="4424" w:type="pct"/>
            <w:gridSpan w:val="4"/>
            <w:tcBorders>
              <w:top w:val="single" w:sz="6" w:space="0" w:color="auto"/>
              <w:left w:val="single" w:sz="6" w:space="0" w:color="auto"/>
              <w:bottom w:val="single" w:sz="6" w:space="0" w:color="auto"/>
              <w:right w:val="single" w:sz="12" w:space="0" w:color="auto"/>
            </w:tcBorders>
            <w:shd w:val="clear" w:color="auto" w:fill="auto"/>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20. Yüzyıl Diş Hekimliğinde Önemli Kişiler</w:t>
            </w:r>
          </w:p>
        </w:tc>
      </w:tr>
      <w:tr w:rsidR="00FF56B9" w:rsidRPr="00355A34" w:rsidTr="00EF2D5F">
        <w:trPr>
          <w:jc w:val="center"/>
        </w:trPr>
        <w:tc>
          <w:tcPr>
            <w:tcW w:w="576" w:type="pct"/>
            <w:gridSpan w:val="2"/>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7</w:t>
            </w:r>
          </w:p>
        </w:tc>
        <w:tc>
          <w:tcPr>
            <w:tcW w:w="4424" w:type="pct"/>
            <w:gridSpan w:val="4"/>
            <w:tcBorders>
              <w:top w:val="single" w:sz="6" w:space="0" w:color="auto"/>
              <w:left w:val="single" w:sz="6" w:space="0" w:color="auto"/>
              <w:bottom w:val="single" w:sz="6" w:space="0" w:color="auto"/>
              <w:right w:val="single" w:sz="12" w:space="0" w:color="auto"/>
            </w:tcBorders>
          </w:tcPr>
          <w:p w:rsidR="00FF56B9" w:rsidRPr="00355A34" w:rsidRDefault="00FF56B9" w:rsidP="00FF56B9">
            <w:pPr>
              <w:spacing w:after="0" w:line="240" w:lineRule="auto"/>
              <w:ind w:left="566" w:hanging="567"/>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Diş Hekimliğinde Kullanılan Malzemelerin Tarihçesi</w:t>
            </w:r>
          </w:p>
        </w:tc>
      </w:tr>
      <w:tr w:rsidR="00FF56B9" w:rsidRPr="00355A34" w:rsidTr="00EF2D5F">
        <w:trPr>
          <w:jc w:val="center"/>
        </w:trPr>
        <w:tc>
          <w:tcPr>
            <w:tcW w:w="576" w:type="pct"/>
            <w:gridSpan w:val="2"/>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8</w:t>
            </w:r>
          </w:p>
        </w:tc>
        <w:tc>
          <w:tcPr>
            <w:tcW w:w="4424" w:type="pct"/>
            <w:gridSpan w:val="4"/>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Alternatif Tıp Uygulamaları</w:t>
            </w:r>
          </w:p>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Hastane Mimarlığı</w:t>
            </w:r>
          </w:p>
        </w:tc>
      </w:tr>
      <w:tr w:rsidR="00FF56B9" w:rsidRPr="00355A34" w:rsidTr="00EF2D5F">
        <w:trPr>
          <w:jc w:val="center"/>
        </w:trPr>
        <w:tc>
          <w:tcPr>
            <w:tcW w:w="576" w:type="pct"/>
            <w:gridSpan w:val="2"/>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9</w:t>
            </w:r>
          </w:p>
        </w:tc>
        <w:tc>
          <w:tcPr>
            <w:tcW w:w="4424" w:type="pct"/>
            <w:gridSpan w:val="4"/>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Tıp ve Diş Hekimliği Tarihinde Kadınlar</w:t>
            </w:r>
          </w:p>
        </w:tc>
      </w:tr>
      <w:tr w:rsidR="00FF56B9" w:rsidRPr="00355A34" w:rsidTr="00EF2D5F">
        <w:trPr>
          <w:jc w:val="center"/>
        </w:trPr>
        <w:tc>
          <w:tcPr>
            <w:tcW w:w="576" w:type="pct"/>
            <w:gridSpan w:val="2"/>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w:t>
            </w:r>
          </w:p>
        </w:tc>
        <w:tc>
          <w:tcPr>
            <w:tcW w:w="4424" w:type="pct"/>
            <w:gridSpan w:val="4"/>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Hekimliğinde Yardımcı Personel Kavramı</w:t>
            </w:r>
          </w:p>
        </w:tc>
      </w:tr>
      <w:tr w:rsidR="00FF56B9" w:rsidRPr="00355A34" w:rsidTr="00EF2D5F">
        <w:trPr>
          <w:trHeight w:val="351"/>
          <w:jc w:val="center"/>
        </w:trPr>
        <w:tc>
          <w:tcPr>
            <w:tcW w:w="576"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11-12</w:t>
            </w:r>
          </w:p>
        </w:tc>
        <w:tc>
          <w:tcPr>
            <w:tcW w:w="4424" w:type="pct"/>
            <w:gridSpan w:val="4"/>
            <w:tcBorders>
              <w:top w:val="single" w:sz="6" w:space="0" w:color="auto"/>
              <w:left w:val="single" w:sz="6" w:space="0" w:color="auto"/>
              <w:bottom w:val="single" w:sz="6" w:space="0" w:color="auto"/>
              <w:right w:val="single" w:sz="12" w:space="0" w:color="auto"/>
            </w:tcBorders>
            <w:shd w:val="clear" w:color="auto" w:fill="auto"/>
            <w:vAlign w:val="center"/>
          </w:tcPr>
          <w:p w:rsidR="00FF56B9" w:rsidRPr="00355A34" w:rsidRDefault="00FF56B9" w:rsidP="00FF56B9">
            <w:pPr>
              <w:spacing w:after="0" w:line="240" w:lineRule="auto"/>
              <w:rPr>
                <w:rFonts w:ascii="Times New Roman" w:eastAsia="Batang" w:hAnsi="Times New Roman" w:cs="Times New Roman"/>
                <w:b/>
                <w:color w:val="201F35"/>
                <w:sz w:val="20"/>
                <w:szCs w:val="20"/>
                <w:lang w:eastAsia="ko-KR"/>
              </w:rPr>
            </w:pPr>
            <w:r w:rsidRPr="00355A34">
              <w:rPr>
                <w:rFonts w:ascii="Times New Roman" w:eastAsia="Batang" w:hAnsi="Times New Roman" w:cs="Times New Roman"/>
                <w:b/>
                <w:color w:val="201F35"/>
                <w:sz w:val="20"/>
                <w:szCs w:val="20"/>
                <w:lang w:eastAsia="ko-KR"/>
              </w:rPr>
              <w:t>ARA SINAV HAFTALARI</w:t>
            </w:r>
          </w:p>
        </w:tc>
      </w:tr>
      <w:tr w:rsidR="00FF56B9" w:rsidRPr="00355A34" w:rsidTr="00EF2D5F">
        <w:trPr>
          <w:jc w:val="center"/>
        </w:trPr>
        <w:tc>
          <w:tcPr>
            <w:tcW w:w="576" w:type="pct"/>
            <w:gridSpan w:val="2"/>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13</w:t>
            </w:r>
          </w:p>
        </w:tc>
        <w:tc>
          <w:tcPr>
            <w:tcW w:w="4424" w:type="pct"/>
            <w:gridSpan w:val="4"/>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Meslek Kuruluşları</w:t>
            </w:r>
          </w:p>
        </w:tc>
      </w:tr>
      <w:tr w:rsidR="00FF56B9" w:rsidRPr="00355A34" w:rsidTr="00EF2D5F">
        <w:trPr>
          <w:jc w:val="center"/>
        </w:trPr>
        <w:tc>
          <w:tcPr>
            <w:tcW w:w="576" w:type="pct"/>
            <w:gridSpan w:val="2"/>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14</w:t>
            </w:r>
          </w:p>
        </w:tc>
        <w:tc>
          <w:tcPr>
            <w:tcW w:w="4424" w:type="pct"/>
            <w:gridSpan w:val="4"/>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Tıp ve Diş Hekimliğinde Bilimsel Araştırmaların Sunumu </w:t>
            </w:r>
          </w:p>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(Kongreler, Sözlü ve Poster Sunumları, Makaleler ve Kitaplar)</w:t>
            </w:r>
          </w:p>
        </w:tc>
      </w:tr>
      <w:tr w:rsidR="00FF56B9" w:rsidRPr="00355A34" w:rsidTr="00EF2D5F">
        <w:trPr>
          <w:jc w:val="center"/>
        </w:trPr>
        <w:tc>
          <w:tcPr>
            <w:tcW w:w="576" w:type="pct"/>
            <w:gridSpan w:val="2"/>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15</w:t>
            </w:r>
          </w:p>
        </w:tc>
        <w:tc>
          <w:tcPr>
            <w:tcW w:w="4424" w:type="pct"/>
            <w:gridSpan w:val="4"/>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Batang" w:hAnsi="Times New Roman" w:cs="Times New Roman"/>
                <w:color w:val="201F35"/>
                <w:sz w:val="20"/>
                <w:szCs w:val="20"/>
                <w:lang w:eastAsia="ko-KR"/>
              </w:rPr>
            </w:pPr>
            <w:r w:rsidRPr="00355A34">
              <w:rPr>
                <w:rFonts w:ascii="Times New Roman" w:eastAsia="Calibri" w:hAnsi="Times New Roman" w:cs="Times New Roman"/>
                <w:sz w:val="20"/>
                <w:szCs w:val="20"/>
                <w:lang w:val="en-US" w:eastAsia="tr-TR"/>
              </w:rPr>
              <w:t>Sosyal Bilimler ve Diş Hekimliği</w:t>
            </w:r>
          </w:p>
        </w:tc>
      </w:tr>
      <w:tr w:rsidR="00FF56B9" w:rsidRPr="00355A34" w:rsidTr="00EF2D5F">
        <w:trPr>
          <w:trHeight w:val="59"/>
          <w:jc w:val="center"/>
        </w:trPr>
        <w:tc>
          <w:tcPr>
            <w:tcW w:w="576" w:type="pct"/>
            <w:gridSpan w:val="2"/>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16</w:t>
            </w:r>
          </w:p>
        </w:tc>
        <w:tc>
          <w:tcPr>
            <w:tcW w:w="4424" w:type="pct"/>
            <w:gridSpan w:val="4"/>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Times New Roman" w:hAnsi="Times New Roman" w:cs="Times New Roman"/>
                <w:color w:val="333333"/>
                <w:sz w:val="20"/>
                <w:szCs w:val="20"/>
                <w:lang w:eastAsia="tr-TR"/>
              </w:rPr>
            </w:pPr>
            <w:r w:rsidRPr="00355A34">
              <w:rPr>
                <w:rFonts w:ascii="Times New Roman" w:eastAsia="Calibri" w:hAnsi="Times New Roman" w:cs="Times New Roman"/>
                <w:sz w:val="20"/>
                <w:szCs w:val="20"/>
                <w:lang w:val="en-US" w:eastAsia="tr-TR"/>
              </w:rPr>
              <w:t>Sağlık Tarihi Müzeleri ve Kütüphaneler</w:t>
            </w:r>
          </w:p>
        </w:tc>
      </w:tr>
      <w:tr w:rsidR="00FF56B9" w:rsidRPr="00355A34" w:rsidTr="00EF2D5F">
        <w:trPr>
          <w:trHeight w:val="59"/>
          <w:jc w:val="center"/>
        </w:trPr>
        <w:tc>
          <w:tcPr>
            <w:tcW w:w="576" w:type="pct"/>
            <w:gridSpan w:val="2"/>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17</w:t>
            </w:r>
          </w:p>
        </w:tc>
        <w:tc>
          <w:tcPr>
            <w:tcW w:w="4424" w:type="pct"/>
            <w:gridSpan w:val="4"/>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rPr>
                <w:rFonts w:ascii="Times New Roman" w:eastAsia="Batang" w:hAnsi="Times New Roman" w:cs="Times New Roman"/>
                <w:color w:val="201F35"/>
                <w:sz w:val="20"/>
                <w:szCs w:val="20"/>
                <w:lang w:eastAsia="ko-KR"/>
              </w:rPr>
            </w:pPr>
            <w:r w:rsidRPr="00355A34">
              <w:rPr>
                <w:rFonts w:ascii="Times New Roman" w:eastAsia="Calibri" w:hAnsi="Times New Roman" w:cs="Times New Roman"/>
                <w:sz w:val="20"/>
                <w:szCs w:val="20"/>
                <w:lang w:val="en-US" w:eastAsia="tr-TR"/>
              </w:rPr>
              <w:t>Diş Hekimliğinin Geleceği</w:t>
            </w:r>
          </w:p>
        </w:tc>
      </w:tr>
      <w:tr w:rsidR="00FF56B9" w:rsidRPr="00355A34" w:rsidTr="00EF2D5F">
        <w:tblPrEx>
          <w:jc w:val="left"/>
        </w:tblPrEx>
        <w:tc>
          <w:tcPr>
            <w:tcW w:w="301" w:type="pct"/>
            <w:tcBorders>
              <w:top w:val="single" w:sz="12"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3781" w:type="pct"/>
            <w:gridSpan w:val="2"/>
            <w:tcBorders>
              <w:top w:val="single" w:sz="12" w:space="0" w:color="auto"/>
              <w:left w:val="single" w:sz="6" w:space="0" w:color="auto"/>
              <w:bottom w:val="single" w:sz="6" w:space="0" w:color="auto"/>
              <w:right w:val="single" w:sz="6" w:space="0" w:color="auto"/>
            </w:tcBorders>
          </w:tcPr>
          <w:p w:rsidR="00FF56B9" w:rsidRPr="00355A34" w:rsidRDefault="00FF56B9" w:rsidP="00FF56B9">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283" w:type="pct"/>
            <w:tcBorders>
              <w:top w:val="single" w:sz="12"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283" w:type="pct"/>
            <w:tcBorders>
              <w:top w:val="single" w:sz="12"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352" w:type="pct"/>
            <w:tcBorders>
              <w:top w:val="single" w:sz="12"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FF56B9" w:rsidRPr="00355A34" w:rsidTr="00EF2D5F">
        <w:tblPrEx>
          <w:jc w:val="left"/>
        </w:tblPrEx>
        <w:tc>
          <w:tcPr>
            <w:tcW w:w="301"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3781" w:type="pct"/>
            <w:gridSpan w:val="2"/>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Öğrencinin Diş Hekimliği mesleğinin tarihsel gelişimi konusunda yeterli bilgi birikimi elde etmesi ve bu birikimi kendi ifadeleri ile aktarabilme becerisine sahip olması</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352"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p>
        </w:tc>
      </w:tr>
      <w:tr w:rsidR="00FF56B9" w:rsidRPr="00355A34" w:rsidTr="00EF2D5F">
        <w:tblPrEx>
          <w:jc w:val="left"/>
        </w:tblPrEx>
        <w:tc>
          <w:tcPr>
            <w:tcW w:w="301"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3781" w:type="pct"/>
            <w:gridSpan w:val="2"/>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Öğrencinin Diş Hekimliği mesleğine katkı sağlayan hekim ve araştırmacıların isimlerini listeleyebilmesi</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p>
        </w:tc>
        <w:tc>
          <w:tcPr>
            <w:tcW w:w="352"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p>
        </w:tc>
      </w:tr>
      <w:tr w:rsidR="00FF56B9" w:rsidRPr="00355A34" w:rsidTr="00EF2D5F">
        <w:tblPrEx>
          <w:jc w:val="left"/>
        </w:tblPrEx>
        <w:tc>
          <w:tcPr>
            <w:tcW w:w="301"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3781" w:type="pct"/>
            <w:gridSpan w:val="2"/>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Öğrencinin Diş Hekimliği mesleğinde kullanılan alet, malzeme ve cihazların geçirdiği süreçleri açıklayabilmesi</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352"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FF56B9" w:rsidRPr="00355A34" w:rsidTr="00EF2D5F">
        <w:tblPrEx>
          <w:jc w:val="left"/>
        </w:tblPrEx>
        <w:tc>
          <w:tcPr>
            <w:tcW w:w="301"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3781" w:type="pct"/>
            <w:gridSpan w:val="2"/>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Öğrencide öğrendiği geçmiş bilgiler ışığında Diş Hekimliğinin gelecekteki gelişim sürecinde teşhis, tedavi ve koruyucu önlemler açısından nasıl gelişmeler gösterebileceği konusunda tahminde bulunabilme ve tasarım önerebilme yetisinin oluşması</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352"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FF56B9" w:rsidRPr="00355A34" w:rsidTr="00EF2D5F">
        <w:tblPrEx>
          <w:jc w:val="left"/>
        </w:tblPrEx>
        <w:tc>
          <w:tcPr>
            <w:tcW w:w="301"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3781" w:type="pct"/>
            <w:gridSpan w:val="2"/>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Öğrencide doğru kaynaklardan araştırma yapılabilmesi, sonuçların raporlanması ve sunulması ile ilgili bilimsel yöntemleri kullanabilme yetisinin oluşması</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352"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FF56B9" w:rsidRPr="00355A34" w:rsidTr="00EF2D5F">
        <w:tblPrEx>
          <w:jc w:val="left"/>
        </w:tblPrEx>
        <w:tc>
          <w:tcPr>
            <w:tcW w:w="301"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6</w:t>
            </w:r>
          </w:p>
        </w:tc>
        <w:tc>
          <w:tcPr>
            <w:tcW w:w="3781" w:type="pct"/>
            <w:gridSpan w:val="2"/>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Öğrencide mesleki etik ve sorumluluk bilincinin oluşması</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p>
        </w:tc>
        <w:tc>
          <w:tcPr>
            <w:tcW w:w="352"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FF56B9" w:rsidRPr="00355A34" w:rsidTr="00EF2D5F">
        <w:tblPrEx>
          <w:jc w:val="left"/>
        </w:tblPrEx>
        <w:tc>
          <w:tcPr>
            <w:tcW w:w="301"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3781" w:type="pct"/>
            <w:gridSpan w:val="2"/>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Öğrencide derste anlatılan ve tanımlanan tarihsel gelişim sürecinde; konu ile ilgili gördüğü bireysel çalışma ve takım çalışmalarının getirdiği sonuçları fark edebilme, eleştirebilme ve karşılaştırma yetisinin gelişebilmesi</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352"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FF56B9" w:rsidRPr="00355A34" w:rsidTr="00EF2D5F">
        <w:tblPrEx>
          <w:jc w:val="left"/>
        </w:tblPrEx>
        <w:tc>
          <w:tcPr>
            <w:tcW w:w="301"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3781" w:type="pct"/>
            <w:gridSpan w:val="2"/>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Öğrencinin Türkçe sözlü ve yazılı olarak ders dinleyebilme derse katılabilme becerisinin oluşması</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352"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p>
        </w:tc>
      </w:tr>
      <w:tr w:rsidR="00FF56B9" w:rsidRPr="00355A34" w:rsidTr="00EF2D5F">
        <w:tblPrEx>
          <w:jc w:val="left"/>
        </w:tblPrEx>
        <w:tc>
          <w:tcPr>
            <w:tcW w:w="301"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3781" w:type="pct"/>
            <w:gridSpan w:val="2"/>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Öğrencinin ölçme ve değerlendirme amacıyla yapılan sınavlarda kavrama ve ifade edebilme açısından bireysel farkındalığını sağlayarak öz eleştirisini yapabilme yetisini kazanması</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352"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p>
        </w:tc>
      </w:tr>
      <w:tr w:rsidR="00FF56B9" w:rsidRPr="00355A34" w:rsidTr="00EF2D5F">
        <w:tblPrEx>
          <w:jc w:val="left"/>
        </w:tblPrEx>
        <w:tc>
          <w:tcPr>
            <w:tcW w:w="301" w:type="pct"/>
            <w:tcBorders>
              <w:top w:val="single" w:sz="6" w:space="0" w:color="auto"/>
              <w:left w:val="single" w:sz="12"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3781" w:type="pct"/>
            <w:gridSpan w:val="2"/>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Öğrencinin Diş Hekimliği meslek uygulamalarının uzun ve kısa vadede toplum sağlığı ve ekonomisi üzerine oluşan etkilerini fark edebilmesi ve çıkarsamalar yapabilmesi</w:t>
            </w: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p>
        </w:tc>
        <w:tc>
          <w:tcPr>
            <w:tcW w:w="283" w:type="pct"/>
            <w:tcBorders>
              <w:top w:val="single" w:sz="6" w:space="0" w:color="auto"/>
              <w:left w:val="single" w:sz="6" w:space="0" w:color="auto"/>
              <w:bottom w:val="single" w:sz="6" w:space="0" w:color="auto"/>
              <w:right w:val="single" w:sz="6"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352" w:type="pct"/>
            <w:tcBorders>
              <w:top w:val="single" w:sz="6" w:space="0" w:color="auto"/>
              <w:left w:val="single" w:sz="6" w:space="0" w:color="auto"/>
              <w:bottom w:val="single" w:sz="6" w:space="0" w:color="auto"/>
              <w:right w:val="single" w:sz="12" w:space="0" w:color="auto"/>
            </w:tcBorders>
            <w:vAlign w:val="center"/>
          </w:tcPr>
          <w:p w:rsidR="00FF56B9" w:rsidRPr="00355A34" w:rsidRDefault="00FF56B9" w:rsidP="00FF56B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FF56B9" w:rsidRPr="00355A34" w:rsidTr="00EF2D5F">
        <w:tblPrEx>
          <w:jc w:val="left"/>
        </w:tblPrEx>
        <w:tc>
          <w:tcPr>
            <w:tcW w:w="5000" w:type="pct"/>
            <w:gridSpan w:val="6"/>
            <w:tcBorders>
              <w:top w:val="single" w:sz="6" w:space="0" w:color="auto"/>
              <w:left w:val="single" w:sz="12" w:space="0" w:color="auto"/>
              <w:bottom w:val="single" w:sz="6" w:space="0" w:color="auto"/>
              <w:right w:val="single" w:sz="12" w:space="0" w:color="auto"/>
            </w:tcBorders>
            <w:vAlign w:val="center"/>
          </w:tcPr>
          <w:p w:rsidR="00FF56B9" w:rsidRPr="00355A34" w:rsidRDefault="00FF56B9" w:rsidP="00FF56B9">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FF56B9" w:rsidRPr="00355A34" w:rsidRDefault="00FF56B9" w:rsidP="00FF56B9">
      <w:pPr>
        <w:spacing w:after="0" w:line="240" w:lineRule="auto"/>
        <w:rPr>
          <w:rFonts w:ascii="Times New Roman" w:eastAsia="Times New Roman" w:hAnsi="Times New Roman" w:cs="Times New Roman"/>
          <w:sz w:val="16"/>
          <w:szCs w:val="16"/>
          <w:lang w:eastAsia="tr-TR"/>
        </w:rPr>
      </w:pPr>
    </w:p>
    <w:p w:rsidR="00FF56B9" w:rsidRPr="00355A34" w:rsidRDefault="00FF56B9" w:rsidP="00FF56B9">
      <w:pPr>
        <w:spacing w:after="0" w:line="360" w:lineRule="auto"/>
        <w:rPr>
          <w:rFonts w:ascii="Times New Roman" w:eastAsia="Times New Roman" w:hAnsi="Times New Roman" w:cs="Times New Roman"/>
          <w:b/>
          <w:sz w:val="24"/>
          <w:szCs w:val="24"/>
          <w:lang w:eastAsia="tr-TR"/>
        </w:rPr>
      </w:pPr>
    </w:p>
    <w:p w:rsidR="00FF56B9" w:rsidRPr="00355A34" w:rsidRDefault="00FF56B9" w:rsidP="00FF56B9">
      <w:pPr>
        <w:spacing w:after="0" w:line="360" w:lineRule="auto"/>
        <w:rPr>
          <w:rFonts w:ascii="Times New Roman" w:eastAsia="Times New Roman" w:hAnsi="Times New Roman" w:cs="Times New Roman"/>
          <w:b/>
          <w:sz w:val="24"/>
          <w:szCs w:val="24"/>
          <w:lang w:eastAsia="tr-TR"/>
        </w:rPr>
      </w:pPr>
    </w:p>
    <w:p w:rsidR="00FF56B9" w:rsidRPr="00355A34" w:rsidRDefault="00FF56B9" w:rsidP="00FF56B9">
      <w:pPr>
        <w:spacing w:after="0" w:line="360" w:lineRule="auto"/>
        <w:rPr>
          <w:rFonts w:ascii="Times New Roman" w:eastAsia="Times New Roman" w:hAnsi="Times New Roman" w:cs="Times New Roman"/>
          <w:b/>
          <w:sz w:val="24"/>
          <w:szCs w:val="24"/>
          <w:lang w:eastAsia="tr-TR"/>
        </w:rPr>
      </w:pPr>
    </w:p>
    <w:p w:rsidR="00064E8B" w:rsidRPr="00355A34" w:rsidRDefault="00064E8B" w:rsidP="00FF56B9">
      <w:pPr>
        <w:spacing w:after="0" w:line="360" w:lineRule="auto"/>
        <w:rPr>
          <w:rFonts w:ascii="Times New Roman" w:eastAsia="Times New Roman" w:hAnsi="Times New Roman" w:cs="Times New Roman"/>
          <w:b/>
          <w:sz w:val="24"/>
          <w:szCs w:val="24"/>
          <w:lang w:eastAsia="tr-TR"/>
        </w:rPr>
      </w:pPr>
    </w:p>
    <w:p w:rsidR="00064E8B" w:rsidRPr="00355A34" w:rsidRDefault="00064E8B" w:rsidP="00FF56B9">
      <w:pPr>
        <w:spacing w:after="0" w:line="360" w:lineRule="auto"/>
        <w:rPr>
          <w:rFonts w:ascii="Times New Roman" w:eastAsia="Times New Roman" w:hAnsi="Times New Roman" w:cs="Times New Roman"/>
          <w:b/>
          <w:sz w:val="24"/>
          <w:szCs w:val="24"/>
          <w:lang w:eastAsia="tr-TR"/>
        </w:rPr>
      </w:pPr>
    </w:p>
    <w:p w:rsidR="00064E8B" w:rsidRPr="00355A34" w:rsidRDefault="00064E8B" w:rsidP="00FF56B9">
      <w:pPr>
        <w:spacing w:after="0" w:line="360" w:lineRule="auto"/>
        <w:rPr>
          <w:rFonts w:ascii="Times New Roman" w:eastAsia="Times New Roman" w:hAnsi="Times New Roman" w:cs="Times New Roman"/>
          <w:b/>
          <w:sz w:val="24"/>
          <w:szCs w:val="24"/>
          <w:lang w:eastAsia="tr-TR"/>
        </w:rPr>
      </w:pPr>
    </w:p>
    <w:p w:rsidR="00064E8B" w:rsidRPr="00355A34" w:rsidRDefault="00064E8B" w:rsidP="00FF56B9">
      <w:pPr>
        <w:spacing w:after="0" w:line="360" w:lineRule="auto"/>
        <w:rPr>
          <w:rFonts w:ascii="Times New Roman" w:eastAsia="Times New Roman" w:hAnsi="Times New Roman" w:cs="Times New Roman"/>
          <w:b/>
          <w:sz w:val="24"/>
          <w:szCs w:val="24"/>
          <w:lang w:eastAsia="tr-TR"/>
        </w:rPr>
      </w:pPr>
    </w:p>
    <w:p w:rsidR="00064E8B" w:rsidRPr="00355A34" w:rsidRDefault="00064E8B" w:rsidP="00FF56B9">
      <w:pPr>
        <w:spacing w:after="0" w:line="360" w:lineRule="auto"/>
        <w:rPr>
          <w:rFonts w:ascii="Times New Roman" w:eastAsia="Times New Roman" w:hAnsi="Times New Roman" w:cs="Times New Roman"/>
          <w:b/>
          <w:sz w:val="24"/>
          <w:szCs w:val="24"/>
          <w:lang w:eastAsia="tr-TR"/>
        </w:rPr>
      </w:pPr>
    </w:p>
    <w:p w:rsidR="00064E8B" w:rsidRPr="00355A34" w:rsidRDefault="00064E8B" w:rsidP="00FF56B9">
      <w:pPr>
        <w:spacing w:after="0" w:line="360" w:lineRule="auto"/>
        <w:rPr>
          <w:rFonts w:ascii="Times New Roman" w:eastAsia="Times New Roman" w:hAnsi="Times New Roman" w:cs="Times New Roman"/>
          <w:b/>
          <w:sz w:val="24"/>
          <w:szCs w:val="24"/>
          <w:lang w:eastAsia="tr-TR"/>
        </w:rPr>
      </w:pPr>
    </w:p>
    <w:p w:rsidR="00064E8B" w:rsidRPr="00355A34" w:rsidRDefault="00064E8B" w:rsidP="00FF56B9">
      <w:pPr>
        <w:spacing w:after="0" w:line="360" w:lineRule="auto"/>
        <w:rPr>
          <w:rFonts w:ascii="Times New Roman" w:eastAsia="Times New Roman" w:hAnsi="Times New Roman" w:cs="Times New Roman"/>
          <w:b/>
          <w:sz w:val="24"/>
          <w:szCs w:val="24"/>
          <w:lang w:eastAsia="tr-TR"/>
        </w:rPr>
      </w:pPr>
    </w:p>
    <w:p w:rsidR="00064E8B" w:rsidRPr="00355A34" w:rsidRDefault="00064E8B" w:rsidP="00FF56B9">
      <w:pPr>
        <w:spacing w:after="0" w:line="360" w:lineRule="auto"/>
        <w:rPr>
          <w:rFonts w:ascii="Times New Roman" w:eastAsia="Times New Roman" w:hAnsi="Times New Roman" w:cs="Times New Roman"/>
          <w:b/>
          <w:sz w:val="24"/>
          <w:szCs w:val="24"/>
          <w:lang w:eastAsia="tr-TR"/>
        </w:rPr>
      </w:pPr>
    </w:p>
    <w:p w:rsidR="00064E8B" w:rsidRPr="00355A34" w:rsidRDefault="00064E8B" w:rsidP="00FF56B9">
      <w:pPr>
        <w:spacing w:after="0" w:line="360" w:lineRule="auto"/>
        <w:rPr>
          <w:rFonts w:ascii="Times New Roman" w:eastAsia="Times New Roman" w:hAnsi="Times New Roman" w:cs="Times New Roman"/>
          <w:b/>
          <w:sz w:val="24"/>
          <w:szCs w:val="24"/>
          <w:lang w:eastAsia="tr-TR"/>
        </w:rPr>
      </w:pPr>
    </w:p>
    <w:p w:rsidR="00613338" w:rsidRPr="00355A34" w:rsidRDefault="00613338" w:rsidP="00FF56B9">
      <w:pPr>
        <w:spacing w:after="0" w:line="360" w:lineRule="auto"/>
        <w:rPr>
          <w:rFonts w:ascii="Times New Roman" w:eastAsia="Times New Roman" w:hAnsi="Times New Roman" w:cs="Times New Roman"/>
          <w:b/>
          <w:sz w:val="24"/>
          <w:szCs w:val="24"/>
          <w:lang w:eastAsia="tr-TR"/>
        </w:rPr>
      </w:pPr>
    </w:p>
    <w:p w:rsidR="00613338" w:rsidRPr="00355A34" w:rsidRDefault="00613338" w:rsidP="00FF56B9">
      <w:pPr>
        <w:spacing w:after="0" w:line="360" w:lineRule="auto"/>
        <w:rPr>
          <w:rFonts w:ascii="Times New Roman" w:eastAsia="Times New Roman" w:hAnsi="Times New Roman" w:cs="Times New Roman"/>
          <w:b/>
          <w:sz w:val="24"/>
          <w:szCs w:val="24"/>
          <w:lang w:eastAsia="tr-TR"/>
        </w:rPr>
      </w:pPr>
    </w:p>
    <w:p w:rsidR="00613338" w:rsidRPr="00355A34" w:rsidRDefault="00613338" w:rsidP="00FF56B9">
      <w:pPr>
        <w:spacing w:after="0" w:line="360" w:lineRule="auto"/>
        <w:rPr>
          <w:rFonts w:ascii="Times New Roman" w:eastAsia="Times New Roman" w:hAnsi="Times New Roman" w:cs="Times New Roman"/>
          <w:b/>
          <w:sz w:val="24"/>
          <w:szCs w:val="24"/>
          <w:lang w:eastAsia="tr-TR"/>
        </w:rPr>
      </w:pPr>
    </w:p>
    <w:p w:rsidR="00613338" w:rsidRPr="00355A34" w:rsidRDefault="00613338" w:rsidP="00FF56B9">
      <w:pPr>
        <w:spacing w:after="0" w:line="360" w:lineRule="auto"/>
        <w:rPr>
          <w:rFonts w:ascii="Times New Roman" w:eastAsia="Times New Roman" w:hAnsi="Times New Roman" w:cs="Times New Roman"/>
          <w:b/>
          <w:sz w:val="24"/>
          <w:szCs w:val="24"/>
          <w:lang w:eastAsia="tr-TR"/>
        </w:rPr>
      </w:pPr>
    </w:p>
    <w:p w:rsidR="00613338" w:rsidRPr="00355A34" w:rsidRDefault="00613338" w:rsidP="00FF56B9">
      <w:pPr>
        <w:spacing w:after="0" w:line="360" w:lineRule="auto"/>
        <w:rPr>
          <w:rFonts w:ascii="Times New Roman" w:eastAsia="Times New Roman" w:hAnsi="Times New Roman" w:cs="Times New Roman"/>
          <w:b/>
          <w:sz w:val="24"/>
          <w:szCs w:val="24"/>
          <w:lang w:eastAsia="tr-TR"/>
        </w:rPr>
      </w:pPr>
    </w:p>
    <w:p w:rsidR="00EF2D5F" w:rsidRPr="00355A34" w:rsidRDefault="00EF2D5F" w:rsidP="00FF56B9">
      <w:pPr>
        <w:spacing w:after="0" w:line="360" w:lineRule="auto"/>
        <w:rPr>
          <w:rFonts w:ascii="Times New Roman" w:eastAsia="Times New Roman" w:hAnsi="Times New Roman" w:cs="Times New Roman"/>
          <w:b/>
          <w:sz w:val="24"/>
          <w:szCs w:val="24"/>
          <w:lang w:eastAsia="tr-TR"/>
        </w:rPr>
      </w:pPr>
    </w:p>
    <w:p w:rsidR="00EF2D5F" w:rsidRPr="00355A34" w:rsidRDefault="00EF2D5F" w:rsidP="00FF56B9">
      <w:pPr>
        <w:spacing w:after="0" w:line="360" w:lineRule="auto"/>
        <w:rPr>
          <w:rFonts w:ascii="Times New Roman" w:eastAsia="Times New Roman" w:hAnsi="Times New Roman" w:cs="Times New Roman"/>
          <w:b/>
          <w:sz w:val="24"/>
          <w:szCs w:val="24"/>
          <w:lang w:eastAsia="tr-TR"/>
        </w:rPr>
      </w:pPr>
    </w:p>
    <w:p w:rsidR="00EF2D5F" w:rsidRPr="00355A34" w:rsidRDefault="00EF2D5F" w:rsidP="00FF56B9">
      <w:pPr>
        <w:spacing w:after="0" w:line="360" w:lineRule="auto"/>
        <w:rPr>
          <w:rFonts w:ascii="Times New Roman" w:eastAsia="Times New Roman" w:hAnsi="Times New Roman" w:cs="Times New Roman"/>
          <w:b/>
          <w:sz w:val="24"/>
          <w:szCs w:val="24"/>
          <w:lang w:eastAsia="tr-TR"/>
        </w:rPr>
      </w:pPr>
    </w:p>
    <w:p w:rsidR="00EF2D5F" w:rsidRPr="00355A34" w:rsidRDefault="00EF2D5F" w:rsidP="00FF56B9">
      <w:pPr>
        <w:spacing w:after="0" w:line="360" w:lineRule="auto"/>
        <w:rPr>
          <w:rFonts w:ascii="Times New Roman" w:eastAsia="Times New Roman" w:hAnsi="Times New Roman" w:cs="Times New Roman"/>
          <w:b/>
          <w:sz w:val="24"/>
          <w:szCs w:val="24"/>
          <w:lang w:eastAsia="tr-TR"/>
        </w:rPr>
      </w:pPr>
    </w:p>
    <w:p w:rsidR="00EF2D5F" w:rsidRPr="00355A34" w:rsidRDefault="00EF2D5F" w:rsidP="00FF56B9">
      <w:pPr>
        <w:spacing w:after="0" w:line="360" w:lineRule="auto"/>
        <w:rPr>
          <w:rFonts w:ascii="Times New Roman" w:eastAsia="Times New Roman" w:hAnsi="Times New Roman" w:cs="Times New Roman"/>
          <w:b/>
          <w:sz w:val="24"/>
          <w:szCs w:val="24"/>
          <w:lang w:eastAsia="tr-TR"/>
        </w:rPr>
      </w:pPr>
    </w:p>
    <w:p w:rsidR="00EF2D5F" w:rsidRPr="00355A34" w:rsidRDefault="00EF2D5F" w:rsidP="00FF56B9">
      <w:pPr>
        <w:spacing w:after="0" w:line="360" w:lineRule="auto"/>
        <w:rPr>
          <w:rFonts w:ascii="Times New Roman" w:eastAsia="Times New Roman" w:hAnsi="Times New Roman" w:cs="Times New Roman"/>
          <w:b/>
          <w:sz w:val="24"/>
          <w:szCs w:val="24"/>
          <w:lang w:eastAsia="tr-TR"/>
        </w:rPr>
      </w:pPr>
    </w:p>
    <w:p w:rsidR="00EF2D5F" w:rsidRPr="00355A34" w:rsidRDefault="00EF2D5F" w:rsidP="00FF56B9">
      <w:pPr>
        <w:spacing w:after="0" w:line="360" w:lineRule="auto"/>
        <w:rPr>
          <w:rFonts w:ascii="Times New Roman" w:eastAsia="Times New Roman" w:hAnsi="Times New Roman" w:cs="Times New Roman"/>
          <w:b/>
          <w:sz w:val="24"/>
          <w:szCs w:val="24"/>
          <w:lang w:eastAsia="tr-TR"/>
        </w:rPr>
      </w:pPr>
    </w:p>
    <w:p w:rsidR="00EF2D5F" w:rsidRPr="00355A34" w:rsidRDefault="00EF2D5F" w:rsidP="00FF56B9">
      <w:pPr>
        <w:spacing w:after="0" w:line="360" w:lineRule="auto"/>
        <w:rPr>
          <w:rFonts w:ascii="Times New Roman" w:eastAsia="Times New Roman" w:hAnsi="Times New Roman" w:cs="Times New Roman"/>
          <w:b/>
          <w:sz w:val="24"/>
          <w:szCs w:val="24"/>
          <w:lang w:eastAsia="tr-TR"/>
        </w:rPr>
      </w:pPr>
    </w:p>
    <w:p w:rsidR="00EF2D5F" w:rsidRPr="00355A34" w:rsidRDefault="00EF2D5F" w:rsidP="00FF56B9">
      <w:pPr>
        <w:spacing w:after="0" w:line="360" w:lineRule="auto"/>
        <w:rPr>
          <w:rFonts w:ascii="Times New Roman" w:eastAsia="Times New Roman" w:hAnsi="Times New Roman" w:cs="Times New Roman"/>
          <w:b/>
          <w:sz w:val="24"/>
          <w:szCs w:val="24"/>
          <w:lang w:eastAsia="tr-TR"/>
        </w:rPr>
      </w:pPr>
    </w:p>
    <w:p w:rsidR="00EF2D5F" w:rsidRPr="00355A34" w:rsidRDefault="00EF2D5F" w:rsidP="00FF56B9">
      <w:pPr>
        <w:spacing w:after="0" w:line="360" w:lineRule="auto"/>
        <w:rPr>
          <w:rFonts w:ascii="Times New Roman" w:eastAsia="Times New Roman" w:hAnsi="Times New Roman" w:cs="Times New Roman"/>
          <w:b/>
          <w:sz w:val="24"/>
          <w:szCs w:val="24"/>
          <w:lang w:eastAsia="tr-TR"/>
        </w:rPr>
      </w:pPr>
    </w:p>
    <w:p w:rsidR="00613338" w:rsidRPr="00355A34" w:rsidRDefault="00613338" w:rsidP="00FF56B9">
      <w:pPr>
        <w:spacing w:after="0" w:line="360" w:lineRule="auto"/>
        <w:rPr>
          <w:rFonts w:ascii="Times New Roman" w:eastAsia="Times New Roman" w:hAnsi="Times New Roman" w:cs="Times New Roman"/>
          <w:b/>
          <w:sz w:val="24"/>
          <w:szCs w:val="24"/>
          <w:lang w:eastAsia="tr-TR"/>
        </w:rPr>
      </w:pPr>
    </w:p>
    <w:p w:rsidR="00613338" w:rsidRPr="00355A34" w:rsidRDefault="00613338" w:rsidP="00FF56B9">
      <w:pPr>
        <w:spacing w:after="0" w:line="360" w:lineRule="auto"/>
        <w:rPr>
          <w:rFonts w:ascii="Times New Roman" w:eastAsia="Times New Roman" w:hAnsi="Times New Roman" w:cs="Times New Roman"/>
          <w:b/>
          <w:sz w:val="24"/>
          <w:szCs w:val="24"/>
          <w:lang w:eastAsia="tr-TR"/>
        </w:rPr>
      </w:pPr>
    </w:p>
    <w:p w:rsidR="00613338" w:rsidRPr="00355A34" w:rsidRDefault="00613338" w:rsidP="00613338">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 Ders Bilgi Formu</w:t>
      </w:r>
    </w:p>
    <w:p w:rsidR="00613338" w:rsidRPr="00355A34" w:rsidRDefault="00613338" w:rsidP="00613338">
      <w:pPr>
        <w:spacing w:after="0" w:line="240" w:lineRule="auto"/>
        <w:jc w:val="center"/>
        <w:outlineLvl w:val="0"/>
        <w:rPr>
          <w:rFonts w:ascii="Times New Roman" w:eastAsia="Times New Roman" w:hAnsi="Times New Roman" w:cs="Times New Roman"/>
          <w:b/>
          <w:sz w:val="20"/>
          <w:szCs w:val="20"/>
          <w:lang w:eastAsia="tr-TR"/>
        </w:rPr>
      </w:pPr>
    </w:p>
    <w:tbl>
      <w:tblPr>
        <w:tblW w:w="3012" w:type="dxa"/>
        <w:tblInd w:w="67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45"/>
      </w:tblGrid>
      <w:tr w:rsidR="00613338" w:rsidRPr="00355A34" w:rsidTr="00613338">
        <w:tc>
          <w:tcPr>
            <w:tcW w:w="1167" w:type="dxa"/>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845" w:type="dxa"/>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outlineLvl w:val="0"/>
              <w:rPr>
                <w:rFonts w:ascii="Times New Roman" w:eastAsia="Times New Roman" w:hAnsi="Times New Roman" w:cs="Times New Roman"/>
                <w:b/>
                <w:sz w:val="20"/>
                <w:szCs w:val="20"/>
                <w:lang w:val="en-US" w:eastAsia="tr-TR"/>
              </w:rPr>
            </w:pPr>
            <w:r w:rsidRPr="00355A34">
              <w:rPr>
                <w:rFonts w:ascii="Times New Roman" w:eastAsia="Times New Roman" w:hAnsi="Times New Roman" w:cs="Times New Roman"/>
                <w:b/>
                <w:sz w:val="20"/>
                <w:szCs w:val="20"/>
                <w:lang w:val="en-US" w:eastAsia="tr-TR"/>
              </w:rPr>
              <w:t>1.SINIF</w:t>
            </w:r>
          </w:p>
        </w:tc>
      </w:tr>
    </w:tbl>
    <w:p w:rsidR="00613338" w:rsidRPr="00355A34" w:rsidRDefault="00613338" w:rsidP="00613338">
      <w:pPr>
        <w:spacing w:after="0" w:line="240" w:lineRule="auto"/>
        <w:jc w:val="right"/>
        <w:outlineLvl w:val="0"/>
        <w:rPr>
          <w:rFonts w:ascii="Times New Roman" w:eastAsia="Times New Roman" w:hAnsi="Times New Roman" w:cs="Times New Roman"/>
          <w:b/>
          <w:sz w:val="20"/>
          <w:szCs w:val="20"/>
          <w:lang w:eastAsia="tr-TR"/>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613338" w:rsidRPr="00355A34" w:rsidTr="00613338">
        <w:tc>
          <w:tcPr>
            <w:tcW w:w="1668" w:type="dxa"/>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161112009</w:t>
            </w:r>
          </w:p>
        </w:tc>
        <w:tc>
          <w:tcPr>
            <w:tcW w:w="1560" w:type="dxa"/>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203" w:type="dxa"/>
            <w:tcBorders>
              <w:top w:val="single" w:sz="12" w:space="0" w:color="auto"/>
              <w:left w:val="single" w:sz="12" w:space="0" w:color="auto"/>
              <w:bottom w:val="single" w:sz="12" w:space="0" w:color="auto"/>
              <w:right w:val="single" w:sz="12" w:space="0" w:color="auto"/>
            </w:tcBorders>
          </w:tcPr>
          <w:p w:rsidR="00613338" w:rsidRPr="00355A34" w:rsidRDefault="00613338" w:rsidP="00613338">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b/>
                <w:sz w:val="20"/>
                <w:szCs w:val="20"/>
                <w:lang w:eastAsia="tr-TR"/>
              </w:rPr>
              <w:t>Anatomi I</w:t>
            </w:r>
          </w:p>
        </w:tc>
      </w:tr>
    </w:tbl>
    <w:p w:rsidR="00613338" w:rsidRPr="00355A34" w:rsidRDefault="00613338" w:rsidP="00613338">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2"/>
        <w:gridCol w:w="573"/>
        <w:gridCol w:w="223"/>
        <w:gridCol w:w="1094"/>
        <w:gridCol w:w="679"/>
        <w:gridCol w:w="222"/>
        <w:gridCol w:w="572"/>
        <w:gridCol w:w="850"/>
        <w:gridCol w:w="650"/>
        <w:gridCol w:w="222"/>
        <w:gridCol w:w="2391"/>
        <w:gridCol w:w="1726"/>
      </w:tblGrid>
      <w:tr w:rsidR="00613338" w:rsidRPr="00355A34" w:rsidTr="00760F34">
        <w:trPr>
          <w:trHeight w:val="383"/>
        </w:trPr>
        <w:tc>
          <w:tcPr>
            <w:tcW w:w="516" w:type="pct"/>
            <w:vMerge w:val="restart"/>
            <w:tcBorders>
              <w:top w:val="single" w:sz="12" w:space="0" w:color="auto"/>
              <w:left w:val="single" w:sz="12" w:space="0" w:color="auto"/>
              <w:bottom w:val="single" w:sz="4" w:space="0" w:color="auto"/>
              <w:right w:val="single" w:sz="12" w:space="0" w:color="auto"/>
            </w:tcBorders>
            <w:vAlign w:val="center"/>
          </w:tcPr>
          <w:p w:rsidR="00613338" w:rsidRPr="00355A34" w:rsidRDefault="00613338" w:rsidP="0061333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w:t>
            </w:r>
          </w:p>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1609" w:type="pct"/>
            <w:gridSpan w:val="6"/>
            <w:tcBorders>
              <w:top w:val="single" w:sz="12" w:space="0" w:color="auto"/>
              <w:left w:val="single" w:sz="12" w:space="0" w:color="auto"/>
              <w:bottom w:val="single" w:sz="4"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75" w:type="pct"/>
            <w:gridSpan w:val="5"/>
            <w:tcBorders>
              <w:top w:val="single" w:sz="12" w:space="0" w:color="auto"/>
              <w:left w:val="single" w:sz="12" w:space="0" w:color="auto"/>
              <w:bottom w:val="single" w:sz="4"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613338" w:rsidRPr="00355A34" w:rsidTr="00760F34">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380" w:type="pct"/>
            <w:gridSpan w:val="2"/>
            <w:tcBorders>
              <w:top w:val="single" w:sz="4" w:space="0" w:color="auto"/>
              <w:left w:val="single" w:sz="12" w:space="0" w:color="auto"/>
              <w:bottom w:val="single" w:sz="4" w:space="0" w:color="auto"/>
              <w:right w:val="single" w:sz="4"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24" w:type="pct"/>
            <w:tcBorders>
              <w:top w:val="single" w:sz="4" w:space="0" w:color="auto"/>
              <w:left w:val="single" w:sz="4" w:space="0" w:color="auto"/>
              <w:bottom w:val="single" w:sz="4" w:space="0" w:color="auto"/>
              <w:right w:val="single" w:sz="4"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05" w:type="pct"/>
            <w:gridSpan w:val="3"/>
            <w:tcBorders>
              <w:top w:val="single" w:sz="4" w:space="0" w:color="auto"/>
              <w:left w:val="single" w:sz="4" w:space="0" w:color="auto"/>
              <w:bottom w:val="single" w:sz="4" w:space="0" w:color="auto"/>
              <w:right w:val="single" w:sz="12" w:space="0" w:color="auto"/>
            </w:tcBorders>
            <w:vAlign w:val="center"/>
            <w:hideMark/>
          </w:tcPr>
          <w:p w:rsidR="00613338" w:rsidRPr="00355A34" w:rsidRDefault="00613338" w:rsidP="00613338">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35" w:type="pct"/>
            <w:tcBorders>
              <w:top w:val="single" w:sz="4" w:space="0" w:color="auto"/>
              <w:left w:val="single" w:sz="4" w:space="0" w:color="auto"/>
              <w:bottom w:val="single" w:sz="4" w:space="0" w:color="auto"/>
              <w:right w:val="single" w:sz="4"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288" w:type="pct"/>
            <w:tcBorders>
              <w:top w:val="single" w:sz="4" w:space="0" w:color="auto"/>
              <w:left w:val="single" w:sz="4" w:space="0" w:color="auto"/>
              <w:bottom w:val="single" w:sz="4" w:space="0" w:color="auto"/>
              <w:right w:val="single" w:sz="4" w:space="0" w:color="auto"/>
            </w:tcBorders>
            <w:vAlign w:val="center"/>
            <w:hideMark/>
          </w:tcPr>
          <w:p w:rsidR="00613338" w:rsidRPr="00355A34" w:rsidRDefault="00613338" w:rsidP="00613338">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71" w:type="pct"/>
            <w:gridSpan w:val="2"/>
            <w:tcBorders>
              <w:top w:val="single" w:sz="4" w:space="0" w:color="auto"/>
              <w:left w:val="single" w:sz="4" w:space="0" w:color="auto"/>
              <w:bottom w:val="single" w:sz="4" w:space="0" w:color="auto"/>
              <w:right w:val="single" w:sz="4"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881" w:type="pct"/>
            <w:tcBorders>
              <w:top w:val="single" w:sz="4" w:space="0" w:color="auto"/>
              <w:left w:val="single" w:sz="4" w:space="0" w:color="auto"/>
              <w:bottom w:val="single" w:sz="4"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613338" w:rsidRPr="00355A34" w:rsidTr="00760F34">
        <w:trPr>
          <w:trHeight w:val="574"/>
        </w:trPr>
        <w:tc>
          <w:tcPr>
            <w:tcW w:w="516" w:type="pct"/>
            <w:tcBorders>
              <w:top w:val="single" w:sz="4" w:space="0" w:color="auto"/>
              <w:left w:val="single" w:sz="12" w:space="0" w:color="auto"/>
              <w:bottom w:val="single" w:sz="12" w:space="0" w:color="auto"/>
              <w:right w:val="single" w:sz="12" w:space="0" w:color="auto"/>
            </w:tcBorders>
            <w:vAlign w:val="center"/>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Güz (</w:t>
            </w:r>
            <w:r w:rsidRPr="00355A34">
              <w:rPr>
                <w:rFonts w:ascii="Times New Roman" w:eastAsia="Times New Roman" w:hAnsi="Times New Roman" w:cs="Times New Roman"/>
                <w:b/>
                <w:sz w:val="20"/>
                <w:szCs w:val="20"/>
                <w:lang w:eastAsia="tr-TR"/>
              </w:rPr>
              <w:t>X</w:t>
            </w:r>
            <w:r w:rsidRPr="00355A34">
              <w:rPr>
                <w:rFonts w:ascii="Times New Roman" w:eastAsia="Times New Roman" w:hAnsi="Times New Roman" w:cs="Times New Roman"/>
                <w:sz w:val="20"/>
                <w:szCs w:val="20"/>
                <w:lang w:eastAsia="tr-TR"/>
              </w:rPr>
              <w:t>)</w:t>
            </w:r>
          </w:p>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Bahar (</w:t>
            </w:r>
            <w:r w:rsidRPr="00355A34">
              <w:rPr>
                <w:rFonts w:ascii="Times New Roman" w:eastAsia="Times New Roman" w:hAnsi="Times New Roman" w:cs="Times New Roman"/>
                <w:b/>
                <w:sz w:val="20"/>
                <w:szCs w:val="20"/>
                <w:lang w:eastAsia="tr-TR"/>
              </w:rPr>
              <w:t>X</w:t>
            </w:r>
            <w:r w:rsidRPr="00355A34">
              <w:rPr>
                <w:rFonts w:ascii="Times New Roman" w:eastAsia="Times New Roman" w:hAnsi="Times New Roman" w:cs="Times New Roman"/>
                <w:sz w:val="20"/>
                <w:szCs w:val="20"/>
                <w:lang w:eastAsia="tr-TR"/>
              </w:rPr>
              <w:t>)</w:t>
            </w:r>
          </w:p>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p>
        </w:tc>
        <w:tc>
          <w:tcPr>
            <w:tcW w:w="380" w:type="pct"/>
            <w:gridSpan w:val="2"/>
            <w:tcBorders>
              <w:top w:val="single" w:sz="4" w:space="0" w:color="auto"/>
              <w:left w:val="single" w:sz="12" w:space="0" w:color="auto"/>
              <w:bottom w:val="single" w:sz="12" w:space="0" w:color="auto"/>
              <w:right w:val="single" w:sz="4"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524" w:type="pct"/>
            <w:tcBorders>
              <w:top w:val="single" w:sz="4" w:space="0" w:color="auto"/>
              <w:left w:val="single" w:sz="4" w:space="0" w:color="auto"/>
              <w:bottom w:val="single" w:sz="12" w:space="0" w:color="auto"/>
              <w:right w:val="single" w:sz="4"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05" w:type="pct"/>
            <w:gridSpan w:val="3"/>
            <w:tcBorders>
              <w:top w:val="single" w:sz="4" w:space="0" w:color="auto"/>
              <w:left w:val="single" w:sz="4"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0</w:t>
            </w:r>
          </w:p>
        </w:tc>
        <w:tc>
          <w:tcPr>
            <w:tcW w:w="435" w:type="pct"/>
            <w:tcBorders>
              <w:top w:val="single" w:sz="4" w:space="0" w:color="auto"/>
              <w:left w:val="single" w:sz="4" w:space="0" w:color="auto"/>
              <w:bottom w:val="single" w:sz="12" w:space="0" w:color="auto"/>
              <w:right w:val="single" w:sz="4"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1,5</w:t>
            </w:r>
          </w:p>
        </w:tc>
        <w:tc>
          <w:tcPr>
            <w:tcW w:w="288" w:type="pct"/>
            <w:tcBorders>
              <w:top w:val="single" w:sz="4" w:space="0" w:color="auto"/>
              <w:left w:val="single" w:sz="4" w:space="0" w:color="auto"/>
              <w:bottom w:val="single" w:sz="12" w:space="0" w:color="auto"/>
              <w:right w:val="single" w:sz="4"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p>
        </w:tc>
        <w:tc>
          <w:tcPr>
            <w:tcW w:w="1271" w:type="pct"/>
            <w:gridSpan w:val="2"/>
            <w:tcBorders>
              <w:top w:val="single" w:sz="4" w:space="0" w:color="auto"/>
              <w:left w:val="single" w:sz="4" w:space="0" w:color="auto"/>
              <w:bottom w:val="single" w:sz="12" w:space="0" w:color="auto"/>
              <w:right w:val="single" w:sz="4"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sz w:val="20"/>
                <w:szCs w:val="20"/>
                <w:vertAlign w:val="superscript"/>
                <w:lang w:eastAsia="tr-TR"/>
              </w:rPr>
            </w:pPr>
            <w:r w:rsidRPr="00355A34">
              <w:rPr>
                <w:rFonts w:ascii="Times New Roman" w:eastAsia="Times New Roman" w:hAnsi="Times New Roman" w:cs="Times New Roman"/>
                <w:sz w:val="20"/>
                <w:szCs w:val="20"/>
                <w:vertAlign w:val="superscript"/>
                <w:lang w:eastAsia="tr-TR"/>
              </w:rPr>
              <w:t>ZORUNLU (</w:t>
            </w:r>
            <w:r w:rsidRPr="00355A34">
              <w:rPr>
                <w:rFonts w:ascii="Times New Roman" w:eastAsia="Times New Roman" w:hAnsi="Times New Roman" w:cs="Times New Roman"/>
                <w:b/>
                <w:sz w:val="20"/>
                <w:szCs w:val="20"/>
                <w:vertAlign w:val="superscript"/>
                <w:lang w:eastAsia="tr-TR"/>
              </w:rPr>
              <w:t>X</w:t>
            </w:r>
            <w:r w:rsidRPr="00355A34">
              <w:rPr>
                <w:rFonts w:ascii="Times New Roman" w:eastAsia="Times New Roman" w:hAnsi="Times New Roman" w:cs="Times New Roman"/>
                <w:sz w:val="20"/>
                <w:szCs w:val="20"/>
                <w:vertAlign w:val="superscript"/>
                <w:lang w:eastAsia="tr-TR"/>
              </w:rPr>
              <w:t>)  SEÇMELİ (   )</w:t>
            </w:r>
          </w:p>
        </w:tc>
        <w:tc>
          <w:tcPr>
            <w:tcW w:w="881" w:type="pct"/>
            <w:tcBorders>
              <w:top w:val="single" w:sz="4" w:space="0" w:color="auto"/>
              <w:left w:val="single" w:sz="4" w:space="0" w:color="auto"/>
              <w:bottom w:val="single" w:sz="12" w:space="0" w:color="auto"/>
              <w:right w:val="single" w:sz="12" w:space="0" w:color="auto"/>
            </w:tcBorders>
            <w:hideMark/>
          </w:tcPr>
          <w:p w:rsidR="00613338" w:rsidRPr="00355A34" w:rsidRDefault="00613338" w:rsidP="00613338">
            <w:pPr>
              <w:spacing w:after="0" w:line="240" w:lineRule="auto"/>
              <w:jc w:val="center"/>
              <w:rPr>
                <w:rFonts w:ascii="Times New Roman" w:eastAsia="Times New Roman" w:hAnsi="Times New Roman" w:cs="Times New Roman"/>
                <w:sz w:val="20"/>
                <w:szCs w:val="20"/>
                <w:vertAlign w:val="superscript"/>
                <w:lang w:eastAsia="tr-TR"/>
              </w:rPr>
            </w:pPr>
            <w:r w:rsidRPr="00355A34">
              <w:rPr>
                <w:rFonts w:ascii="Times New Roman" w:eastAsia="Times New Roman" w:hAnsi="Times New Roman" w:cs="Times New Roman"/>
                <w:sz w:val="20"/>
                <w:szCs w:val="20"/>
                <w:vertAlign w:val="superscript"/>
                <w:lang w:eastAsia="tr-TR"/>
              </w:rPr>
              <w:t>Türkçe</w:t>
            </w:r>
          </w:p>
        </w:tc>
      </w:tr>
      <w:tr w:rsidR="00613338" w:rsidRPr="00355A34" w:rsidTr="00760F34">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613338" w:rsidRPr="00355A34" w:rsidTr="00760F34">
        <w:trPr>
          <w:trHeight w:val="546"/>
        </w:trPr>
        <w:tc>
          <w:tcPr>
            <w:tcW w:w="790" w:type="pct"/>
            <w:gridSpan w:val="2"/>
            <w:tcBorders>
              <w:top w:val="single" w:sz="12" w:space="0" w:color="auto"/>
              <w:left w:val="single" w:sz="12" w:space="0" w:color="auto"/>
              <w:bottom w:val="single" w:sz="6" w:space="0" w:color="auto"/>
              <w:right w:val="single" w:sz="6"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021" w:type="pct"/>
            <w:gridSpan w:val="4"/>
            <w:tcBorders>
              <w:top w:val="single" w:sz="12" w:space="0" w:color="auto"/>
              <w:left w:val="single" w:sz="6" w:space="0" w:color="auto"/>
              <w:bottom w:val="single" w:sz="6" w:space="0" w:color="auto"/>
              <w:right w:val="single" w:sz="6"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Mühendislik</w:t>
            </w:r>
          </w:p>
        </w:tc>
        <w:tc>
          <w:tcPr>
            <w:tcW w:w="2308" w:type="pct"/>
            <w:gridSpan w:val="5"/>
            <w:tcBorders>
              <w:top w:val="single" w:sz="12" w:space="0" w:color="auto"/>
              <w:left w:val="single" w:sz="6" w:space="0" w:color="auto"/>
              <w:bottom w:val="single" w:sz="6" w:space="0" w:color="auto"/>
              <w:right w:val="single" w:sz="6"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Makine Mühendisliği</w:t>
            </w:r>
          </w:p>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[Önemli düzeyde tasarım içeriyorsa (</w:t>
            </w:r>
            <w:r w:rsidRPr="00355A34">
              <w:rPr>
                <w:rFonts w:ascii="Times New Roman" w:eastAsia="Times New Roman" w:hAnsi="Times New Roman" w:cs="Times New Roman"/>
                <w:b/>
                <w:sz w:val="20"/>
                <w:szCs w:val="20"/>
                <w:lang w:eastAsia="tr-TR"/>
              </w:rPr>
              <w:sym w:font="Symbol" w:char="F0D6"/>
            </w:r>
            <w:r w:rsidRPr="00355A34">
              <w:rPr>
                <w:rFonts w:ascii="Times New Roman" w:eastAsia="Times New Roman" w:hAnsi="Times New Roman" w:cs="Times New Roman"/>
                <w:b/>
                <w:sz w:val="20"/>
                <w:szCs w:val="20"/>
                <w:lang w:eastAsia="tr-TR"/>
              </w:rPr>
              <w:t>) koyunuz.]</w:t>
            </w:r>
          </w:p>
        </w:tc>
        <w:tc>
          <w:tcPr>
            <w:tcW w:w="881" w:type="pct"/>
            <w:tcBorders>
              <w:top w:val="single" w:sz="12" w:space="0" w:color="auto"/>
              <w:left w:val="single" w:sz="6" w:space="0" w:color="auto"/>
              <w:bottom w:val="single" w:sz="6"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613338" w:rsidRPr="00355A34" w:rsidTr="00760F34">
        <w:trPr>
          <w:trHeight w:val="138"/>
        </w:trPr>
        <w:tc>
          <w:tcPr>
            <w:tcW w:w="790" w:type="pct"/>
            <w:gridSpan w:val="2"/>
            <w:tcBorders>
              <w:top w:val="single" w:sz="6" w:space="0" w:color="auto"/>
              <w:left w:val="single" w:sz="12" w:space="0" w:color="auto"/>
              <w:bottom w:val="single" w:sz="12" w:space="0" w:color="auto"/>
              <w:right w:val="single" w:sz="4" w:space="0" w:color="auto"/>
            </w:tcBorders>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X</w:t>
            </w:r>
          </w:p>
        </w:tc>
        <w:tc>
          <w:tcPr>
            <w:tcW w:w="1021" w:type="pct"/>
            <w:gridSpan w:val="4"/>
            <w:tcBorders>
              <w:top w:val="single" w:sz="6" w:space="0" w:color="auto"/>
              <w:left w:val="single" w:sz="4" w:space="0" w:color="auto"/>
              <w:bottom w:val="single" w:sz="12" w:space="0" w:color="auto"/>
              <w:right w:val="single" w:sz="4" w:space="0" w:color="auto"/>
            </w:tcBorders>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p>
        </w:tc>
        <w:tc>
          <w:tcPr>
            <w:tcW w:w="2308" w:type="pct"/>
            <w:gridSpan w:val="5"/>
            <w:tcBorders>
              <w:top w:val="single" w:sz="6" w:space="0" w:color="auto"/>
              <w:left w:val="single" w:sz="4" w:space="0" w:color="auto"/>
              <w:bottom w:val="single" w:sz="12" w:space="0" w:color="auto"/>
              <w:right w:val="single" w:sz="6" w:space="0" w:color="auto"/>
            </w:tcBorders>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881" w:type="pct"/>
            <w:tcBorders>
              <w:top w:val="single" w:sz="6" w:space="0" w:color="auto"/>
              <w:left w:val="single" w:sz="4" w:space="0" w:color="auto"/>
              <w:bottom w:val="single" w:sz="12" w:space="0" w:color="auto"/>
              <w:right w:val="single" w:sz="12" w:space="0" w:color="auto"/>
            </w:tcBorders>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p>
        </w:tc>
      </w:tr>
      <w:tr w:rsidR="00613338" w:rsidRPr="00355A34" w:rsidTr="00760F3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613338" w:rsidRPr="00355A34" w:rsidTr="00760F34">
        <w:tc>
          <w:tcPr>
            <w:tcW w:w="1787"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09" w:type="pct"/>
            <w:gridSpan w:val="5"/>
            <w:tcBorders>
              <w:top w:val="single" w:sz="12" w:space="0" w:color="auto"/>
              <w:left w:val="single" w:sz="12" w:space="0" w:color="auto"/>
              <w:bottom w:val="single" w:sz="8" w:space="0" w:color="auto"/>
              <w:right w:val="single" w:sz="4"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23" w:type="pct"/>
            <w:tcBorders>
              <w:top w:val="single" w:sz="12" w:space="0" w:color="auto"/>
              <w:left w:val="single" w:sz="4" w:space="0" w:color="auto"/>
              <w:bottom w:val="single" w:sz="8" w:space="0" w:color="auto"/>
              <w:right w:val="single" w:sz="8"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881" w:type="pct"/>
            <w:tcBorders>
              <w:top w:val="single" w:sz="12" w:space="0" w:color="auto"/>
              <w:left w:val="single" w:sz="8" w:space="0" w:color="auto"/>
              <w:bottom w:val="single" w:sz="8"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613338" w:rsidRPr="00355A34" w:rsidTr="00760F34">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b/>
                <w:sz w:val="20"/>
                <w:szCs w:val="20"/>
                <w:lang w:eastAsia="tr-TR"/>
              </w:rPr>
            </w:pPr>
          </w:p>
        </w:tc>
        <w:tc>
          <w:tcPr>
            <w:tcW w:w="1109" w:type="pct"/>
            <w:gridSpan w:val="5"/>
            <w:tcBorders>
              <w:top w:val="single" w:sz="8" w:space="0" w:color="auto"/>
              <w:left w:val="single" w:sz="12" w:space="0" w:color="auto"/>
              <w:bottom w:val="single" w:sz="4" w:space="0" w:color="auto"/>
              <w:right w:val="single" w:sz="4"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23" w:type="pct"/>
            <w:tcBorders>
              <w:top w:val="single" w:sz="8" w:space="0" w:color="auto"/>
              <w:left w:val="single" w:sz="4" w:space="0" w:color="auto"/>
              <w:bottom w:val="single" w:sz="4" w:space="0" w:color="auto"/>
              <w:right w:val="single" w:sz="8" w:space="0" w:color="auto"/>
            </w:tcBorders>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881" w:type="pct"/>
            <w:tcBorders>
              <w:top w:val="single" w:sz="8" w:space="0" w:color="auto"/>
              <w:left w:val="single" w:sz="8" w:space="0" w:color="auto"/>
              <w:bottom w:val="single" w:sz="4" w:space="0" w:color="auto"/>
              <w:right w:val="single" w:sz="12" w:space="0" w:color="auto"/>
            </w:tcBorders>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20</w:t>
            </w:r>
          </w:p>
        </w:tc>
      </w:tr>
      <w:tr w:rsidR="00613338" w:rsidRPr="00355A34" w:rsidTr="00760F34">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b/>
                <w:sz w:val="20"/>
                <w:szCs w:val="20"/>
                <w:lang w:eastAsia="tr-TR"/>
              </w:rPr>
            </w:pPr>
          </w:p>
        </w:tc>
        <w:tc>
          <w:tcPr>
            <w:tcW w:w="1109" w:type="pct"/>
            <w:gridSpan w:val="5"/>
            <w:tcBorders>
              <w:top w:val="single" w:sz="4" w:space="0" w:color="auto"/>
              <w:left w:val="single" w:sz="12" w:space="0" w:color="auto"/>
              <w:bottom w:val="single" w:sz="4" w:space="0" w:color="auto"/>
              <w:right w:val="single" w:sz="4"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23" w:type="pct"/>
            <w:tcBorders>
              <w:top w:val="single" w:sz="4" w:space="0" w:color="auto"/>
              <w:left w:val="single" w:sz="4" w:space="0" w:color="auto"/>
              <w:bottom w:val="single" w:sz="4" w:space="0" w:color="auto"/>
              <w:right w:val="single" w:sz="8" w:space="0" w:color="auto"/>
            </w:tcBorders>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881" w:type="pct"/>
            <w:tcBorders>
              <w:top w:val="single" w:sz="4" w:space="0" w:color="auto"/>
              <w:left w:val="single" w:sz="8" w:space="0" w:color="auto"/>
              <w:bottom w:val="single" w:sz="4" w:space="0" w:color="auto"/>
              <w:right w:val="single" w:sz="12" w:space="0" w:color="auto"/>
            </w:tcBorders>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20</w:t>
            </w:r>
          </w:p>
        </w:tc>
      </w:tr>
      <w:tr w:rsidR="00613338" w:rsidRPr="00355A34" w:rsidTr="00760F34">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b/>
                <w:sz w:val="20"/>
                <w:szCs w:val="20"/>
                <w:lang w:eastAsia="tr-TR"/>
              </w:rPr>
            </w:pPr>
          </w:p>
        </w:tc>
        <w:tc>
          <w:tcPr>
            <w:tcW w:w="1109" w:type="pct"/>
            <w:gridSpan w:val="5"/>
            <w:tcBorders>
              <w:top w:val="single" w:sz="4" w:space="0" w:color="auto"/>
              <w:left w:val="single" w:sz="12" w:space="0" w:color="auto"/>
              <w:bottom w:val="single" w:sz="4" w:space="0" w:color="auto"/>
              <w:right w:val="single" w:sz="4"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III. Ara Sınav</w:t>
            </w:r>
          </w:p>
        </w:tc>
        <w:tc>
          <w:tcPr>
            <w:tcW w:w="1223" w:type="pct"/>
            <w:tcBorders>
              <w:top w:val="single" w:sz="4" w:space="0" w:color="auto"/>
              <w:left w:val="single" w:sz="4" w:space="0" w:color="auto"/>
              <w:bottom w:val="single" w:sz="4" w:space="0" w:color="auto"/>
              <w:right w:val="single" w:sz="8" w:space="0" w:color="auto"/>
            </w:tcBorders>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p>
        </w:tc>
        <w:tc>
          <w:tcPr>
            <w:tcW w:w="881" w:type="pct"/>
            <w:tcBorders>
              <w:top w:val="single" w:sz="4" w:space="0" w:color="auto"/>
              <w:left w:val="single" w:sz="8" w:space="0" w:color="auto"/>
              <w:bottom w:val="single" w:sz="4" w:space="0" w:color="auto"/>
              <w:right w:val="single" w:sz="12" w:space="0" w:color="auto"/>
            </w:tcBorders>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p>
        </w:tc>
      </w:tr>
      <w:tr w:rsidR="00613338" w:rsidRPr="00355A34" w:rsidTr="00760F34">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b/>
                <w:sz w:val="20"/>
                <w:szCs w:val="20"/>
                <w:lang w:eastAsia="tr-TR"/>
              </w:rPr>
            </w:pPr>
          </w:p>
        </w:tc>
        <w:tc>
          <w:tcPr>
            <w:tcW w:w="1109" w:type="pct"/>
            <w:gridSpan w:val="5"/>
            <w:tcBorders>
              <w:top w:val="single" w:sz="4" w:space="0" w:color="auto"/>
              <w:left w:val="single" w:sz="12" w:space="0" w:color="auto"/>
              <w:bottom w:val="single" w:sz="4" w:space="0" w:color="auto"/>
              <w:right w:val="single" w:sz="4"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IV. Ara Sınav</w:t>
            </w:r>
          </w:p>
        </w:tc>
        <w:tc>
          <w:tcPr>
            <w:tcW w:w="1223" w:type="pct"/>
            <w:tcBorders>
              <w:top w:val="single" w:sz="4" w:space="0" w:color="auto"/>
              <w:left w:val="single" w:sz="4" w:space="0" w:color="auto"/>
              <w:bottom w:val="single" w:sz="4" w:space="0" w:color="auto"/>
              <w:right w:val="single" w:sz="8" w:space="0" w:color="auto"/>
            </w:tcBorders>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p>
        </w:tc>
        <w:tc>
          <w:tcPr>
            <w:tcW w:w="881" w:type="pct"/>
            <w:tcBorders>
              <w:top w:val="single" w:sz="4" w:space="0" w:color="auto"/>
              <w:left w:val="single" w:sz="8" w:space="0" w:color="auto"/>
              <w:bottom w:val="single" w:sz="4" w:space="0" w:color="auto"/>
              <w:right w:val="single" w:sz="12" w:space="0" w:color="auto"/>
            </w:tcBorders>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p>
        </w:tc>
      </w:tr>
      <w:tr w:rsidR="00613338" w:rsidRPr="00355A34" w:rsidTr="00760F34">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b/>
                <w:sz w:val="20"/>
                <w:szCs w:val="20"/>
                <w:lang w:eastAsia="tr-TR"/>
              </w:rPr>
            </w:pPr>
          </w:p>
        </w:tc>
        <w:tc>
          <w:tcPr>
            <w:tcW w:w="1109" w:type="pct"/>
            <w:gridSpan w:val="5"/>
            <w:tcBorders>
              <w:top w:val="single" w:sz="4" w:space="0" w:color="auto"/>
              <w:left w:val="single" w:sz="12" w:space="0" w:color="auto"/>
              <w:bottom w:val="single" w:sz="4" w:space="0" w:color="auto"/>
              <w:right w:val="single" w:sz="4"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23" w:type="pct"/>
            <w:tcBorders>
              <w:top w:val="single" w:sz="4" w:space="0" w:color="auto"/>
              <w:left w:val="single" w:sz="4" w:space="0" w:color="auto"/>
              <w:bottom w:val="single" w:sz="4" w:space="0" w:color="auto"/>
              <w:right w:val="single" w:sz="8" w:space="0" w:color="auto"/>
            </w:tcBorders>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p>
        </w:tc>
        <w:tc>
          <w:tcPr>
            <w:tcW w:w="881" w:type="pct"/>
            <w:tcBorders>
              <w:top w:val="single" w:sz="4" w:space="0" w:color="auto"/>
              <w:left w:val="single" w:sz="8" w:space="0" w:color="auto"/>
              <w:bottom w:val="single" w:sz="4" w:space="0" w:color="auto"/>
              <w:right w:val="single" w:sz="12" w:space="0" w:color="auto"/>
            </w:tcBorders>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p>
        </w:tc>
      </w:tr>
      <w:tr w:rsidR="00613338" w:rsidRPr="00355A34" w:rsidTr="00760F34">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b/>
                <w:sz w:val="20"/>
                <w:szCs w:val="20"/>
                <w:lang w:eastAsia="tr-TR"/>
              </w:rPr>
            </w:pPr>
          </w:p>
        </w:tc>
        <w:tc>
          <w:tcPr>
            <w:tcW w:w="1109" w:type="pct"/>
            <w:gridSpan w:val="5"/>
            <w:tcBorders>
              <w:top w:val="single" w:sz="4" w:space="0" w:color="auto"/>
              <w:left w:val="single" w:sz="12" w:space="0" w:color="auto"/>
              <w:bottom w:val="single" w:sz="4" w:space="0" w:color="auto"/>
              <w:right w:val="single" w:sz="4"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23" w:type="pct"/>
            <w:tcBorders>
              <w:top w:val="single" w:sz="4" w:space="0" w:color="auto"/>
              <w:left w:val="single" w:sz="4" w:space="0" w:color="auto"/>
              <w:bottom w:val="single" w:sz="4" w:space="0" w:color="auto"/>
              <w:right w:val="single" w:sz="8" w:space="0" w:color="auto"/>
            </w:tcBorders>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881" w:type="pct"/>
            <w:tcBorders>
              <w:top w:val="single" w:sz="4" w:space="0" w:color="auto"/>
              <w:left w:val="single" w:sz="8" w:space="0" w:color="auto"/>
              <w:bottom w:val="single" w:sz="4" w:space="0" w:color="auto"/>
              <w:right w:val="single" w:sz="12" w:space="0" w:color="auto"/>
            </w:tcBorders>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w:t>
            </w:r>
          </w:p>
        </w:tc>
      </w:tr>
      <w:tr w:rsidR="00613338" w:rsidRPr="00355A34" w:rsidTr="00760F34">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b/>
                <w:sz w:val="20"/>
                <w:szCs w:val="20"/>
                <w:lang w:eastAsia="tr-TR"/>
              </w:rPr>
            </w:pPr>
          </w:p>
        </w:tc>
        <w:tc>
          <w:tcPr>
            <w:tcW w:w="1109" w:type="pct"/>
            <w:gridSpan w:val="5"/>
            <w:tcBorders>
              <w:top w:val="single" w:sz="4" w:space="0" w:color="auto"/>
              <w:left w:val="single" w:sz="12" w:space="0" w:color="auto"/>
              <w:bottom w:val="single" w:sz="8" w:space="0" w:color="auto"/>
              <w:right w:val="single" w:sz="4"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23" w:type="pct"/>
            <w:tcBorders>
              <w:top w:val="single" w:sz="4" w:space="0" w:color="auto"/>
              <w:left w:val="single" w:sz="4" w:space="0" w:color="auto"/>
              <w:bottom w:val="single" w:sz="8" w:space="0" w:color="auto"/>
              <w:right w:val="single" w:sz="8" w:space="0" w:color="auto"/>
            </w:tcBorders>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881" w:type="pct"/>
            <w:tcBorders>
              <w:top w:val="single" w:sz="4" w:space="0" w:color="auto"/>
              <w:left w:val="single" w:sz="8" w:space="0" w:color="auto"/>
              <w:bottom w:val="single" w:sz="8" w:space="0" w:color="auto"/>
              <w:right w:val="single" w:sz="12" w:space="0" w:color="auto"/>
            </w:tcBorders>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613338" w:rsidRPr="00355A34" w:rsidTr="00760F34">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b/>
                <w:sz w:val="20"/>
                <w:szCs w:val="20"/>
                <w:lang w:eastAsia="tr-TR"/>
              </w:rPr>
            </w:pPr>
          </w:p>
        </w:tc>
        <w:tc>
          <w:tcPr>
            <w:tcW w:w="1109" w:type="pct"/>
            <w:gridSpan w:val="5"/>
            <w:tcBorders>
              <w:top w:val="single" w:sz="8" w:space="0" w:color="auto"/>
              <w:left w:val="single" w:sz="12" w:space="0" w:color="auto"/>
              <w:bottom w:val="single" w:sz="8" w:space="0" w:color="auto"/>
              <w:right w:val="single" w:sz="4"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23" w:type="pct"/>
            <w:tcBorders>
              <w:top w:val="single" w:sz="8" w:space="0" w:color="auto"/>
              <w:left w:val="single" w:sz="4" w:space="0" w:color="auto"/>
              <w:bottom w:val="single" w:sz="8" w:space="0" w:color="auto"/>
              <w:right w:val="single" w:sz="8" w:space="0" w:color="auto"/>
            </w:tcBorders>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p>
        </w:tc>
        <w:tc>
          <w:tcPr>
            <w:tcW w:w="881" w:type="pct"/>
            <w:tcBorders>
              <w:top w:val="single" w:sz="8" w:space="0" w:color="auto"/>
              <w:left w:val="single" w:sz="8" w:space="0" w:color="auto"/>
              <w:bottom w:val="single" w:sz="8" w:space="0" w:color="auto"/>
              <w:right w:val="single" w:sz="12" w:space="0" w:color="auto"/>
            </w:tcBorders>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r>
      <w:tr w:rsidR="00613338" w:rsidRPr="00355A34" w:rsidTr="00760F34">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b/>
                <w:sz w:val="20"/>
                <w:szCs w:val="20"/>
                <w:lang w:eastAsia="tr-TR"/>
              </w:rPr>
            </w:pPr>
          </w:p>
        </w:tc>
        <w:tc>
          <w:tcPr>
            <w:tcW w:w="1109" w:type="pct"/>
            <w:gridSpan w:val="5"/>
            <w:tcBorders>
              <w:top w:val="single" w:sz="8" w:space="0" w:color="auto"/>
              <w:left w:val="single" w:sz="12" w:space="0" w:color="auto"/>
              <w:bottom w:val="single" w:sz="12" w:space="0" w:color="auto"/>
              <w:right w:val="single" w:sz="4"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23" w:type="pct"/>
            <w:tcBorders>
              <w:top w:val="single" w:sz="8" w:space="0" w:color="auto"/>
              <w:left w:val="single" w:sz="4" w:space="0" w:color="auto"/>
              <w:bottom w:val="single" w:sz="12" w:space="0" w:color="auto"/>
              <w:right w:val="single" w:sz="8" w:space="0" w:color="auto"/>
            </w:tcBorders>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881" w:type="pct"/>
            <w:tcBorders>
              <w:top w:val="single" w:sz="8" w:space="0" w:color="auto"/>
              <w:left w:val="single" w:sz="8" w:space="0" w:color="auto"/>
              <w:bottom w:val="single" w:sz="12" w:space="0" w:color="auto"/>
              <w:right w:val="single" w:sz="12" w:space="0" w:color="auto"/>
            </w:tcBorders>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r>
      <w:tr w:rsidR="00613338" w:rsidRPr="00355A34" w:rsidTr="00760F34">
        <w:trPr>
          <w:trHeight w:val="392"/>
        </w:trPr>
        <w:tc>
          <w:tcPr>
            <w:tcW w:w="1787" w:type="pct"/>
            <w:gridSpan w:val="5"/>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YILSONU SINAVI</w:t>
            </w:r>
          </w:p>
        </w:tc>
        <w:tc>
          <w:tcPr>
            <w:tcW w:w="1109" w:type="pct"/>
            <w:gridSpan w:val="5"/>
            <w:tcBorders>
              <w:top w:val="single" w:sz="12" w:space="0" w:color="auto"/>
              <w:left w:val="single" w:sz="12" w:space="0" w:color="auto"/>
              <w:bottom w:val="single" w:sz="8" w:space="0" w:color="auto"/>
              <w:right w:val="single" w:sz="4" w:space="0" w:color="auto"/>
            </w:tcBorders>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1223" w:type="pct"/>
            <w:tcBorders>
              <w:top w:val="single" w:sz="12" w:space="0" w:color="auto"/>
              <w:left w:val="single" w:sz="4" w:space="0" w:color="auto"/>
              <w:bottom w:val="single" w:sz="8" w:space="0" w:color="auto"/>
              <w:right w:val="single" w:sz="8"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1</w:t>
            </w:r>
          </w:p>
        </w:tc>
        <w:tc>
          <w:tcPr>
            <w:tcW w:w="881" w:type="pct"/>
            <w:tcBorders>
              <w:top w:val="single" w:sz="12" w:space="0" w:color="auto"/>
              <w:left w:val="single" w:sz="8" w:space="0" w:color="auto"/>
              <w:bottom w:val="single" w:sz="8"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613338" w:rsidRPr="00355A34" w:rsidTr="00760F34">
        <w:trPr>
          <w:trHeight w:val="447"/>
        </w:trPr>
        <w:tc>
          <w:tcPr>
            <w:tcW w:w="1787" w:type="pct"/>
            <w:gridSpan w:val="5"/>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213" w:type="pct"/>
            <w:gridSpan w:val="7"/>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613338" w:rsidRPr="00355A34" w:rsidTr="00760F34">
        <w:trPr>
          <w:trHeight w:val="447"/>
        </w:trPr>
        <w:tc>
          <w:tcPr>
            <w:tcW w:w="1787" w:type="pct"/>
            <w:gridSpan w:val="5"/>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213" w:type="pct"/>
            <w:gridSpan w:val="7"/>
            <w:tcBorders>
              <w:top w:val="single" w:sz="12" w:space="0" w:color="auto"/>
              <w:left w:val="single" w:sz="12" w:space="0" w:color="auto"/>
              <w:bottom w:val="single" w:sz="12" w:space="0" w:color="auto"/>
              <w:right w:val="single" w:sz="12" w:space="0" w:color="auto"/>
            </w:tcBorders>
            <w:hideMark/>
          </w:tcPr>
          <w:p w:rsidR="00613338" w:rsidRPr="00355A34" w:rsidRDefault="00613338" w:rsidP="0061333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Anatomik Terminoloji</w:t>
            </w:r>
            <w:r w:rsidRPr="00355A34">
              <w:rPr>
                <w:rFonts w:ascii="Times New Roman" w:eastAsia="Times New Roman" w:hAnsi="Times New Roman" w:cs="Times New Roman"/>
                <w:sz w:val="20"/>
                <w:szCs w:val="20"/>
                <w:lang w:val="de-DE" w:eastAsia="tr-TR"/>
              </w:rPr>
              <w:t>, Kemikler</w:t>
            </w:r>
            <w:r w:rsidRPr="00355A34">
              <w:rPr>
                <w:rFonts w:ascii="Times New Roman" w:eastAsia="Times New Roman" w:hAnsi="Times New Roman" w:cs="Times New Roman"/>
                <w:color w:val="000000"/>
                <w:sz w:val="20"/>
                <w:szCs w:val="20"/>
                <w:lang w:eastAsia="tr-TR"/>
              </w:rPr>
              <w:t>, Eklemler, Kaslar, Periferik Dolaşım Sistemi ve Periferik Sinir Sistemi hakkında öğrencilere bilgi verilecektir. Diş Hekimliği öğrencilerine özel olarak Baş ve Boyun Anatomisi daha ayrıntılı bir şekilde anlatılacaktır. Baş bölgesindeki bölgeler, kas, damar ve sinirlerin  topografik ilişkileri kapsamlı olarak işlenecektir.</w:t>
            </w:r>
          </w:p>
        </w:tc>
      </w:tr>
      <w:tr w:rsidR="00613338" w:rsidRPr="00355A34" w:rsidTr="00760F34">
        <w:trPr>
          <w:trHeight w:val="426"/>
        </w:trPr>
        <w:tc>
          <w:tcPr>
            <w:tcW w:w="1787" w:type="pct"/>
            <w:gridSpan w:val="5"/>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213" w:type="pct"/>
            <w:gridSpan w:val="7"/>
            <w:tcBorders>
              <w:top w:val="single" w:sz="12" w:space="0" w:color="auto"/>
              <w:left w:val="single" w:sz="12" w:space="0" w:color="auto"/>
              <w:bottom w:val="single" w:sz="12" w:space="0" w:color="auto"/>
              <w:right w:val="single" w:sz="12" w:space="0" w:color="auto"/>
            </w:tcBorders>
            <w:hideMark/>
          </w:tcPr>
          <w:p w:rsidR="00613338" w:rsidRPr="00355A34" w:rsidRDefault="00613338" w:rsidP="00613338">
            <w:pPr>
              <w:spacing w:after="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Bu ders kapsamında genel olarak şunlar in öğrencilere öğretilmesi hedeflenmektedir:</w:t>
            </w:r>
          </w:p>
          <w:p w:rsidR="00613338" w:rsidRPr="00355A34" w:rsidRDefault="00613338" w:rsidP="00613338">
            <w:pPr>
              <w:spacing w:after="0" w:line="240" w:lineRule="auto"/>
              <w:ind w:left="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1. Anatomik terminolojiyi benimsetmek.</w:t>
            </w:r>
          </w:p>
          <w:p w:rsidR="00613338" w:rsidRPr="00355A34" w:rsidRDefault="00613338" w:rsidP="00613338">
            <w:pPr>
              <w:spacing w:after="0" w:line="240" w:lineRule="auto"/>
              <w:ind w:left="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2. Lokomotor sistemin aktif ve pasif öğeleri olan kemikler, eklemler ve kasların morfolojik özelliklerini, birbirleri ile olan komşuluk ilişkilerini öğretmek. </w:t>
            </w:r>
          </w:p>
          <w:p w:rsidR="00613338" w:rsidRPr="00355A34" w:rsidRDefault="00613338" w:rsidP="00613338">
            <w:pPr>
              <w:spacing w:after="0" w:line="240" w:lineRule="auto"/>
              <w:ind w:left="3"/>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sz w:val="20"/>
                <w:szCs w:val="20"/>
                <w:lang w:eastAsia="tr-TR"/>
              </w:rPr>
              <w:t>3. Kasların  innervasyonlarını ve uzuvların arteriyel beslenmesi ile venöz drenajlarını öğretmek, öğrenciye fonksiyonel ilişkilerini değerlendirme becerisi kazandırarak tanı ve tedavide gerekli olacak anatomik bilgiyi vermek.</w:t>
            </w:r>
          </w:p>
        </w:tc>
      </w:tr>
      <w:tr w:rsidR="00613338" w:rsidRPr="00355A34" w:rsidTr="00760F34">
        <w:trPr>
          <w:trHeight w:val="518"/>
        </w:trPr>
        <w:tc>
          <w:tcPr>
            <w:tcW w:w="1787" w:type="pct"/>
            <w:gridSpan w:val="5"/>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213" w:type="pct"/>
            <w:gridSpan w:val="7"/>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1. Anatomik sistemleri tanımak ve bu alanda var olan tıbbi terminolojiyi anlamak.</w:t>
            </w:r>
          </w:p>
          <w:p w:rsidR="00613338" w:rsidRPr="00355A34" w:rsidRDefault="00613338" w:rsidP="00613338">
            <w:pPr>
              <w:spacing w:after="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2. Klinik uygulamalar öncesi mesleğinde alt yapı oluşturacak olan anatomik bilgiye sahip olmak. </w:t>
            </w:r>
          </w:p>
          <w:p w:rsidR="00613338" w:rsidRPr="00355A34" w:rsidRDefault="00613338" w:rsidP="00613338">
            <w:pPr>
              <w:spacing w:after="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3. İlgili anatomik yapıyı, yapıların birbiriyle olan komşuluk ve fonksiyonel ilişkisini kolayca değerlendirme becerisini kazanmak, tanı ve tedavide gerekli mesleki uygulamaları yapabilme becerisine katkıda bulunmak.</w:t>
            </w:r>
          </w:p>
          <w:p w:rsidR="00613338" w:rsidRPr="00355A34" w:rsidRDefault="00613338" w:rsidP="00613338">
            <w:pPr>
              <w:spacing w:after="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4. Alanında bir hastaya müdahale gerektiğinde; temel anatomi bilgilerini kullanarak normal ve anormal durumu saptama, hastayı yönlendirebilme becerisi kazanmak.</w:t>
            </w:r>
          </w:p>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sz w:val="20"/>
                <w:szCs w:val="20"/>
                <w:lang w:eastAsia="tr-TR"/>
              </w:rPr>
              <w:t xml:space="preserve">5. </w:t>
            </w:r>
            <w:r w:rsidRPr="00355A34">
              <w:rPr>
                <w:rFonts w:ascii="Times New Roman" w:eastAsia="Times New Roman" w:hAnsi="Times New Roman" w:cs="Times New Roman"/>
                <w:sz w:val="20"/>
                <w:szCs w:val="20"/>
                <w:lang w:eastAsia="tr-TR"/>
              </w:rPr>
              <w:t>Mesleki alanıyla ilgili teorik ve pratik bilgilerin anatomik yapılarla olan temel ilişkisini kurabilme yetisini kazanmak.</w:t>
            </w:r>
          </w:p>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6. </w:t>
            </w:r>
            <w:r w:rsidRPr="00355A34">
              <w:rPr>
                <w:rFonts w:ascii="Times New Roman" w:eastAsia="Times New Roman" w:hAnsi="Times New Roman" w:cs="Times New Roman"/>
                <w:bCs/>
                <w:sz w:val="20"/>
                <w:szCs w:val="20"/>
                <w:lang w:eastAsia="tr-TR"/>
              </w:rPr>
              <w:t>Klinikte hastalara daha duyarlı, ilgili ve saygılı olmayı öğrenirken yanlış uygulamalardan (malpraktis) kaçınmak için azamı gayrette bulunmayı öğrenmek.</w:t>
            </w:r>
          </w:p>
        </w:tc>
      </w:tr>
      <w:tr w:rsidR="00613338" w:rsidRPr="00355A34" w:rsidTr="00760F34">
        <w:trPr>
          <w:trHeight w:val="518"/>
        </w:trPr>
        <w:tc>
          <w:tcPr>
            <w:tcW w:w="1787" w:type="pct"/>
            <w:gridSpan w:val="5"/>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DERSİN ÖĞRENİM ÇIKTILARI</w:t>
            </w:r>
          </w:p>
        </w:tc>
        <w:tc>
          <w:tcPr>
            <w:tcW w:w="3213" w:type="pct"/>
            <w:gridSpan w:val="7"/>
            <w:tcBorders>
              <w:top w:val="single" w:sz="12" w:space="0" w:color="auto"/>
              <w:left w:val="single" w:sz="12" w:space="0" w:color="auto"/>
              <w:bottom w:val="single" w:sz="12" w:space="0" w:color="auto"/>
              <w:right w:val="single" w:sz="12" w:space="0" w:color="auto"/>
            </w:tcBorders>
            <w:hideMark/>
          </w:tcPr>
          <w:p w:rsidR="00613338" w:rsidRPr="00355A34" w:rsidRDefault="00613338" w:rsidP="00613338">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bCs/>
                <w:sz w:val="20"/>
                <w:szCs w:val="20"/>
                <w:lang w:eastAsia="tr-TR"/>
              </w:rPr>
              <w:t>Kas ve kemik sistemi ile periferik dolaşım, sinir sisteminin fonksiyonel ilişkisini kolayca değerlendirme becerisini elde etmek, tanı ve tedavide gerekli olacak anatomik bilgiye sahip olmak.</w:t>
            </w:r>
          </w:p>
        </w:tc>
      </w:tr>
      <w:tr w:rsidR="00613338" w:rsidRPr="00355A34" w:rsidTr="00760F34">
        <w:trPr>
          <w:trHeight w:val="540"/>
        </w:trPr>
        <w:tc>
          <w:tcPr>
            <w:tcW w:w="1787" w:type="pct"/>
            <w:gridSpan w:val="5"/>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213" w:type="pct"/>
            <w:gridSpan w:val="7"/>
            <w:tcBorders>
              <w:top w:val="single" w:sz="12" w:space="0" w:color="auto"/>
              <w:left w:val="single" w:sz="12" w:space="0" w:color="auto"/>
              <w:bottom w:val="single" w:sz="12" w:space="0" w:color="auto"/>
              <w:right w:val="single" w:sz="12" w:space="0" w:color="auto"/>
            </w:tcBorders>
          </w:tcPr>
          <w:p w:rsidR="00613338" w:rsidRPr="00355A34" w:rsidRDefault="00613338" w:rsidP="00613338">
            <w:pPr>
              <w:spacing w:after="0" w:line="240" w:lineRule="auto"/>
              <w:rPr>
                <w:rFonts w:ascii="Times New Roman" w:eastAsia="Times New Roman" w:hAnsi="Times New Roman" w:cs="Times New Roman"/>
                <w:sz w:val="20"/>
                <w:szCs w:val="20"/>
                <w:lang w:val="de-DE" w:eastAsia="tr-TR"/>
              </w:rPr>
            </w:pPr>
            <w:r w:rsidRPr="00355A34">
              <w:rPr>
                <w:rFonts w:ascii="Times New Roman" w:eastAsia="Times New Roman" w:hAnsi="Times New Roman" w:cs="Times New Roman"/>
                <w:sz w:val="20"/>
                <w:szCs w:val="20"/>
                <w:lang w:eastAsia="tr-TR"/>
              </w:rPr>
              <w:t xml:space="preserve">-Arıncı K, Elhan, A: Anatomi, Cilt 1-2, 2. </w:t>
            </w:r>
            <w:r w:rsidRPr="00355A34">
              <w:rPr>
                <w:rFonts w:ascii="Times New Roman" w:eastAsia="Times New Roman" w:hAnsi="Times New Roman" w:cs="Times New Roman"/>
                <w:sz w:val="20"/>
                <w:szCs w:val="20"/>
                <w:lang w:val="de-DE" w:eastAsia="tr-TR"/>
              </w:rPr>
              <w:t xml:space="preserve">Baskı, Güneş Kitabevi, Ankara, 1997. </w:t>
            </w:r>
          </w:p>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val="fr-FR" w:eastAsia="tr-TR"/>
              </w:rPr>
              <w:t>-Ulupınar E: Nöroanatomi. Güneş Kitabevi, Ankara, 2019.</w:t>
            </w:r>
          </w:p>
          <w:p w:rsidR="00613338" w:rsidRPr="00355A34" w:rsidRDefault="00613338" w:rsidP="00613338">
            <w:pPr>
              <w:spacing w:after="0" w:line="240" w:lineRule="auto"/>
              <w:ind w:left="72" w:hanging="72"/>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-Moore KL: Clinically Oriented Anatomy. 3th Edition, Williams and Wilkins, Baltimore, 1992.</w:t>
            </w:r>
          </w:p>
          <w:p w:rsidR="00613338" w:rsidRPr="00355A34" w:rsidRDefault="00613338" w:rsidP="00613338">
            <w:pPr>
              <w:spacing w:after="0" w:line="240" w:lineRule="auto"/>
              <w:ind w:left="72" w:hanging="72"/>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-Netter FH:Atlas of Human Anatomy, Seventh Edition, Ciba-Geigy Corporation, 1994. </w:t>
            </w:r>
          </w:p>
          <w:p w:rsidR="00613338" w:rsidRPr="00355A34" w:rsidRDefault="00613338" w:rsidP="00613338">
            <w:pPr>
              <w:spacing w:after="0" w:line="240" w:lineRule="auto"/>
              <w:outlineLvl w:val="3"/>
              <w:rPr>
                <w:rFonts w:ascii="Times New Roman" w:eastAsia="Times New Roman" w:hAnsi="Times New Roman" w:cs="Times New Roman"/>
                <w:bCs/>
                <w:sz w:val="20"/>
                <w:szCs w:val="20"/>
                <w:lang w:eastAsia="tr-TR"/>
              </w:rPr>
            </w:pPr>
          </w:p>
        </w:tc>
      </w:tr>
      <w:tr w:rsidR="00613338" w:rsidRPr="00355A34" w:rsidTr="00760F34">
        <w:trPr>
          <w:trHeight w:val="540"/>
        </w:trPr>
        <w:tc>
          <w:tcPr>
            <w:tcW w:w="1787" w:type="pct"/>
            <w:gridSpan w:val="5"/>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213" w:type="pct"/>
            <w:gridSpan w:val="7"/>
            <w:tcBorders>
              <w:top w:val="single" w:sz="12" w:space="0" w:color="auto"/>
              <w:left w:val="single" w:sz="12" w:space="0" w:color="auto"/>
              <w:bottom w:val="single" w:sz="12" w:space="0" w:color="auto"/>
              <w:right w:val="single" w:sz="12" w:space="0" w:color="auto"/>
            </w:tcBorders>
          </w:tcPr>
          <w:p w:rsidR="00613338" w:rsidRPr="00355A34" w:rsidRDefault="00613338" w:rsidP="00613338">
            <w:pPr>
              <w:spacing w:after="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
                <w:bCs/>
                <w:color w:val="000000"/>
                <w:sz w:val="20"/>
                <w:szCs w:val="20"/>
                <w:lang w:eastAsia="tr-TR"/>
              </w:rPr>
              <w:t xml:space="preserve"> </w:t>
            </w:r>
            <w:r w:rsidRPr="00355A34">
              <w:rPr>
                <w:rFonts w:ascii="Times New Roman" w:eastAsia="Times New Roman" w:hAnsi="Times New Roman" w:cs="Times New Roman"/>
                <w:bCs/>
                <w:sz w:val="20"/>
                <w:szCs w:val="20"/>
                <w:lang w:eastAsia="tr-TR"/>
              </w:rPr>
              <w:t>Sobotta İnsan Anatomisi Atlası, 2006.</w:t>
            </w:r>
          </w:p>
          <w:p w:rsidR="00613338" w:rsidRPr="00355A34" w:rsidRDefault="00613338" w:rsidP="00613338">
            <w:pPr>
              <w:spacing w:after="0" w:line="240" w:lineRule="auto"/>
              <w:outlineLvl w:val="3"/>
              <w:rPr>
                <w:rFonts w:ascii="Times New Roman" w:eastAsia="Times New Roman" w:hAnsi="Times New Roman" w:cs="Times New Roman"/>
                <w:b/>
                <w:bCs/>
                <w:color w:val="000000"/>
                <w:sz w:val="20"/>
                <w:szCs w:val="20"/>
                <w:lang w:eastAsia="tr-TR"/>
              </w:rPr>
            </w:pPr>
          </w:p>
        </w:tc>
      </w:tr>
      <w:tr w:rsidR="00613338" w:rsidRPr="00355A34" w:rsidTr="00760F34">
        <w:trPr>
          <w:trHeight w:val="520"/>
        </w:trPr>
        <w:tc>
          <w:tcPr>
            <w:tcW w:w="1787" w:type="pct"/>
            <w:gridSpan w:val="5"/>
            <w:tcBorders>
              <w:top w:val="single" w:sz="12" w:space="0" w:color="auto"/>
              <w:left w:val="single" w:sz="12" w:space="0" w:color="auto"/>
              <w:bottom w:val="single" w:sz="12" w:space="0" w:color="auto"/>
              <w:right w:val="single" w:sz="12" w:space="0" w:color="auto"/>
            </w:tcBorders>
            <w:vAlign w:val="center"/>
            <w:hideMark/>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213" w:type="pct"/>
            <w:gridSpan w:val="7"/>
            <w:tcBorders>
              <w:top w:val="single" w:sz="12" w:space="0" w:color="auto"/>
              <w:left w:val="single" w:sz="12" w:space="0" w:color="auto"/>
              <w:bottom w:val="single" w:sz="12" w:space="0" w:color="auto"/>
              <w:right w:val="single" w:sz="12" w:space="0" w:color="auto"/>
            </w:tcBorders>
            <w:hideMark/>
          </w:tcPr>
          <w:p w:rsidR="00613338" w:rsidRPr="00355A34" w:rsidRDefault="00613338" w:rsidP="0061333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Kadavra, kadavra piyesleri, maketler ve  eğitim CD’leri</w:t>
            </w:r>
          </w:p>
        </w:tc>
      </w:tr>
      <w:tr w:rsidR="00613338" w:rsidRPr="00355A34" w:rsidTr="00760F34">
        <w:tc>
          <w:tcPr>
            <w:tcW w:w="1065" w:type="dxa"/>
            <w:tcBorders>
              <w:top w:val="nil"/>
              <w:left w:val="nil"/>
              <w:bottom w:val="nil"/>
              <w:right w:val="nil"/>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750" w:type="dxa"/>
            <w:tcBorders>
              <w:top w:val="nil"/>
              <w:left w:val="nil"/>
              <w:bottom w:val="nil"/>
              <w:right w:val="nil"/>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285" w:type="dxa"/>
            <w:tcBorders>
              <w:top w:val="nil"/>
              <w:left w:val="nil"/>
              <w:bottom w:val="nil"/>
              <w:right w:val="nil"/>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1410" w:type="dxa"/>
            <w:tcBorders>
              <w:top w:val="nil"/>
              <w:left w:val="nil"/>
              <w:bottom w:val="nil"/>
              <w:right w:val="nil"/>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750" w:type="dxa"/>
            <w:tcBorders>
              <w:top w:val="nil"/>
              <w:left w:val="nil"/>
              <w:bottom w:val="nil"/>
              <w:right w:val="nil"/>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45" w:type="dxa"/>
            <w:tcBorders>
              <w:top w:val="nil"/>
              <w:left w:val="nil"/>
              <w:bottom w:val="nil"/>
              <w:right w:val="nil"/>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645" w:type="dxa"/>
            <w:tcBorders>
              <w:top w:val="nil"/>
              <w:left w:val="nil"/>
              <w:bottom w:val="nil"/>
              <w:right w:val="nil"/>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1095" w:type="dxa"/>
            <w:tcBorders>
              <w:top w:val="nil"/>
              <w:left w:val="nil"/>
              <w:bottom w:val="nil"/>
              <w:right w:val="nil"/>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810" w:type="dxa"/>
            <w:tcBorders>
              <w:top w:val="nil"/>
              <w:left w:val="nil"/>
              <w:bottom w:val="nil"/>
              <w:right w:val="nil"/>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45" w:type="dxa"/>
            <w:tcBorders>
              <w:top w:val="nil"/>
              <w:left w:val="nil"/>
              <w:bottom w:val="nil"/>
              <w:right w:val="nil"/>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2460" w:type="dxa"/>
            <w:tcBorders>
              <w:top w:val="nil"/>
              <w:left w:val="nil"/>
              <w:bottom w:val="nil"/>
              <w:right w:val="nil"/>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c>
          <w:tcPr>
            <w:tcW w:w="1875" w:type="dxa"/>
            <w:tcBorders>
              <w:top w:val="nil"/>
              <w:left w:val="nil"/>
              <w:bottom w:val="nil"/>
              <w:right w:val="nil"/>
            </w:tcBorders>
            <w:vAlign w:val="center"/>
            <w:hideMark/>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p>
        </w:tc>
      </w:tr>
    </w:tbl>
    <w:p w:rsidR="00613338" w:rsidRPr="00355A34" w:rsidRDefault="00613338" w:rsidP="00613338">
      <w:pPr>
        <w:spacing w:after="0" w:line="240" w:lineRule="auto"/>
        <w:rPr>
          <w:rFonts w:ascii="Times New Roman" w:eastAsia="Times New Roman" w:hAnsi="Times New Roman" w:cs="Times New Roman"/>
          <w:color w:val="FF0000"/>
          <w:sz w:val="20"/>
          <w:szCs w:val="20"/>
          <w:lang w:eastAsia="tr-TR"/>
        </w:rPr>
      </w:pPr>
    </w:p>
    <w:p w:rsidR="00613338" w:rsidRPr="00355A34" w:rsidRDefault="00613338" w:rsidP="00613338">
      <w:pPr>
        <w:spacing w:after="0" w:line="240" w:lineRule="auto"/>
        <w:rPr>
          <w:rFonts w:ascii="Times New Roman" w:eastAsia="Times New Roman" w:hAnsi="Times New Roman" w:cs="Times New Roman"/>
          <w:color w:val="FF0000"/>
          <w:sz w:val="20"/>
          <w:szCs w:val="20"/>
          <w:lang w:eastAsia="tr-TR"/>
        </w:rPr>
      </w:pPr>
    </w:p>
    <w:p w:rsidR="00613338" w:rsidRPr="00355A34" w:rsidRDefault="00613338" w:rsidP="00613338">
      <w:pPr>
        <w:spacing w:after="0" w:line="240" w:lineRule="auto"/>
        <w:rPr>
          <w:rFonts w:ascii="Times New Roman" w:eastAsia="Times New Roman" w:hAnsi="Times New Roman" w:cs="Times New Roman"/>
          <w:color w:val="FF0000"/>
          <w:sz w:val="20"/>
          <w:szCs w:val="20"/>
          <w:lang w:eastAsia="tr-TR"/>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after="0" w:line="240" w:lineRule="auto"/>
              <w:jc w:val="center"/>
              <w:rPr>
                <w:rFonts w:ascii="Times New Roman" w:eastAsia="Calibri" w:hAnsi="Times New Roman" w:cs="Times New Roman"/>
                <w:b/>
                <w:sz w:val="20"/>
                <w:szCs w:val="20"/>
                <w:lang w:val="en-US" w:eastAsia="tr-TR"/>
              </w:rPr>
            </w:pPr>
            <w:r w:rsidRPr="00355A34">
              <w:rPr>
                <w:rFonts w:ascii="Times New Roman" w:eastAsia="Calibri" w:hAnsi="Times New Roman" w:cs="Times New Roman"/>
                <w:b/>
                <w:sz w:val="20"/>
                <w:szCs w:val="20"/>
                <w:lang w:val="en-US" w:eastAsia="tr-TR"/>
              </w:rPr>
              <w:t>Ders Konu Başlığı</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before="120" w:after="0" w:line="240" w:lineRule="auto"/>
              <w:rPr>
                <w:rFonts w:ascii="Times New Roman" w:eastAsia="Calibri" w:hAnsi="Times New Roman" w:cs="Times New Roman"/>
                <w:sz w:val="20"/>
                <w:szCs w:val="20"/>
                <w:lang w:val="de-DE" w:eastAsia="tr-TR"/>
              </w:rPr>
            </w:pPr>
            <w:r w:rsidRPr="00355A34">
              <w:rPr>
                <w:rFonts w:ascii="Times New Roman" w:eastAsia="Times New Roman" w:hAnsi="Times New Roman" w:cs="Times New Roman"/>
                <w:sz w:val="20"/>
                <w:szCs w:val="20"/>
                <w:lang w:eastAsia="tr-TR"/>
              </w:rPr>
              <w:t>Anatomi’ye giriş ve terminoloji</w:t>
            </w:r>
            <w:r w:rsidRPr="00355A34">
              <w:rPr>
                <w:rFonts w:ascii="Times New Roman" w:eastAsia="Times New Roman" w:hAnsi="Times New Roman" w:cs="Times New Roman"/>
                <w:sz w:val="20"/>
                <w:szCs w:val="20"/>
                <w:lang w:val="de-DE" w:eastAsia="tr-TR"/>
              </w:rPr>
              <w:t xml:space="preserve">, Anatomik düzlemler ve eksenler  </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before="120" w:after="0" w:line="240" w:lineRule="auto"/>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Üst extremite kemikleri: Scapula, Clavicula, Humerus</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before="120" w:after="0" w:line="240" w:lineRule="auto"/>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Üst extremite kemikleri: Radius, Ulna ve Ossa manus</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before="120" w:after="0" w:line="240" w:lineRule="auto"/>
              <w:rPr>
                <w:rFonts w:ascii="Times New Roman" w:eastAsia="Calibri" w:hAnsi="Times New Roman" w:cs="Times New Roman"/>
                <w:sz w:val="20"/>
                <w:szCs w:val="20"/>
                <w:lang w:val="de-DE" w:eastAsia="tr-TR"/>
              </w:rPr>
            </w:pPr>
            <w:r w:rsidRPr="00355A34">
              <w:rPr>
                <w:rFonts w:ascii="Times New Roman" w:eastAsia="Times New Roman" w:hAnsi="Times New Roman" w:cs="Times New Roman"/>
                <w:sz w:val="20"/>
                <w:szCs w:val="20"/>
                <w:lang w:val="de-DE" w:eastAsia="tr-TR"/>
              </w:rPr>
              <w:t xml:space="preserve">Alt extremite kemikleri: Os coxae, Os femoris </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before="120" w:after="0" w:line="240" w:lineRule="auto"/>
              <w:rPr>
                <w:rFonts w:ascii="Times New Roman" w:eastAsia="Calibri" w:hAnsi="Times New Roman" w:cs="Times New Roman"/>
                <w:sz w:val="20"/>
                <w:szCs w:val="20"/>
                <w:lang w:val="de-DE" w:eastAsia="tr-TR"/>
              </w:rPr>
            </w:pPr>
            <w:r w:rsidRPr="00355A34">
              <w:rPr>
                <w:rFonts w:ascii="Times New Roman" w:eastAsia="Times New Roman" w:hAnsi="Times New Roman" w:cs="Times New Roman"/>
                <w:sz w:val="20"/>
                <w:szCs w:val="20"/>
                <w:lang w:val="de-DE" w:eastAsia="tr-TR"/>
              </w:rPr>
              <w:t>Alt extremite kemikleri: Tibia, Fibula ve Ossa pedis</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before="120" w:after="0" w:line="240" w:lineRule="auto"/>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Neurocranium: Os frontale, Os parietale, Os occiptale</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before="120" w:after="0" w:line="240" w:lineRule="auto"/>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Neurocranium: Os temporale, Os sphenoidale, Os ethmoidale</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after="200" w:line="240" w:lineRule="auto"/>
              <w:jc w:val="both"/>
              <w:rPr>
                <w:rFonts w:ascii="Times New Roman" w:eastAsia="Calibri" w:hAnsi="Times New Roman" w:cs="Times New Roman"/>
                <w:sz w:val="20"/>
                <w:szCs w:val="20"/>
                <w:lang w:val="en-US" w:eastAsia="tr-TR"/>
              </w:rPr>
            </w:pPr>
            <w:r w:rsidRPr="00355A34">
              <w:rPr>
                <w:rFonts w:ascii="Times New Roman" w:eastAsia="Times New Roman" w:hAnsi="Times New Roman" w:cs="Times New Roman"/>
                <w:sz w:val="20"/>
                <w:szCs w:val="20"/>
                <w:lang w:val="fr-FR" w:eastAsia="tr-TR"/>
              </w:rPr>
              <w:t>Viscerocranium</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after="200" w:line="276" w:lineRule="auto"/>
              <w:rPr>
                <w:rFonts w:ascii="Times New Roman" w:eastAsia="Calibri" w:hAnsi="Times New Roman" w:cs="Times New Roman"/>
                <w:sz w:val="20"/>
                <w:szCs w:val="20"/>
                <w:lang w:val="en-US" w:eastAsia="tr-TR"/>
              </w:rPr>
            </w:pPr>
            <w:r w:rsidRPr="00355A34">
              <w:rPr>
                <w:rFonts w:ascii="Times New Roman" w:eastAsia="Times New Roman" w:hAnsi="Times New Roman" w:cs="Times New Roman"/>
                <w:sz w:val="20"/>
                <w:szCs w:val="20"/>
                <w:lang w:eastAsia="tr-TR"/>
              </w:rPr>
              <w:t>Maxilla ve Mandibula</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after="0" w:line="240" w:lineRule="auto"/>
              <w:jc w:val="both"/>
              <w:rPr>
                <w:rFonts w:ascii="Times New Roman" w:eastAsia="Calibri" w:hAnsi="Times New Roman" w:cs="Times New Roman"/>
                <w:sz w:val="20"/>
                <w:szCs w:val="20"/>
                <w:lang w:val="en-US" w:eastAsia="tr-TR"/>
              </w:rPr>
            </w:pPr>
            <w:r w:rsidRPr="00355A34">
              <w:rPr>
                <w:rFonts w:ascii="Times New Roman" w:eastAsia="Calibri" w:hAnsi="Times New Roman" w:cs="Times New Roman"/>
                <w:b/>
                <w:sz w:val="20"/>
                <w:szCs w:val="20"/>
                <w:lang w:val="en-US" w:eastAsia="tr-TR"/>
              </w:rPr>
              <w:t>ARA SINAV HAFTASI</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after="0" w:line="240" w:lineRule="auto"/>
              <w:jc w:val="both"/>
              <w:rPr>
                <w:rFonts w:ascii="Times New Roman" w:eastAsia="Calibri" w:hAnsi="Times New Roman" w:cs="Times New Roman"/>
                <w:sz w:val="20"/>
                <w:szCs w:val="20"/>
                <w:lang w:val="en-US" w:eastAsia="tr-TR"/>
              </w:rPr>
            </w:pPr>
            <w:r w:rsidRPr="00355A34">
              <w:rPr>
                <w:rFonts w:ascii="Times New Roman" w:eastAsia="Calibri" w:hAnsi="Times New Roman" w:cs="Times New Roman"/>
                <w:b/>
                <w:sz w:val="20"/>
                <w:szCs w:val="20"/>
                <w:lang w:val="en-US" w:eastAsia="tr-TR"/>
              </w:rPr>
              <w:t>ARA SINAV HAFTASI</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before="120" w:after="0" w:line="240" w:lineRule="auto"/>
              <w:rPr>
                <w:rFonts w:ascii="Times New Roman" w:eastAsia="Calibri" w:hAnsi="Times New Roman" w:cs="Times New Roman"/>
                <w:sz w:val="20"/>
                <w:szCs w:val="20"/>
                <w:lang w:val="de-DE" w:eastAsia="tr-TR"/>
              </w:rPr>
            </w:pPr>
            <w:r w:rsidRPr="00355A34">
              <w:rPr>
                <w:rFonts w:ascii="Times New Roman" w:eastAsia="Times New Roman" w:hAnsi="Times New Roman" w:cs="Times New Roman"/>
                <w:sz w:val="20"/>
                <w:szCs w:val="20"/>
                <w:lang w:val="de-DE" w:eastAsia="tr-TR"/>
              </w:rPr>
              <w:t>Eklemler hakkında genel bilgiler,</w:t>
            </w:r>
            <w:r w:rsidRPr="00355A34">
              <w:rPr>
                <w:rFonts w:ascii="Times New Roman" w:eastAsia="Calibri" w:hAnsi="Times New Roman" w:cs="Times New Roman"/>
                <w:sz w:val="20"/>
                <w:szCs w:val="20"/>
                <w:lang w:val="de-DE" w:eastAsia="tr-TR"/>
              </w:rPr>
              <w:t xml:space="preserve"> </w:t>
            </w:r>
            <w:r w:rsidRPr="00355A34">
              <w:rPr>
                <w:rFonts w:ascii="Times New Roman" w:eastAsia="Times New Roman" w:hAnsi="Times New Roman" w:cs="Times New Roman"/>
                <w:sz w:val="20"/>
                <w:szCs w:val="20"/>
                <w:lang w:eastAsia="tr-TR"/>
              </w:rPr>
              <w:t>Kafa iskeletinin bütünü</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before="120" w:after="0" w:line="240" w:lineRule="auto"/>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Kafa iskeletinin iç yüzü</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before="120" w:after="0" w:line="240" w:lineRule="auto"/>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Columna vertebralis (omurga) ve  Ossa thoracis </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after="0" w:line="240" w:lineRule="auto"/>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Aksial iskeletin eklemleri  </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after="0" w:line="240" w:lineRule="auto"/>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val="de-DE" w:eastAsia="tr-TR"/>
              </w:rPr>
              <w:t>Üst extremitelerin eklemleri</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after="0" w:line="240" w:lineRule="auto"/>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val="de-DE" w:eastAsia="tr-TR"/>
              </w:rPr>
              <w:t xml:space="preserve">Alt extremitelerin eklemleri </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hideMark/>
          </w:tcPr>
          <w:p w:rsidR="00613338" w:rsidRPr="00355A34" w:rsidRDefault="00613338" w:rsidP="00613338">
            <w:pPr>
              <w:spacing w:after="200" w:line="276" w:lineRule="auto"/>
              <w:rPr>
                <w:rFonts w:ascii="Times New Roman" w:eastAsia="Calibri" w:hAnsi="Times New Roman" w:cs="Times New Roman"/>
                <w:b/>
                <w:sz w:val="20"/>
                <w:szCs w:val="20"/>
                <w:lang w:val="en-US" w:eastAsia="tr-TR"/>
              </w:rPr>
            </w:pPr>
            <w:r w:rsidRPr="00355A34">
              <w:rPr>
                <w:rFonts w:ascii="Times New Roman" w:eastAsia="Calibri" w:hAnsi="Times New Roman" w:cs="Times New Roman"/>
                <w:b/>
                <w:sz w:val="20"/>
                <w:szCs w:val="20"/>
                <w:lang w:val="en-US" w:eastAsia="tr-TR"/>
              </w:rPr>
              <w:t>YARIYIL SONU SINAVLARI</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before="120" w:after="0" w:line="240" w:lineRule="auto"/>
              <w:rPr>
                <w:rFonts w:ascii="Times New Roman" w:eastAsia="Calibri" w:hAnsi="Times New Roman" w:cs="Times New Roman"/>
                <w:sz w:val="20"/>
                <w:szCs w:val="20"/>
                <w:lang w:val="de-DE" w:eastAsia="tr-TR"/>
              </w:rPr>
            </w:pPr>
            <w:r w:rsidRPr="00355A34">
              <w:rPr>
                <w:rFonts w:ascii="Times New Roman" w:eastAsia="Times New Roman" w:hAnsi="Times New Roman" w:cs="Times New Roman"/>
                <w:sz w:val="20"/>
                <w:szCs w:val="20"/>
                <w:lang w:eastAsia="tr-TR"/>
              </w:rPr>
              <w:t xml:space="preserve">Kaslar hakkında genel bilgiler, </w:t>
            </w:r>
            <w:r w:rsidRPr="00355A34">
              <w:rPr>
                <w:rFonts w:ascii="Times New Roman" w:eastAsia="Times New Roman" w:hAnsi="Times New Roman" w:cs="Times New Roman"/>
                <w:sz w:val="20"/>
                <w:szCs w:val="20"/>
                <w:lang w:val="de-DE" w:eastAsia="tr-TR"/>
              </w:rPr>
              <w:t xml:space="preserve">  </w:t>
            </w:r>
          </w:p>
          <w:p w:rsidR="00613338" w:rsidRPr="00355A34" w:rsidRDefault="00613338" w:rsidP="0061333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val="de-DE" w:eastAsia="tr-TR"/>
              </w:rPr>
              <w:t>Baş bölgesindeki kaslar</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after="0" w:line="240" w:lineRule="auto"/>
              <w:jc w:val="both"/>
              <w:rPr>
                <w:rFonts w:ascii="Times New Roman" w:eastAsia="Calibri" w:hAnsi="Times New Roman" w:cs="Times New Roman"/>
                <w:b/>
                <w:sz w:val="20"/>
                <w:szCs w:val="20"/>
                <w:lang w:eastAsia="tr-TR"/>
              </w:rPr>
            </w:pPr>
            <w:r w:rsidRPr="00355A34">
              <w:rPr>
                <w:rFonts w:ascii="Times New Roman" w:eastAsia="Times New Roman" w:hAnsi="Times New Roman" w:cs="Times New Roman"/>
                <w:sz w:val="20"/>
                <w:szCs w:val="20"/>
                <w:lang w:val="de-DE" w:eastAsia="tr-TR"/>
              </w:rPr>
              <w:t>Boyun kasları</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after="0" w:line="240" w:lineRule="auto"/>
              <w:jc w:val="both"/>
              <w:rPr>
                <w:rFonts w:ascii="Times New Roman" w:eastAsia="Calibri" w:hAnsi="Times New Roman" w:cs="Times New Roman"/>
                <w:sz w:val="20"/>
                <w:szCs w:val="20"/>
                <w:lang w:val="de-DE" w:eastAsia="tr-TR"/>
              </w:rPr>
            </w:pPr>
            <w:r w:rsidRPr="00355A34">
              <w:rPr>
                <w:rFonts w:ascii="Times New Roman" w:eastAsia="Times New Roman" w:hAnsi="Times New Roman" w:cs="Times New Roman"/>
                <w:sz w:val="20"/>
                <w:szCs w:val="20"/>
                <w:lang w:val="de-DE" w:eastAsia="tr-TR"/>
              </w:rPr>
              <w:t>Gövde kasları:</w:t>
            </w:r>
          </w:p>
          <w:p w:rsidR="00613338" w:rsidRPr="00355A34" w:rsidRDefault="00613338" w:rsidP="00613338">
            <w:pPr>
              <w:spacing w:before="120"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val="de-DE" w:eastAsia="tr-TR"/>
              </w:rPr>
              <w:t xml:space="preserve">Yüzeyel ve derin sırt kasları  </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before="120" w:after="0" w:line="240" w:lineRule="auto"/>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Karın kasları, pelvis ve perine kasları  </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after="0" w:line="240" w:lineRule="auto"/>
              <w:jc w:val="both"/>
              <w:rPr>
                <w:rFonts w:ascii="Times New Roman" w:eastAsia="Calibri" w:hAnsi="Times New Roman" w:cs="Times New Roman"/>
                <w:sz w:val="20"/>
                <w:szCs w:val="20"/>
                <w:lang w:eastAsia="tr-TR"/>
              </w:rPr>
            </w:pPr>
          </w:p>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Baş bölgesi </w:t>
            </w:r>
            <w:r w:rsidRPr="00355A34">
              <w:rPr>
                <w:rFonts w:ascii="Times New Roman" w:eastAsia="Times New Roman" w:hAnsi="Times New Roman" w:cs="Times New Roman"/>
                <w:sz w:val="20"/>
                <w:szCs w:val="20"/>
                <w:lang w:val="de-DE" w:eastAsia="tr-TR"/>
              </w:rPr>
              <w:t>sinirleri</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before="120" w:after="0" w:line="240" w:lineRule="auto"/>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lastRenderedPageBreak/>
              <w:t xml:space="preserve">Boyun bölgesi </w:t>
            </w:r>
            <w:r w:rsidRPr="00355A34">
              <w:rPr>
                <w:rFonts w:ascii="Times New Roman" w:eastAsia="Times New Roman" w:hAnsi="Times New Roman" w:cs="Times New Roman"/>
                <w:sz w:val="20"/>
                <w:szCs w:val="20"/>
                <w:lang w:val="de-DE" w:eastAsia="tr-TR"/>
              </w:rPr>
              <w:t>sinirleri</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after="0" w:line="240" w:lineRule="auto"/>
              <w:jc w:val="both"/>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Baş bölgesi </w:t>
            </w:r>
            <w:r w:rsidRPr="00355A34">
              <w:rPr>
                <w:rFonts w:ascii="Times New Roman" w:eastAsia="Times New Roman" w:hAnsi="Times New Roman" w:cs="Times New Roman"/>
                <w:sz w:val="20"/>
                <w:szCs w:val="20"/>
                <w:lang w:val="de-DE" w:eastAsia="tr-TR"/>
              </w:rPr>
              <w:t>damarları</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after="0" w:line="240" w:lineRule="auto"/>
              <w:jc w:val="both"/>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Boyun bölgesi </w:t>
            </w:r>
            <w:r w:rsidRPr="00355A34">
              <w:rPr>
                <w:rFonts w:ascii="Times New Roman" w:eastAsia="Times New Roman" w:hAnsi="Times New Roman" w:cs="Times New Roman"/>
                <w:sz w:val="20"/>
                <w:szCs w:val="20"/>
                <w:lang w:val="de-DE" w:eastAsia="tr-TR"/>
              </w:rPr>
              <w:t>damarları</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after="0" w:line="240" w:lineRule="auto"/>
              <w:jc w:val="both"/>
              <w:rPr>
                <w:rFonts w:ascii="Times New Roman" w:eastAsia="Calibri" w:hAnsi="Times New Roman" w:cs="Times New Roman"/>
                <w:sz w:val="20"/>
                <w:szCs w:val="20"/>
                <w:lang w:val="en-US" w:eastAsia="tr-TR"/>
              </w:rPr>
            </w:pPr>
            <w:r w:rsidRPr="00355A34">
              <w:rPr>
                <w:rFonts w:ascii="Times New Roman" w:eastAsia="Times New Roman" w:hAnsi="Times New Roman" w:cs="Times New Roman"/>
                <w:sz w:val="20"/>
                <w:szCs w:val="20"/>
                <w:lang w:val="de-DE" w:eastAsia="tr-TR"/>
              </w:rPr>
              <w:t>Gövdenin damarları ve sinirleri</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after="0" w:line="240" w:lineRule="auto"/>
              <w:jc w:val="both"/>
              <w:rPr>
                <w:rFonts w:ascii="Times New Roman" w:eastAsia="Calibri" w:hAnsi="Times New Roman" w:cs="Times New Roman"/>
                <w:sz w:val="20"/>
                <w:szCs w:val="20"/>
                <w:lang w:eastAsia="tr-TR"/>
              </w:rPr>
            </w:pPr>
            <w:r w:rsidRPr="00355A34">
              <w:rPr>
                <w:rFonts w:ascii="Times New Roman" w:eastAsia="Calibri" w:hAnsi="Times New Roman" w:cs="Times New Roman"/>
                <w:b/>
                <w:sz w:val="20"/>
                <w:szCs w:val="20"/>
                <w:lang w:eastAsia="tr-TR"/>
              </w:rPr>
              <w:t>ARA SINAV HAFTASI</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after="0" w:line="240" w:lineRule="auto"/>
              <w:jc w:val="both"/>
              <w:rPr>
                <w:rFonts w:ascii="Times New Roman" w:eastAsia="Calibri" w:hAnsi="Times New Roman" w:cs="Times New Roman"/>
                <w:sz w:val="20"/>
                <w:szCs w:val="20"/>
                <w:lang w:eastAsia="tr-TR"/>
              </w:rPr>
            </w:pPr>
            <w:r w:rsidRPr="00355A34">
              <w:rPr>
                <w:rFonts w:ascii="Times New Roman" w:eastAsia="Calibri" w:hAnsi="Times New Roman" w:cs="Times New Roman"/>
                <w:b/>
                <w:sz w:val="20"/>
                <w:szCs w:val="20"/>
                <w:lang w:eastAsia="tr-TR"/>
              </w:rPr>
              <w:t>ARA SINAV HAFTASI</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after="0" w:line="240" w:lineRule="auto"/>
              <w:jc w:val="both"/>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Üst ekstremite kasları:</w:t>
            </w:r>
            <w:r w:rsidRPr="00355A34">
              <w:rPr>
                <w:rFonts w:ascii="Times New Roman" w:eastAsia="Calibri" w:hAnsi="Times New Roman" w:cs="Times New Roman"/>
                <w:sz w:val="20"/>
                <w:szCs w:val="20"/>
                <w:lang w:eastAsia="tr-TR"/>
              </w:rPr>
              <w:t xml:space="preserve"> </w:t>
            </w:r>
            <w:r w:rsidRPr="00355A34">
              <w:rPr>
                <w:rFonts w:ascii="Times New Roman" w:eastAsia="Times New Roman" w:hAnsi="Times New Roman" w:cs="Times New Roman"/>
                <w:sz w:val="20"/>
                <w:szCs w:val="20"/>
                <w:lang w:eastAsia="tr-TR"/>
              </w:rPr>
              <w:t>Omuz  ve kol kasları</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after="0" w:line="240" w:lineRule="auto"/>
              <w:jc w:val="both"/>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Üst ekstremite kasları:</w:t>
            </w:r>
            <w:r w:rsidRPr="00355A34">
              <w:rPr>
                <w:rFonts w:ascii="Times New Roman" w:eastAsia="Calibri" w:hAnsi="Times New Roman" w:cs="Times New Roman"/>
                <w:sz w:val="20"/>
                <w:szCs w:val="20"/>
                <w:lang w:eastAsia="tr-TR"/>
              </w:rPr>
              <w:t xml:space="preserve"> </w:t>
            </w:r>
            <w:r w:rsidRPr="00355A34">
              <w:rPr>
                <w:rFonts w:ascii="Times New Roman" w:eastAsia="Times New Roman" w:hAnsi="Times New Roman" w:cs="Times New Roman"/>
                <w:sz w:val="20"/>
                <w:szCs w:val="20"/>
                <w:lang w:eastAsia="tr-TR"/>
              </w:rPr>
              <w:t>Önkol ve el kasları</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before="120"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Alt ekstremite kasları: Kalça, uyluk, bacak ve ayak  kasları</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before="120" w:after="0" w:line="240" w:lineRule="auto"/>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Spinal sinir oluşumu, plexus cervicalis</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before="120" w:after="0" w:line="240" w:lineRule="auto"/>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Plexus brachialis ve lumbosacralis</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before="120" w:after="0" w:line="240" w:lineRule="auto"/>
              <w:rPr>
                <w:rFonts w:ascii="Times New Roman" w:eastAsia="Calibri" w:hAnsi="Times New Roman" w:cs="Times New Roman"/>
                <w:sz w:val="20"/>
                <w:szCs w:val="20"/>
                <w:lang w:eastAsia="tr-TR"/>
              </w:rPr>
            </w:pPr>
            <w:r w:rsidRPr="00355A34">
              <w:rPr>
                <w:rFonts w:ascii="Times New Roman" w:eastAsia="Times New Roman" w:hAnsi="Times New Roman" w:cs="Times New Roman"/>
                <w:sz w:val="20"/>
                <w:szCs w:val="20"/>
                <w:lang w:eastAsia="tr-TR"/>
              </w:rPr>
              <w:t>Üst ve alt ekstremite damarları</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after="0" w:line="240" w:lineRule="auto"/>
              <w:jc w:val="both"/>
              <w:rPr>
                <w:rFonts w:ascii="Times New Roman" w:eastAsia="Calibri" w:hAnsi="Times New Roman" w:cs="Times New Roman"/>
                <w:sz w:val="20"/>
                <w:szCs w:val="20"/>
                <w:lang w:val="en-US" w:eastAsia="tr-TR"/>
              </w:rPr>
            </w:pPr>
            <w:r w:rsidRPr="00355A34">
              <w:rPr>
                <w:rFonts w:ascii="Times New Roman" w:eastAsia="Calibri" w:hAnsi="Times New Roman" w:cs="Times New Roman"/>
                <w:b/>
                <w:sz w:val="20"/>
                <w:szCs w:val="20"/>
                <w:lang w:val="en-US" w:eastAsia="tr-TR"/>
              </w:rPr>
              <w:t>YARIYIL SONU SINAVLARI</w:t>
            </w:r>
          </w:p>
        </w:tc>
      </w:tr>
      <w:tr w:rsidR="00613338" w:rsidRPr="00355A34" w:rsidTr="00613338">
        <w:trPr>
          <w:trHeight w:val="397"/>
        </w:trPr>
        <w:tc>
          <w:tcPr>
            <w:tcW w:w="10348" w:type="dxa"/>
            <w:tcBorders>
              <w:top w:val="single" w:sz="4" w:space="0" w:color="auto"/>
              <w:left w:val="single" w:sz="4" w:space="0" w:color="auto"/>
              <w:bottom w:val="single" w:sz="4" w:space="0" w:color="auto"/>
              <w:right w:val="single" w:sz="4" w:space="0" w:color="auto"/>
            </w:tcBorders>
          </w:tcPr>
          <w:p w:rsidR="00613338" w:rsidRPr="00355A34" w:rsidRDefault="00613338" w:rsidP="00613338">
            <w:pPr>
              <w:spacing w:after="0" w:line="240" w:lineRule="auto"/>
              <w:jc w:val="both"/>
              <w:rPr>
                <w:rFonts w:ascii="Times New Roman" w:eastAsia="Calibri" w:hAnsi="Times New Roman" w:cs="Times New Roman"/>
                <w:sz w:val="20"/>
                <w:szCs w:val="20"/>
                <w:lang w:val="en-US" w:eastAsia="tr-TR"/>
              </w:rPr>
            </w:pPr>
            <w:r w:rsidRPr="00355A34">
              <w:rPr>
                <w:rFonts w:ascii="Times New Roman" w:eastAsia="Calibri" w:hAnsi="Times New Roman" w:cs="Times New Roman"/>
                <w:b/>
                <w:sz w:val="20"/>
                <w:szCs w:val="20"/>
                <w:lang w:val="en-US" w:eastAsia="tr-TR"/>
              </w:rPr>
              <w:t>YARIYIL SONU SINAVLARI</w:t>
            </w:r>
          </w:p>
        </w:tc>
      </w:tr>
    </w:tbl>
    <w:p w:rsidR="00613338" w:rsidRPr="00355A34" w:rsidRDefault="00613338" w:rsidP="00613338">
      <w:pPr>
        <w:spacing w:after="0" w:line="240" w:lineRule="auto"/>
        <w:rPr>
          <w:rFonts w:ascii="Times New Roman" w:eastAsia="Times New Roman" w:hAnsi="Times New Roman" w:cs="Times New Roman"/>
          <w:color w:val="FF0000"/>
          <w:sz w:val="20"/>
          <w:szCs w:val="20"/>
          <w:lang w:eastAsia="tr-TR"/>
        </w:rPr>
      </w:pPr>
    </w:p>
    <w:p w:rsidR="00613338" w:rsidRPr="00355A34" w:rsidRDefault="00613338" w:rsidP="00613338">
      <w:pPr>
        <w:spacing w:after="0" w:line="240" w:lineRule="auto"/>
        <w:rPr>
          <w:rFonts w:ascii="Times New Roman" w:eastAsia="Times New Roman" w:hAnsi="Times New Roman" w:cs="Times New Roman"/>
          <w:color w:val="FF0000"/>
          <w:sz w:val="20"/>
          <w:szCs w:val="20"/>
          <w:lang w:eastAsia="tr-TR"/>
        </w:rPr>
      </w:pPr>
    </w:p>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Verilen Dersin Öğrenciye Kazandıracağı Beceriler: Hiç Katkısı Yok (1), Kısmen Katkısı Var (2), Tam Katkısı Var (3)</w:t>
      </w:r>
    </w:p>
    <w:tbl>
      <w:tblPr>
        <w:tblW w:w="966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18"/>
        <w:gridCol w:w="7585"/>
        <w:gridCol w:w="444"/>
        <w:gridCol w:w="567"/>
        <w:gridCol w:w="449"/>
      </w:tblGrid>
      <w:tr w:rsidR="00613338" w:rsidRPr="00355A34" w:rsidTr="00760F34">
        <w:tc>
          <w:tcPr>
            <w:tcW w:w="618" w:type="dxa"/>
            <w:tcBorders>
              <w:top w:val="single" w:sz="12"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613338" w:rsidRPr="00355A34" w:rsidRDefault="00613338" w:rsidP="00613338">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444" w:type="dxa"/>
            <w:tcBorders>
              <w:top w:val="single" w:sz="12"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449" w:type="dxa"/>
            <w:tcBorders>
              <w:top w:val="single" w:sz="12"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613338" w:rsidRPr="00355A34" w:rsidTr="00760F34">
        <w:tc>
          <w:tcPr>
            <w:tcW w:w="618" w:type="dxa"/>
            <w:tcBorders>
              <w:top w:val="single" w:sz="6"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Sağlık Bilimlerine İlişkin Bilgi Toplama ve Edindiği Bilgileri </w:t>
            </w:r>
          </w:p>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Uygulama Becerisi</w:t>
            </w:r>
          </w:p>
        </w:tc>
        <w:tc>
          <w:tcPr>
            <w:tcW w:w="444"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449" w:type="dxa"/>
            <w:tcBorders>
              <w:top w:val="single" w:sz="6"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r>
      <w:tr w:rsidR="00613338" w:rsidRPr="00355A34" w:rsidTr="00760F34">
        <w:tc>
          <w:tcPr>
            <w:tcW w:w="618" w:type="dxa"/>
            <w:tcBorders>
              <w:top w:val="single" w:sz="6"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Bilimsel Sorgulama ve Hipotez Oluşturma Becerisi</w:t>
            </w:r>
          </w:p>
        </w:tc>
        <w:tc>
          <w:tcPr>
            <w:tcW w:w="444"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449" w:type="dxa"/>
            <w:tcBorders>
              <w:top w:val="single" w:sz="6"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r>
      <w:tr w:rsidR="00613338" w:rsidRPr="00355A34" w:rsidTr="00760F34">
        <w:tc>
          <w:tcPr>
            <w:tcW w:w="618" w:type="dxa"/>
            <w:tcBorders>
              <w:top w:val="single" w:sz="6"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Literatür Tarama ve Değerlendirme Becerisi</w:t>
            </w:r>
          </w:p>
        </w:tc>
        <w:tc>
          <w:tcPr>
            <w:tcW w:w="444"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449" w:type="dxa"/>
            <w:tcBorders>
              <w:top w:val="single" w:sz="6"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r>
      <w:tr w:rsidR="00613338" w:rsidRPr="00355A34" w:rsidTr="00760F34">
        <w:tc>
          <w:tcPr>
            <w:tcW w:w="618" w:type="dxa"/>
            <w:tcBorders>
              <w:top w:val="single" w:sz="6"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Deney Tasarlama, Yapma, Verileri Analiz Edebilme ve </w:t>
            </w:r>
          </w:p>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Değerlendirebilme Becerisi</w:t>
            </w:r>
          </w:p>
        </w:tc>
        <w:tc>
          <w:tcPr>
            <w:tcW w:w="444"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c>
          <w:tcPr>
            <w:tcW w:w="449" w:type="dxa"/>
            <w:tcBorders>
              <w:top w:val="single" w:sz="6"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r>
      <w:tr w:rsidR="00613338" w:rsidRPr="00355A34" w:rsidTr="00760F34">
        <w:tc>
          <w:tcPr>
            <w:tcW w:w="618" w:type="dxa"/>
            <w:tcBorders>
              <w:top w:val="single" w:sz="6"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Deneysel Araç ve Gereç Tanıma ve </w:t>
            </w:r>
          </w:p>
          <w:p w:rsidR="00613338" w:rsidRPr="00355A34" w:rsidRDefault="00613338" w:rsidP="00613338">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Uygun Şekilde kullanabilme Becerisi</w:t>
            </w:r>
          </w:p>
        </w:tc>
        <w:tc>
          <w:tcPr>
            <w:tcW w:w="444"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c>
          <w:tcPr>
            <w:tcW w:w="449" w:type="dxa"/>
            <w:tcBorders>
              <w:top w:val="single" w:sz="6"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r>
      <w:tr w:rsidR="00613338" w:rsidRPr="00355A34" w:rsidTr="00760F34">
        <w:trPr>
          <w:trHeight w:val="429"/>
        </w:trPr>
        <w:tc>
          <w:tcPr>
            <w:tcW w:w="618" w:type="dxa"/>
            <w:tcBorders>
              <w:top w:val="single" w:sz="6"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Disiplinler-arası Takım Çalışması Yapabilme Becerisi</w:t>
            </w:r>
          </w:p>
        </w:tc>
        <w:tc>
          <w:tcPr>
            <w:tcW w:w="444"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449" w:type="dxa"/>
            <w:tcBorders>
              <w:top w:val="single" w:sz="6"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3338" w:rsidRPr="00355A34" w:rsidTr="00760F34">
        <w:tc>
          <w:tcPr>
            <w:tcW w:w="618" w:type="dxa"/>
            <w:tcBorders>
              <w:top w:val="single" w:sz="6"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Tıbbi Problemleri Tanıma, Formülize Etme ve Çözme Becerisi</w:t>
            </w:r>
          </w:p>
        </w:tc>
        <w:tc>
          <w:tcPr>
            <w:tcW w:w="444"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c>
          <w:tcPr>
            <w:tcW w:w="449" w:type="dxa"/>
            <w:tcBorders>
              <w:top w:val="single" w:sz="6"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3338" w:rsidRPr="00355A34" w:rsidTr="00760F34">
        <w:tc>
          <w:tcPr>
            <w:tcW w:w="618" w:type="dxa"/>
            <w:tcBorders>
              <w:top w:val="single" w:sz="6"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Araştırmalarda ve Veri Analizlerinde Etkin Bilgisayar Kullanabilme Becerisi</w:t>
            </w:r>
          </w:p>
        </w:tc>
        <w:tc>
          <w:tcPr>
            <w:tcW w:w="444"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449" w:type="dxa"/>
            <w:tcBorders>
              <w:top w:val="single" w:sz="6"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r>
      <w:tr w:rsidR="00613338" w:rsidRPr="00355A34" w:rsidTr="00760F34">
        <w:tc>
          <w:tcPr>
            <w:tcW w:w="618" w:type="dxa"/>
            <w:tcBorders>
              <w:top w:val="single" w:sz="6"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Yapılan deneysel çalışmaların Ulusal ve Uluslar Arası</w:t>
            </w:r>
          </w:p>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Bilime Sağlayacağı Katkıyı Anlama Becerisi</w:t>
            </w:r>
          </w:p>
        </w:tc>
        <w:tc>
          <w:tcPr>
            <w:tcW w:w="444"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449" w:type="dxa"/>
            <w:tcBorders>
              <w:top w:val="single" w:sz="6"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r>
      <w:tr w:rsidR="00613338" w:rsidRPr="00355A34" w:rsidTr="00760F34">
        <w:tc>
          <w:tcPr>
            <w:tcW w:w="618" w:type="dxa"/>
            <w:tcBorders>
              <w:top w:val="single" w:sz="6"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Etkin Yazılı ve Sözlü İletişim/Sunum Becerisi</w:t>
            </w:r>
          </w:p>
        </w:tc>
        <w:tc>
          <w:tcPr>
            <w:tcW w:w="444"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449" w:type="dxa"/>
            <w:tcBorders>
              <w:top w:val="single" w:sz="6"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3338" w:rsidRPr="00355A34" w:rsidTr="00760F34">
        <w:tc>
          <w:tcPr>
            <w:tcW w:w="618" w:type="dxa"/>
            <w:tcBorders>
              <w:top w:val="single" w:sz="6"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Sorumluluğu Anlama ve Uygulama Becerisi</w:t>
            </w:r>
          </w:p>
        </w:tc>
        <w:tc>
          <w:tcPr>
            <w:tcW w:w="444"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449" w:type="dxa"/>
            <w:tcBorders>
              <w:top w:val="single" w:sz="6"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3338" w:rsidRPr="00355A34" w:rsidTr="00760F34">
        <w:tc>
          <w:tcPr>
            <w:tcW w:w="618" w:type="dxa"/>
            <w:tcBorders>
              <w:top w:val="single" w:sz="6"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Yaşam Boyu Öğrenimin Önemini Kavrama ve Uygulama Becerisi</w:t>
            </w:r>
          </w:p>
        </w:tc>
        <w:tc>
          <w:tcPr>
            <w:tcW w:w="444"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c>
          <w:tcPr>
            <w:tcW w:w="449" w:type="dxa"/>
            <w:tcBorders>
              <w:top w:val="single" w:sz="6"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r>
      <w:tr w:rsidR="00613338" w:rsidRPr="00355A34" w:rsidTr="00760F34">
        <w:tc>
          <w:tcPr>
            <w:tcW w:w="618" w:type="dxa"/>
            <w:tcBorders>
              <w:top w:val="single" w:sz="6"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7585"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Tıp Eğitiminde Temel Kavramları Tanıma Becerisi</w:t>
            </w:r>
          </w:p>
        </w:tc>
        <w:tc>
          <w:tcPr>
            <w:tcW w:w="444"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c>
          <w:tcPr>
            <w:tcW w:w="449" w:type="dxa"/>
            <w:tcBorders>
              <w:top w:val="single" w:sz="6"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r>
      <w:tr w:rsidR="00613338" w:rsidRPr="00355A34" w:rsidTr="00760F34">
        <w:trPr>
          <w:trHeight w:val="245"/>
        </w:trPr>
        <w:tc>
          <w:tcPr>
            <w:tcW w:w="618" w:type="dxa"/>
            <w:tcBorders>
              <w:top w:val="single" w:sz="6" w:space="0" w:color="auto"/>
              <w:left w:val="single" w:sz="12"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7585"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Temel Kavramları Merkeze Alarak Etik Problemlere Yaklaşma Becerisi</w:t>
            </w:r>
          </w:p>
        </w:tc>
        <w:tc>
          <w:tcPr>
            <w:tcW w:w="444"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c>
          <w:tcPr>
            <w:tcW w:w="449" w:type="dxa"/>
            <w:tcBorders>
              <w:top w:val="single" w:sz="6" w:space="0" w:color="auto"/>
              <w:left w:val="single" w:sz="6" w:space="0" w:color="auto"/>
              <w:bottom w:val="single" w:sz="6" w:space="0" w:color="auto"/>
              <w:right w:val="single" w:sz="12" w:space="0" w:color="auto"/>
            </w:tcBorders>
            <w:vAlign w:val="center"/>
          </w:tcPr>
          <w:p w:rsidR="00613338" w:rsidRPr="00355A34" w:rsidRDefault="00613338" w:rsidP="00613338">
            <w:pPr>
              <w:spacing w:after="0" w:line="240" w:lineRule="auto"/>
              <w:jc w:val="center"/>
              <w:rPr>
                <w:rFonts w:ascii="Times New Roman" w:eastAsia="Times New Roman" w:hAnsi="Times New Roman" w:cs="Times New Roman"/>
                <w:b/>
                <w:sz w:val="20"/>
                <w:szCs w:val="20"/>
                <w:lang w:eastAsia="tr-TR"/>
              </w:rPr>
            </w:pPr>
          </w:p>
        </w:tc>
      </w:tr>
    </w:tbl>
    <w:p w:rsidR="00613338" w:rsidRPr="00355A34" w:rsidRDefault="00613338" w:rsidP="00613338">
      <w:pPr>
        <w:spacing w:after="0" w:line="240" w:lineRule="auto"/>
        <w:rPr>
          <w:rFonts w:ascii="Times New Roman" w:eastAsia="Times New Roman" w:hAnsi="Times New Roman" w:cs="Times New Roman"/>
          <w:sz w:val="20"/>
          <w:szCs w:val="20"/>
          <w:lang w:eastAsia="tr-TR"/>
        </w:rPr>
      </w:pPr>
    </w:p>
    <w:p w:rsidR="00613338" w:rsidRPr="00355A34" w:rsidRDefault="00613338" w:rsidP="00613338">
      <w:pPr>
        <w:spacing w:after="0" w:line="240" w:lineRule="auto"/>
        <w:rPr>
          <w:rFonts w:ascii="Times New Roman" w:eastAsia="Times New Roman" w:hAnsi="Times New Roman" w:cs="Times New Roman"/>
          <w:sz w:val="20"/>
          <w:szCs w:val="20"/>
          <w:lang w:eastAsia="tr-TR"/>
        </w:rPr>
      </w:pPr>
    </w:p>
    <w:p w:rsidR="00F8221B" w:rsidRPr="00355A34" w:rsidRDefault="00F8221B" w:rsidP="00613338">
      <w:pPr>
        <w:spacing w:after="0" w:line="240" w:lineRule="auto"/>
        <w:rPr>
          <w:rFonts w:ascii="Times New Roman" w:eastAsia="Times New Roman" w:hAnsi="Times New Roman" w:cs="Times New Roman"/>
          <w:sz w:val="20"/>
          <w:szCs w:val="20"/>
          <w:lang w:eastAsia="tr-TR"/>
        </w:rPr>
      </w:pPr>
    </w:p>
    <w:p w:rsidR="00F8221B" w:rsidRPr="00355A34" w:rsidRDefault="00F8221B" w:rsidP="00613338">
      <w:pPr>
        <w:spacing w:after="0" w:line="240" w:lineRule="auto"/>
        <w:rPr>
          <w:rFonts w:ascii="Times New Roman" w:eastAsia="Times New Roman" w:hAnsi="Times New Roman" w:cs="Times New Roman"/>
          <w:sz w:val="20"/>
          <w:szCs w:val="20"/>
          <w:lang w:eastAsia="tr-TR"/>
        </w:rPr>
      </w:pPr>
    </w:p>
    <w:p w:rsidR="00F8221B" w:rsidRPr="00355A34" w:rsidRDefault="00F8221B" w:rsidP="00613338">
      <w:pPr>
        <w:spacing w:after="0" w:line="240" w:lineRule="auto"/>
        <w:rPr>
          <w:rFonts w:ascii="Times New Roman" w:eastAsia="Times New Roman" w:hAnsi="Times New Roman" w:cs="Times New Roman"/>
          <w:sz w:val="20"/>
          <w:szCs w:val="20"/>
          <w:lang w:eastAsia="tr-TR"/>
        </w:rPr>
      </w:pPr>
    </w:p>
    <w:p w:rsidR="00F8221B" w:rsidRPr="00355A34" w:rsidRDefault="00F8221B" w:rsidP="00613338">
      <w:pPr>
        <w:spacing w:after="0" w:line="240" w:lineRule="auto"/>
        <w:rPr>
          <w:rFonts w:ascii="Times New Roman" w:eastAsia="Times New Roman" w:hAnsi="Times New Roman" w:cs="Times New Roman"/>
          <w:sz w:val="20"/>
          <w:szCs w:val="20"/>
          <w:lang w:eastAsia="tr-TR"/>
        </w:rPr>
      </w:pPr>
    </w:p>
    <w:p w:rsidR="00F8221B" w:rsidRPr="00355A34" w:rsidRDefault="00F8221B" w:rsidP="00613338">
      <w:pPr>
        <w:spacing w:after="0" w:line="240" w:lineRule="auto"/>
        <w:rPr>
          <w:rFonts w:ascii="Times New Roman" w:eastAsia="Times New Roman" w:hAnsi="Times New Roman" w:cs="Times New Roman"/>
          <w:sz w:val="20"/>
          <w:szCs w:val="20"/>
          <w:lang w:eastAsia="tr-TR"/>
        </w:rPr>
      </w:pPr>
    </w:p>
    <w:p w:rsidR="00F8221B" w:rsidRPr="00355A34" w:rsidRDefault="00F8221B" w:rsidP="00613338">
      <w:pPr>
        <w:spacing w:after="0" w:line="240" w:lineRule="auto"/>
        <w:rPr>
          <w:rFonts w:ascii="Times New Roman" w:eastAsia="Times New Roman" w:hAnsi="Times New Roman" w:cs="Times New Roman"/>
          <w:sz w:val="20"/>
          <w:szCs w:val="20"/>
          <w:lang w:eastAsia="tr-TR"/>
        </w:rPr>
      </w:pPr>
    </w:p>
    <w:p w:rsidR="00F8221B" w:rsidRPr="00355A34" w:rsidRDefault="00F8221B" w:rsidP="00613338">
      <w:pPr>
        <w:spacing w:after="0" w:line="240" w:lineRule="auto"/>
        <w:rPr>
          <w:rFonts w:ascii="Times New Roman" w:eastAsia="Times New Roman" w:hAnsi="Times New Roman" w:cs="Times New Roman"/>
          <w:sz w:val="20"/>
          <w:szCs w:val="20"/>
          <w:lang w:eastAsia="tr-TR"/>
        </w:rPr>
      </w:pPr>
    </w:p>
    <w:p w:rsidR="00F8221B" w:rsidRPr="00355A34" w:rsidRDefault="00F8221B" w:rsidP="00613338">
      <w:pPr>
        <w:spacing w:after="0" w:line="240" w:lineRule="auto"/>
        <w:rPr>
          <w:rFonts w:ascii="Times New Roman" w:eastAsia="Times New Roman" w:hAnsi="Times New Roman" w:cs="Times New Roman"/>
          <w:sz w:val="20"/>
          <w:szCs w:val="20"/>
          <w:lang w:eastAsia="tr-TR"/>
        </w:rPr>
      </w:pPr>
    </w:p>
    <w:p w:rsidR="00F8221B" w:rsidRPr="00355A34" w:rsidRDefault="00F8221B" w:rsidP="00613338">
      <w:pPr>
        <w:spacing w:after="0" w:line="240" w:lineRule="auto"/>
        <w:rPr>
          <w:rFonts w:ascii="Times New Roman" w:eastAsia="Times New Roman" w:hAnsi="Times New Roman" w:cs="Times New Roman"/>
          <w:sz w:val="20"/>
          <w:szCs w:val="20"/>
          <w:lang w:eastAsia="tr-TR"/>
        </w:rPr>
      </w:pPr>
    </w:p>
    <w:p w:rsidR="00EF2D5F" w:rsidRPr="00355A34" w:rsidRDefault="00EF2D5F" w:rsidP="00613338">
      <w:pPr>
        <w:spacing w:after="0" w:line="240" w:lineRule="auto"/>
        <w:rPr>
          <w:rFonts w:ascii="Times New Roman" w:eastAsia="Times New Roman" w:hAnsi="Times New Roman" w:cs="Times New Roman"/>
          <w:sz w:val="20"/>
          <w:szCs w:val="20"/>
          <w:lang w:eastAsia="tr-TR"/>
        </w:rPr>
      </w:pPr>
    </w:p>
    <w:p w:rsidR="00EF2D5F" w:rsidRPr="00355A34" w:rsidRDefault="00EF2D5F" w:rsidP="00613338">
      <w:pPr>
        <w:spacing w:after="0" w:line="240" w:lineRule="auto"/>
        <w:rPr>
          <w:rFonts w:ascii="Times New Roman" w:eastAsia="Times New Roman" w:hAnsi="Times New Roman" w:cs="Times New Roman"/>
          <w:sz w:val="20"/>
          <w:szCs w:val="20"/>
          <w:lang w:eastAsia="tr-TR"/>
        </w:rPr>
      </w:pPr>
    </w:p>
    <w:p w:rsidR="00EF2D5F" w:rsidRPr="00355A34" w:rsidRDefault="00EF2D5F" w:rsidP="00613338">
      <w:pPr>
        <w:spacing w:after="0" w:line="240" w:lineRule="auto"/>
        <w:rPr>
          <w:rFonts w:ascii="Times New Roman" w:eastAsia="Times New Roman" w:hAnsi="Times New Roman" w:cs="Times New Roman"/>
          <w:sz w:val="20"/>
          <w:szCs w:val="20"/>
          <w:lang w:eastAsia="tr-TR"/>
        </w:rPr>
      </w:pPr>
    </w:p>
    <w:p w:rsidR="00F8221B" w:rsidRPr="00355A34" w:rsidRDefault="00F8221B" w:rsidP="00613338">
      <w:pPr>
        <w:spacing w:after="0" w:line="240" w:lineRule="auto"/>
        <w:rPr>
          <w:rFonts w:ascii="Times New Roman" w:eastAsia="Times New Roman" w:hAnsi="Times New Roman" w:cs="Times New Roman"/>
          <w:sz w:val="20"/>
          <w:szCs w:val="20"/>
          <w:lang w:eastAsia="tr-TR"/>
        </w:rPr>
      </w:pPr>
    </w:p>
    <w:p w:rsidR="00F8221B" w:rsidRPr="00355A34" w:rsidRDefault="00F8221B" w:rsidP="00613338">
      <w:pPr>
        <w:spacing w:after="0" w:line="240" w:lineRule="auto"/>
        <w:rPr>
          <w:rFonts w:ascii="Times New Roman" w:eastAsia="Times New Roman" w:hAnsi="Times New Roman" w:cs="Times New Roman"/>
          <w:sz w:val="20"/>
          <w:szCs w:val="20"/>
          <w:lang w:eastAsia="tr-TR"/>
        </w:rPr>
      </w:pPr>
    </w:p>
    <w:p w:rsidR="00F8221B" w:rsidRPr="00355A34" w:rsidRDefault="00F8221B" w:rsidP="00613338">
      <w:pPr>
        <w:spacing w:after="0" w:line="240" w:lineRule="auto"/>
        <w:rPr>
          <w:rFonts w:ascii="Times New Roman" w:eastAsia="Times New Roman" w:hAnsi="Times New Roman" w:cs="Times New Roman"/>
          <w:sz w:val="20"/>
          <w:szCs w:val="20"/>
          <w:lang w:eastAsia="tr-TR"/>
        </w:rPr>
      </w:pPr>
    </w:p>
    <w:p w:rsidR="00F8221B" w:rsidRPr="00355A34" w:rsidRDefault="00F8221B" w:rsidP="00F8221B">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 Ders Bilgi Formu</w:t>
      </w:r>
    </w:p>
    <w:p w:rsidR="00F8221B" w:rsidRPr="00355A34" w:rsidRDefault="00F8221B" w:rsidP="00F8221B">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F8221B" w:rsidRPr="00355A34" w:rsidTr="002C0C2B">
        <w:tc>
          <w:tcPr>
            <w:tcW w:w="1167" w:type="dxa"/>
            <w:vAlign w:val="center"/>
          </w:tcPr>
          <w:p w:rsidR="00F8221B" w:rsidRPr="00355A34" w:rsidRDefault="00F8221B" w:rsidP="00F8221B">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DÖNEM</w:t>
            </w:r>
          </w:p>
        </w:tc>
        <w:tc>
          <w:tcPr>
            <w:tcW w:w="1295" w:type="dxa"/>
            <w:vAlign w:val="center"/>
          </w:tcPr>
          <w:p w:rsidR="00F8221B" w:rsidRPr="00355A34" w:rsidRDefault="00F8221B" w:rsidP="00F8221B">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b/>
                <w:sz w:val="20"/>
                <w:szCs w:val="20"/>
                <w:lang w:val="en-US" w:eastAsia="tr-TR"/>
              </w:rPr>
              <w:t>1.SINIF</w:t>
            </w:r>
            <w:r w:rsidRPr="00355A34">
              <w:rPr>
                <w:rFonts w:ascii="Times New Roman" w:eastAsia="Times New Roman" w:hAnsi="Times New Roman" w:cs="Times New Roman"/>
                <w:sz w:val="20"/>
                <w:szCs w:val="20"/>
                <w:lang w:eastAsia="tr-TR"/>
              </w:rPr>
              <w:t xml:space="preserve"> </w:t>
            </w:r>
          </w:p>
        </w:tc>
      </w:tr>
    </w:tbl>
    <w:p w:rsidR="00F8221B" w:rsidRPr="00355A34" w:rsidRDefault="00F8221B" w:rsidP="00F8221B">
      <w:pPr>
        <w:spacing w:after="0" w:line="240" w:lineRule="auto"/>
        <w:jc w:val="right"/>
        <w:outlineLvl w:val="0"/>
        <w:rPr>
          <w:rFonts w:ascii="Times New Roman" w:eastAsia="Times New Roman" w:hAnsi="Times New Roman" w:cs="Times New Roman"/>
          <w:b/>
          <w:sz w:val="20"/>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F8221B" w:rsidRPr="00355A34" w:rsidTr="002C0C2B">
        <w:tc>
          <w:tcPr>
            <w:tcW w:w="1668" w:type="dxa"/>
            <w:vAlign w:val="center"/>
          </w:tcPr>
          <w:p w:rsidR="00F8221B" w:rsidRPr="00355A34" w:rsidRDefault="00F8221B" w:rsidP="00F8221B">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F8221B" w:rsidRPr="00355A34" w:rsidRDefault="00F8221B" w:rsidP="00F8221B">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161112007</w:t>
            </w:r>
          </w:p>
        </w:tc>
        <w:tc>
          <w:tcPr>
            <w:tcW w:w="1560" w:type="dxa"/>
            <w:vAlign w:val="center"/>
          </w:tcPr>
          <w:p w:rsidR="00F8221B" w:rsidRPr="00355A34" w:rsidRDefault="00F8221B" w:rsidP="00F8221B">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tcPr>
          <w:p w:rsidR="00F8221B" w:rsidRPr="00355A34" w:rsidRDefault="00F8221B" w:rsidP="00F8221B">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Organik Kimya</w:t>
            </w:r>
          </w:p>
        </w:tc>
      </w:tr>
    </w:tbl>
    <w:p w:rsidR="00F8221B" w:rsidRPr="00355A34" w:rsidRDefault="00F8221B" w:rsidP="00F8221B">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F8221B" w:rsidRPr="00355A34" w:rsidTr="00760F34">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F8221B" w:rsidRPr="00355A34" w:rsidRDefault="00F8221B" w:rsidP="00F8221B">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F8221B" w:rsidRPr="00355A34" w:rsidTr="00760F34">
        <w:trPr>
          <w:trHeight w:val="382"/>
        </w:trPr>
        <w:tc>
          <w:tcPr>
            <w:tcW w:w="531" w:type="pct"/>
            <w:vMerge/>
            <w:tcBorders>
              <w:top w:val="single" w:sz="4" w:space="0" w:color="auto"/>
              <w:left w:val="single" w:sz="12" w:space="0" w:color="auto"/>
              <w:bottom w:val="single" w:sz="4" w:space="0" w:color="auto"/>
              <w:right w:val="single" w:sz="12" w:space="0" w:color="auto"/>
            </w:tcBorders>
          </w:tcPr>
          <w:p w:rsidR="00F8221B" w:rsidRPr="00355A34" w:rsidRDefault="00F8221B" w:rsidP="00F8221B">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rsidR="00F8221B" w:rsidRPr="00355A34" w:rsidRDefault="00F8221B" w:rsidP="00F8221B">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F8221B" w:rsidRPr="00355A34" w:rsidRDefault="00F8221B" w:rsidP="00F8221B">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F8221B" w:rsidRPr="00355A34" w:rsidTr="00760F34">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Güz Bahar</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2 </w:t>
            </w:r>
          </w:p>
        </w:tc>
        <w:tc>
          <w:tcPr>
            <w:tcW w:w="538" w:type="pct"/>
            <w:tcBorders>
              <w:top w:val="single" w:sz="4" w:space="0" w:color="auto"/>
              <w:left w:val="single" w:sz="4" w:space="0" w:color="auto"/>
              <w:bottom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F8221B" w:rsidRPr="00355A34" w:rsidRDefault="00F8221B" w:rsidP="00F8221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F8221B" w:rsidRPr="00355A34" w:rsidRDefault="00F8221B" w:rsidP="00F8221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F8221B" w:rsidRPr="00355A34" w:rsidRDefault="00F8221B" w:rsidP="00F8221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2</w:t>
            </w:r>
          </w:p>
        </w:tc>
        <w:tc>
          <w:tcPr>
            <w:tcW w:w="1305" w:type="pct"/>
            <w:gridSpan w:val="2"/>
            <w:tcBorders>
              <w:top w:val="single" w:sz="4" w:space="0" w:color="auto"/>
              <w:left w:val="single" w:sz="4" w:space="0" w:color="auto"/>
              <w:bottom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67" w:type="pct"/>
            <w:tcBorders>
              <w:top w:val="single" w:sz="4" w:space="0" w:color="auto"/>
              <w:left w:val="single" w:sz="4" w:space="0" w:color="auto"/>
              <w:bottom w:val="single" w:sz="12" w:space="0" w:color="auto"/>
            </w:tcBorders>
          </w:tcPr>
          <w:p w:rsidR="00F8221B" w:rsidRPr="00355A34" w:rsidRDefault="00F8221B" w:rsidP="00F8221B">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Türkçe</w:t>
            </w:r>
          </w:p>
        </w:tc>
      </w:tr>
      <w:tr w:rsidR="00F8221B" w:rsidRPr="00355A34" w:rsidTr="00760F34">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F8221B" w:rsidRPr="00355A34" w:rsidTr="00760F34">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2372" w:type="pct"/>
            <w:gridSpan w:val="5"/>
            <w:tcBorders>
              <w:top w:val="single" w:sz="12" w:space="0" w:color="auto"/>
              <w:bottom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767" w:type="pct"/>
            <w:tcBorders>
              <w:top w:val="single" w:sz="12" w:space="0" w:color="auto"/>
              <w:bottom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F8221B" w:rsidRPr="00355A34" w:rsidTr="00760F34">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F8221B" w:rsidRPr="00355A34" w:rsidRDefault="00F8221B" w:rsidP="00F8221B">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F8221B" w:rsidRPr="00355A34" w:rsidRDefault="00F8221B" w:rsidP="00F8221B">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2372" w:type="pct"/>
            <w:gridSpan w:val="5"/>
            <w:tcBorders>
              <w:top w:val="single" w:sz="6" w:space="0" w:color="auto"/>
              <w:left w:val="single" w:sz="4" w:space="0" w:color="auto"/>
              <w:bottom w:val="single" w:sz="12" w:space="0" w:color="auto"/>
            </w:tcBorders>
          </w:tcPr>
          <w:p w:rsidR="00F8221B" w:rsidRPr="00355A34" w:rsidRDefault="00F8221B" w:rsidP="00F8221B">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rsidR="00F8221B" w:rsidRPr="00355A34" w:rsidRDefault="00F8221B" w:rsidP="00F8221B">
            <w:pPr>
              <w:spacing w:after="0" w:line="240" w:lineRule="auto"/>
              <w:jc w:val="center"/>
              <w:rPr>
                <w:rFonts w:ascii="Times New Roman" w:eastAsia="Times New Roman" w:hAnsi="Times New Roman" w:cs="Times New Roman"/>
                <w:lang w:eastAsia="tr-TR"/>
              </w:rPr>
            </w:pPr>
          </w:p>
        </w:tc>
      </w:tr>
      <w:tr w:rsidR="00F8221B" w:rsidRPr="00355A34" w:rsidTr="00760F3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F8221B" w:rsidRPr="00355A34" w:rsidTr="00760F34">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F8221B" w:rsidRPr="00355A34" w:rsidTr="00760F34">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rsidR="00F8221B" w:rsidRPr="00355A34" w:rsidRDefault="00F8221B" w:rsidP="00F8221B">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F8221B" w:rsidRPr="00355A34" w:rsidTr="00760F34">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rsidR="00F8221B" w:rsidRPr="00355A34" w:rsidRDefault="00F8221B" w:rsidP="00F8221B">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1 </w:t>
            </w: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F8221B" w:rsidRPr="00355A34" w:rsidTr="00760F34">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F8221B" w:rsidRPr="00355A34" w:rsidRDefault="00F8221B" w:rsidP="00F8221B">
            <w:pPr>
              <w:spacing w:after="0" w:line="240" w:lineRule="auto"/>
              <w:rPr>
                <w:rFonts w:ascii="Times New Roman" w:eastAsia="Times New Roman" w:hAnsi="Times New Roman" w:cs="Times New Roman"/>
                <w:sz w:val="24"/>
                <w:szCs w:val="24"/>
                <w:lang w:eastAsia="tr-TR"/>
              </w:rPr>
            </w:pPr>
          </w:p>
        </w:tc>
        <w:tc>
          <w:tcPr>
            <w:tcW w:w="767" w:type="pct"/>
            <w:tcBorders>
              <w:top w:val="single" w:sz="4" w:space="0" w:color="auto"/>
              <w:left w:val="single" w:sz="8" w:space="0" w:color="auto"/>
              <w:bottom w:val="single" w:sz="4" w:space="0" w:color="auto"/>
              <w:right w:val="single" w:sz="12" w:space="0" w:color="auto"/>
            </w:tcBorders>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F8221B" w:rsidRPr="00355A34" w:rsidTr="00760F34">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F8221B" w:rsidRPr="00355A34" w:rsidRDefault="00F8221B" w:rsidP="00F8221B">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rsidR="00F8221B" w:rsidRPr="00355A34" w:rsidRDefault="00F8221B" w:rsidP="00F8221B">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F8221B" w:rsidRPr="00355A34" w:rsidTr="00760F34">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F8221B" w:rsidRPr="00355A34" w:rsidRDefault="00F8221B" w:rsidP="00F8221B">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rsidR="00F8221B" w:rsidRPr="00355A34" w:rsidRDefault="00F8221B" w:rsidP="00F8221B">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F8221B" w:rsidRPr="00355A34" w:rsidTr="00760F34">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F8221B" w:rsidRPr="00355A34" w:rsidRDefault="00F8221B" w:rsidP="00F8221B">
            <w:pPr>
              <w:spacing w:after="0" w:line="240" w:lineRule="auto"/>
              <w:jc w:val="center"/>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8" w:space="0" w:color="auto"/>
              <w:right w:val="single" w:sz="12" w:space="0" w:color="auto"/>
            </w:tcBorders>
          </w:tcPr>
          <w:p w:rsidR="00F8221B" w:rsidRPr="00355A34" w:rsidRDefault="00F8221B" w:rsidP="00F8221B">
            <w:pPr>
              <w:spacing w:after="0" w:line="240" w:lineRule="auto"/>
              <w:rPr>
                <w:rFonts w:ascii="Times New Roman" w:eastAsia="Times New Roman" w:hAnsi="Times New Roman" w:cs="Times New Roman"/>
                <w:sz w:val="24"/>
                <w:szCs w:val="24"/>
                <w:lang w:eastAsia="tr-TR"/>
              </w:rPr>
            </w:pPr>
          </w:p>
        </w:tc>
      </w:tr>
      <w:tr w:rsidR="00F8221B" w:rsidRPr="00355A34" w:rsidTr="00760F34">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F8221B" w:rsidRPr="00355A34" w:rsidRDefault="00F8221B" w:rsidP="00F8221B">
            <w:pPr>
              <w:spacing w:after="0" w:line="240" w:lineRule="auto"/>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12" w:space="0" w:color="auto"/>
              <w:right w:val="single" w:sz="12" w:space="0" w:color="auto"/>
            </w:tcBorders>
          </w:tcPr>
          <w:p w:rsidR="00F8221B" w:rsidRPr="00355A34" w:rsidRDefault="00F8221B" w:rsidP="00F8221B">
            <w:pPr>
              <w:spacing w:after="0" w:line="240" w:lineRule="auto"/>
              <w:rPr>
                <w:rFonts w:ascii="Times New Roman" w:eastAsia="Times New Roman" w:hAnsi="Times New Roman" w:cs="Times New Roman"/>
                <w:sz w:val="24"/>
                <w:szCs w:val="24"/>
                <w:lang w:eastAsia="tr-TR"/>
              </w:rPr>
            </w:pPr>
          </w:p>
        </w:tc>
      </w:tr>
      <w:tr w:rsidR="00F8221B" w:rsidRPr="00355A34" w:rsidTr="00760F34">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50</w:t>
            </w:r>
          </w:p>
        </w:tc>
      </w:tr>
      <w:tr w:rsidR="00F8221B" w:rsidRPr="00355A34" w:rsidTr="00760F34">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F8221B" w:rsidRPr="00355A34" w:rsidTr="00760F34">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F8221B" w:rsidRPr="00355A34" w:rsidRDefault="00F8221B" w:rsidP="00F8221B">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333333"/>
                <w:sz w:val="20"/>
                <w:szCs w:val="20"/>
                <w:shd w:val="clear" w:color="auto" w:fill="FFFFFF"/>
                <w:lang w:eastAsia="tr-TR"/>
              </w:rPr>
              <w:t>Organik kimya, kimya biliminin en önemli alanlarından birisidir. Karbon bileşiklerinin kimyası olarak adlandırılmaktadır. Karbon ve hidrojen içeren, bunun yanında azot, oksijen, halojenler, fosfor ve kükürt atomlarından oluşmuş kimyasal bileşiklerin yapı ve özelliklerini inceleyen bir bilim dalıdır.</w:t>
            </w:r>
          </w:p>
        </w:tc>
      </w:tr>
      <w:tr w:rsidR="00F8221B" w:rsidRPr="00355A34" w:rsidTr="00760F34">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F8221B" w:rsidRPr="00355A34" w:rsidRDefault="00F8221B" w:rsidP="00F8221B">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 xml:space="preserve"> Tıp</w:t>
            </w:r>
            <w:r w:rsidRPr="00355A34">
              <w:rPr>
                <w:rFonts w:ascii="Times New Roman" w:eastAsia="Times New Roman" w:hAnsi="Times New Roman" w:cs="Times New Roman"/>
                <w:sz w:val="20"/>
                <w:szCs w:val="20"/>
                <w:lang w:eastAsia="tr-TR"/>
              </w:rPr>
              <w:t xml:space="preserve"> ve diş hekimliği derslerine temel teşkil eden, yapı –fonksiyon ilişkileri, kimyasal bağlar, kimyasal reaksiyonlar gibi genel konuların yanı sıra, insan vücudunda sentezlenen veya dışarıdan alınan, günlük hayatta kullanılan, alifatik, aromatik, heterosiklik yapılı maddeleri öğretmektir.</w:t>
            </w:r>
          </w:p>
        </w:tc>
      </w:tr>
      <w:tr w:rsidR="00F8221B" w:rsidRPr="00355A34" w:rsidTr="00760F34">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Fizyolojik ve patofizyolojik süreçlerle hücresel biyomakromoleküllerin yapı ve fonksiyon ilişkileri</w:t>
            </w:r>
          </w:p>
        </w:tc>
      </w:tr>
      <w:tr w:rsidR="00F8221B" w:rsidRPr="00355A34" w:rsidTr="00760F34">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F8221B" w:rsidRPr="00355A34" w:rsidRDefault="00F8221B" w:rsidP="00F8221B">
            <w:pPr>
              <w:tabs>
                <w:tab w:val="left" w:pos="7800"/>
              </w:tabs>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Biomolekülleri yapı ve fonksiyonlarını öğretmek ve fizyolojik ve patolojik koşullardaki rollerini kavratmak.</w:t>
            </w:r>
          </w:p>
        </w:tc>
      </w:tr>
      <w:tr w:rsidR="00F8221B" w:rsidRPr="00355A34" w:rsidTr="00760F34">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F8221B" w:rsidRPr="00355A34" w:rsidRDefault="00F8221B" w:rsidP="00F8221B">
            <w:pPr>
              <w:spacing w:after="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Ders notları</w:t>
            </w:r>
          </w:p>
          <w:p w:rsidR="00F8221B" w:rsidRPr="00355A34" w:rsidRDefault="00F8221B" w:rsidP="00F8221B">
            <w:pPr>
              <w:spacing w:after="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Eczacılık ve Sağlık Bilimleri Öğrencileri için Organik Kimya Kitabı. Prof.Dr. Ş. Güniz KÜÇÜKGÜZEL</w:t>
            </w:r>
          </w:p>
        </w:tc>
      </w:tr>
      <w:tr w:rsidR="00F8221B" w:rsidRPr="00355A34" w:rsidTr="00760F34">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F8221B" w:rsidRPr="00355A34" w:rsidRDefault="00F8221B" w:rsidP="00F8221B">
            <w:pPr>
              <w:spacing w:after="0" w:line="240" w:lineRule="auto"/>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 ---</w:t>
            </w:r>
          </w:p>
        </w:tc>
      </w:tr>
      <w:tr w:rsidR="00F8221B" w:rsidRPr="00355A34" w:rsidTr="00760F34">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F8221B" w:rsidRPr="00355A34" w:rsidRDefault="00F8221B" w:rsidP="00F8221B">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bl>
    <w:p w:rsidR="00F8221B" w:rsidRPr="00355A34" w:rsidRDefault="00F8221B" w:rsidP="00F8221B">
      <w:pPr>
        <w:spacing w:after="0" w:line="240" w:lineRule="auto"/>
        <w:rPr>
          <w:rFonts w:ascii="Times New Roman" w:eastAsia="Times New Roman" w:hAnsi="Times New Roman" w:cs="Times New Roman"/>
          <w:sz w:val="18"/>
          <w:szCs w:val="18"/>
          <w:lang w:eastAsia="tr-TR"/>
        </w:rPr>
        <w:sectPr w:rsidR="00F8221B" w:rsidRPr="00355A34">
          <w:pgSz w:w="11906" w:h="16838"/>
          <w:pgMar w:top="720" w:right="1134" w:bottom="720" w:left="1134" w:header="709" w:footer="709" w:gutter="0"/>
          <w:cols w:space="708"/>
        </w:sectPr>
      </w:pPr>
    </w:p>
    <w:tbl>
      <w:tblPr>
        <w:tblW w:w="48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6"/>
        <w:gridCol w:w="8357"/>
      </w:tblGrid>
      <w:tr w:rsidR="00F8221B" w:rsidRPr="00355A34" w:rsidTr="00760F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Tıp ve Diş hekimliği Fakültelerinde ve Biyokimya öğretiminde Organik Kimya’nın önemi</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Tıp ve Diş hekimliği Fakültelerinde ve Biyokimya öğretiminde Organik Kimya’nın önemi</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ind w:left="360" w:hanging="36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Canlı hücrenin elementel yapısı</w:t>
            </w:r>
          </w:p>
          <w:p w:rsidR="00F8221B" w:rsidRPr="00355A34" w:rsidRDefault="00F8221B" w:rsidP="00F8221B">
            <w:pPr>
              <w:spacing w:after="0" w:line="240" w:lineRule="auto"/>
              <w:ind w:left="360" w:hanging="36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Kimyasal bağ türleri; Kovalent bağ ve hidrojen bağ tanımı</w:t>
            </w:r>
          </w:p>
          <w:p w:rsidR="00F8221B" w:rsidRPr="00355A34" w:rsidRDefault="00F8221B" w:rsidP="00F8221B">
            <w:pPr>
              <w:spacing w:after="0" w:line="240" w:lineRule="auto"/>
              <w:ind w:left="360" w:hanging="36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Organik reaksiyon türleri ve Biyokimyasal açıdan önemli olan bazı organik reaksiyonlar</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ind w:left="360" w:hanging="36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Canlı hücrenin elementel yapısı</w:t>
            </w:r>
          </w:p>
          <w:p w:rsidR="00F8221B" w:rsidRPr="00355A34" w:rsidRDefault="00F8221B" w:rsidP="00F8221B">
            <w:pPr>
              <w:spacing w:after="0" w:line="240" w:lineRule="auto"/>
              <w:ind w:left="360" w:hanging="36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Kimyasal bağ türleri; Kovalent bağ ve hidrojen bağ tanımı</w:t>
            </w:r>
          </w:p>
          <w:p w:rsidR="00F8221B" w:rsidRPr="00355A34" w:rsidRDefault="00F8221B" w:rsidP="00F8221B">
            <w:pPr>
              <w:spacing w:after="0" w:line="240" w:lineRule="auto"/>
              <w:ind w:left="360" w:hanging="36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Organik reaksiyon türleri ve Biyokimyasal açıdan önemli olan bazı organik reaksiyonlar</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Hidrokarbonlar; Alkanlar</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6</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Hidrokarbonlar; Alkanlar</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7</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Hidrokarbonlar; Alkenler</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8</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Hidrokarbonlar; Alkenler</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9</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Hidrokarbonlar; Alkinler</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10, 11</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ARA SINAV HAFTASI</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12</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Hidrokarbonlar; Alkinler</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13</w:t>
            </w:r>
          </w:p>
        </w:tc>
        <w:tc>
          <w:tcPr>
            <w:tcW w:w="4485" w:type="pct"/>
            <w:tcBorders>
              <w:top w:val="single" w:sz="6" w:space="0" w:color="auto"/>
              <w:left w:val="single" w:sz="6" w:space="0" w:color="auto"/>
              <w:bottom w:val="single" w:sz="6" w:space="0" w:color="auto"/>
              <w:right w:val="single" w:sz="12" w:space="0" w:color="auto"/>
            </w:tcBorders>
            <w:shd w:val="clear" w:color="auto" w:fill="auto"/>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İzomeri şekilleri ve Biyokimyasal reaksiyonlardaki Önemi; </w:t>
            </w:r>
          </w:p>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Yapı izomerlik (Tautomerizm), </w:t>
            </w:r>
          </w:p>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Geometrik izomeri (Cis-Trans izomerisi), </w:t>
            </w:r>
          </w:p>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Optik İzomeri (Optikçe aktiflik), D, L İzomerisi</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14</w:t>
            </w:r>
          </w:p>
        </w:tc>
        <w:tc>
          <w:tcPr>
            <w:tcW w:w="4485" w:type="pct"/>
            <w:tcBorders>
              <w:top w:val="single" w:sz="6" w:space="0" w:color="auto"/>
              <w:left w:val="single" w:sz="6" w:space="0" w:color="auto"/>
              <w:bottom w:val="single" w:sz="6" w:space="0" w:color="auto"/>
              <w:right w:val="single" w:sz="12" w:space="0" w:color="auto"/>
            </w:tcBorders>
            <w:shd w:val="clear" w:color="auto" w:fill="auto"/>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İzomeri şekilleri ve Biyokimyasal reaksiyonlardaki Önemi; </w:t>
            </w:r>
          </w:p>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Yapı izomerlik (Tautomerizm), </w:t>
            </w:r>
          </w:p>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Geometrik izomeri (Cis-Trans izomerisi), </w:t>
            </w:r>
          </w:p>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Optik İzomeri (Optikçe aktiflik), D, L İzomerisi</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15</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Fonksiyonel Gruplar; Hidroksil grubu (OH), Amino grubu (NH2), Karbonil grubu (C=0)</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16</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Fonksiyonel Gruplar; Hidroksil grubu (OH), Amino grubu (NH2), Karbonil grubu (C=0)</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17</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Fonksiyonel Gruplar; Karboksil grubu (COOH), sülfidril grubu (-SH)</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18</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Fonksiyonel Gruplar; Karboksil grubu (COOH), sülfidril grubu (-SH)</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19</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Fonksiyonel grupların makromoleküllerdeki yapısal ve hücresel reaksiyonlardaki fonksiyonel önemleri; Esterler ve ATP yapısı, Siklik eterler ve epoksit bileşikleri, Disülfid bağları ve insülin yapısı</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20</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Fonksiyonel grupların makromoleküllerdeki yapısal ve hücresel reaksiyonlardaki fonksiyonel önemleri; Esterler ve ATP yapısı, Siklik eterler ve epoksit bileşikleri, Disülfid bağları ve insülin yapısı</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21</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Fonksiyonel grupların makromoleküllerdeki yapısal ve hücresel reaksiyonlardaki fonksiyonel önemleri; Sülfidril bileşikleri ve glutatyon, Schiff bazı oluşumu ve transaminasyon reaksiyonları, Aldehitler ve görme siklüsü</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22, 23</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ARA SINAV HAFTASI</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24</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Fonksiyonel grupların makromoleküllerdeki yapısal ve hücresel reaksiyonlardaki fonksiyonel önemleri; Sülfidril bileşikleri ve glutatyon, Schiff bazı oluşumu ve transaminasyon reaksiyonları, Aldehitler ve görme siklüsü</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c>
          <w:tcPr>
            <w:tcW w:w="4485" w:type="pct"/>
            <w:tcBorders>
              <w:top w:val="single" w:sz="6" w:space="0" w:color="auto"/>
              <w:left w:val="single" w:sz="6" w:space="0" w:color="auto"/>
              <w:bottom w:val="single" w:sz="6" w:space="0" w:color="auto"/>
              <w:right w:val="single" w:sz="12" w:space="0" w:color="auto"/>
            </w:tcBorders>
            <w:shd w:val="clear" w:color="auto" w:fill="auto"/>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Hücresel makromoleküllerin yapı taşı olan ve önemli halka sistemleri ve kimyasal reaksiyonlardaki önemleri; Steroid yapı ve aynı yapıyı taşıyan ortak moleküller</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26</w:t>
            </w:r>
          </w:p>
        </w:tc>
        <w:tc>
          <w:tcPr>
            <w:tcW w:w="4485" w:type="pct"/>
            <w:tcBorders>
              <w:top w:val="single" w:sz="6" w:space="0" w:color="auto"/>
              <w:left w:val="single" w:sz="6" w:space="0" w:color="auto"/>
              <w:bottom w:val="single" w:sz="6" w:space="0" w:color="auto"/>
              <w:right w:val="single" w:sz="12" w:space="0" w:color="auto"/>
            </w:tcBorders>
            <w:shd w:val="clear" w:color="auto" w:fill="auto"/>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Hücresel makromoleküllerin yapı taşı olan ve önemli halka sistemleri ve kimyasal reaksiyonlardaki önemleri; Steroid yapı ve aynı yapıyı taşıyan ortak moleküller</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27</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Hücresel makromoleküllerin yapı taşı olan ve önemli halka sistemleri ve kimyasal reaksiyonlardaki önemleri; Heterosiklik yapılar</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28</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Hücresel makromoleküllerin yapı taşı olan ve önemli halka sistemleri ve kimyasal reaksiyonlardaki önemleri; Heterosiklik yapılar</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29</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Aromatik ve Aromatik olmayan halkalı bileşikler; benzen molekülünün yapısı,</w:t>
            </w:r>
          </w:p>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sz w:val="20"/>
                <w:szCs w:val="20"/>
                <w:lang w:eastAsia="tr-TR"/>
              </w:rPr>
              <w:t>Aromatik Hidrokarbonların Özellikleri ve Aromatik sübstitüsyon Reaksiyonları</w:t>
            </w:r>
            <w:r w:rsidRPr="00355A34">
              <w:rPr>
                <w:rFonts w:ascii="Times New Roman" w:eastAsia="Times New Roman" w:hAnsi="Times New Roman" w:cs="Times New Roman"/>
                <w:sz w:val="20"/>
                <w:szCs w:val="20"/>
                <w:lang w:eastAsia="tr-TR"/>
              </w:rPr>
              <w:t>, Kinon bileşikleri</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30</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Aromatik ve Aromatik olmayan halkalı bileşikler; benzen molekülünün yapısı,</w:t>
            </w:r>
          </w:p>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sz w:val="20"/>
                <w:szCs w:val="20"/>
                <w:lang w:eastAsia="tr-TR"/>
              </w:rPr>
              <w:t>Aromatik Hidrokarbonların Özellikleri ve Aromatik sübstitüsyon Reaksiyonları</w:t>
            </w:r>
            <w:r w:rsidRPr="00355A34">
              <w:rPr>
                <w:rFonts w:ascii="Times New Roman" w:eastAsia="Times New Roman" w:hAnsi="Times New Roman" w:cs="Times New Roman"/>
                <w:sz w:val="20"/>
                <w:szCs w:val="20"/>
                <w:lang w:eastAsia="tr-TR"/>
              </w:rPr>
              <w:t>, Kinon bileşikleri</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31</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Amino asitler ve proteinler, Lipidler</w:t>
            </w:r>
          </w:p>
        </w:tc>
      </w:tr>
      <w:tr w:rsidR="00F8221B" w:rsidRPr="00355A34" w:rsidTr="00760F34">
        <w:trPr>
          <w:jc w:val="center"/>
        </w:trPr>
        <w:tc>
          <w:tcPr>
            <w:tcW w:w="515" w:type="pct"/>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32</w:t>
            </w:r>
          </w:p>
        </w:tc>
        <w:tc>
          <w:tcPr>
            <w:tcW w:w="4485" w:type="pct"/>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Amino asitler ve proteinler, Lipidler</w:t>
            </w:r>
          </w:p>
        </w:tc>
      </w:tr>
      <w:tr w:rsidR="00F8221B" w:rsidRPr="00355A34" w:rsidTr="00760F34">
        <w:trPr>
          <w:trHeight w:val="322"/>
          <w:jc w:val="center"/>
        </w:trPr>
        <w:tc>
          <w:tcPr>
            <w:tcW w:w="515" w:type="pct"/>
            <w:tcBorders>
              <w:top w:val="single" w:sz="6" w:space="0" w:color="auto"/>
              <w:left w:val="single" w:sz="12" w:space="0" w:color="auto"/>
              <w:bottom w:val="single" w:sz="6" w:space="0" w:color="auto"/>
              <w:right w:val="single" w:sz="6" w:space="0" w:color="auto"/>
            </w:tcBorders>
            <w:shd w:val="clear" w:color="auto" w:fill="auto"/>
            <w:vAlign w:val="center"/>
          </w:tcPr>
          <w:p w:rsidR="00F8221B" w:rsidRPr="00355A34" w:rsidRDefault="00F8221B" w:rsidP="00F8221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31, 32</w:t>
            </w:r>
          </w:p>
        </w:tc>
        <w:tc>
          <w:tcPr>
            <w:tcW w:w="4485" w:type="pct"/>
            <w:tcBorders>
              <w:top w:val="single" w:sz="6" w:space="0" w:color="auto"/>
              <w:left w:val="single" w:sz="6" w:space="0" w:color="auto"/>
              <w:bottom w:val="single" w:sz="6" w:space="0" w:color="auto"/>
              <w:right w:val="single" w:sz="12" w:space="0" w:color="auto"/>
            </w:tcBorders>
            <w:shd w:val="clear" w:color="auto" w:fill="auto"/>
            <w:vAlign w:val="center"/>
          </w:tcPr>
          <w:p w:rsidR="00F8221B" w:rsidRPr="00355A34" w:rsidRDefault="00F8221B" w:rsidP="00F8221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Karbonhidratlar, Nükleik asitler ve DNA, Enzimler, Hormonlar kimyasal karsinojenler.</w:t>
            </w:r>
          </w:p>
        </w:tc>
      </w:tr>
    </w:tbl>
    <w:p w:rsidR="00F8221B" w:rsidRPr="00355A34" w:rsidRDefault="00F8221B" w:rsidP="00F8221B">
      <w:pPr>
        <w:spacing w:after="0" w:line="240" w:lineRule="auto"/>
        <w:rPr>
          <w:rFonts w:ascii="Times New Roman" w:eastAsia="Times New Roman" w:hAnsi="Times New Roman" w:cs="Times New Roman"/>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8221B" w:rsidRPr="00355A34" w:rsidTr="00760F34">
        <w:tc>
          <w:tcPr>
            <w:tcW w:w="603" w:type="dxa"/>
            <w:tcBorders>
              <w:top w:val="single" w:sz="12"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F8221B" w:rsidRPr="00355A34" w:rsidRDefault="00F8221B" w:rsidP="00F8221B">
            <w:pPr>
              <w:spacing w:after="0" w:line="30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F8221B"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r>
      <w:tr w:rsidR="00F8221B"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r>
      <w:tr w:rsidR="00F8221B"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r>
      <w:tr w:rsidR="00F8221B"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r>
      <w:tr w:rsidR="00F8221B"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r>
      <w:tr w:rsidR="00F8221B"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rPr>
                <w:rFonts w:ascii="Times New Roman" w:eastAsia="Times New Roman" w:hAnsi="Times New Roman" w:cs="Times New Roman"/>
                <w:lang w:eastAsia="tr-TR"/>
              </w:rPr>
            </w:pPr>
            <w:r w:rsidRPr="00355A34">
              <w:rPr>
                <w:rFonts w:ascii="Times New Roman" w:eastAsia="Times New Roman" w:hAnsi="Times New Roman" w:cs="Times New Roman"/>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r>
      <w:tr w:rsidR="00F8221B"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r>
      <w:tr w:rsidR="00F8221B"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8221B" w:rsidRPr="00355A34" w:rsidRDefault="00F8221B" w:rsidP="00F8221B">
            <w:pPr>
              <w:spacing w:after="0" w:line="300" w:lineRule="auto"/>
              <w:jc w:val="center"/>
              <w:rPr>
                <w:rFonts w:ascii="Times New Roman" w:eastAsia="Times New Roman" w:hAnsi="Times New Roman" w:cs="Times New Roman"/>
                <w:b/>
                <w:lang w:eastAsia="tr-TR"/>
              </w:rPr>
            </w:pPr>
          </w:p>
        </w:tc>
      </w:tr>
      <w:tr w:rsidR="00F8221B" w:rsidRPr="00355A34" w:rsidTr="00760F34">
        <w:tc>
          <w:tcPr>
            <w:tcW w:w="9889" w:type="dxa"/>
            <w:gridSpan w:val="5"/>
            <w:tcBorders>
              <w:top w:val="single" w:sz="6" w:space="0" w:color="auto"/>
              <w:left w:val="single" w:sz="12" w:space="0" w:color="auto"/>
              <w:bottom w:val="single" w:sz="12" w:space="0" w:color="auto"/>
              <w:right w:val="single" w:sz="12" w:space="0" w:color="auto"/>
            </w:tcBorders>
            <w:vAlign w:val="center"/>
          </w:tcPr>
          <w:p w:rsidR="00F8221B" w:rsidRPr="00355A34" w:rsidRDefault="00F8221B" w:rsidP="00F8221B">
            <w:pPr>
              <w:spacing w:after="0" w:line="30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 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 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 Tam Katkısı Var.</w:t>
            </w:r>
          </w:p>
        </w:tc>
      </w:tr>
    </w:tbl>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color w:val="FF0000"/>
          <w:sz w:val="16"/>
          <w:szCs w:val="16"/>
          <w:lang w:eastAsia="tr-TR"/>
        </w:rPr>
      </w:pPr>
    </w:p>
    <w:p w:rsidR="00F8221B" w:rsidRPr="00355A34" w:rsidRDefault="00F8221B"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BA3C09" w:rsidRPr="00355A34" w:rsidRDefault="00BA3C09" w:rsidP="00BA3C09">
      <w:pPr>
        <w:spacing w:after="0"/>
        <w:rPr>
          <w:rFonts w:ascii="Times New Roman" w:eastAsia="Times New Roman" w:hAnsi="Times New Roman" w:cs="Times New Roman"/>
          <w:sz w:val="16"/>
          <w:szCs w:val="16"/>
          <w:lang w:eastAsia="tr-TR"/>
        </w:rPr>
      </w:pPr>
    </w:p>
    <w:p w:rsidR="00BA3C09" w:rsidRPr="00355A34" w:rsidRDefault="00BA3C09" w:rsidP="00BA3C09">
      <w:pPr>
        <w:spacing w:after="0"/>
        <w:jc w:val="center"/>
        <w:rPr>
          <w:rFonts w:ascii="Calibri" w:eastAsia="Calibri" w:hAnsi="Calibri" w:cs="Calibri"/>
          <w:color w:val="000000"/>
          <w:lang w:eastAsia="tr-TR"/>
        </w:rPr>
      </w:pPr>
      <w:r w:rsidRPr="00355A34">
        <w:rPr>
          <w:rFonts w:ascii="Times New Roman" w:eastAsia="Times New Roman" w:hAnsi="Times New Roman" w:cs="Times New Roman"/>
          <w:b/>
          <w:color w:val="000000"/>
          <w:sz w:val="28"/>
          <w:lang w:eastAsia="tr-TR"/>
        </w:rPr>
        <w:lastRenderedPageBreak/>
        <w:t>ESOGÜ Diş Hekimliği Fakültesi Ders Bilgi Formu</w:t>
      </w:r>
    </w:p>
    <w:p w:rsidR="00BA3C09" w:rsidRPr="00355A34" w:rsidRDefault="00BA3C09" w:rsidP="00BA3C09">
      <w:pPr>
        <w:spacing w:after="0"/>
        <w:rPr>
          <w:rFonts w:ascii="Calibri" w:eastAsia="Calibri" w:hAnsi="Calibri" w:cs="Calibri"/>
          <w:color w:val="000000"/>
          <w:lang w:eastAsia="tr-TR"/>
        </w:rPr>
      </w:pPr>
      <w:r w:rsidRPr="00355A34">
        <w:rPr>
          <w:rFonts w:ascii="Times New Roman" w:eastAsia="Times New Roman" w:hAnsi="Times New Roman" w:cs="Times New Roman"/>
          <w:b/>
          <w:color w:val="000000"/>
          <w:sz w:val="24"/>
          <w:lang w:eastAsia="tr-TR"/>
        </w:rPr>
        <w:t xml:space="preserve"> </w:t>
      </w:r>
    </w:p>
    <w:tbl>
      <w:tblPr>
        <w:tblStyle w:val="TableGrid"/>
        <w:tblW w:w="2693" w:type="dxa"/>
        <w:tblInd w:w="7341" w:type="dxa"/>
        <w:tblCellMar>
          <w:top w:w="17" w:type="dxa"/>
          <w:left w:w="108" w:type="dxa"/>
          <w:right w:w="115" w:type="dxa"/>
        </w:tblCellMar>
        <w:tblLook w:val="04A0" w:firstRow="1" w:lastRow="0" w:firstColumn="1" w:lastColumn="0" w:noHBand="0" w:noVBand="1"/>
      </w:tblPr>
      <w:tblGrid>
        <w:gridCol w:w="1166"/>
        <w:gridCol w:w="1527"/>
      </w:tblGrid>
      <w:tr w:rsidR="00BA3C09" w:rsidRPr="00355A34" w:rsidTr="00760F34">
        <w:trPr>
          <w:trHeight w:val="257"/>
        </w:trPr>
        <w:tc>
          <w:tcPr>
            <w:tcW w:w="1166" w:type="dxa"/>
            <w:tcBorders>
              <w:top w:val="single" w:sz="12" w:space="0" w:color="000000"/>
              <w:left w:val="single" w:sz="12" w:space="0" w:color="000000"/>
              <w:bottom w:val="single" w:sz="12"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b/>
                <w:color w:val="000000"/>
                <w:sz w:val="20"/>
              </w:rPr>
              <w:t xml:space="preserve">SINIF </w:t>
            </w:r>
          </w:p>
        </w:tc>
        <w:tc>
          <w:tcPr>
            <w:tcW w:w="1527" w:type="dxa"/>
            <w:tcBorders>
              <w:top w:val="single" w:sz="12" w:space="0" w:color="000000"/>
              <w:left w:val="single" w:sz="12" w:space="0" w:color="000000"/>
              <w:bottom w:val="single" w:sz="12" w:space="0" w:color="000000"/>
              <w:right w:val="single" w:sz="12" w:space="0" w:color="000000"/>
            </w:tcBorders>
          </w:tcPr>
          <w:p w:rsidR="00BA3C09" w:rsidRPr="00355A34" w:rsidRDefault="00BA3C09" w:rsidP="00BA3C09">
            <w:pPr>
              <w:ind w:left="392"/>
              <w:rPr>
                <w:rFonts w:ascii="Calibri" w:eastAsia="Calibri" w:hAnsi="Calibri" w:cs="Calibri"/>
                <w:color w:val="000000"/>
              </w:rPr>
            </w:pPr>
            <w:r w:rsidRPr="00355A34">
              <w:rPr>
                <w:rFonts w:ascii="Times New Roman" w:eastAsia="Times New Roman" w:hAnsi="Times New Roman" w:cs="Times New Roman"/>
                <w:b/>
                <w:sz w:val="20"/>
                <w:szCs w:val="20"/>
                <w:lang w:val="en-US"/>
              </w:rPr>
              <w:t>1.SINIF</w:t>
            </w:r>
          </w:p>
        </w:tc>
      </w:tr>
    </w:tbl>
    <w:p w:rsidR="00BA3C09" w:rsidRPr="00355A34" w:rsidRDefault="00BA3C09" w:rsidP="00BA3C09">
      <w:pPr>
        <w:spacing w:after="0"/>
        <w:jc w:val="right"/>
        <w:rPr>
          <w:rFonts w:ascii="Calibri" w:eastAsia="Calibri" w:hAnsi="Calibri" w:cs="Calibri"/>
          <w:color w:val="000000"/>
          <w:lang w:eastAsia="tr-TR"/>
        </w:rPr>
      </w:pPr>
      <w:r w:rsidRPr="00355A34">
        <w:rPr>
          <w:rFonts w:ascii="Times New Roman" w:eastAsia="Times New Roman" w:hAnsi="Times New Roman" w:cs="Times New Roman"/>
          <w:b/>
          <w:color w:val="000000"/>
          <w:sz w:val="20"/>
          <w:lang w:eastAsia="tr-TR"/>
        </w:rPr>
        <w:t xml:space="preserve"> </w:t>
      </w:r>
    </w:p>
    <w:tbl>
      <w:tblPr>
        <w:tblStyle w:val="TableGrid"/>
        <w:tblW w:w="10176" w:type="dxa"/>
        <w:tblInd w:w="-108" w:type="dxa"/>
        <w:tblCellMar>
          <w:left w:w="108" w:type="dxa"/>
          <w:right w:w="82" w:type="dxa"/>
        </w:tblCellMar>
        <w:tblLook w:val="04A0" w:firstRow="1" w:lastRow="0" w:firstColumn="1" w:lastColumn="0" w:noHBand="0" w:noVBand="1"/>
      </w:tblPr>
      <w:tblGrid>
        <w:gridCol w:w="1668"/>
        <w:gridCol w:w="2761"/>
        <w:gridCol w:w="1560"/>
        <w:gridCol w:w="4187"/>
      </w:tblGrid>
      <w:tr w:rsidR="00BA3C09" w:rsidRPr="00355A34" w:rsidTr="00760F34">
        <w:trPr>
          <w:trHeight w:val="499"/>
        </w:trPr>
        <w:tc>
          <w:tcPr>
            <w:tcW w:w="1668" w:type="dxa"/>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ind w:left="22"/>
              <w:rPr>
                <w:rFonts w:ascii="Calibri" w:eastAsia="Calibri" w:hAnsi="Calibri" w:cs="Calibri"/>
                <w:color w:val="000000"/>
              </w:rPr>
            </w:pPr>
            <w:r w:rsidRPr="00355A34">
              <w:rPr>
                <w:rFonts w:ascii="Times New Roman" w:eastAsia="Times New Roman" w:hAnsi="Times New Roman" w:cs="Times New Roman"/>
                <w:b/>
                <w:color w:val="000000"/>
                <w:sz w:val="20"/>
              </w:rPr>
              <w:t xml:space="preserve">DERSİN KODU </w:t>
            </w:r>
          </w:p>
        </w:tc>
        <w:tc>
          <w:tcPr>
            <w:tcW w:w="2761" w:type="dxa"/>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4"/>
              </w:rPr>
              <w:t xml:space="preserve">161111001 </w:t>
            </w:r>
          </w:p>
        </w:tc>
        <w:tc>
          <w:tcPr>
            <w:tcW w:w="1560" w:type="dxa"/>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ind w:left="84"/>
              <w:rPr>
                <w:rFonts w:ascii="Calibri" w:eastAsia="Calibri" w:hAnsi="Calibri" w:cs="Calibri"/>
                <w:color w:val="000000"/>
              </w:rPr>
            </w:pPr>
            <w:r w:rsidRPr="00355A34">
              <w:rPr>
                <w:rFonts w:ascii="Times New Roman" w:eastAsia="Times New Roman" w:hAnsi="Times New Roman" w:cs="Times New Roman"/>
                <w:b/>
                <w:color w:val="000000"/>
                <w:sz w:val="20"/>
              </w:rPr>
              <w:t xml:space="preserve">DERSİN ADI </w:t>
            </w:r>
          </w:p>
        </w:tc>
        <w:tc>
          <w:tcPr>
            <w:tcW w:w="4187" w:type="dxa"/>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FİZİK </w:t>
            </w:r>
          </w:p>
        </w:tc>
      </w:tr>
    </w:tbl>
    <w:p w:rsidR="00BA3C09" w:rsidRPr="00355A34" w:rsidRDefault="00BA3C09" w:rsidP="00BA3C09">
      <w:pPr>
        <w:spacing w:after="0"/>
        <w:ind w:right="6789"/>
        <w:rPr>
          <w:rFonts w:ascii="Calibri" w:eastAsia="Calibri" w:hAnsi="Calibri" w:cs="Calibri"/>
          <w:color w:val="000000"/>
          <w:lang w:eastAsia="tr-TR"/>
        </w:rPr>
      </w:pPr>
      <w:r w:rsidRPr="00355A34">
        <w:rPr>
          <w:rFonts w:ascii="Times New Roman" w:eastAsia="Times New Roman" w:hAnsi="Times New Roman" w:cs="Times New Roman"/>
          <w:b/>
          <w:color w:val="000000"/>
          <w:sz w:val="20"/>
          <w:lang w:eastAsia="tr-TR"/>
        </w:rPr>
        <w:t xml:space="preserve">                                                          </w:t>
      </w:r>
      <w:r w:rsidRPr="00355A34">
        <w:rPr>
          <w:rFonts w:ascii="Times New Roman" w:eastAsia="Times New Roman" w:hAnsi="Times New Roman" w:cs="Times New Roman"/>
          <w:color w:val="000000"/>
          <w:sz w:val="20"/>
          <w:lang w:eastAsia="tr-TR"/>
        </w:rPr>
        <w:t xml:space="preserve"> </w:t>
      </w:r>
    </w:p>
    <w:tbl>
      <w:tblPr>
        <w:tblStyle w:val="TableGrid"/>
        <w:tblW w:w="10315" w:type="dxa"/>
        <w:tblInd w:w="-108" w:type="dxa"/>
        <w:tblCellMar>
          <w:top w:w="12" w:type="dxa"/>
          <w:left w:w="58" w:type="dxa"/>
          <w:right w:w="10" w:type="dxa"/>
        </w:tblCellMar>
        <w:tblLook w:val="04A0" w:firstRow="1" w:lastRow="0" w:firstColumn="1" w:lastColumn="0" w:noHBand="0" w:noVBand="1"/>
      </w:tblPr>
      <w:tblGrid>
        <w:gridCol w:w="1079"/>
        <w:gridCol w:w="871"/>
        <w:gridCol w:w="714"/>
        <w:gridCol w:w="422"/>
        <w:gridCol w:w="651"/>
        <w:gridCol w:w="703"/>
        <w:gridCol w:w="991"/>
        <w:gridCol w:w="207"/>
        <w:gridCol w:w="455"/>
        <w:gridCol w:w="107"/>
        <w:gridCol w:w="1704"/>
        <w:gridCol w:w="853"/>
        <w:gridCol w:w="1558"/>
      </w:tblGrid>
      <w:tr w:rsidR="00BA3C09" w:rsidRPr="00355A34" w:rsidTr="00760F34">
        <w:trPr>
          <w:trHeight w:val="403"/>
        </w:trPr>
        <w:tc>
          <w:tcPr>
            <w:tcW w:w="1080" w:type="dxa"/>
            <w:vMerge w:val="restart"/>
            <w:tcBorders>
              <w:top w:val="single" w:sz="12" w:space="0" w:color="000000"/>
              <w:left w:val="single" w:sz="12" w:space="0" w:color="000000"/>
              <w:bottom w:val="single" w:sz="4" w:space="0" w:color="000000"/>
              <w:right w:val="single" w:sz="12" w:space="0" w:color="000000"/>
            </w:tcBorders>
            <w:vAlign w:val="center"/>
          </w:tcPr>
          <w:p w:rsidR="00BA3C09" w:rsidRPr="00355A34" w:rsidRDefault="00BA3C09" w:rsidP="00BA3C09">
            <w:pPr>
              <w:ind w:left="51"/>
              <w:rPr>
                <w:rFonts w:ascii="Calibri" w:eastAsia="Calibri" w:hAnsi="Calibri" w:cs="Calibri"/>
                <w:color w:val="000000"/>
              </w:rPr>
            </w:pPr>
            <w:r w:rsidRPr="00355A34">
              <w:rPr>
                <w:rFonts w:ascii="Times New Roman" w:eastAsia="Times New Roman" w:hAnsi="Times New Roman" w:cs="Times New Roman"/>
                <w:b/>
                <w:color w:val="000000"/>
                <w:sz w:val="18"/>
              </w:rPr>
              <w:t xml:space="preserve">YARIYIL </w:t>
            </w:r>
          </w:p>
          <w:p w:rsidR="00BA3C09" w:rsidRPr="00355A34" w:rsidRDefault="00BA3C09" w:rsidP="00BA3C09">
            <w:pPr>
              <w:ind w:left="51"/>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c>
          <w:tcPr>
            <w:tcW w:w="3361" w:type="dxa"/>
            <w:gridSpan w:val="5"/>
            <w:tcBorders>
              <w:top w:val="single" w:sz="12" w:space="0" w:color="000000"/>
              <w:left w:val="single" w:sz="12" w:space="0" w:color="000000"/>
              <w:bottom w:val="single" w:sz="4" w:space="0" w:color="000000"/>
              <w:right w:val="single" w:sz="12" w:space="0" w:color="000000"/>
            </w:tcBorders>
          </w:tcPr>
          <w:p w:rsidR="00BA3C09" w:rsidRPr="00355A34" w:rsidRDefault="00BA3C09" w:rsidP="00BA3C09">
            <w:pPr>
              <w:ind w:right="49"/>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HAFTALIK DERS SAATİ </w:t>
            </w:r>
          </w:p>
        </w:tc>
        <w:tc>
          <w:tcPr>
            <w:tcW w:w="5874" w:type="dxa"/>
            <w:gridSpan w:val="7"/>
            <w:tcBorders>
              <w:top w:val="single" w:sz="12" w:space="0" w:color="000000"/>
              <w:left w:val="single" w:sz="12" w:space="0" w:color="000000"/>
              <w:bottom w:val="single" w:sz="4" w:space="0" w:color="000000"/>
              <w:right w:val="single" w:sz="12" w:space="0" w:color="000000"/>
            </w:tcBorders>
          </w:tcPr>
          <w:p w:rsidR="00BA3C09" w:rsidRPr="00355A34" w:rsidRDefault="00BA3C09" w:rsidP="00BA3C09">
            <w:pPr>
              <w:ind w:right="45"/>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DERSİN </w:t>
            </w:r>
          </w:p>
        </w:tc>
      </w:tr>
      <w:tr w:rsidR="00BA3C09" w:rsidRPr="00355A34" w:rsidTr="00760F34">
        <w:trPr>
          <w:trHeight w:val="392"/>
        </w:trPr>
        <w:tc>
          <w:tcPr>
            <w:tcW w:w="0" w:type="auto"/>
            <w:vMerge/>
            <w:tcBorders>
              <w:top w:val="nil"/>
              <w:left w:val="single" w:sz="12" w:space="0" w:color="000000"/>
              <w:bottom w:val="single" w:sz="4" w:space="0" w:color="000000"/>
              <w:right w:val="single" w:sz="12" w:space="0" w:color="000000"/>
            </w:tcBorders>
          </w:tcPr>
          <w:p w:rsidR="00BA3C09" w:rsidRPr="00355A34" w:rsidRDefault="00BA3C09" w:rsidP="00BA3C09">
            <w:pPr>
              <w:rPr>
                <w:rFonts w:ascii="Calibri" w:eastAsia="Calibri" w:hAnsi="Calibri" w:cs="Calibri"/>
                <w:color w:val="000000"/>
              </w:rPr>
            </w:pPr>
          </w:p>
        </w:tc>
        <w:tc>
          <w:tcPr>
            <w:tcW w:w="871" w:type="dxa"/>
            <w:tcBorders>
              <w:top w:val="single" w:sz="4" w:space="0" w:color="000000"/>
              <w:left w:val="single" w:sz="12" w:space="0" w:color="000000"/>
              <w:bottom w:val="single" w:sz="4" w:space="0" w:color="000000"/>
              <w:right w:val="single" w:sz="4" w:space="0" w:color="000000"/>
            </w:tcBorders>
          </w:tcPr>
          <w:p w:rsidR="00BA3C09" w:rsidRPr="00355A34" w:rsidRDefault="00BA3C09" w:rsidP="00BA3C09">
            <w:pPr>
              <w:ind w:left="89"/>
              <w:rPr>
                <w:rFonts w:ascii="Calibri" w:eastAsia="Calibri" w:hAnsi="Calibri" w:cs="Calibri"/>
                <w:color w:val="000000"/>
              </w:rPr>
            </w:pPr>
            <w:r w:rsidRPr="00355A34">
              <w:rPr>
                <w:rFonts w:ascii="Times New Roman" w:eastAsia="Times New Roman" w:hAnsi="Times New Roman" w:cs="Times New Roman"/>
                <w:b/>
                <w:color w:val="000000"/>
                <w:sz w:val="20"/>
              </w:rPr>
              <w:t xml:space="preserve">Teorik </w:t>
            </w:r>
          </w:p>
        </w:tc>
        <w:tc>
          <w:tcPr>
            <w:tcW w:w="1136" w:type="dxa"/>
            <w:gridSpan w:val="2"/>
            <w:tcBorders>
              <w:top w:val="single" w:sz="4" w:space="0" w:color="000000"/>
              <w:left w:val="single" w:sz="4" w:space="0" w:color="000000"/>
              <w:bottom w:val="single" w:sz="4" w:space="0" w:color="000000"/>
              <w:right w:val="single" w:sz="4" w:space="0" w:color="000000"/>
            </w:tcBorders>
          </w:tcPr>
          <w:p w:rsidR="00BA3C09" w:rsidRPr="00355A34" w:rsidRDefault="00BA3C09" w:rsidP="00BA3C09">
            <w:pPr>
              <w:ind w:left="70"/>
              <w:rPr>
                <w:rFonts w:ascii="Calibri" w:eastAsia="Calibri" w:hAnsi="Calibri" w:cs="Calibri"/>
                <w:color w:val="000000"/>
              </w:rPr>
            </w:pPr>
            <w:r w:rsidRPr="00355A34">
              <w:rPr>
                <w:rFonts w:ascii="Times New Roman" w:eastAsia="Times New Roman" w:hAnsi="Times New Roman" w:cs="Times New Roman"/>
                <w:b/>
                <w:color w:val="000000"/>
                <w:sz w:val="20"/>
              </w:rPr>
              <w:t xml:space="preserve">Uygulama </w:t>
            </w:r>
          </w:p>
        </w:tc>
        <w:tc>
          <w:tcPr>
            <w:tcW w:w="1354" w:type="dxa"/>
            <w:gridSpan w:val="2"/>
            <w:tcBorders>
              <w:top w:val="single" w:sz="4" w:space="0" w:color="000000"/>
              <w:left w:val="single" w:sz="4" w:space="0" w:color="000000"/>
              <w:bottom w:val="single" w:sz="4" w:space="0" w:color="000000"/>
              <w:right w:val="single" w:sz="12" w:space="0" w:color="000000"/>
            </w:tcBorders>
          </w:tcPr>
          <w:p w:rsidR="00BA3C09" w:rsidRPr="00355A34" w:rsidRDefault="00BA3C09" w:rsidP="00BA3C09">
            <w:pPr>
              <w:ind w:left="70"/>
              <w:rPr>
                <w:rFonts w:ascii="Calibri" w:eastAsia="Calibri" w:hAnsi="Calibri" w:cs="Calibri"/>
                <w:color w:val="000000"/>
              </w:rPr>
            </w:pPr>
            <w:r w:rsidRPr="00355A34">
              <w:rPr>
                <w:rFonts w:ascii="Times New Roman" w:eastAsia="Times New Roman" w:hAnsi="Times New Roman" w:cs="Times New Roman"/>
                <w:b/>
                <w:color w:val="000000"/>
                <w:sz w:val="20"/>
              </w:rPr>
              <w:t xml:space="preserve">Laboratuvar </w:t>
            </w:r>
          </w:p>
        </w:tc>
        <w:tc>
          <w:tcPr>
            <w:tcW w:w="991" w:type="dxa"/>
            <w:tcBorders>
              <w:top w:val="single" w:sz="4" w:space="0" w:color="000000"/>
              <w:left w:val="single" w:sz="12" w:space="0" w:color="000000"/>
              <w:bottom w:val="single" w:sz="4" w:space="0" w:color="000000"/>
              <w:right w:val="single" w:sz="4" w:space="0" w:color="000000"/>
            </w:tcBorders>
          </w:tcPr>
          <w:p w:rsidR="00BA3C09" w:rsidRPr="00355A34" w:rsidRDefault="00BA3C09" w:rsidP="00BA3C09">
            <w:pPr>
              <w:ind w:right="47"/>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Kredisi </w:t>
            </w:r>
          </w:p>
        </w:tc>
        <w:tc>
          <w:tcPr>
            <w:tcW w:w="662" w:type="dxa"/>
            <w:gridSpan w:val="2"/>
            <w:tcBorders>
              <w:top w:val="single" w:sz="4" w:space="0" w:color="000000"/>
              <w:left w:val="single" w:sz="4" w:space="0" w:color="000000"/>
              <w:bottom w:val="single" w:sz="4" w:space="0" w:color="000000"/>
              <w:right w:val="single" w:sz="4" w:space="0" w:color="000000"/>
            </w:tcBorders>
          </w:tcPr>
          <w:p w:rsidR="00BA3C09" w:rsidRPr="00355A34" w:rsidRDefault="00BA3C09" w:rsidP="00BA3C09">
            <w:pPr>
              <w:jc w:val="both"/>
              <w:rPr>
                <w:rFonts w:ascii="Calibri" w:eastAsia="Calibri" w:hAnsi="Calibri" w:cs="Calibri"/>
                <w:color w:val="000000"/>
              </w:rPr>
            </w:pPr>
            <w:r w:rsidRPr="00355A34">
              <w:rPr>
                <w:rFonts w:ascii="Times New Roman" w:eastAsia="Times New Roman" w:hAnsi="Times New Roman" w:cs="Times New Roman"/>
                <w:b/>
                <w:color w:val="000000"/>
                <w:sz w:val="20"/>
              </w:rPr>
              <w:t xml:space="preserve">AKTS </w:t>
            </w:r>
          </w:p>
        </w:tc>
        <w:tc>
          <w:tcPr>
            <w:tcW w:w="2662" w:type="dxa"/>
            <w:gridSpan w:val="3"/>
            <w:tcBorders>
              <w:top w:val="single" w:sz="4" w:space="0" w:color="000000"/>
              <w:left w:val="single" w:sz="4" w:space="0" w:color="000000"/>
              <w:bottom w:val="single" w:sz="4" w:space="0" w:color="000000"/>
              <w:right w:val="single" w:sz="4" w:space="0" w:color="000000"/>
            </w:tcBorders>
          </w:tcPr>
          <w:p w:rsidR="00BA3C09" w:rsidRPr="00355A34" w:rsidRDefault="00BA3C09" w:rsidP="00BA3C09">
            <w:pPr>
              <w:ind w:right="47"/>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TÜRÜ </w:t>
            </w:r>
          </w:p>
        </w:tc>
        <w:tc>
          <w:tcPr>
            <w:tcW w:w="1558" w:type="dxa"/>
            <w:tcBorders>
              <w:top w:val="single" w:sz="4" w:space="0" w:color="000000"/>
              <w:left w:val="single" w:sz="4" w:space="0" w:color="000000"/>
              <w:bottom w:val="single" w:sz="4" w:space="0" w:color="000000"/>
              <w:right w:val="single" w:sz="12" w:space="0" w:color="000000"/>
            </w:tcBorders>
          </w:tcPr>
          <w:p w:rsidR="00BA3C09" w:rsidRPr="00355A34" w:rsidRDefault="00BA3C09" w:rsidP="00BA3C09">
            <w:pPr>
              <w:ind w:right="44"/>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DİLİ </w:t>
            </w:r>
          </w:p>
        </w:tc>
      </w:tr>
      <w:tr w:rsidR="00BA3C09" w:rsidRPr="00355A34" w:rsidTr="00BA3C09">
        <w:trPr>
          <w:trHeight w:val="270"/>
        </w:trPr>
        <w:tc>
          <w:tcPr>
            <w:tcW w:w="1080" w:type="dxa"/>
            <w:tcBorders>
              <w:top w:val="single" w:sz="4" w:space="0" w:color="000000"/>
              <w:left w:val="single" w:sz="12" w:space="0" w:color="000000"/>
              <w:bottom w:val="single" w:sz="12" w:space="0" w:color="000000"/>
              <w:right w:val="single" w:sz="12" w:space="0" w:color="000000"/>
            </w:tcBorders>
            <w:vAlign w:val="center"/>
          </w:tcPr>
          <w:p w:rsidR="00BA3C09" w:rsidRPr="00355A34" w:rsidRDefault="00BA3C09" w:rsidP="00BA3C09">
            <w:pPr>
              <w:ind w:right="47"/>
              <w:jc w:val="center"/>
              <w:rPr>
                <w:rFonts w:ascii="Calibri" w:eastAsia="Calibri" w:hAnsi="Calibri" w:cs="Calibri"/>
                <w:color w:val="000000"/>
              </w:rPr>
            </w:pPr>
            <w:r w:rsidRPr="00355A34">
              <w:rPr>
                <w:rFonts w:ascii="Times New Roman" w:eastAsia="Times New Roman" w:hAnsi="Times New Roman" w:cs="Times New Roman"/>
                <w:color w:val="000000"/>
              </w:rPr>
              <w:t xml:space="preserve">GÜZ </w:t>
            </w:r>
          </w:p>
        </w:tc>
        <w:tc>
          <w:tcPr>
            <w:tcW w:w="871" w:type="dxa"/>
            <w:tcBorders>
              <w:top w:val="single" w:sz="4" w:space="0" w:color="000000"/>
              <w:left w:val="single" w:sz="12" w:space="0" w:color="000000"/>
              <w:bottom w:val="single" w:sz="12" w:space="0" w:color="000000"/>
              <w:right w:val="single" w:sz="4" w:space="0" w:color="000000"/>
            </w:tcBorders>
            <w:vAlign w:val="center"/>
          </w:tcPr>
          <w:p w:rsidR="00BA3C09" w:rsidRPr="00355A34" w:rsidRDefault="00BA3C09" w:rsidP="00BA3C09">
            <w:pPr>
              <w:ind w:right="45"/>
              <w:jc w:val="center"/>
              <w:rPr>
                <w:rFonts w:ascii="Calibri" w:eastAsia="Calibri" w:hAnsi="Calibri" w:cs="Calibri"/>
                <w:color w:val="000000"/>
              </w:rPr>
            </w:pPr>
            <w:r w:rsidRPr="00355A34">
              <w:rPr>
                <w:rFonts w:ascii="Times New Roman" w:eastAsia="Times New Roman" w:hAnsi="Times New Roman" w:cs="Times New Roman"/>
                <w:color w:val="000000"/>
              </w:rPr>
              <w:t xml:space="preserve">2 </w:t>
            </w:r>
          </w:p>
        </w:tc>
        <w:tc>
          <w:tcPr>
            <w:tcW w:w="1136" w:type="dxa"/>
            <w:gridSpan w:val="2"/>
            <w:tcBorders>
              <w:top w:val="single" w:sz="4" w:space="0" w:color="000000"/>
              <w:left w:val="single" w:sz="4" w:space="0" w:color="000000"/>
              <w:bottom w:val="single" w:sz="12" w:space="0" w:color="000000"/>
              <w:right w:val="single" w:sz="4" w:space="0" w:color="000000"/>
            </w:tcBorders>
            <w:vAlign w:val="center"/>
          </w:tcPr>
          <w:p w:rsidR="00BA3C09" w:rsidRPr="00355A34" w:rsidRDefault="00BA3C09" w:rsidP="00BA3C09">
            <w:pPr>
              <w:ind w:right="49"/>
              <w:jc w:val="center"/>
              <w:rPr>
                <w:rFonts w:ascii="Calibri" w:eastAsia="Calibri" w:hAnsi="Calibri" w:cs="Calibri"/>
                <w:color w:val="000000"/>
              </w:rPr>
            </w:pPr>
            <w:r w:rsidRPr="00355A34">
              <w:rPr>
                <w:rFonts w:ascii="Times New Roman" w:eastAsia="Times New Roman" w:hAnsi="Times New Roman" w:cs="Times New Roman"/>
                <w:color w:val="000000"/>
              </w:rPr>
              <w:t xml:space="preserve">0 </w:t>
            </w:r>
          </w:p>
        </w:tc>
        <w:tc>
          <w:tcPr>
            <w:tcW w:w="1354" w:type="dxa"/>
            <w:gridSpan w:val="2"/>
            <w:tcBorders>
              <w:top w:val="single" w:sz="4" w:space="0" w:color="000000"/>
              <w:left w:val="single" w:sz="4" w:space="0" w:color="000000"/>
              <w:bottom w:val="single" w:sz="12" w:space="0" w:color="000000"/>
              <w:right w:val="single" w:sz="12" w:space="0" w:color="000000"/>
            </w:tcBorders>
            <w:vAlign w:val="center"/>
          </w:tcPr>
          <w:p w:rsidR="00BA3C09" w:rsidRPr="00355A34" w:rsidRDefault="00BA3C09" w:rsidP="00BA3C09">
            <w:pPr>
              <w:ind w:right="48"/>
              <w:jc w:val="center"/>
              <w:rPr>
                <w:rFonts w:ascii="Calibri" w:eastAsia="Calibri" w:hAnsi="Calibri" w:cs="Calibri"/>
                <w:color w:val="000000"/>
              </w:rPr>
            </w:pPr>
            <w:r w:rsidRPr="00355A34">
              <w:rPr>
                <w:rFonts w:ascii="Times New Roman" w:eastAsia="Times New Roman" w:hAnsi="Times New Roman" w:cs="Times New Roman"/>
                <w:color w:val="000000"/>
              </w:rPr>
              <w:t xml:space="preserve">0 </w:t>
            </w:r>
          </w:p>
        </w:tc>
        <w:tc>
          <w:tcPr>
            <w:tcW w:w="991" w:type="dxa"/>
            <w:tcBorders>
              <w:top w:val="single" w:sz="4" w:space="0" w:color="000000"/>
              <w:left w:val="single" w:sz="12" w:space="0" w:color="000000"/>
              <w:bottom w:val="single" w:sz="12" w:space="0" w:color="000000"/>
              <w:right w:val="single" w:sz="4" w:space="0" w:color="000000"/>
            </w:tcBorders>
            <w:vAlign w:val="center"/>
          </w:tcPr>
          <w:p w:rsidR="00BA3C09" w:rsidRPr="00355A34" w:rsidRDefault="00BA3C09" w:rsidP="00BA3C09">
            <w:pPr>
              <w:ind w:right="45"/>
              <w:jc w:val="center"/>
              <w:rPr>
                <w:rFonts w:ascii="Calibri" w:eastAsia="Calibri" w:hAnsi="Calibri" w:cs="Calibri"/>
                <w:color w:val="000000"/>
              </w:rPr>
            </w:pPr>
            <w:r w:rsidRPr="00355A34">
              <w:rPr>
                <w:rFonts w:ascii="Times New Roman" w:eastAsia="Times New Roman" w:hAnsi="Times New Roman" w:cs="Times New Roman"/>
                <w:color w:val="000000"/>
              </w:rPr>
              <w:t xml:space="preserve">2 </w:t>
            </w:r>
          </w:p>
        </w:tc>
        <w:tc>
          <w:tcPr>
            <w:tcW w:w="662" w:type="dxa"/>
            <w:gridSpan w:val="2"/>
            <w:tcBorders>
              <w:top w:val="single" w:sz="4" w:space="0" w:color="000000"/>
              <w:left w:val="single" w:sz="4" w:space="0" w:color="000000"/>
              <w:bottom w:val="single" w:sz="12" w:space="0" w:color="000000"/>
              <w:right w:val="single" w:sz="4" w:space="0" w:color="000000"/>
            </w:tcBorders>
            <w:vAlign w:val="center"/>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 </w:t>
            </w:r>
          </w:p>
        </w:tc>
        <w:tc>
          <w:tcPr>
            <w:tcW w:w="2662" w:type="dxa"/>
            <w:gridSpan w:val="3"/>
            <w:tcBorders>
              <w:top w:val="single" w:sz="4" w:space="0" w:color="000000"/>
              <w:left w:val="single" w:sz="4" w:space="0" w:color="000000"/>
              <w:bottom w:val="single" w:sz="12" w:space="0" w:color="000000"/>
              <w:right w:val="single" w:sz="4" w:space="0" w:color="000000"/>
            </w:tcBorders>
          </w:tcPr>
          <w:p w:rsidR="00BA3C09" w:rsidRPr="00355A34" w:rsidRDefault="00BA3C09" w:rsidP="00BA3C09">
            <w:pPr>
              <w:ind w:right="47"/>
              <w:jc w:val="center"/>
              <w:rPr>
                <w:rFonts w:ascii="Calibri" w:eastAsia="Calibri" w:hAnsi="Calibri" w:cs="Calibri"/>
                <w:color w:val="000000"/>
              </w:rPr>
            </w:pPr>
            <w:r w:rsidRPr="00355A34">
              <w:rPr>
                <w:rFonts w:ascii="Times New Roman" w:eastAsia="Times New Roman" w:hAnsi="Times New Roman" w:cs="Times New Roman"/>
                <w:color w:val="000000"/>
                <w:sz w:val="16"/>
              </w:rPr>
              <w:t xml:space="preserve">ZORUNLU (X)  SEÇMELİ (   ) </w:t>
            </w:r>
          </w:p>
        </w:tc>
        <w:tc>
          <w:tcPr>
            <w:tcW w:w="1558" w:type="dxa"/>
            <w:tcBorders>
              <w:top w:val="single" w:sz="4" w:space="0" w:color="000000"/>
              <w:left w:val="single" w:sz="4" w:space="0" w:color="000000"/>
              <w:bottom w:val="single" w:sz="12" w:space="0" w:color="000000"/>
              <w:right w:val="single" w:sz="12" w:space="0" w:color="000000"/>
            </w:tcBorders>
          </w:tcPr>
          <w:p w:rsidR="00BA3C09" w:rsidRPr="00355A34" w:rsidRDefault="00BA3C09" w:rsidP="00BA3C09">
            <w:pPr>
              <w:ind w:left="53"/>
              <w:rPr>
                <w:rFonts w:ascii="Calibri" w:eastAsia="Calibri" w:hAnsi="Calibri" w:cs="Calibri"/>
                <w:color w:val="000000"/>
              </w:rPr>
            </w:pPr>
            <w:r w:rsidRPr="00355A34">
              <w:rPr>
                <w:rFonts w:ascii="Times New Roman" w:eastAsia="Times New Roman" w:hAnsi="Times New Roman" w:cs="Times New Roman"/>
                <w:color w:val="000000"/>
                <w:sz w:val="16"/>
              </w:rPr>
              <w:t xml:space="preserve">          Türkçe </w:t>
            </w:r>
          </w:p>
        </w:tc>
      </w:tr>
      <w:tr w:rsidR="00BA3C09" w:rsidRPr="00355A34" w:rsidTr="00760F34">
        <w:trPr>
          <w:trHeight w:val="490"/>
        </w:trPr>
        <w:tc>
          <w:tcPr>
            <w:tcW w:w="10315" w:type="dxa"/>
            <w:gridSpan w:val="13"/>
            <w:tcBorders>
              <w:top w:val="single" w:sz="12" w:space="0" w:color="000000"/>
              <w:left w:val="single" w:sz="12" w:space="0" w:color="000000"/>
              <w:bottom w:val="single" w:sz="12" w:space="0" w:color="000000"/>
              <w:right w:val="single" w:sz="12" w:space="0" w:color="000000"/>
            </w:tcBorders>
          </w:tcPr>
          <w:p w:rsidR="00BA3C09" w:rsidRPr="00355A34" w:rsidRDefault="00BA3C09" w:rsidP="00BA3C09">
            <w:pPr>
              <w:spacing w:after="23"/>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p w:rsidR="00BA3C09" w:rsidRPr="00355A34" w:rsidRDefault="00BA3C09" w:rsidP="00BA3C09">
            <w:pPr>
              <w:ind w:right="51"/>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DERSİN KATEGORİSİ </w:t>
            </w:r>
          </w:p>
        </w:tc>
      </w:tr>
      <w:tr w:rsidR="00BA3C09" w:rsidRPr="00355A34" w:rsidTr="00BA3C09">
        <w:trPr>
          <w:trHeight w:val="248"/>
        </w:trPr>
        <w:tc>
          <w:tcPr>
            <w:tcW w:w="2665" w:type="dxa"/>
            <w:gridSpan w:val="3"/>
            <w:tcBorders>
              <w:top w:val="single" w:sz="12" w:space="0" w:color="000000"/>
              <w:left w:val="single" w:sz="12" w:space="0" w:color="000000"/>
              <w:bottom w:val="single" w:sz="6" w:space="0" w:color="000000"/>
              <w:right w:val="single" w:sz="6" w:space="0" w:color="000000"/>
            </w:tcBorders>
            <w:vAlign w:val="center"/>
          </w:tcPr>
          <w:p w:rsidR="00BA3C09" w:rsidRPr="00355A34" w:rsidRDefault="00BA3C09" w:rsidP="00BA3C09">
            <w:pPr>
              <w:ind w:right="50"/>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Temel Bilim </w:t>
            </w:r>
          </w:p>
        </w:tc>
        <w:tc>
          <w:tcPr>
            <w:tcW w:w="2974" w:type="dxa"/>
            <w:gridSpan w:val="5"/>
            <w:tcBorders>
              <w:top w:val="single" w:sz="12" w:space="0" w:color="000000"/>
              <w:left w:val="single" w:sz="6" w:space="0" w:color="000000"/>
              <w:bottom w:val="single" w:sz="6" w:space="0" w:color="000000"/>
              <w:right w:val="single" w:sz="6" w:space="0" w:color="000000"/>
            </w:tcBorders>
            <w:vAlign w:val="center"/>
          </w:tcPr>
          <w:p w:rsidR="00BA3C09" w:rsidRPr="00355A34" w:rsidRDefault="00BA3C09" w:rsidP="00BA3C09">
            <w:pPr>
              <w:ind w:right="53"/>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Temel Tıp Bilimi </w:t>
            </w:r>
          </w:p>
        </w:tc>
        <w:tc>
          <w:tcPr>
            <w:tcW w:w="2266" w:type="dxa"/>
            <w:gridSpan w:val="3"/>
            <w:tcBorders>
              <w:top w:val="single" w:sz="12" w:space="0" w:color="000000"/>
              <w:left w:val="single" w:sz="6" w:space="0" w:color="000000"/>
              <w:bottom w:val="single" w:sz="6" w:space="0" w:color="000000"/>
              <w:right w:val="single" w:sz="6" w:space="0" w:color="000000"/>
            </w:tcBorders>
            <w:vAlign w:val="center"/>
          </w:tcPr>
          <w:p w:rsidR="00BA3C09" w:rsidRPr="00355A34" w:rsidRDefault="00BA3C09" w:rsidP="00BA3C09">
            <w:pPr>
              <w:ind w:right="49"/>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Klinik Bilim </w:t>
            </w:r>
          </w:p>
        </w:tc>
        <w:tc>
          <w:tcPr>
            <w:tcW w:w="2410" w:type="dxa"/>
            <w:gridSpan w:val="2"/>
            <w:tcBorders>
              <w:top w:val="single" w:sz="12" w:space="0" w:color="000000"/>
              <w:left w:val="single" w:sz="6" w:space="0" w:color="000000"/>
              <w:bottom w:val="single" w:sz="6" w:space="0" w:color="000000"/>
              <w:right w:val="single" w:sz="12" w:space="0" w:color="000000"/>
            </w:tcBorders>
            <w:vAlign w:val="center"/>
          </w:tcPr>
          <w:p w:rsidR="00BA3C09" w:rsidRPr="00355A34" w:rsidRDefault="00BA3C09" w:rsidP="00BA3C09">
            <w:pPr>
              <w:ind w:right="41"/>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Sosyal Bilim </w:t>
            </w:r>
          </w:p>
        </w:tc>
      </w:tr>
      <w:tr w:rsidR="00BA3C09" w:rsidRPr="00355A34" w:rsidTr="00760F34">
        <w:trPr>
          <w:trHeight w:val="300"/>
        </w:trPr>
        <w:tc>
          <w:tcPr>
            <w:tcW w:w="2665" w:type="dxa"/>
            <w:gridSpan w:val="3"/>
            <w:tcBorders>
              <w:top w:val="single" w:sz="6" w:space="0" w:color="000000"/>
              <w:left w:val="single" w:sz="12" w:space="0" w:color="000000"/>
              <w:bottom w:val="single" w:sz="12" w:space="0" w:color="000000"/>
              <w:right w:val="single" w:sz="4" w:space="0" w:color="000000"/>
            </w:tcBorders>
          </w:tcPr>
          <w:p w:rsidR="00BA3C09" w:rsidRPr="00355A34" w:rsidRDefault="00BA3C09" w:rsidP="00BA3C09">
            <w:pPr>
              <w:ind w:right="47"/>
              <w:jc w:val="center"/>
              <w:rPr>
                <w:rFonts w:ascii="Calibri" w:eastAsia="Calibri" w:hAnsi="Calibri" w:cs="Calibri"/>
                <w:color w:val="000000"/>
              </w:rPr>
            </w:pPr>
            <w:r w:rsidRPr="00355A34">
              <w:rPr>
                <w:rFonts w:ascii="Times New Roman" w:eastAsia="Times New Roman" w:hAnsi="Times New Roman" w:cs="Times New Roman"/>
                <w:color w:val="000000"/>
              </w:rPr>
              <w:t xml:space="preserve">X </w:t>
            </w:r>
          </w:p>
        </w:tc>
        <w:tc>
          <w:tcPr>
            <w:tcW w:w="2974" w:type="dxa"/>
            <w:gridSpan w:val="5"/>
            <w:tcBorders>
              <w:top w:val="single" w:sz="6" w:space="0" w:color="000000"/>
              <w:left w:val="single" w:sz="4" w:space="0" w:color="000000"/>
              <w:bottom w:val="single" w:sz="12" w:space="0" w:color="000000"/>
              <w:right w:val="single" w:sz="4" w:space="0" w:color="000000"/>
            </w:tcBorders>
          </w:tcPr>
          <w:p w:rsidR="00BA3C09" w:rsidRPr="00355A34" w:rsidRDefault="00BA3C09" w:rsidP="00BA3C09">
            <w:pPr>
              <w:ind w:left="15"/>
              <w:jc w:val="center"/>
              <w:rPr>
                <w:rFonts w:ascii="Calibri" w:eastAsia="Calibri" w:hAnsi="Calibri" w:cs="Calibri"/>
                <w:color w:val="000000"/>
              </w:rPr>
            </w:pPr>
            <w:r w:rsidRPr="00355A34">
              <w:rPr>
                <w:rFonts w:ascii="Times New Roman" w:eastAsia="Times New Roman" w:hAnsi="Times New Roman" w:cs="Times New Roman"/>
                <w:color w:val="000000"/>
                <w:sz w:val="24"/>
              </w:rPr>
              <w:t xml:space="preserve"> </w:t>
            </w:r>
          </w:p>
        </w:tc>
        <w:tc>
          <w:tcPr>
            <w:tcW w:w="2266" w:type="dxa"/>
            <w:gridSpan w:val="3"/>
            <w:tcBorders>
              <w:top w:val="single" w:sz="6" w:space="0" w:color="000000"/>
              <w:left w:val="single" w:sz="4" w:space="0" w:color="000000"/>
              <w:bottom w:val="single" w:sz="12" w:space="0" w:color="000000"/>
              <w:right w:val="single" w:sz="6" w:space="0" w:color="000000"/>
            </w:tcBorders>
          </w:tcPr>
          <w:p w:rsidR="00BA3C09" w:rsidRPr="00355A34" w:rsidRDefault="00BA3C09" w:rsidP="00BA3C09">
            <w:pPr>
              <w:ind w:left="13"/>
              <w:jc w:val="center"/>
              <w:rPr>
                <w:rFonts w:ascii="Calibri" w:eastAsia="Calibri" w:hAnsi="Calibri" w:cs="Calibri"/>
                <w:color w:val="000000"/>
              </w:rPr>
            </w:pPr>
            <w:r w:rsidRPr="00355A34">
              <w:rPr>
                <w:rFonts w:ascii="Times New Roman" w:eastAsia="Times New Roman" w:hAnsi="Times New Roman" w:cs="Times New Roman"/>
                <w:color w:val="000000"/>
                <w:sz w:val="24"/>
              </w:rPr>
              <w:t xml:space="preserve"> </w:t>
            </w:r>
          </w:p>
        </w:tc>
        <w:tc>
          <w:tcPr>
            <w:tcW w:w="2410" w:type="dxa"/>
            <w:gridSpan w:val="2"/>
            <w:tcBorders>
              <w:top w:val="single" w:sz="6" w:space="0" w:color="000000"/>
              <w:left w:val="single" w:sz="6" w:space="0" w:color="000000"/>
              <w:bottom w:val="single" w:sz="12" w:space="0" w:color="000000"/>
              <w:right w:val="single" w:sz="12" w:space="0" w:color="000000"/>
            </w:tcBorders>
          </w:tcPr>
          <w:p w:rsidR="00BA3C09" w:rsidRPr="00355A34" w:rsidRDefault="00BA3C09" w:rsidP="00BA3C09">
            <w:pPr>
              <w:ind w:left="13"/>
              <w:jc w:val="center"/>
              <w:rPr>
                <w:rFonts w:ascii="Calibri" w:eastAsia="Calibri" w:hAnsi="Calibri" w:cs="Calibri"/>
                <w:color w:val="000000"/>
              </w:rPr>
            </w:pPr>
            <w:r w:rsidRPr="00355A34">
              <w:rPr>
                <w:rFonts w:ascii="Times New Roman" w:eastAsia="Times New Roman" w:hAnsi="Times New Roman" w:cs="Times New Roman"/>
                <w:color w:val="000000"/>
              </w:rPr>
              <w:t xml:space="preserve"> </w:t>
            </w:r>
          </w:p>
        </w:tc>
      </w:tr>
      <w:tr w:rsidR="00BA3C09" w:rsidRPr="00355A34" w:rsidTr="00BA3C09">
        <w:trPr>
          <w:trHeight w:val="308"/>
        </w:trPr>
        <w:tc>
          <w:tcPr>
            <w:tcW w:w="10315" w:type="dxa"/>
            <w:gridSpan w:val="13"/>
            <w:tcBorders>
              <w:top w:val="single" w:sz="12" w:space="0" w:color="000000"/>
              <w:left w:val="single" w:sz="12" w:space="0" w:color="000000"/>
              <w:bottom w:val="single" w:sz="12" w:space="0" w:color="000000"/>
              <w:right w:val="single" w:sz="12" w:space="0" w:color="000000"/>
            </w:tcBorders>
          </w:tcPr>
          <w:p w:rsidR="00BA3C09" w:rsidRPr="00355A34" w:rsidRDefault="00BA3C09" w:rsidP="00BA3C09">
            <w:pPr>
              <w:spacing w:after="23"/>
              <w:ind w:left="51"/>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p w:rsidR="00BA3C09" w:rsidRPr="00355A34" w:rsidRDefault="00BA3C09" w:rsidP="00BA3C09">
            <w:pPr>
              <w:ind w:right="51"/>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DEĞERLENDİRME ÖLÇÜTLERİ </w:t>
            </w:r>
          </w:p>
        </w:tc>
      </w:tr>
      <w:tr w:rsidR="00BA3C09" w:rsidRPr="00355A34" w:rsidTr="00760F34">
        <w:trPr>
          <w:trHeight w:val="254"/>
        </w:trPr>
        <w:tc>
          <w:tcPr>
            <w:tcW w:w="3738"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ind w:right="52"/>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YIL İÇİ </w:t>
            </w:r>
          </w:p>
        </w:tc>
        <w:tc>
          <w:tcPr>
            <w:tcW w:w="2463" w:type="dxa"/>
            <w:gridSpan w:val="5"/>
            <w:tcBorders>
              <w:top w:val="single" w:sz="12" w:space="0" w:color="000000"/>
              <w:left w:val="single" w:sz="12" w:space="0" w:color="000000"/>
              <w:bottom w:val="single" w:sz="8" w:space="0" w:color="000000"/>
              <w:right w:val="single" w:sz="4" w:space="0" w:color="000000"/>
            </w:tcBorders>
          </w:tcPr>
          <w:p w:rsidR="00BA3C09" w:rsidRPr="00355A34" w:rsidRDefault="00BA3C09" w:rsidP="00BA3C09">
            <w:pPr>
              <w:ind w:right="49"/>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Faaliyet türü </w:t>
            </w:r>
          </w:p>
        </w:tc>
        <w:tc>
          <w:tcPr>
            <w:tcW w:w="2557" w:type="dxa"/>
            <w:gridSpan w:val="2"/>
            <w:tcBorders>
              <w:top w:val="single" w:sz="12" w:space="0" w:color="000000"/>
              <w:left w:val="single" w:sz="4" w:space="0" w:color="000000"/>
              <w:bottom w:val="single" w:sz="8" w:space="0" w:color="000000"/>
              <w:right w:val="single" w:sz="8" w:space="0" w:color="000000"/>
            </w:tcBorders>
          </w:tcPr>
          <w:p w:rsidR="00BA3C09" w:rsidRPr="00355A34" w:rsidRDefault="00BA3C09" w:rsidP="00BA3C09">
            <w:pPr>
              <w:ind w:right="47"/>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Sayı </w:t>
            </w:r>
          </w:p>
        </w:tc>
        <w:tc>
          <w:tcPr>
            <w:tcW w:w="1558" w:type="dxa"/>
            <w:tcBorders>
              <w:top w:val="single" w:sz="12" w:space="0" w:color="000000"/>
              <w:left w:val="single" w:sz="8" w:space="0" w:color="000000"/>
              <w:bottom w:val="single" w:sz="8" w:space="0" w:color="000000"/>
              <w:right w:val="single" w:sz="12" w:space="0" w:color="000000"/>
            </w:tcBorders>
          </w:tcPr>
          <w:p w:rsidR="00BA3C09" w:rsidRPr="00355A34" w:rsidRDefault="00BA3C09" w:rsidP="00BA3C09">
            <w:pPr>
              <w:ind w:right="42"/>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r>
      <w:tr w:rsidR="00BA3C09" w:rsidRPr="00355A34" w:rsidTr="00760F34">
        <w:trPr>
          <w:trHeight w:val="254"/>
        </w:trPr>
        <w:tc>
          <w:tcPr>
            <w:tcW w:w="0" w:type="auto"/>
            <w:gridSpan w:val="5"/>
            <w:vMerge/>
            <w:tcBorders>
              <w:top w:val="nil"/>
              <w:left w:val="single" w:sz="12" w:space="0" w:color="000000"/>
              <w:bottom w:val="nil"/>
              <w:right w:val="single" w:sz="12" w:space="0" w:color="000000"/>
            </w:tcBorders>
          </w:tcPr>
          <w:p w:rsidR="00BA3C09" w:rsidRPr="00355A34" w:rsidRDefault="00BA3C09" w:rsidP="00BA3C09">
            <w:pPr>
              <w:rPr>
                <w:rFonts w:ascii="Calibri" w:eastAsia="Calibri" w:hAnsi="Calibri" w:cs="Calibri"/>
                <w:color w:val="000000"/>
              </w:rPr>
            </w:pPr>
          </w:p>
        </w:tc>
        <w:tc>
          <w:tcPr>
            <w:tcW w:w="2463" w:type="dxa"/>
            <w:gridSpan w:val="5"/>
            <w:tcBorders>
              <w:top w:val="single" w:sz="8" w:space="0" w:color="000000"/>
              <w:left w:val="single" w:sz="12" w:space="0" w:color="000000"/>
              <w:bottom w:val="single" w:sz="4" w:space="0" w:color="000000"/>
              <w:right w:val="single" w:sz="4" w:space="0" w:color="000000"/>
            </w:tcBorders>
          </w:tcPr>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0"/>
              </w:rPr>
              <w:t xml:space="preserve">I. Ara Sınav </w:t>
            </w:r>
          </w:p>
        </w:tc>
        <w:tc>
          <w:tcPr>
            <w:tcW w:w="2557" w:type="dxa"/>
            <w:gridSpan w:val="2"/>
            <w:tcBorders>
              <w:top w:val="single" w:sz="8" w:space="0" w:color="000000"/>
              <w:left w:val="single" w:sz="4" w:space="0" w:color="000000"/>
              <w:bottom w:val="single" w:sz="4" w:space="0" w:color="000000"/>
              <w:right w:val="single" w:sz="8" w:space="0" w:color="000000"/>
            </w:tcBorders>
          </w:tcPr>
          <w:p w:rsidR="00BA3C09" w:rsidRPr="00355A34" w:rsidRDefault="00BA3C09" w:rsidP="00BA3C09">
            <w:pPr>
              <w:ind w:right="46"/>
              <w:jc w:val="center"/>
              <w:rPr>
                <w:rFonts w:ascii="Calibri" w:eastAsia="Calibri" w:hAnsi="Calibri" w:cs="Calibri"/>
                <w:color w:val="000000"/>
              </w:rPr>
            </w:pPr>
            <w:r w:rsidRPr="00355A34">
              <w:rPr>
                <w:rFonts w:ascii="Times New Roman" w:eastAsia="Times New Roman" w:hAnsi="Times New Roman" w:cs="Times New Roman"/>
                <w:color w:val="000000"/>
                <w:sz w:val="20"/>
              </w:rPr>
              <w:t xml:space="preserve">1 </w:t>
            </w:r>
          </w:p>
        </w:tc>
        <w:tc>
          <w:tcPr>
            <w:tcW w:w="1558" w:type="dxa"/>
            <w:tcBorders>
              <w:top w:val="single" w:sz="8" w:space="0" w:color="000000"/>
              <w:left w:val="single" w:sz="8" w:space="0" w:color="000000"/>
              <w:bottom w:val="single" w:sz="4" w:space="0" w:color="000000"/>
              <w:right w:val="single" w:sz="12" w:space="0" w:color="000000"/>
            </w:tcBorders>
          </w:tcPr>
          <w:p w:rsidR="00BA3C09" w:rsidRPr="00355A34" w:rsidRDefault="00BA3C09" w:rsidP="00BA3C09">
            <w:pPr>
              <w:ind w:right="41"/>
              <w:jc w:val="center"/>
              <w:rPr>
                <w:rFonts w:ascii="Calibri" w:eastAsia="Calibri" w:hAnsi="Calibri" w:cs="Calibri"/>
                <w:color w:val="000000"/>
              </w:rPr>
            </w:pPr>
            <w:r w:rsidRPr="00355A34">
              <w:rPr>
                <w:rFonts w:ascii="Times New Roman" w:eastAsia="Times New Roman" w:hAnsi="Times New Roman" w:cs="Times New Roman"/>
                <w:color w:val="000000"/>
                <w:sz w:val="20"/>
              </w:rPr>
              <w:t xml:space="preserve">30 </w:t>
            </w:r>
          </w:p>
        </w:tc>
      </w:tr>
      <w:tr w:rsidR="00BA3C09" w:rsidRPr="00355A34" w:rsidTr="00760F34">
        <w:trPr>
          <w:trHeight w:val="262"/>
        </w:trPr>
        <w:tc>
          <w:tcPr>
            <w:tcW w:w="0" w:type="auto"/>
            <w:gridSpan w:val="5"/>
            <w:vMerge/>
            <w:tcBorders>
              <w:top w:val="nil"/>
              <w:left w:val="single" w:sz="12" w:space="0" w:color="000000"/>
              <w:bottom w:val="nil"/>
              <w:right w:val="single" w:sz="12" w:space="0" w:color="000000"/>
            </w:tcBorders>
          </w:tcPr>
          <w:p w:rsidR="00BA3C09" w:rsidRPr="00355A34" w:rsidRDefault="00BA3C09" w:rsidP="00BA3C09">
            <w:pPr>
              <w:rPr>
                <w:rFonts w:ascii="Calibri" w:eastAsia="Calibri" w:hAnsi="Calibri" w:cs="Calibri"/>
                <w:color w:val="000000"/>
              </w:rPr>
            </w:pPr>
          </w:p>
        </w:tc>
        <w:tc>
          <w:tcPr>
            <w:tcW w:w="2463" w:type="dxa"/>
            <w:gridSpan w:val="5"/>
            <w:tcBorders>
              <w:top w:val="single" w:sz="4" w:space="0" w:color="000000"/>
              <w:left w:val="single" w:sz="12" w:space="0" w:color="000000"/>
              <w:bottom w:val="single" w:sz="4" w:space="0" w:color="000000"/>
              <w:right w:val="single" w:sz="4" w:space="0" w:color="000000"/>
            </w:tcBorders>
          </w:tcPr>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0"/>
              </w:rPr>
              <w:t xml:space="preserve">II. Ara Sınav </w:t>
            </w:r>
          </w:p>
        </w:tc>
        <w:tc>
          <w:tcPr>
            <w:tcW w:w="2557" w:type="dxa"/>
            <w:gridSpan w:val="2"/>
            <w:tcBorders>
              <w:top w:val="single" w:sz="4" w:space="0" w:color="000000"/>
              <w:left w:val="single" w:sz="4" w:space="0" w:color="000000"/>
              <w:bottom w:val="single" w:sz="4" w:space="0" w:color="000000"/>
              <w:right w:val="single" w:sz="8" w:space="0" w:color="000000"/>
            </w:tcBorders>
          </w:tcPr>
          <w:p w:rsidR="00BA3C09" w:rsidRPr="00355A34" w:rsidRDefault="00BA3C09" w:rsidP="00BA3C09">
            <w:pPr>
              <w:ind w:left="5"/>
              <w:jc w:val="center"/>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c>
          <w:tcPr>
            <w:tcW w:w="1558" w:type="dxa"/>
            <w:tcBorders>
              <w:top w:val="single" w:sz="4" w:space="0" w:color="000000"/>
              <w:left w:val="single" w:sz="8" w:space="0" w:color="000000"/>
              <w:bottom w:val="single" w:sz="4" w:space="0" w:color="000000"/>
              <w:right w:val="single" w:sz="12" w:space="0" w:color="000000"/>
            </w:tcBorders>
          </w:tcPr>
          <w:p w:rsidR="00BA3C09" w:rsidRPr="00355A34" w:rsidRDefault="00BA3C09" w:rsidP="00BA3C09">
            <w:pPr>
              <w:ind w:left="5"/>
              <w:jc w:val="center"/>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r>
      <w:tr w:rsidR="00BA3C09" w:rsidRPr="00355A34" w:rsidTr="00760F34">
        <w:trPr>
          <w:trHeight w:val="259"/>
        </w:trPr>
        <w:tc>
          <w:tcPr>
            <w:tcW w:w="0" w:type="auto"/>
            <w:gridSpan w:val="5"/>
            <w:vMerge/>
            <w:tcBorders>
              <w:top w:val="nil"/>
              <w:left w:val="single" w:sz="12" w:space="0" w:color="000000"/>
              <w:bottom w:val="nil"/>
              <w:right w:val="single" w:sz="12" w:space="0" w:color="000000"/>
            </w:tcBorders>
          </w:tcPr>
          <w:p w:rsidR="00BA3C09" w:rsidRPr="00355A34" w:rsidRDefault="00BA3C09" w:rsidP="00BA3C09">
            <w:pPr>
              <w:rPr>
                <w:rFonts w:ascii="Calibri" w:eastAsia="Calibri" w:hAnsi="Calibri" w:cs="Calibri"/>
                <w:color w:val="000000"/>
              </w:rPr>
            </w:pPr>
          </w:p>
        </w:tc>
        <w:tc>
          <w:tcPr>
            <w:tcW w:w="2463" w:type="dxa"/>
            <w:gridSpan w:val="5"/>
            <w:tcBorders>
              <w:top w:val="single" w:sz="4" w:space="0" w:color="000000"/>
              <w:left w:val="single" w:sz="12" w:space="0" w:color="000000"/>
              <w:bottom w:val="single" w:sz="4" w:space="0" w:color="000000"/>
              <w:right w:val="single" w:sz="4" w:space="0" w:color="000000"/>
            </w:tcBorders>
          </w:tcPr>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0"/>
              </w:rPr>
              <w:t xml:space="preserve">Kısa Sınav </w:t>
            </w:r>
          </w:p>
        </w:tc>
        <w:tc>
          <w:tcPr>
            <w:tcW w:w="2557" w:type="dxa"/>
            <w:gridSpan w:val="2"/>
            <w:tcBorders>
              <w:top w:val="single" w:sz="4" w:space="0" w:color="000000"/>
              <w:left w:val="single" w:sz="4" w:space="0" w:color="000000"/>
              <w:bottom w:val="single" w:sz="4" w:space="0" w:color="000000"/>
              <w:right w:val="single" w:sz="8" w:space="0" w:color="000000"/>
            </w:tcBorders>
          </w:tcPr>
          <w:p w:rsidR="00BA3C09" w:rsidRPr="00355A34" w:rsidRDefault="00BA3C09" w:rsidP="00BA3C09">
            <w:pPr>
              <w:ind w:left="5"/>
              <w:jc w:val="center"/>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c>
          <w:tcPr>
            <w:tcW w:w="1558" w:type="dxa"/>
            <w:tcBorders>
              <w:top w:val="single" w:sz="4" w:space="0" w:color="000000"/>
              <w:left w:val="single" w:sz="8" w:space="0" w:color="000000"/>
              <w:bottom w:val="single" w:sz="4" w:space="0" w:color="000000"/>
              <w:right w:val="single" w:sz="12" w:space="0" w:color="000000"/>
            </w:tcBorders>
          </w:tcPr>
          <w:p w:rsidR="00BA3C09" w:rsidRPr="00355A34" w:rsidRDefault="00BA3C09" w:rsidP="00BA3C09">
            <w:pPr>
              <w:ind w:left="53"/>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r>
      <w:tr w:rsidR="00BA3C09" w:rsidRPr="00355A34" w:rsidTr="00760F34">
        <w:trPr>
          <w:trHeight w:val="259"/>
        </w:trPr>
        <w:tc>
          <w:tcPr>
            <w:tcW w:w="0" w:type="auto"/>
            <w:gridSpan w:val="5"/>
            <w:vMerge/>
            <w:tcBorders>
              <w:top w:val="nil"/>
              <w:left w:val="single" w:sz="12" w:space="0" w:color="000000"/>
              <w:bottom w:val="nil"/>
              <w:right w:val="single" w:sz="12" w:space="0" w:color="000000"/>
            </w:tcBorders>
          </w:tcPr>
          <w:p w:rsidR="00BA3C09" w:rsidRPr="00355A34" w:rsidRDefault="00BA3C09" w:rsidP="00BA3C09">
            <w:pPr>
              <w:rPr>
                <w:rFonts w:ascii="Calibri" w:eastAsia="Calibri" w:hAnsi="Calibri" w:cs="Calibri"/>
                <w:color w:val="000000"/>
              </w:rPr>
            </w:pPr>
          </w:p>
        </w:tc>
        <w:tc>
          <w:tcPr>
            <w:tcW w:w="2463" w:type="dxa"/>
            <w:gridSpan w:val="5"/>
            <w:tcBorders>
              <w:top w:val="single" w:sz="4" w:space="0" w:color="000000"/>
              <w:left w:val="single" w:sz="12" w:space="0" w:color="000000"/>
              <w:bottom w:val="single" w:sz="4" w:space="0" w:color="000000"/>
              <w:right w:val="single" w:sz="4" w:space="0" w:color="000000"/>
            </w:tcBorders>
          </w:tcPr>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0"/>
              </w:rPr>
              <w:t xml:space="preserve">Ödev </w:t>
            </w:r>
          </w:p>
        </w:tc>
        <w:tc>
          <w:tcPr>
            <w:tcW w:w="2557" w:type="dxa"/>
            <w:gridSpan w:val="2"/>
            <w:tcBorders>
              <w:top w:val="single" w:sz="4" w:space="0" w:color="000000"/>
              <w:left w:val="single" w:sz="4" w:space="0" w:color="000000"/>
              <w:bottom w:val="single" w:sz="4" w:space="0" w:color="000000"/>
              <w:right w:val="single" w:sz="8" w:space="0" w:color="000000"/>
            </w:tcBorders>
          </w:tcPr>
          <w:p w:rsidR="00BA3C09" w:rsidRPr="00355A34" w:rsidRDefault="00BA3C09" w:rsidP="00BA3C09">
            <w:pPr>
              <w:ind w:right="46"/>
              <w:jc w:val="center"/>
              <w:rPr>
                <w:rFonts w:ascii="Calibri" w:eastAsia="Calibri" w:hAnsi="Calibri" w:cs="Calibri"/>
                <w:color w:val="000000"/>
              </w:rPr>
            </w:pPr>
            <w:r w:rsidRPr="00355A34">
              <w:rPr>
                <w:rFonts w:ascii="Times New Roman" w:eastAsia="Times New Roman" w:hAnsi="Times New Roman" w:cs="Times New Roman"/>
                <w:color w:val="000000"/>
                <w:sz w:val="20"/>
              </w:rPr>
              <w:t xml:space="preserve">1 </w:t>
            </w:r>
          </w:p>
        </w:tc>
        <w:tc>
          <w:tcPr>
            <w:tcW w:w="1558" w:type="dxa"/>
            <w:tcBorders>
              <w:top w:val="single" w:sz="4" w:space="0" w:color="000000"/>
              <w:left w:val="single" w:sz="8" w:space="0" w:color="000000"/>
              <w:bottom w:val="single" w:sz="4" w:space="0" w:color="000000"/>
              <w:right w:val="single" w:sz="12" w:space="0" w:color="000000"/>
            </w:tcBorders>
          </w:tcPr>
          <w:p w:rsidR="00BA3C09" w:rsidRPr="00355A34" w:rsidRDefault="00BA3C09" w:rsidP="00BA3C09">
            <w:pPr>
              <w:ind w:right="41"/>
              <w:jc w:val="center"/>
              <w:rPr>
                <w:rFonts w:ascii="Calibri" w:eastAsia="Calibri" w:hAnsi="Calibri" w:cs="Calibri"/>
                <w:color w:val="000000"/>
              </w:rPr>
            </w:pPr>
            <w:r w:rsidRPr="00355A34">
              <w:rPr>
                <w:rFonts w:ascii="Times New Roman" w:eastAsia="Times New Roman" w:hAnsi="Times New Roman" w:cs="Times New Roman"/>
                <w:color w:val="000000"/>
                <w:sz w:val="20"/>
              </w:rPr>
              <w:t xml:space="preserve">20 </w:t>
            </w:r>
          </w:p>
        </w:tc>
      </w:tr>
      <w:tr w:rsidR="00BA3C09" w:rsidRPr="00355A34" w:rsidTr="00760F34">
        <w:trPr>
          <w:trHeight w:val="266"/>
        </w:trPr>
        <w:tc>
          <w:tcPr>
            <w:tcW w:w="0" w:type="auto"/>
            <w:gridSpan w:val="5"/>
            <w:vMerge/>
            <w:tcBorders>
              <w:top w:val="nil"/>
              <w:left w:val="single" w:sz="12" w:space="0" w:color="000000"/>
              <w:bottom w:val="nil"/>
              <w:right w:val="single" w:sz="12" w:space="0" w:color="000000"/>
            </w:tcBorders>
          </w:tcPr>
          <w:p w:rsidR="00BA3C09" w:rsidRPr="00355A34" w:rsidRDefault="00BA3C09" w:rsidP="00BA3C09">
            <w:pPr>
              <w:rPr>
                <w:rFonts w:ascii="Calibri" w:eastAsia="Calibri" w:hAnsi="Calibri" w:cs="Calibri"/>
                <w:color w:val="000000"/>
              </w:rPr>
            </w:pPr>
          </w:p>
        </w:tc>
        <w:tc>
          <w:tcPr>
            <w:tcW w:w="2463" w:type="dxa"/>
            <w:gridSpan w:val="5"/>
            <w:tcBorders>
              <w:top w:val="single" w:sz="4" w:space="0" w:color="000000"/>
              <w:left w:val="single" w:sz="12" w:space="0" w:color="000000"/>
              <w:bottom w:val="single" w:sz="8" w:space="0" w:color="000000"/>
              <w:right w:val="single" w:sz="4" w:space="0" w:color="000000"/>
            </w:tcBorders>
          </w:tcPr>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0"/>
              </w:rPr>
              <w:t xml:space="preserve">Proje </w:t>
            </w:r>
          </w:p>
        </w:tc>
        <w:tc>
          <w:tcPr>
            <w:tcW w:w="2557" w:type="dxa"/>
            <w:gridSpan w:val="2"/>
            <w:tcBorders>
              <w:top w:val="single" w:sz="4" w:space="0" w:color="000000"/>
              <w:left w:val="single" w:sz="4" w:space="0" w:color="000000"/>
              <w:bottom w:val="single" w:sz="8" w:space="0" w:color="000000"/>
              <w:right w:val="single" w:sz="8" w:space="0" w:color="000000"/>
            </w:tcBorders>
          </w:tcPr>
          <w:p w:rsidR="00BA3C09" w:rsidRPr="00355A34" w:rsidRDefault="00BA3C09" w:rsidP="00BA3C09">
            <w:pPr>
              <w:ind w:left="5"/>
              <w:jc w:val="center"/>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c>
          <w:tcPr>
            <w:tcW w:w="1558" w:type="dxa"/>
            <w:tcBorders>
              <w:top w:val="single" w:sz="4" w:space="0" w:color="000000"/>
              <w:left w:val="single" w:sz="8" w:space="0" w:color="000000"/>
              <w:bottom w:val="single" w:sz="8" w:space="0" w:color="000000"/>
              <w:right w:val="single" w:sz="12" w:space="0" w:color="000000"/>
            </w:tcBorders>
          </w:tcPr>
          <w:p w:rsidR="00BA3C09" w:rsidRPr="00355A34" w:rsidRDefault="00BA3C09" w:rsidP="00BA3C09">
            <w:pPr>
              <w:ind w:left="5"/>
              <w:jc w:val="center"/>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r>
      <w:tr w:rsidR="00BA3C09" w:rsidRPr="00355A34" w:rsidTr="00760F34">
        <w:trPr>
          <w:trHeight w:val="259"/>
        </w:trPr>
        <w:tc>
          <w:tcPr>
            <w:tcW w:w="0" w:type="auto"/>
            <w:gridSpan w:val="5"/>
            <w:vMerge/>
            <w:tcBorders>
              <w:top w:val="nil"/>
              <w:left w:val="single" w:sz="12" w:space="0" w:color="000000"/>
              <w:bottom w:val="nil"/>
              <w:right w:val="single" w:sz="12" w:space="0" w:color="000000"/>
            </w:tcBorders>
          </w:tcPr>
          <w:p w:rsidR="00BA3C09" w:rsidRPr="00355A34" w:rsidRDefault="00BA3C09" w:rsidP="00BA3C09">
            <w:pPr>
              <w:rPr>
                <w:rFonts w:ascii="Calibri" w:eastAsia="Calibri" w:hAnsi="Calibri" w:cs="Calibri"/>
                <w:color w:val="000000"/>
              </w:rPr>
            </w:pPr>
          </w:p>
        </w:tc>
        <w:tc>
          <w:tcPr>
            <w:tcW w:w="2463" w:type="dxa"/>
            <w:gridSpan w:val="5"/>
            <w:tcBorders>
              <w:top w:val="single" w:sz="8" w:space="0" w:color="000000"/>
              <w:left w:val="single" w:sz="12" w:space="0" w:color="000000"/>
              <w:bottom w:val="single" w:sz="8" w:space="0" w:color="000000"/>
              <w:right w:val="single" w:sz="4" w:space="0" w:color="000000"/>
            </w:tcBorders>
          </w:tcPr>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0"/>
              </w:rPr>
              <w:t xml:space="preserve">Rapor </w:t>
            </w:r>
          </w:p>
        </w:tc>
        <w:tc>
          <w:tcPr>
            <w:tcW w:w="2557" w:type="dxa"/>
            <w:gridSpan w:val="2"/>
            <w:tcBorders>
              <w:top w:val="single" w:sz="8" w:space="0" w:color="000000"/>
              <w:left w:val="single" w:sz="4" w:space="0" w:color="000000"/>
              <w:bottom w:val="single" w:sz="8" w:space="0" w:color="000000"/>
              <w:right w:val="single" w:sz="8" w:space="0" w:color="000000"/>
            </w:tcBorders>
          </w:tcPr>
          <w:p w:rsidR="00BA3C09" w:rsidRPr="00355A34" w:rsidRDefault="00BA3C09" w:rsidP="00BA3C09">
            <w:pPr>
              <w:ind w:left="5"/>
              <w:jc w:val="center"/>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c>
          <w:tcPr>
            <w:tcW w:w="1558" w:type="dxa"/>
            <w:tcBorders>
              <w:top w:val="single" w:sz="8" w:space="0" w:color="000000"/>
              <w:left w:val="single" w:sz="8" w:space="0" w:color="000000"/>
              <w:bottom w:val="single" w:sz="8" w:space="0" w:color="000000"/>
              <w:right w:val="single" w:sz="12" w:space="0" w:color="000000"/>
            </w:tcBorders>
          </w:tcPr>
          <w:p w:rsidR="00BA3C09" w:rsidRPr="00355A34" w:rsidRDefault="00BA3C09" w:rsidP="00BA3C09">
            <w:pPr>
              <w:ind w:left="53"/>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r>
      <w:tr w:rsidR="00BA3C09" w:rsidRPr="00355A34" w:rsidTr="00BA3C09">
        <w:trPr>
          <w:trHeight w:val="124"/>
        </w:trPr>
        <w:tc>
          <w:tcPr>
            <w:tcW w:w="0" w:type="auto"/>
            <w:gridSpan w:val="5"/>
            <w:vMerge/>
            <w:tcBorders>
              <w:top w:val="nil"/>
              <w:left w:val="single" w:sz="12" w:space="0" w:color="000000"/>
              <w:bottom w:val="single" w:sz="12" w:space="0" w:color="000000"/>
              <w:right w:val="single" w:sz="12" w:space="0" w:color="000000"/>
            </w:tcBorders>
          </w:tcPr>
          <w:p w:rsidR="00BA3C09" w:rsidRPr="00355A34" w:rsidRDefault="00BA3C09" w:rsidP="00BA3C09">
            <w:pPr>
              <w:rPr>
                <w:rFonts w:ascii="Calibri" w:eastAsia="Calibri" w:hAnsi="Calibri" w:cs="Calibri"/>
                <w:color w:val="000000"/>
              </w:rPr>
            </w:pPr>
          </w:p>
        </w:tc>
        <w:tc>
          <w:tcPr>
            <w:tcW w:w="2463" w:type="dxa"/>
            <w:gridSpan w:val="5"/>
            <w:tcBorders>
              <w:top w:val="single" w:sz="8" w:space="0" w:color="000000"/>
              <w:left w:val="single" w:sz="12" w:space="0" w:color="000000"/>
              <w:bottom w:val="single" w:sz="12" w:space="0" w:color="000000"/>
              <w:right w:val="single" w:sz="4" w:space="0" w:color="000000"/>
            </w:tcBorders>
          </w:tcPr>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0"/>
              </w:rPr>
              <w:t xml:space="preserve">Diğer (………) </w:t>
            </w:r>
          </w:p>
        </w:tc>
        <w:tc>
          <w:tcPr>
            <w:tcW w:w="2557" w:type="dxa"/>
            <w:gridSpan w:val="2"/>
            <w:tcBorders>
              <w:top w:val="single" w:sz="8" w:space="0" w:color="000000"/>
              <w:left w:val="single" w:sz="4" w:space="0" w:color="000000"/>
              <w:bottom w:val="single" w:sz="12" w:space="0" w:color="000000"/>
              <w:right w:val="single" w:sz="8" w:space="0" w:color="000000"/>
            </w:tcBorders>
          </w:tcPr>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c>
          <w:tcPr>
            <w:tcW w:w="1558" w:type="dxa"/>
            <w:tcBorders>
              <w:top w:val="single" w:sz="8" w:space="0" w:color="000000"/>
              <w:left w:val="single" w:sz="8" w:space="0" w:color="000000"/>
              <w:bottom w:val="single" w:sz="12" w:space="0" w:color="000000"/>
              <w:right w:val="single" w:sz="12" w:space="0" w:color="000000"/>
            </w:tcBorders>
          </w:tcPr>
          <w:p w:rsidR="00BA3C09" w:rsidRPr="00355A34" w:rsidRDefault="00BA3C09" w:rsidP="00BA3C09">
            <w:pPr>
              <w:ind w:left="53"/>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r>
      <w:tr w:rsidR="00BA3C09" w:rsidRPr="00355A34" w:rsidTr="00BA3C09">
        <w:trPr>
          <w:trHeight w:val="91"/>
        </w:trPr>
        <w:tc>
          <w:tcPr>
            <w:tcW w:w="3738" w:type="dxa"/>
            <w:gridSpan w:val="5"/>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ind w:right="51"/>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YIL SONU SINAVI </w:t>
            </w:r>
          </w:p>
        </w:tc>
        <w:tc>
          <w:tcPr>
            <w:tcW w:w="2463" w:type="dxa"/>
            <w:gridSpan w:val="5"/>
            <w:tcBorders>
              <w:top w:val="single" w:sz="12" w:space="0" w:color="000000"/>
              <w:left w:val="single" w:sz="12" w:space="0" w:color="000000"/>
              <w:bottom w:val="single" w:sz="12" w:space="0" w:color="000000"/>
              <w:right w:val="single" w:sz="4" w:space="0" w:color="000000"/>
            </w:tcBorders>
            <w:vAlign w:val="center"/>
          </w:tcPr>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c>
          <w:tcPr>
            <w:tcW w:w="2557" w:type="dxa"/>
            <w:gridSpan w:val="2"/>
            <w:tcBorders>
              <w:top w:val="single" w:sz="12" w:space="0" w:color="000000"/>
              <w:left w:val="single" w:sz="4" w:space="0" w:color="000000"/>
              <w:bottom w:val="single" w:sz="12" w:space="0" w:color="000000"/>
              <w:right w:val="single" w:sz="8" w:space="0" w:color="000000"/>
            </w:tcBorders>
          </w:tcPr>
          <w:p w:rsidR="00BA3C09" w:rsidRPr="00355A34" w:rsidRDefault="00BA3C09" w:rsidP="00BA3C09">
            <w:pPr>
              <w:ind w:right="46"/>
              <w:jc w:val="center"/>
              <w:rPr>
                <w:rFonts w:ascii="Calibri" w:eastAsia="Calibri" w:hAnsi="Calibri" w:cs="Calibri"/>
                <w:color w:val="000000"/>
              </w:rPr>
            </w:pPr>
            <w:r w:rsidRPr="00355A34">
              <w:rPr>
                <w:rFonts w:ascii="Times New Roman" w:eastAsia="Times New Roman" w:hAnsi="Times New Roman" w:cs="Times New Roman"/>
                <w:color w:val="000000"/>
                <w:sz w:val="20"/>
              </w:rPr>
              <w:t xml:space="preserve">1 </w:t>
            </w:r>
          </w:p>
        </w:tc>
        <w:tc>
          <w:tcPr>
            <w:tcW w:w="1558" w:type="dxa"/>
            <w:tcBorders>
              <w:top w:val="single" w:sz="12" w:space="0" w:color="000000"/>
              <w:left w:val="single" w:sz="8" w:space="0" w:color="000000"/>
              <w:bottom w:val="single" w:sz="12" w:space="0" w:color="000000"/>
              <w:right w:val="single" w:sz="12" w:space="0" w:color="000000"/>
            </w:tcBorders>
          </w:tcPr>
          <w:p w:rsidR="00BA3C09" w:rsidRPr="00355A34" w:rsidRDefault="00BA3C09" w:rsidP="00BA3C09">
            <w:pPr>
              <w:ind w:right="41"/>
              <w:jc w:val="center"/>
              <w:rPr>
                <w:rFonts w:ascii="Calibri" w:eastAsia="Calibri" w:hAnsi="Calibri" w:cs="Calibri"/>
                <w:color w:val="000000"/>
              </w:rPr>
            </w:pPr>
            <w:r w:rsidRPr="00355A34">
              <w:rPr>
                <w:rFonts w:ascii="Times New Roman" w:eastAsia="Times New Roman" w:hAnsi="Times New Roman" w:cs="Times New Roman"/>
                <w:color w:val="000000"/>
                <w:sz w:val="20"/>
              </w:rPr>
              <w:t xml:space="preserve">50 </w:t>
            </w:r>
          </w:p>
        </w:tc>
      </w:tr>
      <w:tr w:rsidR="00BA3C09" w:rsidRPr="00355A34" w:rsidTr="00BA3C09">
        <w:trPr>
          <w:trHeight w:val="208"/>
        </w:trPr>
        <w:tc>
          <w:tcPr>
            <w:tcW w:w="3738" w:type="dxa"/>
            <w:gridSpan w:val="5"/>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ind w:left="106"/>
              <w:rPr>
                <w:rFonts w:ascii="Calibri" w:eastAsia="Calibri" w:hAnsi="Calibri" w:cs="Calibri"/>
                <w:color w:val="000000"/>
              </w:rPr>
            </w:pPr>
            <w:r w:rsidRPr="00355A34">
              <w:rPr>
                <w:rFonts w:ascii="Times New Roman" w:eastAsia="Times New Roman" w:hAnsi="Times New Roman" w:cs="Times New Roman"/>
                <w:b/>
                <w:color w:val="000000"/>
                <w:sz w:val="20"/>
              </w:rPr>
              <w:t xml:space="preserve">VARSA ÖNERİLEN ÖNKOŞUL(LAR) </w:t>
            </w:r>
          </w:p>
        </w:tc>
        <w:tc>
          <w:tcPr>
            <w:tcW w:w="6577" w:type="dxa"/>
            <w:gridSpan w:val="8"/>
            <w:tcBorders>
              <w:top w:val="single" w:sz="12" w:space="0" w:color="000000"/>
              <w:left w:val="single" w:sz="12" w:space="0" w:color="000000"/>
              <w:bottom w:val="single" w:sz="12" w:space="0" w:color="000000"/>
              <w:right w:val="single" w:sz="12" w:space="0" w:color="000000"/>
            </w:tcBorders>
          </w:tcPr>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0"/>
              </w:rPr>
              <w:t xml:space="preserve"> - </w:t>
            </w:r>
          </w:p>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r>
      <w:tr w:rsidR="00BA3C09" w:rsidRPr="00355A34" w:rsidTr="00BA3C09">
        <w:trPr>
          <w:trHeight w:val="88"/>
        </w:trPr>
        <w:tc>
          <w:tcPr>
            <w:tcW w:w="3738" w:type="dxa"/>
            <w:gridSpan w:val="5"/>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ind w:right="53"/>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DERSİN KISA İÇERİĞİ </w:t>
            </w:r>
          </w:p>
        </w:tc>
        <w:tc>
          <w:tcPr>
            <w:tcW w:w="6577" w:type="dxa"/>
            <w:gridSpan w:val="8"/>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0"/>
              </w:rPr>
              <w:t xml:space="preserve">Mekanik, optik, elektrik ve manyetizmanın temelleri </w:t>
            </w:r>
          </w:p>
        </w:tc>
      </w:tr>
      <w:tr w:rsidR="00BA3C09" w:rsidRPr="00355A34" w:rsidTr="00BA3C09">
        <w:trPr>
          <w:trHeight w:val="1312"/>
        </w:trPr>
        <w:tc>
          <w:tcPr>
            <w:tcW w:w="3738" w:type="dxa"/>
            <w:gridSpan w:val="5"/>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ind w:right="50"/>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DERSİN AMAÇLARI </w:t>
            </w:r>
          </w:p>
        </w:tc>
        <w:tc>
          <w:tcPr>
            <w:tcW w:w="6577" w:type="dxa"/>
            <w:gridSpan w:val="8"/>
            <w:tcBorders>
              <w:top w:val="single" w:sz="12" w:space="0" w:color="000000"/>
              <w:left w:val="single" w:sz="12" w:space="0" w:color="000000"/>
              <w:bottom w:val="single" w:sz="12" w:space="0" w:color="000000"/>
              <w:right w:val="single" w:sz="12" w:space="0" w:color="000000"/>
            </w:tcBorders>
          </w:tcPr>
          <w:p w:rsidR="00BA3C09" w:rsidRPr="00355A34" w:rsidRDefault="00BA3C09" w:rsidP="00BA3C09">
            <w:pPr>
              <w:spacing w:after="12"/>
              <w:ind w:left="50"/>
              <w:rPr>
                <w:rFonts w:ascii="Calibri" w:eastAsia="Calibri" w:hAnsi="Calibri" w:cs="Calibri"/>
                <w:color w:val="000000"/>
              </w:rPr>
            </w:pPr>
            <w:r w:rsidRPr="00355A34">
              <w:rPr>
                <w:rFonts w:ascii="Times New Roman" w:eastAsia="Times New Roman" w:hAnsi="Times New Roman" w:cs="Times New Roman"/>
                <w:color w:val="000000"/>
                <w:sz w:val="20"/>
              </w:rPr>
              <w:t>Fiziğinin temel ilke ve kavramlarını kavrama.</w:t>
            </w:r>
            <w:r w:rsidRPr="00355A34">
              <w:rPr>
                <w:rFonts w:ascii="Times New Roman" w:eastAsia="Times New Roman" w:hAnsi="Times New Roman" w:cs="Times New Roman"/>
                <w:color w:val="000000"/>
                <w:sz w:val="24"/>
              </w:rPr>
              <w:t xml:space="preserve">  </w:t>
            </w:r>
          </w:p>
          <w:p w:rsidR="00BA3C09" w:rsidRPr="00355A34" w:rsidRDefault="00BA3C09" w:rsidP="00BA3C09">
            <w:pPr>
              <w:spacing w:after="10"/>
              <w:ind w:left="50"/>
              <w:rPr>
                <w:rFonts w:ascii="Calibri" w:eastAsia="Calibri" w:hAnsi="Calibri" w:cs="Calibri"/>
                <w:color w:val="000000"/>
              </w:rPr>
            </w:pPr>
            <w:r w:rsidRPr="00355A34">
              <w:rPr>
                <w:rFonts w:ascii="Times New Roman" w:eastAsia="Times New Roman" w:hAnsi="Times New Roman" w:cs="Times New Roman"/>
                <w:color w:val="000000"/>
                <w:sz w:val="20"/>
              </w:rPr>
              <w:t>Doğa olaylarını fiziksel bakış açısıyla açıklama.</w:t>
            </w:r>
            <w:r w:rsidRPr="00355A34">
              <w:rPr>
                <w:rFonts w:ascii="Times New Roman" w:eastAsia="Times New Roman" w:hAnsi="Times New Roman" w:cs="Times New Roman"/>
                <w:color w:val="000000"/>
                <w:sz w:val="24"/>
              </w:rPr>
              <w:t xml:space="preserve">  </w:t>
            </w:r>
          </w:p>
          <w:p w:rsidR="00BA3C09" w:rsidRPr="00355A34" w:rsidRDefault="00BA3C09" w:rsidP="00BA3C09">
            <w:pPr>
              <w:spacing w:after="12"/>
              <w:ind w:left="50"/>
              <w:rPr>
                <w:rFonts w:ascii="Calibri" w:eastAsia="Calibri" w:hAnsi="Calibri" w:cs="Calibri"/>
                <w:color w:val="000000"/>
              </w:rPr>
            </w:pPr>
            <w:r w:rsidRPr="00355A34">
              <w:rPr>
                <w:rFonts w:ascii="Times New Roman" w:eastAsia="Times New Roman" w:hAnsi="Times New Roman" w:cs="Times New Roman"/>
                <w:color w:val="000000"/>
                <w:sz w:val="20"/>
              </w:rPr>
              <w:t>Temel bilimlere (Fizik, Matematik) ilişkin bilgilerini uygulama.</w:t>
            </w:r>
            <w:r w:rsidRPr="00355A34">
              <w:rPr>
                <w:rFonts w:ascii="Times New Roman" w:eastAsia="Times New Roman" w:hAnsi="Times New Roman" w:cs="Times New Roman"/>
                <w:color w:val="000000"/>
                <w:sz w:val="24"/>
              </w:rPr>
              <w:t xml:space="preserve">  </w:t>
            </w:r>
          </w:p>
          <w:p w:rsidR="00BA3C09" w:rsidRPr="00355A34" w:rsidRDefault="00BA3C09" w:rsidP="00BA3C09">
            <w:pPr>
              <w:spacing w:after="12"/>
              <w:ind w:left="50"/>
              <w:rPr>
                <w:rFonts w:ascii="Calibri" w:eastAsia="Calibri" w:hAnsi="Calibri" w:cs="Calibri"/>
                <w:color w:val="000000"/>
              </w:rPr>
            </w:pPr>
            <w:r w:rsidRPr="00355A34">
              <w:rPr>
                <w:rFonts w:ascii="Times New Roman" w:eastAsia="Times New Roman" w:hAnsi="Times New Roman" w:cs="Times New Roman"/>
                <w:color w:val="000000"/>
                <w:sz w:val="20"/>
              </w:rPr>
              <w:t>Doğa olaylarını açıklayabilme ve çözümleme.</w:t>
            </w:r>
            <w:r w:rsidRPr="00355A34">
              <w:rPr>
                <w:rFonts w:ascii="Times New Roman" w:eastAsia="Times New Roman" w:hAnsi="Times New Roman" w:cs="Times New Roman"/>
                <w:color w:val="000000"/>
                <w:sz w:val="24"/>
              </w:rPr>
              <w:t xml:space="preserve">  </w:t>
            </w:r>
          </w:p>
          <w:p w:rsidR="00BA3C09" w:rsidRPr="00355A34" w:rsidRDefault="00BA3C09" w:rsidP="00BA3C09">
            <w:pPr>
              <w:spacing w:after="12"/>
              <w:ind w:left="50"/>
              <w:rPr>
                <w:rFonts w:ascii="Calibri" w:eastAsia="Calibri" w:hAnsi="Calibri" w:cs="Calibri"/>
                <w:color w:val="000000"/>
              </w:rPr>
            </w:pPr>
            <w:r w:rsidRPr="00355A34">
              <w:rPr>
                <w:rFonts w:ascii="Times New Roman" w:eastAsia="Times New Roman" w:hAnsi="Times New Roman" w:cs="Times New Roman"/>
                <w:color w:val="000000"/>
                <w:sz w:val="20"/>
              </w:rPr>
              <w:t>İlgili daldaki problemleri tanımlama, formüle etme ve çözme.</w:t>
            </w:r>
            <w:r w:rsidRPr="00355A34">
              <w:rPr>
                <w:rFonts w:ascii="Times New Roman" w:eastAsia="Times New Roman" w:hAnsi="Times New Roman" w:cs="Times New Roman"/>
                <w:color w:val="000000"/>
                <w:sz w:val="24"/>
              </w:rPr>
              <w:t xml:space="preserve">  </w:t>
            </w:r>
          </w:p>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0"/>
              </w:rPr>
              <w:t>Bilgileri disiplinler arası ilişkilendirebilme ve uygulama.</w:t>
            </w:r>
            <w:r w:rsidRPr="00355A34">
              <w:rPr>
                <w:rFonts w:ascii="Times New Roman" w:eastAsia="Times New Roman" w:hAnsi="Times New Roman" w:cs="Times New Roman"/>
                <w:color w:val="000000"/>
                <w:sz w:val="24"/>
              </w:rPr>
              <w:t xml:space="preserve">  </w:t>
            </w:r>
          </w:p>
        </w:tc>
      </w:tr>
      <w:tr w:rsidR="00BA3C09" w:rsidRPr="00355A34" w:rsidTr="00BA3C09">
        <w:trPr>
          <w:trHeight w:val="525"/>
        </w:trPr>
        <w:tc>
          <w:tcPr>
            <w:tcW w:w="3738" w:type="dxa"/>
            <w:gridSpan w:val="5"/>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DERSİN MESLEK EĞİTİMİNİ SAĞLAMAYA YÖNELİK KATKISI </w:t>
            </w:r>
          </w:p>
        </w:tc>
        <w:tc>
          <w:tcPr>
            <w:tcW w:w="6577" w:type="dxa"/>
            <w:gridSpan w:val="8"/>
            <w:tcBorders>
              <w:top w:val="single" w:sz="12" w:space="0" w:color="000000"/>
              <w:left w:val="single" w:sz="12" w:space="0" w:color="000000"/>
              <w:bottom w:val="single" w:sz="12" w:space="0" w:color="000000"/>
              <w:right w:val="single" w:sz="12" w:space="0" w:color="000000"/>
            </w:tcBorders>
          </w:tcPr>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4"/>
              </w:rPr>
              <w:t xml:space="preserve"> </w:t>
            </w:r>
            <w:r w:rsidRPr="00355A34">
              <w:rPr>
                <w:rFonts w:ascii="Times New Roman" w:eastAsia="Times New Roman" w:hAnsi="Times New Roman" w:cs="Times New Roman"/>
                <w:color w:val="000000"/>
                <w:sz w:val="20"/>
              </w:rPr>
              <w:t>Edinilen bilgileri direkt olarak teknoloji ve endüstri ile ilişkilendirme ve uygulama.</w:t>
            </w:r>
            <w:r w:rsidRPr="00355A34">
              <w:rPr>
                <w:rFonts w:ascii="Times New Roman" w:eastAsia="Times New Roman" w:hAnsi="Times New Roman" w:cs="Times New Roman"/>
                <w:color w:val="000000"/>
                <w:sz w:val="24"/>
              </w:rPr>
              <w:t xml:space="preserve"> </w:t>
            </w:r>
            <w:r w:rsidRPr="00355A34">
              <w:rPr>
                <w:rFonts w:ascii="Times New Roman" w:eastAsia="Times New Roman" w:hAnsi="Times New Roman" w:cs="Times New Roman"/>
                <w:color w:val="000000"/>
                <w:sz w:val="20"/>
              </w:rPr>
              <w:t>Mesleki ve etik sorumluluğu anlama.</w:t>
            </w:r>
            <w:r w:rsidRPr="00355A34">
              <w:rPr>
                <w:rFonts w:ascii="Times New Roman" w:eastAsia="Times New Roman" w:hAnsi="Times New Roman" w:cs="Times New Roman"/>
                <w:color w:val="000000"/>
                <w:sz w:val="24"/>
              </w:rPr>
              <w:t xml:space="preserve">  </w:t>
            </w:r>
            <w:r w:rsidRPr="00355A34">
              <w:rPr>
                <w:rFonts w:ascii="Times New Roman" w:eastAsia="Times New Roman" w:hAnsi="Times New Roman" w:cs="Times New Roman"/>
                <w:color w:val="000000"/>
                <w:sz w:val="20"/>
              </w:rPr>
              <w:t>Hayat boyu öğrenimin önemini kavrama ve uygulama.</w:t>
            </w:r>
            <w:r w:rsidRPr="00355A34">
              <w:rPr>
                <w:rFonts w:ascii="Times New Roman" w:eastAsia="Times New Roman" w:hAnsi="Times New Roman" w:cs="Times New Roman"/>
                <w:color w:val="000000"/>
                <w:sz w:val="24"/>
              </w:rPr>
              <w:t xml:space="preserve">  </w:t>
            </w:r>
            <w:r w:rsidRPr="00355A34">
              <w:rPr>
                <w:rFonts w:ascii="Times New Roman" w:eastAsia="Times New Roman" w:hAnsi="Times New Roman" w:cs="Times New Roman"/>
                <w:color w:val="000000"/>
                <w:sz w:val="20"/>
              </w:rPr>
              <w:t xml:space="preserve">Mesleki güncel konuları izleme. </w:t>
            </w:r>
          </w:p>
        </w:tc>
      </w:tr>
      <w:tr w:rsidR="00BA3C09" w:rsidRPr="00355A34" w:rsidTr="00BA3C09">
        <w:trPr>
          <w:trHeight w:val="508"/>
        </w:trPr>
        <w:tc>
          <w:tcPr>
            <w:tcW w:w="3738" w:type="dxa"/>
            <w:gridSpan w:val="5"/>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ind w:right="51"/>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DERSİN ÖĞRENİM ÇIKTILARI </w:t>
            </w:r>
          </w:p>
        </w:tc>
        <w:tc>
          <w:tcPr>
            <w:tcW w:w="6577" w:type="dxa"/>
            <w:gridSpan w:val="8"/>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ind w:left="50" w:right="101"/>
              <w:jc w:val="both"/>
              <w:rPr>
                <w:rFonts w:ascii="Calibri" w:eastAsia="Calibri" w:hAnsi="Calibri" w:cs="Calibri"/>
                <w:color w:val="000000"/>
              </w:rPr>
            </w:pPr>
            <w:r w:rsidRPr="00355A34">
              <w:rPr>
                <w:rFonts w:ascii="Times New Roman" w:eastAsia="Times New Roman" w:hAnsi="Times New Roman" w:cs="Times New Roman"/>
                <w:color w:val="000000"/>
                <w:sz w:val="20"/>
              </w:rPr>
              <w:t xml:space="preserve">Temel fizik yasalarını anlama ve Farklı disiplinler Fizik yasaları ile ilişkisini kurma, Temel problemlere çözüm getirebilme yeteneği kazandırma, teknolojik yapılanmanın altyapısını kavrama, teknoloji üretiminde yenilik getirebilme </w:t>
            </w:r>
          </w:p>
        </w:tc>
      </w:tr>
      <w:tr w:rsidR="00BA3C09" w:rsidRPr="00355A34" w:rsidTr="00BA3C09">
        <w:trPr>
          <w:trHeight w:val="348"/>
        </w:trPr>
        <w:tc>
          <w:tcPr>
            <w:tcW w:w="3738" w:type="dxa"/>
            <w:gridSpan w:val="5"/>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ind w:right="52"/>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TEMEL DERS KİTABI </w:t>
            </w:r>
          </w:p>
        </w:tc>
        <w:tc>
          <w:tcPr>
            <w:tcW w:w="6577" w:type="dxa"/>
            <w:gridSpan w:val="8"/>
            <w:tcBorders>
              <w:top w:val="single" w:sz="12" w:space="0" w:color="000000"/>
              <w:left w:val="single" w:sz="12" w:space="0" w:color="000000"/>
              <w:bottom w:val="single" w:sz="12" w:space="0" w:color="000000"/>
              <w:right w:val="single" w:sz="12" w:space="0" w:color="000000"/>
            </w:tcBorders>
          </w:tcPr>
          <w:p w:rsidR="00BA3C09" w:rsidRPr="00355A34" w:rsidRDefault="00BA3C09" w:rsidP="00BA3C09">
            <w:pPr>
              <w:spacing w:after="22"/>
              <w:ind w:left="50"/>
              <w:rPr>
                <w:rFonts w:ascii="Calibri" w:eastAsia="Calibri" w:hAnsi="Calibri" w:cs="Calibri"/>
                <w:color w:val="000000"/>
              </w:rPr>
            </w:pPr>
            <w:r w:rsidRPr="00355A34">
              <w:rPr>
                <w:rFonts w:ascii="Times New Roman" w:eastAsia="Times New Roman" w:hAnsi="Times New Roman" w:cs="Times New Roman"/>
                <w:b/>
                <w:color w:val="000000"/>
                <w:sz w:val="20"/>
              </w:rPr>
              <w:t xml:space="preserve">Fizik, Douglass C. Giancoli, Akademi 2009, Teknolojinin Bilimsel ilkeleri, </w:t>
            </w:r>
          </w:p>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b/>
                <w:color w:val="000000"/>
                <w:sz w:val="20"/>
              </w:rPr>
              <w:t>Önder Orhun</w:t>
            </w:r>
            <w:r w:rsidRPr="00355A34">
              <w:rPr>
                <w:rFonts w:ascii="Times New Roman" w:eastAsia="Times New Roman" w:hAnsi="Times New Roman" w:cs="Times New Roman"/>
                <w:color w:val="000000"/>
                <w:sz w:val="20"/>
              </w:rPr>
              <w:t xml:space="preserve"> </w:t>
            </w:r>
          </w:p>
        </w:tc>
      </w:tr>
      <w:tr w:rsidR="00BA3C09" w:rsidRPr="00355A34" w:rsidTr="00760F34">
        <w:trPr>
          <w:trHeight w:val="1190"/>
        </w:trPr>
        <w:tc>
          <w:tcPr>
            <w:tcW w:w="3738" w:type="dxa"/>
            <w:gridSpan w:val="5"/>
            <w:tcBorders>
              <w:top w:val="single" w:sz="12" w:space="0" w:color="000000"/>
              <w:left w:val="single" w:sz="12" w:space="0" w:color="000000"/>
              <w:bottom w:val="single" w:sz="12" w:space="0" w:color="000000"/>
              <w:right w:val="single" w:sz="12" w:space="0" w:color="000000"/>
            </w:tcBorders>
            <w:vAlign w:val="center"/>
          </w:tcPr>
          <w:p w:rsidR="00BA3C09" w:rsidRPr="00355A34" w:rsidRDefault="00BA3C09" w:rsidP="00BA3C09">
            <w:pPr>
              <w:ind w:right="52"/>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YARDIMCI KAYNAKLAR </w:t>
            </w:r>
          </w:p>
        </w:tc>
        <w:tc>
          <w:tcPr>
            <w:tcW w:w="6577" w:type="dxa"/>
            <w:gridSpan w:val="8"/>
            <w:tcBorders>
              <w:top w:val="single" w:sz="12" w:space="0" w:color="000000"/>
              <w:left w:val="single" w:sz="12" w:space="0" w:color="000000"/>
              <w:bottom w:val="single" w:sz="12" w:space="0" w:color="000000"/>
              <w:right w:val="single" w:sz="12" w:space="0" w:color="000000"/>
            </w:tcBorders>
          </w:tcPr>
          <w:p w:rsidR="00BA3C09" w:rsidRPr="00355A34" w:rsidRDefault="00BA3C09" w:rsidP="00BA3C09">
            <w:pPr>
              <w:spacing w:after="122" w:line="237" w:lineRule="auto"/>
              <w:ind w:left="50"/>
              <w:rPr>
                <w:rFonts w:ascii="Calibri" w:eastAsia="Calibri" w:hAnsi="Calibri" w:cs="Calibri"/>
                <w:color w:val="000000"/>
              </w:rPr>
            </w:pPr>
            <w:r w:rsidRPr="00355A34">
              <w:rPr>
                <w:rFonts w:ascii="Times New Roman" w:eastAsia="Times New Roman" w:hAnsi="Times New Roman" w:cs="Times New Roman"/>
                <w:b/>
                <w:color w:val="333333"/>
                <w:sz w:val="20"/>
              </w:rPr>
              <w:t xml:space="preserve">Halliday, D. , Resnick, R., &amp; Walker, J. (2006) 6th ed. </w:t>
            </w:r>
            <w:r w:rsidRPr="00355A34">
              <w:rPr>
                <w:rFonts w:ascii="Times New Roman" w:eastAsia="Times New Roman" w:hAnsi="Times New Roman" w:cs="Times New Roman"/>
                <w:color w:val="333333"/>
                <w:sz w:val="20"/>
              </w:rPr>
              <w:t xml:space="preserve">Fundamentals of Physics. New York: John Wiley &amp; Sons, Inc. </w:t>
            </w:r>
          </w:p>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b/>
                <w:color w:val="333333"/>
                <w:sz w:val="20"/>
              </w:rPr>
              <w:t>Serway, R.A. (1990).</w:t>
            </w:r>
            <w:r w:rsidRPr="00355A34">
              <w:rPr>
                <w:rFonts w:ascii="Times New Roman" w:eastAsia="Times New Roman" w:hAnsi="Times New Roman" w:cs="Times New Roman"/>
                <w:color w:val="333333"/>
                <w:sz w:val="20"/>
              </w:rPr>
              <w:t xml:space="preserve"> Physics for Scientists and Engineers. Philadelphia: </w:t>
            </w:r>
          </w:p>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333333"/>
                <w:sz w:val="20"/>
              </w:rPr>
              <w:t>Saunders College Publishing.</w:t>
            </w:r>
            <w:r w:rsidRPr="00355A34">
              <w:rPr>
                <w:rFonts w:ascii="Times New Roman" w:eastAsia="Times New Roman" w:hAnsi="Times New Roman" w:cs="Times New Roman"/>
                <w:color w:val="000000"/>
                <w:sz w:val="20"/>
              </w:rPr>
              <w:t xml:space="preserve"> </w:t>
            </w:r>
          </w:p>
        </w:tc>
      </w:tr>
      <w:tr w:rsidR="00BA3C09" w:rsidRPr="00355A34" w:rsidTr="00760F34">
        <w:trPr>
          <w:trHeight w:val="550"/>
        </w:trPr>
        <w:tc>
          <w:tcPr>
            <w:tcW w:w="3738" w:type="dxa"/>
            <w:gridSpan w:val="5"/>
            <w:tcBorders>
              <w:top w:val="single" w:sz="12" w:space="0" w:color="000000"/>
              <w:left w:val="single" w:sz="12" w:space="0" w:color="000000"/>
              <w:bottom w:val="single" w:sz="12" w:space="0" w:color="000000"/>
              <w:right w:val="single" w:sz="12" w:space="0" w:color="000000"/>
            </w:tcBorders>
          </w:tcPr>
          <w:p w:rsidR="00BA3C09" w:rsidRPr="00355A34" w:rsidRDefault="00BA3C09" w:rsidP="00BA3C09">
            <w:pPr>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DERSTE GEREKLİ ARAÇ VE GEREÇLER </w:t>
            </w:r>
          </w:p>
        </w:tc>
        <w:tc>
          <w:tcPr>
            <w:tcW w:w="6577" w:type="dxa"/>
            <w:gridSpan w:val="8"/>
            <w:tcBorders>
              <w:top w:val="single" w:sz="12" w:space="0" w:color="000000"/>
              <w:left w:val="single" w:sz="12" w:space="0" w:color="000000"/>
              <w:bottom w:val="single" w:sz="12" w:space="0" w:color="000000"/>
              <w:right w:val="single" w:sz="12" w:space="0" w:color="000000"/>
            </w:tcBorders>
          </w:tcPr>
          <w:p w:rsidR="00BA3C09" w:rsidRPr="00355A34" w:rsidRDefault="00BA3C09" w:rsidP="00BA3C09">
            <w:pPr>
              <w:ind w:left="50"/>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r>
    </w:tbl>
    <w:p w:rsidR="00BA3C09" w:rsidRPr="00355A34" w:rsidRDefault="00BA3C09" w:rsidP="00BA3C09">
      <w:pPr>
        <w:spacing w:after="0"/>
        <w:rPr>
          <w:rFonts w:ascii="Calibri" w:eastAsia="Calibri" w:hAnsi="Calibri" w:cs="Calibri"/>
          <w:color w:val="000000"/>
          <w:lang w:eastAsia="tr-TR"/>
        </w:rPr>
      </w:pPr>
    </w:p>
    <w:p w:rsidR="00BA3C09" w:rsidRPr="00355A34" w:rsidRDefault="00BA3C09" w:rsidP="00BA3C09">
      <w:pPr>
        <w:spacing w:after="0"/>
        <w:rPr>
          <w:rFonts w:ascii="Times New Roman" w:eastAsia="Times New Roman" w:hAnsi="Times New Roman" w:cs="Times New Roman"/>
          <w:color w:val="000000"/>
          <w:sz w:val="18"/>
          <w:lang w:eastAsia="tr-TR"/>
        </w:rPr>
      </w:pPr>
      <w:r w:rsidRPr="00355A34">
        <w:rPr>
          <w:rFonts w:ascii="Times New Roman" w:eastAsia="Times New Roman" w:hAnsi="Times New Roman" w:cs="Times New Roman"/>
          <w:color w:val="000000"/>
          <w:sz w:val="18"/>
          <w:lang w:eastAsia="tr-TR"/>
        </w:rPr>
        <w:t xml:space="preserve"> </w:t>
      </w:r>
    </w:p>
    <w:p w:rsidR="00EF2D5F" w:rsidRPr="00355A34" w:rsidRDefault="00EF2D5F" w:rsidP="00BA3C09">
      <w:pPr>
        <w:spacing w:after="0"/>
        <w:rPr>
          <w:rFonts w:ascii="Times New Roman" w:eastAsia="Times New Roman" w:hAnsi="Times New Roman" w:cs="Times New Roman"/>
          <w:color w:val="000000"/>
          <w:sz w:val="18"/>
          <w:lang w:eastAsia="tr-TR"/>
        </w:rPr>
      </w:pPr>
    </w:p>
    <w:p w:rsidR="00EF2D5F" w:rsidRPr="00355A34" w:rsidRDefault="00EF2D5F" w:rsidP="00BA3C09">
      <w:pPr>
        <w:spacing w:after="0"/>
        <w:rPr>
          <w:rFonts w:ascii="Calibri" w:eastAsia="Calibri" w:hAnsi="Calibri" w:cs="Calibri"/>
          <w:color w:val="000000"/>
          <w:lang w:eastAsia="tr-TR"/>
        </w:rPr>
      </w:pPr>
    </w:p>
    <w:tbl>
      <w:tblPr>
        <w:tblStyle w:val="TableGrid"/>
        <w:tblW w:w="10315" w:type="dxa"/>
        <w:tblInd w:w="-339" w:type="dxa"/>
        <w:tblCellMar>
          <w:top w:w="10" w:type="dxa"/>
          <w:left w:w="110" w:type="dxa"/>
          <w:right w:w="115" w:type="dxa"/>
        </w:tblCellMar>
        <w:tblLook w:val="04A0" w:firstRow="1" w:lastRow="0" w:firstColumn="1" w:lastColumn="0" w:noHBand="0" w:noVBand="1"/>
      </w:tblPr>
      <w:tblGrid>
        <w:gridCol w:w="1169"/>
        <w:gridCol w:w="9146"/>
      </w:tblGrid>
      <w:tr w:rsidR="00BA3C09" w:rsidRPr="00355A34" w:rsidTr="00760F34">
        <w:trPr>
          <w:trHeight w:val="533"/>
        </w:trPr>
        <w:tc>
          <w:tcPr>
            <w:tcW w:w="1169" w:type="dxa"/>
            <w:tcBorders>
              <w:top w:val="single" w:sz="12" w:space="0" w:color="000000"/>
              <w:left w:val="single" w:sz="12" w:space="0" w:color="000000"/>
              <w:bottom w:val="single" w:sz="6" w:space="0" w:color="000000"/>
              <w:right w:val="nil"/>
            </w:tcBorders>
          </w:tcPr>
          <w:p w:rsidR="00BA3C09" w:rsidRPr="00355A34" w:rsidRDefault="00BA3C09" w:rsidP="00BA3C09">
            <w:pPr>
              <w:rPr>
                <w:rFonts w:ascii="Calibri" w:eastAsia="Calibri" w:hAnsi="Calibri" w:cs="Calibri"/>
                <w:color w:val="000000"/>
              </w:rPr>
            </w:pPr>
          </w:p>
        </w:tc>
        <w:tc>
          <w:tcPr>
            <w:tcW w:w="9146" w:type="dxa"/>
            <w:tcBorders>
              <w:top w:val="single" w:sz="12" w:space="0" w:color="000000"/>
              <w:left w:val="nil"/>
              <w:bottom w:val="single" w:sz="6" w:space="0" w:color="000000"/>
              <w:right w:val="single" w:sz="12" w:space="0" w:color="000000"/>
            </w:tcBorders>
            <w:vAlign w:val="center"/>
          </w:tcPr>
          <w:p w:rsidR="00BA3C09" w:rsidRPr="00355A34" w:rsidRDefault="00BA3C09" w:rsidP="00BA3C09">
            <w:pPr>
              <w:ind w:left="2480"/>
              <w:rPr>
                <w:rFonts w:ascii="Calibri" w:eastAsia="Calibri" w:hAnsi="Calibri" w:cs="Calibri"/>
                <w:color w:val="000000"/>
              </w:rPr>
            </w:pPr>
            <w:r w:rsidRPr="00355A34">
              <w:rPr>
                <w:rFonts w:ascii="Times New Roman" w:eastAsia="Times New Roman" w:hAnsi="Times New Roman" w:cs="Times New Roman"/>
                <w:b/>
                <w:color w:val="000000"/>
              </w:rPr>
              <w:t xml:space="preserve">DERSİN HAFTALIK PLANI </w:t>
            </w:r>
          </w:p>
        </w:tc>
      </w:tr>
      <w:tr w:rsidR="00BA3C09" w:rsidRPr="00355A34" w:rsidTr="00760F34">
        <w:trPr>
          <w:trHeight w:val="269"/>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91"/>
              <w:rPr>
                <w:rFonts w:ascii="Calibri" w:eastAsia="Calibri" w:hAnsi="Calibri" w:cs="Calibri"/>
                <w:color w:val="000000"/>
              </w:rPr>
            </w:pPr>
            <w:r w:rsidRPr="00355A34">
              <w:rPr>
                <w:rFonts w:ascii="Times New Roman" w:eastAsia="Times New Roman" w:hAnsi="Times New Roman" w:cs="Times New Roman"/>
                <w:b/>
                <w:color w:val="000000"/>
              </w:rPr>
              <w:t xml:space="preserve">HAFTA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b/>
                <w:color w:val="000000"/>
              </w:rPr>
              <w:t xml:space="preserve">İŞLENEN KONULAR </w:t>
            </w:r>
          </w:p>
        </w:tc>
      </w:tr>
      <w:tr w:rsidR="00BA3C09" w:rsidRPr="00355A34" w:rsidTr="00760F34">
        <w:trPr>
          <w:trHeight w:val="266"/>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1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Fiziğe Giriş </w:t>
            </w:r>
          </w:p>
        </w:tc>
      </w:tr>
      <w:tr w:rsidR="00BA3C09" w:rsidRPr="00355A34" w:rsidTr="00760F34">
        <w:trPr>
          <w:trHeight w:val="269"/>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2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Ölçme ve Vektörler </w:t>
            </w:r>
          </w:p>
        </w:tc>
      </w:tr>
      <w:tr w:rsidR="00BA3C09" w:rsidRPr="00355A34" w:rsidTr="00760F34">
        <w:trPr>
          <w:trHeight w:val="269"/>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3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Kinematik  </w:t>
            </w:r>
          </w:p>
        </w:tc>
      </w:tr>
      <w:tr w:rsidR="00BA3C09" w:rsidRPr="00355A34" w:rsidTr="00760F34">
        <w:trPr>
          <w:trHeight w:val="266"/>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4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Dinamik  </w:t>
            </w:r>
          </w:p>
        </w:tc>
      </w:tr>
      <w:tr w:rsidR="00BA3C09" w:rsidRPr="00355A34" w:rsidTr="00760F34">
        <w:trPr>
          <w:trHeight w:val="269"/>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5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İş, Enerji ve Momentum  </w:t>
            </w:r>
          </w:p>
        </w:tc>
      </w:tr>
      <w:tr w:rsidR="00BA3C09" w:rsidRPr="00355A34" w:rsidTr="00760F34">
        <w:trPr>
          <w:trHeight w:val="269"/>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6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Elektrik </w:t>
            </w:r>
          </w:p>
        </w:tc>
      </w:tr>
      <w:tr w:rsidR="00BA3C09" w:rsidRPr="00355A34" w:rsidTr="00760F34">
        <w:trPr>
          <w:trHeight w:val="266"/>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7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Manyetizma </w:t>
            </w:r>
          </w:p>
        </w:tc>
      </w:tr>
      <w:tr w:rsidR="00BA3C09" w:rsidRPr="00355A34" w:rsidTr="00760F34">
        <w:trPr>
          <w:trHeight w:val="269"/>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8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Titreşim ve dalgalar </w:t>
            </w:r>
          </w:p>
        </w:tc>
      </w:tr>
      <w:tr w:rsidR="00BA3C09" w:rsidRPr="00355A34" w:rsidTr="00760F34">
        <w:trPr>
          <w:trHeight w:val="269"/>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9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Optik </w:t>
            </w:r>
          </w:p>
        </w:tc>
      </w:tr>
      <w:tr w:rsidR="00BA3C09" w:rsidRPr="00355A34" w:rsidTr="00760F34">
        <w:trPr>
          <w:trHeight w:val="266"/>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10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ARASINAV </w:t>
            </w:r>
          </w:p>
        </w:tc>
      </w:tr>
      <w:tr w:rsidR="00BA3C09" w:rsidRPr="00355A34" w:rsidTr="00760F34">
        <w:trPr>
          <w:trHeight w:val="269"/>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11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ARASINAV </w:t>
            </w:r>
          </w:p>
        </w:tc>
      </w:tr>
      <w:tr w:rsidR="00BA3C09" w:rsidRPr="00355A34" w:rsidTr="00760F34">
        <w:trPr>
          <w:trHeight w:val="269"/>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12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Optik sistemler ve görüntüleme </w:t>
            </w:r>
          </w:p>
        </w:tc>
      </w:tr>
      <w:tr w:rsidR="00BA3C09" w:rsidRPr="00355A34" w:rsidTr="00760F34">
        <w:trPr>
          <w:trHeight w:val="266"/>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13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Termodinamik </w:t>
            </w:r>
          </w:p>
        </w:tc>
      </w:tr>
      <w:tr w:rsidR="00BA3C09" w:rsidRPr="00355A34" w:rsidTr="00760F34">
        <w:trPr>
          <w:trHeight w:val="269"/>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14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Akışkanlar, Kapiler sistemler ve kılcallık </w:t>
            </w:r>
          </w:p>
        </w:tc>
      </w:tr>
      <w:tr w:rsidR="00BA3C09" w:rsidRPr="00355A34" w:rsidTr="00760F34">
        <w:trPr>
          <w:trHeight w:val="266"/>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15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Atomun yapısı ve atom modelleri </w:t>
            </w:r>
          </w:p>
        </w:tc>
      </w:tr>
      <w:tr w:rsidR="00BA3C09" w:rsidRPr="00355A34" w:rsidTr="00760F34">
        <w:trPr>
          <w:trHeight w:val="338"/>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16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Sağlık Fiziği </w:t>
            </w:r>
          </w:p>
        </w:tc>
      </w:tr>
      <w:tr w:rsidR="00BA3C09" w:rsidRPr="00355A34" w:rsidTr="00760F34">
        <w:trPr>
          <w:trHeight w:val="336"/>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17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Dönem sonu sınavı  </w:t>
            </w:r>
          </w:p>
        </w:tc>
      </w:tr>
      <w:tr w:rsidR="00BA3C09" w:rsidRPr="00355A34" w:rsidTr="00760F34">
        <w:trPr>
          <w:trHeight w:val="338"/>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18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sz w:val="20"/>
              </w:rPr>
              <w:t xml:space="preserve">Dönem sonu sınavı </w:t>
            </w:r>
          </w:p>
        </w:tc>
      </w:tr>
      <w:tr w:rsidR="00BA3C09" w:rsidRPr="00355A34" w:rsidTr="00760F34">
        <w:trPr>
          <w:trHeight w:val="336"/>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19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rPr>
              <w:t xml:space="preserve"> </w:t>
            </w:r>
          </w:p>
        </w:tc>
      </w:tr>
      <w:tr w:rsidR="00BA3C09" w:rsidRPr="00355A34" w:rsidTr="00760F34">
        <w:trPr>
          <w:trHeight w:val="338"/>
        </w:trPr>
        <w:tc>
          <w:tcPr>
            <w:tcW w:w="1169" w:type="dxa"/>
            <w:tcBorders>
              <w:top w:val="single" w:sz="6" w:space="0" w:color="000000"/>
              <w:left w:val="single" w:sz="12" w:space="0" w:color="000000"/>
              <w:bottom w:val="single" w:sz="6" w:space="0" w:color="000000"/>
              <w:right w:val="single" w:sz="6" w:space="0" w:color="000000"/>
            </w:tcBorders>
          </w:tcPr>
          <w:p w:rsidR="00BA3C09" w:rsidRPr="00355A34" w:rsidRDefault="00BA3C09" w:rsidP="00BA3C09">
            <w:pPr>
              <w:ind w:left="8"/>
              <w:jc w:val="center"/>
              <w:rPr>
                <w:rFonts w:ascii="Calibri" w:eastAsia="Calibri" w:hAnsi="Calibri" w:cs="Calibri"/>
                <w:color w:val="000000"/>
              </w:rPr>
            </w:pPr>
            <w:r w:rsidRPr="00355A34">
              <w:rPr>
                <w:rFonts w:ascii="Times New Roman" w:eastAsia="Times New Roman" w:hAnsi="Times New Roman" w:cs="Times New Roman"/>
                <w:color w:val="000000"/>
              </w:rPr>
              <w:t xml:space="preserve">20 </w:t>
            </w:r>
          </w:p>
        </w:tc>
        <w:tc>
          <w:tcPr>
            <w:tcW w:w="9146" w:type="dxa"/>
            <w:tcBorders>
              <w:top w:val="single" w:sz="6" w:space="0" w:color="000000"/>
              <w:left w:val="single" w:sz="6" w:space="0" w:color="000000"/>
              <w:bottom w:val="single" w:sz="6" w:space="0" w:color="000000"/>
              <w:right w:val="single" w:sz="12" w:space="0" w:color="000000"/>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color w:val="000000"/>
              </w:rPr>
              <w:t xml:space="preserve"> </w:t>
            </w:r>
          </w:p>
        </w:tc>
      </w:tr>
    </w:tbl>
    <w:p w:rsidR="00BA3C09" w:rsidRPr="00355A34" w:rsidRDefault="00BA3C09" w:rsidP="00BA3C09">
      <w:pPr>
        <w:spacing w:after="0"/>
        <w:rPr>
          <w:rFonts w:ascii="Calibri" w:eastAsia="Calibri" w:hAnsi="Calibri" w:cs="Calibri"/>
          <w:color w:val="000000"/>
          <w:lang w:eastAsia="tr-TR"/>
        </w:rPr>
      </w:pPr>
      <w:r w:rsidRPr="00355A34">
        <w:rPr>
          <w:rFonts w:ascii="Times New Roman" w:eastAsia="Times New Roman" w:hAnsi="Times New Roman" w:cs="Times New Roman"/>
          <w:color w:val="000000"/>
          <w:sz w:val="16"/>
          <w:lang w:eastAsia="tr-TR"/>
        </w:rPr>
        <w:t xml:space="preserve"> </w:t>
      </w:r>
    </w:p>
    <w:tbl>
      <w:tblPr>
        <w:tblStyle w:val="TableGrid"/>
        <w:tblW w:w="9890" w:type="dxa"/>
        <w:tblInd w:w="-108" w:type="dxa"/>
        <w:tblCellMar>
          <w:top w:w="10" w:type="dxa"/>
          <w:left w:w="108" w:type="dxa"/>
          <w:right w:w="82" w:type="dxa"/>
        </w:tblCellMar>
        <w:tblLook w:val="04A0" w:firstRow="1" w:lastRow="0" w:firstColumn="1" w:lastColumn="0" w:noHBand="0" w:noVBand="1"/>
      </w:tblPr>
      <w:tblGrid>
        <w:gridCol w:w="603"/>
        <w:gridCol w:w="7588"/>
        <w:gridCol w:w="566"/>
        <w:gridCol w:w="567"/>
        <w:gridCol w:w="566"/>
      </w:tblGrid>
      <w:tr w:rsidR="00BA3C09" w:rsidRPr="00355A34" w:rsidTr="00760F34">
        <w:trPr>
          <w:trHeight w:val="276"/>
        </w:trPr>
        <w:tc>
          <w:tcPr>
            <w:tcW w:w="603" w:type="dxa"/>
            <w:tcBorders>
              <w:top w:val="single" w:sz="12" w:space="0" w:color="000000"/>
              <w:left w:val="single" w:sz="12" w:space="0" w:color="000000"/>
              <w:bottom w:val="single" w:sz="6" w:space="0" w:color="000000"/>
              <w:right w:val="single" w:sz="6" w:space="0" w:color="000000"/>
            </w:tcBorders>
          </w:tcPr>
          <w:p w:rsidR="00BA3C09" w:rsidRPr="00355A34" w:rsidRDefault="00BA3C09" w:rsidP="00BA3C09">
            <w:pPr>
              <w:ind w:left="26"/>
              <w:rPr>
                <w:rFonts w:ascii="Calibri" w:eastAsia="Calibri" w:hAnsi="Calibri" w:cs="Calibri"/>
                <w:color w:val="000000"/>
              </w:rPr>
            </w:pPr>
            <w:r w:rsidRPr="00355A34">
              <w:rPr>
                <w:rFonts w:ascii="Times New Roman" w:eastAsia="Times New Roman" w:hAnsi="Times New Roman" w:cs="Times New Roman"/>
                <w:b/>
                <w:color w:val="000000"/>
              </w:rPr>
              <w:t xml:space="preserve">NO </w:t>
            </w:r>
          </w:p>
        </w:tc>
        <w:tc>
          <w:tcPr>
            <w:tcW w:w="7588" w:type="dxa"/>
            <w:tcBorders>
              <w:top w:val="single" w:sz="12" w:space="0" w:color="000000"/>
              <w:left w:val="single" w:sz="6" w:space="0" w:color="000000"/>
              <w:bottom w:val="single" w:sz="6" w:space="0" w:color="000000"/>
              <w:right w:val="single" w:sz="6" w:space="0" w:color="000000"/>
            </w:tcBorders>
          </w:tcPr>
          <w:p w:rsidR="00BA3C09" w:rsidRPr="00355A34" w:rsidRDefault="00BA3C09" w:rsidP="00BA3C09">
            <w:pPr>
              <w:ind w:left="2"/>
              <w:rPr>
                <w:rFonts w:ascii="Calibri" w:eastAsia="Calibri" w:hAnsi="Calibri" w:cs="Calibri"/>
                <w:color w:val="000000"/>
              </w:rPr>
            </w:pPr>
            <w:r w:rsidRPr="00355A34">
              <w:rPr>
                <w:rFonts w:ascii="Times New Roman" w:eastAsia="Times New Roman" w:hAnsi="Times New Roman" w:cs="Times New Roman"/>
                <w:b/>
                <w:color w:val="000000"/>
              </w:rPr>
              <w:t xml:space="preserve">PROGRAM ÇIKTISI  </w:t>
            </w:r>
          </w:p>
        </w:tc>
        <w:tc>
          <w:tcPr>
            <w:tcW w:w="566" w:type="dxa"/>
            <w:tcBorders>
              <w:top w:val="single" w:sz="12" w:space="0" w:color="000000"/>
              <w:left w:val="single" w:sz="6" w:space="0" w:color="000000"/>
              <w:bottom w:val="single" w:sz="6" w:space="0" w:color="000000"/>
              <w:right w:val="single" w:sz="6" w:space="0" w:color="000000"/>
            </w:tcBorders>
          </w:tcPr>
          <w:p w:rsidR="00BA3C09" w:rsidRPr="00355A34" w:rsidRDefault="00BA3C09" w:rsidP="00BA3C09">
            <w:pPr>
              <w:ind w:right="27"/>
              <w:jc w:val="center"/>
              <w:rPr>
                <w:rFonts w:ascii="Calibri" w:eastAsia="Calibri" w:hAnsi="Calibri" w:cs="Calibri"/>
                <w:color w:val="000000"/>
              </w:rPr>
            </w:pPr>
            <w:r w:rsidRPr="00355A34">
              <w:rPr>
                <w:rFonts w:ascii="Times New Roman" w:eastAsia="Times New Roman" w:hAnsi="Times New Roman" w:cs="Times New Roman"/>
                <w:b/>
                <w:color w:val="000000"/>
              </w:rPr>
              <w:t xml:space="preserve">3 </w:t>
            </w:r>
          </w:p>
        </w:tc>
        <w:tc>
          <w:tcPr>
            <w:tcW w:w="567" w:type="dxa"/>
            <w:tcBorders>
              <w:top w:val="single" w:sz="12" w:space="0" w:color="000000"/>
              <w:left w:val="single" w:sz="6" w:space="0" w:color="000000"/>
              <w:bottom w:val="single" w:sz="6" w:space="0" w:color="000000"/>
              <w:right w:val="single" w:sz="6" w:space="0" w:color="000000"/>
            </w:tcBorders>
          </w:tcPr>
          <w:p w:rsidR="00BA3C09" w:rsidRPr="00355A34" w:rsidRDefault="00BA3C09" w:rsidP="00BA3C09">
            <w:pPr>
              <w:ind w:right="26"/>
              <w:jc w:val="center"/>
              <w:rPr>
                <w:rFonts w:ascii="Calibri" w:eastAsia="Calibri" w:hAnsi="Calibri" w:cs="Calibri"/>
                <w:color w:val="000000"/>
              </w:rPr>
            </w:pPr>
            <w:r w:rsidRPr="00355A34">
              <w:rPr>
                <w:rFonts w:ascii="Times New Roman" w:eastAsia="Times New Roman" w:hAnsi="Times New Roman" w:cs="Times New Roman"/>
                <w:b/>
                <w:color w:val="000000"/>
              </w:rPr>
              <w:t xml:space="preserve">2 </w:t>
            </w:r>
          </w:p>
        </w:tc>
        <w:tc>
          <w:tcPr>
            <w:tcW w:w="566" w:type="dxa"/>
            <w:tcBorders>
              <w:top w:val="single" w:sz="12" w:space="0" w:color="000000"/>
              <w:left w:val="single" w:sz="6" w:space="0" w:color="000000"/>
              <w:bottom w:val="single" w:sz="6" w:space="0" w:color="000000"/>
              <w:right w:val="single" w:sz="12" w:space="0" w:color="000000"/>
            </w:tcBorders>
          </w:tcPr>
          <w:p w:rsidR="00BA3C09" w:rsidRPr="00355A34" w:rsidRDefault="00BA3C09" w:rsidP="00BA3C09">
            <w:pPr>
              <w:ind w:right="22"/>
              <w:jc w:val="center"/>
              <w:rPr>
                <w:rFonts w:ascii="Calibri" w:eastAsia="Calibri" w:hAnsi="Calibri" w:cs="Calibri"/>
                <w:color w:val="000000"/>
              </w:rPr>
            </w:pPr>
            <w:r w:rsidRPr="00355A34">
              <w:rPr>
                <w:rFonts w:ascii="Times New Roman" w:eastAsia="Times New Roman" w:hAnsi="Times New Roman" w:cs="Times New Roman"/>
                <w:b/>
                <w:color w:val="000000"/>
              </w:rPr>
              <w:t xml:space="preserve">1 </w:t>
            </w:r>
          </w:p>
        </w:tc>
      </w:tr>
      <w:tr w:rsidR="00BA3C09" w:rsidRPr="00355A34" w:rsidTr="00760F34">
        <w:trPr>
          <w:trHeight w:val="775"/>
        </w:trPr>
        <w:tc>
          <w:tcPr>
            <w:tcW w:w="603" w:type="dxa"/>
            <w:tcBorders>
              <w:top w:val="single" w:sz="6" w:space="0" w:color="000000"/>
              <w:left w:val="single" w:sz="12" w:space="0" w:color="000000"/>
              <w:bottom w:val="single" w:sz="6" w:space="0" w:color="000000"/>
              <w:right w:val="single" w:sz="6" w:space="0" w:color="000000"/>
            </w:tcBorders>
            <w:vAlign w:val="center"/>
          </w:tcPr>
          <w:p w:rsidR="00BA3C09" w:rsidRPr="00355A34" w:rsidRDefault="00BA3C09" w:rsidP="00BA3C09">
            <w:pPr>
              <w:ind w:right="29"/>
              <w:jc w:val="center"/>
              <w:rPr>
                <w:rFonts w:ascii="Calibri" w:eastAsia="Calibri" w:hAnsi="Calibri" w:cs="Calibri"/>
                <w:color w:val="000000"/>
              </w:rPr>
            </w:pPr>
            <w:r w:rsidRPr="00355A34">
              <w:rPr>
                <w:rFonts w:ascii="Times New Roman" w:eastAsia="Times New Roman" w:hAnsi="Times New Roman" w:cs="Times New Roman"/>
                <w:color w:val="000000"/>
              </w:rPr>
              <w:t xml:space="preserve">1 </w:t>
            </w:r>
          </w:p>
        </w:tc>
        <w:tc>
          <w:tcPr>
            <w:tcW w:w="7588" w:type="dxa"/>
            <w:tcBorders>
              <w:top w:val="single" w:sz="6" w:space="0" w:color="000000"/>
              <w:left w:val="single" w:sz="6" w:space="0" w:color="000000"/>
              <w:bottom w:val="single" w:sz="6" w:space="0" w:color="000000"/>
              <w:right w:val="single" w:sz="6" w:space="0" w:color="000000"/>
            </w:tcBorders>
          </w:tcPr>
          <w:p w:rsidR="00BA3C09" w:rsidRPr="00355A34" w:rsidRDefault="00BA3C09" w:rsidP="00BA3C09">
            <w:pPr>
              <w:ind w:left="2"/>
              <w:rPr>
                <w:rFonts w:ascii="Calibri" w:eastAsia="Calibri" w:hAnsi="Calibri" w:cs="Calibri"/>
                <w:color w:val="000000"/>
              </w:rPr>
            </w:pPr>
            <w:r w:rsidRPr="00355A34">
              <w:rPr>
                <w:rFonts w:ascii="Times New Roman" w:eastAsia="Times New Roman" w:hAnsi="Times New Roman" w:cs="Times New Roman"/>
                <w:color w:val="000000"/>
              </w:rPr>
              <w:t xml:space="preserve">Diş hekimliği konularında yeterli bilgi birikimi; bu alanlardaki kuramsal ve uygulamalı bilgileri, diş hekimliği problemlerini modelleme ve çözme için uygulayabilme becerisi </w:t>
            </w:r>
          </w:p>
        </w:tc>
        <w:tc>
          <w:tcPr>
            <w:tcW w:w="566" w:type="dxa"/>
            <w:tcBorders>
              <w:top w:val="single" w:sz="6" w:space="0" w:color="000000"/>
              <w:left w:val="single" w:sz="6" w:space="0" w:color="000000"/>
              <w:bottom w:val="single" w:sz="6" w:space="0" w:color="000000"/>
              <w:right w:val="single" w:sz="6" w:space="0" w:color="000000"/>
            </w:tcBorders>
            <w:vAlign w:val="center"/>
          </w:tcPr>
          <w:p w:rsidR="00BA3C09" w:rsidRPr="00355A34" w:rsidRDefault="00BA3C09" w:rsidP="00BA3C09">
            <w:pPr>
              <w:ind w:left="23"/>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BA3C09" w:rsidRPr="00355A34" w:rsidRDefault="00BA3C09" w:rsidP="00BA3C09">
            <w:pPr>
              <w:ind w:right="26"/>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X </w:t>
            </w:r>
          </w:p>
        </w:tc>
        <w:tc>
          <w:tcPr>
            <w:tcW w:w="566" w:type="dxa"/>
            <w:tcBorders>
              <w:top w:val="single" w:sz="6" w:space="0" w:color="000000"/>
              <w:left w:val="single" w:sz="6" w:space="0" w:color="000000"/>
              <w:bottom w:val="single" w:sz="6" w:space="0" w:color="000000"/>
              <w:right w:val="single" w:sz="12" w:space="0" w:color="000000"/>
            </w:tcBorders>
            <w:vAlign w:val="center"/>
          </w:tcPr>
          <w:p w:rsidR="00BA3C09" w:rsidRPr="00355A34" w:rsidRDefault="00BA3C09" w:rsidP="00BA3C09">
            <w:pPr>
              <w:ind w:left="28"/>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r>
      <w:tr w:rsidR="00BA3C09" w:rsidRPr="00355A34" w:rsidTr="00760F34">
        <w:trPr>
          <w:trHeight w:val="521"/>
        </w:trPr>
        <w:tc>
          <w:tcPr>
            <w:tcW w:w="603" w:type="dxa"/>
            <w:tcBorders>
              <w:top w:val="single" w:sz="6" w:space="0" w:color="000000"/>
              <w:left w:val="single" w:sz="12" w:space="0" w:color="000000"/>
              <w:bottom w:val="single" w:sz="6" w:space="0" w:color="000000"/>
              <w:right w:val="single" w:sz="6" w:space="0" w:color="000000"/>
            </w:tcBorders>
            <w:vAlign w:val="center"/>
          </w:tcPr>
          <w:p w:rsidR="00BA3C09" w:rsidRPr="00355A34" w:rsidRDefault="00BA3C09" w:rsidP="00BA3C09">
            <w:pPr>
              <w:ind w:right="29"/>
              <w:jc w:val="center"/>
              <w:rPr>
                <w:rFonts w:ascii="Calibri" w:eastAsia="Calibri" w:hAnsi="Calibri" w:cs="Calibri"/>
                <w:color w:val="000000"/>
              </w:rPr>
            </w:pPr>
            <w:r w:rsidRPr="00355A34">
              <w:rPr>
                <w:rFonts w:ascii="Times New Roman" w:eastAsia="Times New Roman" w:hAnsi="Times New Roman" w:cs="Times New Roman"/>
                <w:color w:val="000000"/>
              </w:rPr>
              <w:t xml:space="preserve">2 </w:t>
            </w:r>
          </w:p>
        </w:tc>
        <w:tc>
          <w:tcPr>
            <w:tcW w:w="7588" w:type="dxa"/>
            <w:tcBorders>
              <w:top w:val="single" w:sz="6" w:space="0" w:color="000000"/>
              <w:left w:val="single" w:sz="6" w:space="0" w:color="000000"/>
              <w:bottom w:val="single" w:sz="6" w:space="0" w:color="000000"/>
              <w:right w:val="single" w:sz="6" w:space="0" w:color="000000"/>
            </w:tcBorders>
          </w:tcPr>
          <w:p w:rsidR="00BA3C09" w:rsidRPr="00355A34" w:rsidRDefault="00BA3C09" w:rsidP="00BA3C09">
            <w:pPr>
              <w:ind w:left="2"/>
              <w:rPr>
                <w:rFonts w:ascii="Calibri" w:eastAsia="Calibri" w:hAnsi="Calibri" w:cs="Calibri"/>
                <w:color w:val="000000"/>
              </w:rPr>
            </w:pPr>
            <w:r w:rsidRPr="00355A34">
              <w:rPr>
                <w:rFonts w:ascii="Times New Roman" w:eastAsia="Times New Roman" w:hAnsi="Times New Roman" w:cs="Times New Roman"/>
                <w:color w:val="000000"/>
              </w:rPr>
              <w:t xml:space="preserve">Diş hekimliği problemlerini saptama, tanımlama, formüle etme ve uygun analiz ve modelleme yöntemlerini seçip uygulayarak çözme becerileri </w:t>
            </w:r>
          </w:p>
        </w:tc>
        <w:tc>
          <w:tcPr>
            <w:tcW w:w="566" w:type="dxa"/>
            <w:tcBorders>
              <w:top w:val="single" w:sz="6" w:space="0" w:color="000000"/>
              <w:left w:val="single" w:sz="6" w:space="0" w:color="000000"/>
              <w:bottom w:val="single" w:sz="6" w:space="0" w:color="000000"/>
              <w:right w:val="single" w:sz="6" w:space="0" w:color="000000"/>
            </w:tcBorders>
            <w:vAlign w:val="center"/>
          </w:tcPr>
          <w:p w:rsidR="00BA3C09" w:rsidRPr="00355A34" w:rsidRDefault="00BA3C09" w:rsidP="00BA3C09">
            <w:pPr>
              <w:ind w:left="23"/>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BA3C09" w:rsidRPr="00355A34" w:rsidRDefault="00BA3C09" w:rsidP="00BA3C09">
            <w:pPr>
              <w:ind w:right="26"/>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X </w:t>
            </w:r>
          </w:p>
        </w:tc>
        <w:tc>
          <w:tcPr>
            <w:tcW w:w="566" w:type="dxa"/>
            <w:tcBorders>
              <w:top w:val="single" w:sz="6" w:space="0" w:color="000000"/>
              <w:left w:val="single" w:sz="6" w:space="0" w:color="000000"/>
              <w:bottom w:val="single" w:sz="6" w:space="0" w:color="000000"/>
              <w:right w:val="single" w:sz="12" w:space="0" w:color="000000"/>
            </w:tcBorders>
            <w:vAlign w:val="center"/>
          </w:tcPr>
          <w:p w:rsidR="00BA3C09" w:rsidRPr="00355A34" w:rsidRDefault="00BA3C09" w:rsidP="00BA3C09">
            <w:pPr>
              <w:ind w:left="28"/>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r>
      <w:tr w:rsidR="00BA3C09" w:rsidRPr="00355A34" w:rsidTr="00760F34">
        <w:trPr>
          <w:trHeight w:val="521"/>
        </w:trPr>
        <w:tc>
          <w:tcPr>
            <w:tcW w:w="603" w:type="dxa"/>
            <w:tcBorders>
              <w:top w:val="single" w:sz="6" w:space="0" w:color="000000"/>
              <w:left w:val="single" w:sz="12" w:space="0" w:color="000000"/>
              <w:bottom w:val="single" w:sz="6" w:space="0" w:color="000000"/>
              <w:right w:val="single" w:sz="6" w:space="0" w:color="000000"/>
            </w:tcBorders>
            <w:vAlign w:val="center"/>
          </w:tcPr>
          <w:p w:rsidR="00BA3C09" w:rsidRPr="00355A34" w:rsidRDefault="00BA3C09" w:rsidP="00BA3C09">
            <w:pPr>
              <w:ind w:right="29"/>
              <w:jc w:val="center"/>
              <w:rPr>
                <w:rFonts w:ascii="Calibri" w:eastAsia="Calibri" w:hAnsi="Calibri" w:cs="Calibri"/>
                <w:color w:val="000000"/>
              </w:rPr>
            </w:pPr>
            <w:r w:rsidRPr="00355A34">
              <w:rPr>
                <w:rFonts w:ascii="Times New Roman" w:eastAsia="Times New Roman" w:hAnsi="Times New Roman" w:cs="Times New Roman"/>
                <w:color w:val="000000"/>
              </w:rPr>
              <w:t xml:space="preserve">3 </w:t>
            </w:r>
          </w:p>
        </w:tc>
        <w:tc>
          <w:tcPr>
            <w:tcW w:w="7588" w:type="dxa"/>
            <w:tcBorders>
              <w:top w:val="single" w:sz="6" w:space="0" w:color="000000"/>
              <w:left w:val="single" w:sz="6" w:space="0" w:color="000000"/>
              <w:bottom w:val="single" w:sz="6" w:space="0" w:color="000000"/>
              <w:right w:val="single" w:sz="6" w:space="0" w:color="000000"/>
            </w:tcBorders>
          </w:tcPr>
          <w:p w:rsidR="00BA3C09" w:rsidRPr="00355A34" w:rsidRDefault="00BA3C09" w:rsidP="00BA3C09">
            <w:pPr>
              <w:ind w:left="2"/>
              <w:rPr>
                <w:rFonts w:ascii="Calibri" w:eastAsia="Calibri" w:hAnsi="Calibri" w:cs="Calibri"/>
                <w:color w:val="000000"/>
              </w:rPr>
            </w:pPr>
            <w:r w:rsidRPr="00355A34">
              <w:rPr>
                <w:rFonts w:ascii="Times New Roman" w:eastAsia="Times New Roman" w:hAnsi="Times New Roman" w:cs="Times New Roman"/>
                <w:color w:val="000000"/>
              </w:rPr>
              <w:t xml:space="preserve">Diş hekimliği problemlerinin incelenmesi için deney tasarlama, deney yapma, veri toplama, sonuçları analiz etme ve yorumlama becerisi. </w:t>
            </w:r>
          </w:p>
        </w:tc>
        <w:tc>
          <w:tcPr>
            <w:tcW w:w="566" w:type="dxa"/>
            <w:tcBorders>
              <w:top w:val="single" w:sz="6" w:space="0" w:color="000000"/>
              <w:left w:val="single" w:sz="6" w:space="0" w:color="000000"/>
              <w:bottom w:val="single" w:sz="6" w:space="0" w:color="000000"/>
              <w:right w:val="single" w:sz="6" w:space="0" w:color="000000"/>
            </w:tcBorders>
            <w:vAlign w:val="center"/>
          </w:tcPr>
          <w:p w:rsidR="00BA3C09" w:rsidRPr="00355A34" w:rsidRDefault="00BA3C09" w:rsidP="00BA3C09">
            <w:pPr>
              <w:ind w:right="27"/>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X </w:t>
            </w:r>
          </w:p>
        </w:tc>
        <w:tc>
          <w:tcPr>
            <w:tcW w:w="567" w:type="dxa"/>
            <w:tcBorders>
              <w:top w:val="single" w:sz="6" w:space="0" w:color="000000"/>
              <w:left w:val="single" w:sz="6" w:space="0" w:color="000000"/>
              <w:bottom w:val="single" w:sz="6" w:space="0" w:color="000000"/>
              <w:right w:val="single" w:sz="6" w:space="0" w:color="000000"/>
            </w:tcBorders>
            <w:vAlign w:val="center"/>
          </w:tcPr>
          <w:p w:rsidR="00BA3C09" w:rsidRPr="00355A34" w:rsidRDefault="00BA3C09" w:rsidP="00BA3C09">
            <w:pPr>
              <w:ind w:left="24"/>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c>
          <w:tcPr>
            <w:tcW w:w="566" w:type="dxa"/>
            <w:tcBorders>
              <w:top w:val="single" w:sz="6" w:space="0" w:color="000000"/>
              <w:left w:val="single" w:sz="6" w:space="0" w:color="000000"/>
              <w:bottom w:val="single" w:sz="6" w:space="0" w:color="000000"/>
              <w:right w:val="single" w:sz="12" w:space="0" w:color="000000"/>
            </w:tcBorders>
            <w:vAlign w:val="center"/>
          </w:tcPr>
          <w:p w:rsidR="00BA3C09" w:rsidRPr="00355A34" w:rsidRDefault="00BA3C09" w:rsidP="00BA3C09">
            <w:pPr>
              <w:ind w:left="78"/>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r>
      <w:tr w:rsidR="00BA3C09" w:rsidRPr="00355A34" w:rsidTr="00760F34">
        <w:trPr>
          <w:trHeight w:val="521"/>
        </w:trPr>
        <w:tc>
          <w:tcPr>
            <w:tcW w:w="603" w:type="dxa"/>
            <w:tcBorders>
              <w:top w:val="single" w:sz="6" w:space="0" w:color="000000"/>
              <w:left w:val="single" w:sz="12" w:space="0" w:color="000000"/>
              <w:bottom w:val="single" w:sz="6" w:space="0" w:color="000000"/>
              <w:right w:val="single" w:sz="6" w:space="0" w:color="000000"/>
            </w:tcBorders>
            <w:vAlign w:val="center"/>
          </w:tcPr>
          <w:p w:rsidR="00BA3C09" w:rsidRPr="00355A34" w:rsidRDefault="00BA3C09" w:rsidP="00BA3C09">
            <w:pPr>
              <w:ind w:right="29"/>
              <w:jc w:val="center"/>
              <w:rPr>
                <w:rFonts w:ascii="Calibri" w:eastAsia="Calibri" w:hAnsi="Calibri" w:cs="Calibri"/>
                <w:color w:val="000000"/>
              </w:rPr>
            </w:pPr>
            <w:r w:rsidRPr="00355A34">
              <w:rPr>
                <w:rFonts w:ascii="Times New Roman" w:eastAsia="Times New Roman" w:hAnsi="Times New Roman" w:cs="Times New Roman"/>
                <w:color w:val="000000"/>
              </w:rPr>
              <w:t xml:space="preserve">4 </w:t>
            </w:r>
          </w:p>
        </w:tc>
        <w:tc>
          <w:tcPr>
            <w:tcW w:w="7588" w:type="dxa"/>
            <w:tcBorders>
              <w:top w:val="single" w:sz="6" w:space="0" w:color="000000"/>
              <w:left w:val="single" w:sz="6" w:space="0" w:color="000000"/>
              <w:bottom w:val="single" w:sz="6" w:space="0" w:color="000000"/>
              <w:right w:val="single" w:sz="6" w:space="0" w:color="000000"/>
            </w:tcBorders>
          </w:tcPr>
          <w:p w:rsidR="00BA3C09" w:rsidRPr="00355A34" w:rsidRDefault="00BA3C09" w:rsidP="00BA3C09">
            <w:pPr>
              <w:ind w:left="2"/>
              <w:rPr>
                <w:rFonts w:ascii="Calibri" w:eastAsia="Calibri" w:hAnsi="Calibri" w:cs="Calibri"/>
                <w:color w:val="000000"/>
              </w:rPr>
            </w:pPr>
            <w:r w:rsidRPr="00355A34">
              <w:rPr>
                <w:rFonts w:ascii="Times New Roman" w:eastAsia="Times New Roman" w:hAnsi="Times New Roman" w:cs="Times New Roman"/>
                <w:color w:val="000000"/>
              </w:rPr>
              <w:t xml:space="preserve">Bireysel çalışma, disiplin içi ve disiplinler arası takım çalışması yapabilme becerisi </w:t>
            </w:r>
          </w:p>
          <w:p w:rsidR="00BA3C09" w:rsidRPr="00355A34" w:rsidRDefault="00BA3C09" w:rsidP="00BA3C09">
            <w:pPr>
              <w:ind w:left="2"/>
              <w:rPr>
                <w:rFonts w:ascii="Calibri" w:eastAsia="Calibri" w:hAnsi="Calibri" w:cs="Calibri"/>
                <w:color w:val="000000"/>
              </w:rPr>
            </w:pPr>
            <w:r w:rsidRPr="00355A34">
              <w:rPr>
                <w:rFonts w:ascii="Times New Roman" w:eastAsia="Times New Roman" w:hAnsi="Times New Roman" w:cs="Times New Roman"/>
                <w:color w:val="000000"/>
              </w:rPr>
              <w:t xml:space="preserve"> </w:t>
            </w:r>
          </w:p>
        </w:tc>
        <w:tc>
          <w:tcPr>
            <w:tcW w:w="566" w:type="dxa"/>
            <w:tcBorders>
              <w:top w:val="single" w:sz="6" w:space="0" w:color="000000"/>
              <w:left w:val="single" w:sz="6" w:space="0" w:color="000000"/>
              <w:bottom w:val="single" w:sz="6" w:space="0" w:color="000000"/>
              <w:right w:val="single" w:sz="6" w:space="0" w:color="000000"/>
            </w:tcBorders>
            <w:vAlign w:val="center"/>
          </w:tcPr>
          <w:p w:rsidR="00BA3C09" w:rsidRPr="00355A34" w:rsidRDefault="00BA3C09" w:rsidP="00BA3C09">
            <w:pPr>
              <w:ind w:right="27"/>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X </w:t>
            </w:r>
          </w:p>
        </w:tc>
        <w:tc>
          <w:tcPr>
            <w:tcW w:w="567" w:type="dxa"/>
            <w:tcBorders>
              <w:top w:val="single" w:sz="6" w:space="0" w:color="000000"/>
              <w:left w:val="single" w:sz="6" w:space="0" w:color="000000"/>
              <w:bottom w:val="single" w:sz="6" w:space="0" w:color="000000"/>
              <w:right w:val="single" w:sz="6" w:space="0" w:color="000000"/>
            </w:tcBorders>
            <w:vAlign w:val="center"/>
          </w:tcPr>
          <w:p w:rsidR="00BA3C09" w:rsidRPr="00355A34" w:rsidRDefault="00BA3C09" w:rsidP="00BA3C09">
            <w:pPr>
              <w:ind w:left="24"/>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c>
          <w:tcPr>
            <w:tcW w:w="566" w:type="dxa"/>
            <w:tcBorders>
              <w:top w:val="single" w:sz="6" w:space="0" w:color="000000"/>
              <w:left w:val="single" w:sz="6" w:space="0" w:color="000000"/>
              <w:bottom w:val="single" w:sz="6" w:space="0" w:color="000000"/>
              <w:right w:val="single" w:sz="12" w:space="0" w:color="000000"/>
            </w:tcBorders>
            <w:vAlign w:val="center"/>
          </w:tcPr>
          <w:p w:rsidR="00BA3C09" w:rsidRPr="00355A34" w:rsidRDefault="00BA3C09" w:rsidP="00BA3C09">
            <w:pPr>
              <w:ind w:left="78"/>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r>
      <w:tr w:rsidR="00BA3C09" w:rsidRPr="00355A34" w:rsidTr="00760F34">
        <w:trPr>
          <w:trHeight w:val="521"/>
        </w:trPr>
        <w:tc>
          <w:tcPr>
            <w:tcW w:w="603" w:type="dxa"/>
            <w:tcBorders>
              <w:top w:val="single" w:sz="6" w:space="0" w:color="000000"/>
              <w:left w:val="single" w:sz="12" w:space="0" w:color="000000"/>
              <w:bottom w:val="single" w:sz="6" w:space="0" w:color="000000"/>
              <w:right w:val="single" w:sz="6" w:space="0" w:color="000000"/>
            </w:tcBorders>
            <w:vAlign w:val="center"/>
          </w:tcPr>
          <w:p w:rsidR="00BA3C09" w:rsidRPr="00355A34" w:rsidRDefault="00BA3C09" w:rsidP="00BA3C09">
            <w:pPr>
              <w:ind w:right="29"/>
              <w:jc w:val="center"/>
              <w:rPr>
                <w:rFonts w:ascii="Calibri" w:eastAsia="Calibri" w:hAnsi="Calibri" w:cs="Calibri"/>
                <w:color w:val="000000"/>
              </w:rPr>
            </w:pPr>
            <w:r w:rsidRPr="00355A34">
              <w:rPr>
                <w:rFonts w:ascii="Times New Roman" w:eastAsia="Times New Roman" w:hAnsi="Times New Roman" w:cs="Times New Roman"/>
                <w:color w:val="000000"/>
              </w:rPr>
              <w:t xml:space="preserve">5 </w:t>
            </w:r>
          </w:p>
        </w:tc>
        <w:tc>
          <w:tcPr>
            <w:tcW w:w="7588" w:type="dxa"/>
            <w:tcBorders>
              <w:top w:val="single" w:sz="6" w:space="0" w:color="000000"/>
              <w:left w:val="single" w:sz="6" w:space="0" w:color="000000"/>
              <w:bottom w:val="single" w:sz="6" w:space="0" w:color="000000"/>
              <w:right w:val="single" w:sz="6" w:space="0" w:color="000000"/>
            </w:tcBorders>
          </w:tcPr>
          <w:p w:rsidR="00BA3C09" w:rsidRPr="00355A34" w:rsidRDefault="00BA3C09" w:rsidP="00BA3C09">
            <w:pPr>
              <w:ind w:left="2"/>
              <w:rPr>
                <w:rFonts w:ascii="Calibri" w:eastAsia="Calibri" w:hAnsi="Calibri" w:cs="Calibri"/>
                <w:color w:val="000000"/>
              </w:rPr>
            </w:pPr>
            <w:r w:rsidRPr="00355A34">
              <w:rPr>
                <w:rFonts w:ascii="Times New Roman" w:eastAsia="Times New Roman" w:hAnsi="Times New Roman" w:cs="Times New Roman"/>
                <w:color w:val="000000"/>
              </w:rPr>
              <w:t xml:space="preserve">Türkçe sözlü ve yazılı etkin iletişim kurma becerileri ve yabancı dil bilgisini kullanma/geliştirme becerisi </w:t>
            </w:r>
          </w:p>
        </w:tc>
        <w:tc>
          <w:tcPr>
            <w:tcW w:w="566" w:type="dxa"/>
            <w:tcBorders>
              <w:top w:val="single" w:sz="6" w:space="0" w:color="000000"/>
              <w:left w:val="single" w:sz="6" w:space="0" w:color="000000"/>
              <w:bottom w:val="single" w:sz="6" w:space="0" w:color="000000"/>
              <w:right w:val="single" w:sz="6" w:space="0" w:color="000000"/>
            </w:tcBorders>
            <w:vAlign w:val="center"/>
          </w:tcPr>
          <w:p w:rsidR="00BA3C09" w:rsidRPr="00355A34" w:rsidRDefault="00BA3C09" w:rsidP="00BA3C09">
            <w:pPr>
              <w:ind w:left="23"/>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BA3C09" w:rsidRPr="00355A34" w:rsidRDefault="00BA3C09" w:rsidP="00BA3C09">
            <w:pPr>
              <w:ind w:left="24"/>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c>
          <w:tcPr>
            <w:tcW w:w="566" w:type="dxa"/>
            <w:tcBorders>
              <w:top w:val="single" w:sz="6" w:space="0" w:color="000000"/>
              <w:left w:val="single" w:sz="6" w:space="0" w:color="000000"/>
              <w:bottom w:val="single" w:sz="6" w:space="0" w:color="000000"/>
              <w:right w:val="single" w:sz="12" w:space="0" w:color="000000"/>
            </w:tcBorders>
            <w:vAlign w:val="center"/>
          </w:tcPr>
          <w:p w:rsidR="00BA3C09" w:rsidRPr="00355A34" w:rsidRDefault="00BA3C09" w:rsidP="00BA3C09">
            <w:pPr>
              <w:ind w:right="22"/>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X </w:t>
            </w:r>
          </w:p>
        </w:tc>
      </w:tr>
      <w:tr w:rsidR="00BA3C09" w:rsidRPr="00355A34" w:rsidTr="00EF2D5F">
        <w:trPr>
          <w:trHeight w:val="521"/>
        </w:trPr>
        <w:tc>
          <w:tcPr>
            <w:tcW w:w="603" w:type="dxa"/>
            <w:tcBorders>
              <w:top w:val="single" w:sz="6" w:space="0" w:color="000000"/>
              <w:left w:val="single" w:sz="12" w:space="0" w:color="000000"/>
              <w:bottom w:val="single" w:sz="6" w:space="0" w:color="000000"/>
              <w:right w:val="single" w:sz="6" w:space="0" w:color="000000"/>
            </w:tcBorders>
            <w:vAlign w:val="center"/>
          </w:tcPr>
          <w:p w:rsidR="00BA3C09" w:rsidRPr="00355A34" w:rsidRDefault="00BA3C09" w:rsidP="00BA3C09">
            <w:pPr>
              <w:ind w:right="29"/>
              <w:jc w:val="center"/>
              <w:rPr>
                <w:rFonts w:ascii="Calibri" w:eastAsia="Calibri" w:hAnsi="Calibri" w:cs="Calibri"/>
                <w:color w:val="000000"/>
              </w:rPr>
            </w:pPr>
            <w:r w:rsidRPr="00355A34">
              <w:rPr>
                <w:rFonts w:ascii="Times New Roman" w:eastAsia="Times New Roman" w:hAnsi="Times New Roman" w:cs="Times New Roman"/>
                <w:color w:val="000000"/>
              </w:rPr>
              <w:t xml:space="preserve">6 </w:t>
            </w:r>
          </w:p>
        </w:tc>
        <w:tc>
          <w:tcPr>
            <w:tcW w:w="7588" w:type="dxa"/>
            <w:tcBorders>
              <w:top w:val="single" w:sz="6" w:space="0" w:color="000000"/>
              <w:left w:val="single" w:sz="6" w:space="0" w:color="000000"/>
              <w:bottom w:val="single" w:sz="6" w:space="0" w:color="000000"/>
              <w:right w:val="single" w:sz="6" w:space="0" w:color="000000"/>
            </w:tcBorders>
            <w:shd w:val="clear" w:color="auto" w:fill="auto"/>
          </w:tcPr>
          <w:p w:rsidR="00BA3C09" w:rsidRPr="00355A34" w:rsidRDefault="00BA3C09" w:rsidP="00BA3C09">
            <w:pPr>
              <w:ind w:left="2"/>
              <w:rPr>
                <w:rFonts w:ascii="Calibri" w:eastAsia="Calibri" w:hAnsi="Calibri" w:cs="Calibri"/>
                <w:color w:val="000000"/>
              </w:rPr>
            </w:pPr>
            <w:r w:rsidRPr="00355A34">
              <w:rPr>
                <w:rFonts w:ascii="Times New Roman" w:eastAsia="Times New Roman" w:hAnsi="Times New Roman" w:cs="Times New Roman"/>
                <w:color w:val="000000"/>
              </w:rPr>
              <w:t xml:space="preserve">Yaşam boyu öğrenmenin gerekliliği bilinci; bilgiye erişebilme, bilim ve teknolojideki gelişmeleri izleme ve kendini sürekli yenileme becerisi </w:t>
            </w:r>
          </w:p>
        </w:tc>
        <w:tc>
          <w:tcPr>
            <w:tcW w:w="5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3C09" w:rsidRPr="00355A34" w:rsidRDefault="00BA3C09" w:rsidP="00EF2D5F">
            <w:pPr>
              <w:jc w:val="center"/>
              <w:rPr>
                <w:b/>
              </w:rPr>
            </w:pPr>
            <w:r w:rsidRPr="00355A34">
              <w:rPr>
                <w:b/>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BA3C09" w:rsidRPr="00355A34" w:rsidRDefault="00BA3C09" w:rsidP="00BA3C09">
            <w:pPr>
              <w:ind w:left="24"/>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c>
          <w:tcPr>
            <w:tcW w:w="566" w:type="dxa"/>
            <w:tcBorders>
              <w:top w:val="single" w:sz="6" w:space="0" w:color="000000"/>
              <w:left w:val="single" w:sz="6" w:space="0" w:color="000000"/>
              <w:bottom w:val="single" w:sz="6" w:space="0" w:color="000000"/>
              <w:right w:val="single" w:sz="12" w:space="0" w:color="000000"/>
            </w:tcBorders>
            <w:vAlign w:val="center"/>
          </w:tcPr>
          <w:p w:rsidR="00BA3C09" w:rsidRPr="00355A34" w:rsidRDefault="00BA3C09" w:rsidP="00BA3C09">
            <w:pPr>
              <w:ind w:left="78"/>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r>
      <w:tr w:rsidR="00BA3C09" w:rsidRPr="00355A34" w:rsidTr="00EF2D5F">
        <w:trPr>
          <w:trHeight w:val="521"/>
        </w:trPr>
        <w:tc>
          <w:tcPr>
            <w:tcW w:w="603" w:type="dxa"/>
            <w:tcBorders>
              <w:top w:val="single" w:sz="6" w:space="0" w:color="000000"/>
              <w:left w:val="single" w:sz="12" w:space="0" w:color="000000"/>
              <w:bottom w:val="single" w:sz="6" w:space="0" w:color="000000"/>
              <w:right w:val="single" w:sz="6" w:space="0" w:color="000000"/>
            </w:tcBorders>
            <w:vAlign w:val="center"/>
          </w:tcPr>
          <w:p w:rsidR="00BA3C09" w:rsidRPr="00355A34" w:rsidRDefault="00BA3C09" w:rsidP="00BA3C09">
            <w:pPr>
              <w:ind w:right="29"/>
              <w:jc w:val="center"/>
              <w:rPr>
                <w:rFonts w:ascii="Calibri" w:eastAsia="Calibri" w:hAnsi="Calibri" w:cs="Calibri"/>
                <w:color w:val="000000"/>
              </w:rPr>
            </w:pPr>
            <w:r w:rsidRPr="00355A34">
              <w:rPr>
                <w:rFonts w:ascii="Times New Roman" w:eastAsia="Times New Roman" w:hAnsi="Times New Roman" w:cs="Times New Roman"/>
                <w:color w:val="000000"/>
              </w:rPr>
              <w:t xml:space="preserve">7 </w:t>
            </w:r>
          </w:p>
        </w:tc>
        <w:tc>
          <w:tcPr>
            <w:tcW w:w="7588" w:type="dxa"/>
            <w:tcBorders>
              <w:top w:val="single" w:sz="6" w:space="0" w:color="000000"/>
              <w:left w:val="single" w:sz="6" w:space="0" w:color="000000"/>
              <w:bottom w:val="single" w:sz="6" w:space="0" w:color="000000"/>
              <w:right w:val="single" w:sz="6" w:space="0" w:color="000000"/>
            </w:tcBorders>
            <w:shd w:val="clear" w:color="auto" w:fill="auto"/>
          </w:tcPr>
          <w:p w:rsidR="00BA3C09" w:rsidRPr="00355A34" w:rsidRDefault="00BA3C09" w:rsidP="00BA3C09">
            <w:pPr>
              <w:ind w:left="2"/>
              <w:rPr>
                <w:rFonts w:ascii="Calibri" w:eastAsia="Calibri" w:hAnsi="Calibri" w:cs="Calibri"/>
                <w:color w:val="000000"/>
              </w:rPr>
            </w:pPr>
            <w:r w:rsidRPr="00355A34">
              <w:rPr>
                <w:rFonts w:ascii="Times New Roman" w:eastAsia="Times New Roman" w:hAnsi="Times New Roman" w:cs="Times New Roman"/>
                <w:color w:val="000000"/>
              </w:rPr>
              <w:t xml:space="preserve">Mesleki ve etik sorumluluk bilinci </w:t>
            </w:r>
          </w:p>
          <w:p w:rsidR="00BA3C09" w:rsidRPr="00355A34" w:rsidRDefault="00BA3C09" w:rsidP="00BA3C09">
            <w:pPr>
              <w:ind w:left="2"/>
              <w:rPr>
                <w:rFonts w:ascii="Calibri" w:eastAsia="Calibri" w:hAnsi="Calibri" w:cs="Calibri"/>
                <w:color w:val="000000"/>
              </w:rPr>
            </w:pPr>
            <w:r w:rsidRPr="00355A34">
              <w:rPr>
                <w:rFonts w:ascii="Times New Roman" w:eastAsia="Times New Roman" w:hAnsi="Times New Roman" w:cs="Times New Roman"/>
                <w:color w:val="000000"/>
              </w:rPr>
              <w:t xml:space="preserve"> </w:t>
            </w:r>
          </w:p>
        </w:tc>
        <w:tc>
          <w:tcPr>
            <w:tcW w:w="5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3C09" w:rsidRPr="00355A34" w:rsidRDefault="00BA3C09" w:rsidP="00EF2D5F">
            <w:pPr>
              <w:jc w:val="center"/>
              <w:rPr>
                <w:b/>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BA3C09" w:rsidRPr="00355A34" w:rsidRDefault="00BA3C09" w:rsidP="00BA3C09">
            <w:pPr>
              <w:ind w:right="26"/>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X </w:t>
            </w:r>
          </w:p>
        </w:tc>
        <w:tc>
          <w:tcPr>
            <w:tcW w:w="566" w:type="dxa"/>
            <w:tcBorders>
              <w:top w:val="single" w:sz="6" w:space="0" w:color="000000"/>
              <w:left w:val="single" w:sz="6" w:space="0" w:color="000000"/>
              <w:bottom w:val="single" w:sz="6" w:space="0" w:color="000000"/>
              <w:right w:val="single" w:sz="12" w:space="0" w:color="000000"/>
            </w:tcBorders>
            <w:vAlign w:val="center"/>
          </w:tcPr>
          <w:p w:rsidR="00BA3C09" w:rsidRPr="00355A34" w:rsidRDefault="00BA3C09" w:rsidP="00BA3C09">
            <w:pPr>
              <w:ind w:left="78"/>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r>
      <w:tr w:rsidR="00BA3C09" w:rsidRPr="00355A34" w:rsidTr="00EF2D5F">
        <w:trPr>
          <w:trHeight w:val="775"/>
        </w:trPr>
        <w:tc>
          <w:tcPr>
            <w:tcW w:w="603" w:type="dxa"/>
            <w:tcBorders>
              <w:top w:val="single" w:sz="6" w:space="0" w:color="000000"/>
              <w:left w:val="single" w:sz="12" w:space="0" w:color="000000"/>
              <w:bottom w:val="single" w:sz="6" w:space="0" w:color="000000"/>
              <w:right w:val="single" w:sz="6" w:space="0" w:color="000000"/>
            </w:tcBorders>
            <w:vAlign w:val="center"/>
          </w:tcPr>
          <w:p w:rsidR="00BA3C09" w:rsidRPr="00355A34" w:rsidRDefault="00BA3C09" w:rsidP="00BA3C09">
            <w:pPr>
              <w:ind w:right="29"/>
              <w:jc w:val="center"/>
              <w:rPr>
                <w:rFonts w:ascii="Calibri" w:eastAsia="Calibri" w:hAnsi="Calibri" w:cs="Calibri"/>
                <w:color w:val="000000"/>
              </w:rPr>
            </w:pPr>
            <w:r w:rsidRPr="00355A34">
              <w:rPr>
                <w:rFonts w:ascii="Times New Roman" w:eastAsia="Times New Roman" w:hAnsi="Times New Roman" w:cs="Times New Roman"/>
                <w:color w:val="000000"/>
              </w:rPr>
              <w:t xml:space="preserve">8 </w:t>
            </w:r>
          </w:p>
        </w:tc>
        <w:tc>
          <w:tcPr>
            <w:tcW w:w="7588" w:type="dxa"/>
            <w:tcBorders>
              <w:top w:val="single" w:sz="6" w:space="0" w:color="000000"/>
              <w:left w:val="single" w:sz="6" w:space="0" w:color="000000"/>
              <w:bottom w:val="single" w:sz="6" w:space="0" w:color="000000"/>
              <w:right w:val="single" w:sz="6" w:space="0" w:color="000000"/>
            </w:tcBorders>
            <w:shd w:val="clear" w:color="auto" w:fill="auto"/>
          </w:tcPr>
          <w:p w:rsidR="00BA3C09" w:rsidRPr="00355A34" w:rsidRDefault="00BA3C09" w:rsidP="00BA3C09">
            <w:pPr>
              <w:ind w:left="2"/>
              <w:rPr>
                <w:rFonts w:ascii="Calibri" w:eastAsia="Calibri" w:hAnsi="Calibri" w:cs="Calibri"/>
                <w:color w:val="000000"/>
              </w:rPr>
            </w:pPr>
            <w:r w:rsidRPr="00355A34">
              <w:rPr>
                <w:rFonts w:ascii="Times New Roman" w:eastAsia="Times New Roman" w:hAnsi="Times New Roman" w:cs="Times New Roman"/>
                <w:color w:val="000000"/>
              </w:rPr>
              <w:t xml:space="preserve">Proje yönetimi ile risk yönetimi ve değişiklik yönetimi gibi iş hayatındaki uygulamalar hakkında bilgi; girişimcilik, yenilikçilik ve sürdürebilir kalkınma hakkında farkındalık </w:t>
            </w:r>
          </w:p>
        </w:tc>
        <w:tc>
          <w:tcPr>
            <w:tcW w:w="5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3C09" w:rsidRPr="00355A34" w:rsidRDefault="00BA3C09" w:rsidP="00EF2D5F">
            <w:pPr>
              <w:jc w:val="center"/>
              <w:rPr>
                <w:b/>
              </w:rPr>
            </w:pPr>
            <w:r w:rsidRPr="00355A34">
              <w:rPr>
                <w:b/>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BA3C09" w:rsidRPr="00355A34" w:rsidRDefault="00BA3C09" w:rsidP="00BA3C09">
            <w:pPr>
              <w:ind w:left="24"/>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c>
          <w:tcPr>
            <w:tcW w:w="566" w:type="dxa"/>
            <w:tcBorders>
              <w:top w:val="single" w:sz="6" w:space="0" w:color="000000"/>
              <w:left w:val="single" w:sz="6" w:space="0" w:color="000000"/>
              <w:bottom w:val="single" w:sz="6" w:space="0" w:color="000000"/>
              <w:right w:val="single" w:sz="12" w:space="0" w:color="000000"/>
            </w:tcBorders>
            <w:vAlign w:val="center"/>
          </w:tcPr>
          <w:p w:rsidR="00BA3C09" w:rsidRPr="00355A34" w:rsidRDefault="00BA3C09" w:rsidP="00BA3C09">
            <w:pPr>
              <w:ind w:left="28"/>
              <w:jc w:val="center"/>
              <w:rPr>
                <w:rFonts w:ascii="Calibri" w:eastAsia="Calibri" w:hAnsi="Calibri" w:cs="Calibri"/>
                <w:color w:val="000000"/>
              </w:rPr>
            </w:pPr>
            <w:r w:rsidRPr="00355A34">
              <w:rPr>
                <w:rFonts w:ascii="Times New Roman" w:eastAsia="Times New Roman" w:hAnsi="Times New Roman" w:cs="Times New Roman"/>
                <w:b/>
                <w:color w:val="000000"/>
                <w:sz w:val="20"/>
              </w:rPr>
              <w:t xml:space="preserve"> </w:t>
            </w:r>
          </w:p>
        </w:tc>
      </w:tr>
      <w:tr w:rsidR="00BA3C09" w:rsidRPr="00355A34" w:rsidTr="00760F34">
        <w:trPr>
          <w:trHeight w:val="276"/>
        </w:trPr>
        <w:tc>
          <w:tcPr>
            <w:tcW w:w="8191" w:type="dxa"/>
            <w:gridSpan w:val="2"/>
            <w:tcBorders>
              <w:top w:val="single" w:sz="6" w:space="0" w:color="000000"/>
              <w:left w:val="single" w:sz="12" w:space="0" w:color="000000"/>
              <w:bottom w:val="single" w:sz="12" w:space="0" w:color="000000"/>
              <w:right w:val="nil"/>
            </w:tcBorders>
          </w:tcPr>
          <w:p w:rsidR="00BA3C09" w:rsidRPr="00355A34" w:rsidRDefault="00BA3C09" w:rsidP="00BA3C09">
            <w:pPr>
              <w:rPr>
                <w:rFonts w:ascii="Calibri" w:eastAsia="Calibri" w:hAnsi="Calibri" w:cs="Calibri"/>
                <w:color w:val="000000"/>
              </w:rPr>
            </w:pPr>
            <w:r w:rsidRPr="00355A34">
              <w:rPr>
                <w:rFonts w:ascii="Times New Roman" w:eastAsia="Times New Roman" w:hAnsi="Times New Roman" w:cs="Times New Roman"/>
                <w:b/>
                <w:color w:val="000000"/>
              </w:rPr>
              <w:t>1</w:t>
            </w:r>
            <w:r w:rsidRPr="00355A34">
              <w:rPr>
                <w:rFonts w:ascii="Times New Roman" w:eastAsia="Times New Roman" w:hAnsi="Times New Roman" w:cs="Times New Roman"/>
                <w:color w:val="000000"/>
              </w:rPr>
              <w:t xml:space="preserve">:Hiç Katkısı Yok. </w:t>
            </w:r>
            <w:r w:rsidRPr="00355A34">
              <w:rPr>
                <w:rFonts w:ascii="Times New Roman" w:eastAsia="Times New Roman" w:hAnsi="Times New Roman" w:cs="Times New Roman"/>
                <w:b/>
                <w:color w:val="000000"/>
              </w:rPr>
              <w:t>2</w:t>
            </w:r>
            <w:r w:rsidRPr="00355A34">
              <w:rPr>
                <w:rFonts w:ascii="Times New Roman" w:eastAsia="Times New Roman" w:hAnsi="Times New Roman" w:cs="Times New Roman"/>
                <w:color w:val="000000"/>
              </w:rPr>
              <w:t xml:space="preserve">:Kısmen Katkısı Var. </w:t>
            </w:r>
            <w:r w:rsidRPr="00355A34">
              <w:rPr>
                <w:rFonts w:ascii="Times New Roman" w:eastAsia="Times New Roman" w:hAnsi="Times New Roman" w:cs="Times New Roman"/>
                <w:b/>
                <w:color w:val="000000"/>
              </w:rPr>
              <w:t>3</w:t>
            </w:r>
            <w:r w:rsidRPr="00355A34">
              <w:rPr>
                <w:rFonts w:ascii="Times New Roman" w:eastAsia="Times New Roman" w:hAnsi="Times New Roman" w:cs="Times New Roman"/>
                <w:color w:val="000000"/>
              </w:rPr>
              <w:t xml:space="preserve">:Tam Katkısı Var. </w:t>
            </w:r>
          </w:p>
        </w:tc>
        <w:tc>
          <w:tcPr>
            <w:tcW w:w="566" w:type="dxa"/>
            <w:tcBorders>
              <w:top w:val="single" w:sz="6" w:space="0" w:color="000000"/>
              <w:left w:val="nil"/>
              <w:bottom w:val="single" w:sz="12" w:space="0" w:color="000000"/>
              <w:right w:val="nil"/>
            </w:tcBorders>
          </w:tcPr>
          <w:p w:rsidR="00BA3C09" w:rsidRPr="00355A34" w:rsidRDefault="00BA3C09" w:rsidP="00BA3C09">
            <w:pPr>
              <w:rPr>
                <w:rFonts w:ascii="Calibri" w:eastAsia="Calibri" w:hAnsi="Calibri" w:cs="Calibri"/>
                <w:color w:val="000000"/>
              </w:rPr>
            </w:pPr>
          </w:p>
        </w:tc>
        <w:tc>
          <w:tcPr>
            <w:tcW w:w="567" w:type="dxa"/>
            <w:tcBorders>
              <w:top w:val="single" w:sz="6" w:space="0" w:color="000000"/>
              <w:left w:val="nil"/>
              <w:bottom w:val="single" w:sz="12" w:space="0" w:color="000000"/>
              <w:right w:val="nil"/>
            </w:tcBorders>
          </w:tcPr>
          <w:p w:rsidR="00BA3C09" w:rsidRPr="00355A34" w:rsidRDefault="00BA3C09" w:rsidP="00BA3C09">
            <w:pPr>
              <w:rPr>
                <w:rFonts w:ascii="Calibri" w:eastAsia="Calibri" w:hAnsi="Calibri" w:cs="Calibri"/>
                <w:color w:val="000000"/>
              </w:rPr>
            </w:pPr>
          </w:p>
        </w:tc>
        <w:tc>
          <w:tcPr>
            <w:tcW w:w="566" w:type="dxa"/>
            <w:tcBorders>
              <w:top w:val="single" w:sz="6" w:space="0" w:color="000000"/>
              <w:left w:val="nil"/>
              <w:bottom w:val="single" w:sz="12" w:space="0" w:color="000000"/>
              <w:right w:val="single" w:sz="12" w:space="0" w:color="000000"/>
            </w:tcBorders>
          </w:tcPr>
          <w:p w:rsidR="00BA3C09" w:rsidRPr="00355A34" w:rsidRDefault="00BA3C09" w:rsidP="00BA3C09">
            <w:pPr>
              <w:rPr>
                <w:rFonts w:ascii="Calibri" w:eastAsia="Calibri" w:hAnsi="Calibri" w:cs="Calibri"/>
                <w:color w:val="000000"/>
              </w:rPr>
            </w:pPr>
          </w:p>
        </w:tc>
      </w:tr>
    </w:tbl>
    <w:p w:rsidR="00BA3C09" w:rsidRPr="00355A34" w:rsidRDefault="00BA3C09" w:rsidP="00BA3C09">
      <w:pPr>
        <w:spacing w:after="0"/>
        <w:rPr>
          <w:rFonts w:ascii="Calibri" w:eastAsia="Calibri" w:hAnsi="Calibri" w:cs="Calibri"/>
          <w:color w:val="000000"/>
          <w:lang w:eastAsia="tr-TR"/>
        </w:rPr>
      </w:pPr>
      <w:r w:rsidRPr="00355A34">
        <w:rPr>
          <w:rFonts w:ascii="Times New Roman" w:eastAsia="Times New Roman" w:hAnsi="Times New Roman" w:cs="Times New Roman"/>
          <w:color w:val="000000"/>
          <w:sz w:val="16"/>
          <w:lang w:eastAsia="tr-TR"/>
        </w:rPr>
        <w:t xml:space="preserve"> </w:t>
      </w:r>
    </w:p>
    <w:p w:rsidR="00EF2D5F" w:rsidRPr="00355A34" w:rsidRDefault="00EF2D5F" w:rsidP="00EE3E6A">
      <w:pPr>
        <w:jc w:val="center"/>
        <w:outlineLvl w:val="0"/>
        <w:rPr>
          <w:rFonts w:ascii="Times New Roman" w:eastAsia="Times New Roman" w:hAnsi="Times New Roman" w:cs="Times New Roman"/>
          <w:b/>
          <w:sz w:val="28"/>
          <w:szCs w:val="28"/>
          <w:lang w:eastAsia="tr-TR"/>
        </w:rPr>
      </w:pPr>
    </w:p>
    <w:p w:rsidR="00EF2D5F" w:rsidRPr="00355A34" w:rsidRDefault="00EF2D5F" w:rsidP="00EE3E6A">
      <w:pPr>
        <w:jc w:val="center"/>
        <w:outlineLvl w:val="0"/>
        <w:rPr>
          <w:rFonts w:ascii="Times New Roman" w:eastAsia="Times New Roman" w:hAnsi="Times New Roman" w:cs="Times New Roman"/>
          <w:b/>
          <w:sz w:val="28"/>
          <w:szCs w:val="28"/>
          <w:lang w:eastAsia="tr-TR"/>
        </w:rPr>
      </w:pPr>
    </w:p>
    <w:p w:rsidR="00EF2D5F" w:rsidRPr="00355A34" w:rsidRDefault="00EF2D5F" w:rsidP="00EE3E6A">
      <w:pPr>
        <w:jc w:val="center"/>
        <w:outlineLvl w:val="0"/>
        <w:rPr>
          <w:rFonts w:ascii="Times New Roman" w:eastAsia="Times New Roman" w:hAnsi="Times New Roman" w:cs="Times New Roman"/>
          <w:b/>
          <w:sz w:val="28"/>
          <w:szCs w:val="28"/>
          <w:lang w:eastAsia="tr-TR"/>
        </w:rPr>
      </w:pPr>
    </w:p>
    <w:p w:rsidR="00EF2D5F" w:rsidRPr="00355A34" w:rsidRDefault="00EF2D5F" w:rsidP="00EE3E6A">
      <w:pPr>
        <w:jc w:val="center"/>
        <w:outlineLvl w:val="0"/>
        <w:rPr>
          <w:rFonts w:ascii="Times New Roman" w:eastAsia="Times New Roman" w:hAnsi="Times New Roman" w:cs="Times New Roman"/>
          <w:b/>
          <w:sz w:val="28"/>
          <w:szCs w:val="28"/>
          <w:lang w:eastAsia="tr-TR"/>
        </w:rPr>
      </w:pPr>
    </w:p>
    <w:p w:rsidR="00EE3E6A" w:rsidRPr="00355A34" w:rsidRDefault="00EE3E6A" w:rsidP="00EE3E6A">
      <w:pPr>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 Ders Bilgi Formu</w:t>
      </w:r>
    </w:p>
    <w:p w:rsidR="00EE3E6A" w:rsidRPr="00355A34" w:rsidRDefault="00EE3E6A" w:rsidP="00EE3E6A">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EE3E6A" w:rsidRPr="00355A34" w:rsidTr="00B46568">
        <w:tc>
          <w:tcPr>
            <w:tcW w:w="1167" w:type="dxa"/>
            <w:vAlign w:val="center"/>
          </w:tcPr>
          <w:p w:rsidR="00EE3E6A" w:rsidRPr="00355A34" w:rsidRDefault="00EE3E6A" w:rsidP="00EE3E6A">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295" w:type="dxa"/>
            <w:vAlign w:val="center"/>
          </w:tcPr>
          <w:p w:rsidR="00EE3E6A" w:rsidRPr="00355A34" w:rsidRDefault="00EE3E6A" w:rsidP="00EE3E6A">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1.SINIF</w:t>
            </w:r>
          </w:p>
        </w:tc>
      </w:tr>
    </w:tbl>
    <w:p w:rsidR="00EE3E6A" w:rsidRPr="00355A34" w:rsidRDefault="00EE3E6A" w:rsidP="00EE3E6A">
      <w:pPr>
        <w:spacing w:after="0" w:line="240" w:lineRule="auto"/>
        <w:jc w:val="right"/>
        <w:outlineLvl w:val="0"/>
        <w:rPr>
          <w:rFonts w:ascii="Times New Roman" w:eastAsia="Times New Roman" w:hAnsi="Times New Roman" w:cs="Times New Roman"/>
          <w:b/>
          <w:sz w:val="20"/>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EE3E6A" w:rsidRPr="00355A34" w:rsidTr="00B46568">
        <w:tc>
          <w:tcPr>
            <w:tcW w:w="1668" w:type="dxa"/>
            <w:vAlign w:val="center"/>
          </w:tcPr>
          <w:p w:rsidR="00EE3E6A" w:rsidRPr="00355A34" w:rsidRDefault="00EE3E6A" w:rsidP="00EE3E6A">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EE3E6A" w:rsidRPr="00355A34" w:rsidRDefault="00EE3E6A" w:rsidP="00EE3E6A">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161111002</w:t>
            </w:r>
          </w:p>
        </w:tc>
        <w:tc>
          <w:tcPr>
            <w:tcW w:w="1560" w:type="dxa"/>
            <w:vAlign w:val="center"/>
          </w:tcPr>
          <w:p w:rsidR="00EE3E6A" w:rsidRPr="00355A34" w:rsidRDefault="00EE3E6A" w:rsidP="00EE3E6A">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tcPr>
          <w:p w:rsidR="00EE3E6A" w:rsidRPr="00355A34" w:rsidRDefault="00EE3E6A" w:rsidP="00EE3E6A">
            <w:pPr>
              <w:tabs>
                <w:tab w:val="left" w:pos="735"/>
              </w:tabs>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sz w:val="20"/>
                <w:szCs w:val="20"/>
                <w:lang w:eastAsia="tr-TR"/>
              </w:rPr>
              <w:tab/>
              <w:t>Epidemiyoloji</w:t>
            </w:r>
          </w:p>
        </w:tc>
      </w:tr>
    </w:tbl>
    <w:p w:rsidR="00EE3E6A" w:rsidRPr="00355A34" w:rsidRDefault="00EE3E6A" w:rsidP="00EE3E6A">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EE3E6A" w:rsidRPr="00355A34" w:rsidTr="00760F34">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w:t>
            </w:r>
          </w:p>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w:t>
            </w:r>
          </w:p>
        </w:tc>
        <w:tc>
          <w:tcPr>
            <w:tcW w:w="1653" w:type="pct"/>
            <w:gridSpan w:val="6"/>
            <w:tcBorders>
              <w:left w:val="single" w:sz="12" w:space="0" w:color="auto"/>
              <w:bottom w:val="single" w:sz="4"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EE3E6A" w:rsidRPr="00355A34" w:rsidTr="00760F34">
        <w:trPr>
          <w:trHeight w:val="382"/>
        </w:trPr>
        <w:tc>
          <w:tcPr>
            <w:tcW w:w="531" w:type="pct"/>
            <w:vMerge/>
            <w:tcBorders>
              <w:top w:val="single" w:sz="4" w:space="0" w:color="auto"/>
              <w:left w:val="single" w:sz="12" w:space="0" w:color="auto"/>
              <w:bottom w:val="single" w:sz="4"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rsidR="00EE3E6A" w:rsidRPr="00355A34" w:rsidRDefault="00EE3E6A" w:rsidP="00EE3E6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EE3E6A" w:rsidRPr="00355A34" w:rsidRDefault="00EE3E6A" w:rsidP="00EE3E6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EE3E6A" w:rsidRPr="00355A34" w:rsidTr="00EE3E6A">
        <w:trPr>
          <w:trHeight w:val="264"/>
        </w:trPr>
        <w:tc>
          <w:tcPr>
            <w:tcW w:w="531" w:type="pct"/>
            <w:tcBorders>
              <w:top w:val="single" w:sz="4"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GÜZ</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538" w:type="pct"/>
            <w:tcBorders>
              <w:top w:val="single" w:sz="4" w:space="0" w:color="auto"/>
              <w:left w:val="single" w:sz="4" w:space="0" w:color="auto"/>
              <w:bottom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1</w:t>
            </w:r>
          </w:p>
        </w:tc>
        <w:tc>
          <w:tcPr>
            <w:tcW w:w="1305" w:type="pct"/>
            <w:gridSpan w:val="2"/>
            <w:tcBorders>
              <w:top w:val="single" w:sz="4" w:space="0" w:color="auto"/>
              <w:left w:val="single" w:sz="4" w:space="0" w:color="auto"/>
              <w:bottom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vertAlign w:val="superscript"/>
                <w:lang w:eastAsia="tr-TR"/>
              </w:rPr>
            </w:pPr>
            <w:r w:rsidRPr="00355A34">
              <w:rPr>
                <w:rFonts w:ascii="Times New Roman" w:eastAsia="Times New Roman" w:hAnsi="Times New Roman" w:cs="Times New Roman"/>
                <w:sz w:val="20"/>
                <w:szCs w:val="20"/>
                <w:vertAlign w:val="superscript"/>
                <w:lang w:eastAsia="tr-TR"/>
              </w:rPr>
              <w:t>ZORUNLU ( x)    SEÇMELİ (   )</w:t>
            </w:r>
          </w:p>
        </w:tc>
        <w:tc>
          <w:tcPr>
            <w:tcW w:w="767" w:type="pct"/>
            <w:tcBorders>
              <w:top w:val="single" w:sz="4" w:space="0" w:color="auto"/>
              <w:left w:val="single" w:sz="4" w:space="0" w:color="auto"/>
              <w:bottom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vertAlign w:val="superscript"/>
                <w:lang w:eastAsia="tr-TR"/>
              </w:rPr>
              <w:t>Türkçe</w:t>
            </w:r>
          </w:p>
        </w:tc>
      </w:tr>
      <w:tr w:rsidR="00EE3E6A" w:rsidRPr="00355A34" w:rsidTr="00760F34">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EE3E6A" w:rsidRPr="00355A34" w:rsidTr="00EE3E6A">
        <w:tblPrEx>
          <w:tblBorders>
            <w:insideH w:val="single" w:sz="6" w:space="0" w:color="auto"/>
            <w:insideV w:val="single" w:sz="6" w:space="0" w:color="auto"/>
          </w:tblBorders>
        </w:tblPrEx>
        <w:trPr>
          <w:trHeight w:val="340"/>
        </w:trPr>
        <w:tc>
          <w:tcPr>
            <w:tcW w:w="812" w:type="pct"/>
            <w:gridSpan w:val="2"/>
            <w:tcBorders>
              <w:top w:val="single" w:sz="12" w:space="0" w:color="auto"/>
              <w:left w:val="single" w:sz="12" w:space="0" w:color="auto"/>
              <w:bottom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 (x)</w:t>
            </w:r>
          </w:p>
        </w:tc>
        <w:tc>
          <w:tcPr>
            <w:tcW w:w="2371" w:type="pct"/>
            <w:gridSpan w:val="5"/>
            <w:tcBorders>
              <w:top w:val="single" w:sz="12" w:space="0" w:color="auto"/>
              <w:bottom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767" w:type="pct"/>
            <w:tcBorders>
              <w:top w:val="single" w:sz="12" w:space="0" w:color="auto"/>
              <w:bottom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EE3E6A" w:rsidRPr="00355A34" w:rsidTr="00EE3E6A">
        <w:trPr>
          <w:trHeight w:val="192"/>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EE3E6A" w:rsidRPr="00355A34" w:rsidTr="00760F34">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EE3E6A" w:rsidRPr="00355A34" w:rsidTr="00760F34">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45</w:t>
            </w:r>
          </w:p>
        </w:tc>
      </w:tr>
      <w:tr w:rsidR="00EE3E6A" w:rsidRPr="00355A34" w:rsidTr="00760F34">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EE3E6A" w:rsidRPr="00355A34" w:rsidTr="00760F34">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EE3E6A" w:rsidRPr="00355A34" w:rsidTr="00760F34">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67" w:type="pct"/>
            <w:tcBorders>
              <w:top w:val="single" w:sz="4" w:space="0" w:color="auto"/>
              <w:left w:val="single" w:sz="8" w:space="0" w:color="auto"/>
              <w:bottom w:val="single" w:sz="4" w:space="0" w:color="auto"/>
              <w:right w:val="single" w:sz="12" w:space="0" w:color="auto"/>
            </w:tcBorders>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5  </w:t>
            </w:r>
          </w:p>
        </w:tc>
      </w:tr>
      <w:tr w:rsidR="00EE3E6A" w:rsidRPr="00355A34" w:rsidTr="00760F34">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EE3E6A" w:rsidRPr="00355A34" w:rsidTr="00760F34">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p>
        </w:tc>
      </w:tr>
      <w:tr w:rsidR="00EE3E6A" w:rsidRPr="00355A34" w:rsidTr="00EE3E6A">
        <w:trPr>
          <w:trHeight w:val="5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p>
        </w:tc>
      </w:tr>
      <w:tr w:rsidR="00EE3E6A" w:rsidRPr="00355A34" w:rsidTr="00EE3E6A">
        <w:trPr>
          <w:trHeight w:val="151"/>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EE3E6A" w:rsidRPr="00355A34" w:rsidTr="00EE3E6A">
        <w:trPr>
          <w:trHeight w:val="16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Yok </w:t>
            </w:r>
          </w:p>
        </w:tc>
      </w:tr>
      <w:tr w:rsidR="00EE3E6A" w:rsidRPr="00355A34" w:rsidTr="00760F34">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Sağlık ve hastalıkların kontrolü ve nedenlerinin anlaşılmasını sağlama</w:t>
            </w:r>
          </w:p>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Toplumdaki sağlık ve hastalık olaylarını sistematik olarak analiz etme</w:t>
            </w:r>
          </w:p>
        </w:tc>
      </w:tr>
      <w:tr w:rsidR="00EE3E6A" w:rsidRPr="00355A34" w:rsidTr="00EE3E6A">
        <w:trPr>
          <w:trHeight w:val="879"/>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EE3E6A" w:rsidRPr="00355A34" w:rsidRDefault="00EE3E6A" w:rsidP="00EE3E6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Epidemiyolojik yöntemleri ve bu yöntemlerin uygulama alanlarında kullanımını öğrenmek</w:t>
            </w:r>
          </w:p>
          <w:p w:rsidR="00EE3E6A" w:rsidRPr="00355A34" w:rsidRDefault="00EE3E6A" w:rsidP="00EE3E6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Epidemiyolojinin tanımı, kullanım alanları,  sağlık ile ilgili durumlar ve olaylar ile bağlantılı hızlar, oranlar ve risklerin hesaplanması konusunda bilgi kazanmak</w:t>
            </w:r>
          </w:p>
        </w:tc>
      </w:tr>
      <w:tr w:rsidR="00EE3E6A" w:rsidRPr="00355A34" w:rsidTr="00760F34">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Sağlık hizmetlerinin planlanması, uygulanması ve değerlendirilmesi aşamalarında epidemiyolojik kurallara uygun bir anlayışla hareket etmelerini sağlamak. </w:t>
            </w:r>
          </w:p>
        </w:tc>
      </w:tr>
      <w:tr w:rsidR="00EE3E6A" w:rsidRPr="00355A34" w:rsidTr="00EE3E6A">
        <w:trPr>
          <w:trHeight w:val="138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EE3E6A" w:rsidRPr="00355A34" w:rsidRDefault="00EE3E6A" w:rsidP="00EE3E6A">
            <w:pPr>
              <w:numPr>
                <w:ilvl w:val="0"/>
                <w:numId w:val="20"/>
              </w:numPr>
              <w:tabs>
                <w:tab w:val="num" w:pos="800"/>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Epidemiyolojinin tanımını yapabilir</w:t>
            </w:r>
          </w:p>
          <w:p w:rsidR="00EE3E6A" w:rsidRPr="00355A34" w:rsidRDefault="00EE3E6A" w:rsidP="00EE3E6A">
            <w:pPr>
              <w:numPr>
                <w:ilvl w:val="0"/>
                <w:numId w:val="20"/>
              </w:numPr>
              <w:tabs>
                <w:tab w:val="num" w:pos="800"/>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Epidemiyolojinin kullanım alanlarını tanımlayabilir</w:t>
            </w:r>
          </w:p>
          <w:p w:rsidR="00EE3E6A" w:rsidRPr="00355A34" w:rsidRDefault="00EE3E6A" w:rsidP="00EE3E6A">
            <w:pPr>
              <w:numPr>
                <w:ilvl w:val="0"/>
                <w:numId w:val="20"/>
              </w:numPr>
              <w:tabs>
                <w:tab w:val="num" w:pos="800"/>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Epidemiyolojik araştırma tiplerini sınıflandırabilir</w:t>
            </w:r>
          </w:p>
          <w:p w:rsidR="00EE3E6A" w:rsidRPr="00355A34" w:rsidRDefault="00EE3E6A" w:rsidP="00EE3E6A">
            <w:pPr>
              <w:numPr>
                <w:ilvl w:val="0"/>
                <w:numId w:val="20"/>
              </w:numPr>
              <w:tabs>
                <w:tab w:val="num" w:pos="800"/>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Epidemiyolojik araştırmaların amacını açıklayabilir</w:t>
            </w:r>
          </w:p>
          <w:p w:rsidR="00EE3E6A" w:rsidRPr="00355A34" w:rsidRDefault="00EE3E6A" w:rsidP="00EE3E6A">
            <w:pPr>
              <w:numPr>
                <w:ilvl w:val="0"/>
                <w:numId w:val="20"/>
              </w:numPr>
              <w:tabs>
                <w:tab w:val="num" w:pos="800"/>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Epidemiyolojik araştırmaların önemini kavrar</w:t>
            </w:r>
          </w:p>
          <w:p w:rsidR="00EE3E6A" w:rsidRPr="00355A34" w:rsidRDefault="00EE3E6A" w:rsidP="00EE3E6A">
            <w:pPr>
              <w:numPr>
                <w:ilvl w:val="0"/>
                <w:numId w:val="20"/>
              </w:numPr>
              <w:tabs>
                <w:tab w:val="num" w:pos="800"/>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Epidemiyolojik araştırma tiplerinin avantaj ve dezavantajlarını bilir</w:t>
            </w:r>
          </w:p>
          <w:p w:rsidR="00EE3E6A" w:rsidRPr="00355A34" w:rsidRDefault="00EE3E6A" w:rsidP="00EE3E6A">
            <w:pPr>
              <w:numPr>
                <w:ilvl w:val="0"/>
                <w:numId w:val="20"/>
              </w:numPr>
              <w:tabs>
                <w:tab w:val="num" w:pos="800"/>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Araştırma planlarken doğru epidemiyolojik yöntemi seçebilir</w:t>
            </w:r>
          </w:p>
        </w:tc>
      </w:tr>
      <w:tr w:rsidR="00EE3E6A" w:rsidRPr="00355A34" w:rsidTr="00EE3E6A">
        <w:trPr>
          <w:trHeight w:val="173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EE3E6A" w:rsidRPr="00355A34" w:rsidRDefault="00EE3E6A" w:rsidP="00EE3E6A">
            <w:pPr>
              <w:numPr>
                <w:ilvl w:val="0"/>
                <w:numId w:val="21"/>
              </w:numPr>
              <w:spacing w:after="0" w:line="240" w:lineRule="auto"/>
              <w:ind w:left="233" w:hanging="233"/>
              <w:jc w:val="both"/>
              <w:rPr>
                <w:rFonts w:ascii="Times New Roman" w:eastAsia="Arial" w:hAnsi="Times New Roman" w:cs="Times New Roman"/>
                <w:sz w:val="20"/>
                <w:szCs w:val="20"/>
                <w:lang w:eastAsia="tr-TR"/>
              </w:rPr>
            </w:pPr>
            <w:r w:rsidRPr="00355A34">
              <w:rPr>
                <w:rFonts w:ascii="Times New Roman" w:eastAsia="Arial" w:hAnsi="Times New Roman" w:cs="Times New Roman"/>
                <w:sz w:val="20"/>
                <w:szCs w:val="20"/>
                <w:lang w:eastAsia="tr-TR"/>
              </w:rPr>
              <w:t xml:space="preserve">Kublay G., Emiroğlu ON., Subaşı Baybuğa M., </w:t>
            </w:r>
            <w:r w:rsidRPr="00355A34">
              <w:rPr>
                <w:rFonts w:ascii="Times New Roman" w:eastAsia="Arial" w:hAnsi="Times New Roman" w:cs="Times New Roman"/>
                <w:b/>
                <w:sz w:val="20"/>
                <w:szCs w:val="20"/>
                <w:lang w:eastAsia="tr-TR"/>
              </w:rPr>
              <w:t>Örsal Ö.,</w:t>
            </w:r>
            <w:r w:rsidRPr="00355A34">
              <w:rPr>
                <w:rFonts w:ascii="Times New Roman" w:eastAsia="Arial" w:hAnsi="Times New Roman" w:cs="Times New Roman"/>
                <w:sz w:val="20"/>
                <w:szCs w:val="20"/>
                <w:lang w:eastAsia="tr-TR"/>
              </w:rPr>
              <w:t xml:space="preserve"> Tokur Kesgin M. Sağlık Bilimlerinde Epidemiyoloji. Amasya, Göktuğ Yayıncılık, 2017</w:t>
            </w:r>
          </w:p>
          <w:p w:rsidR="00EE3E6A" w:rsidRPr="00355A34" w:rsidRDefault="00EE3E6A" w:rsidP="00EE3E6A">
            <w:pPr>
              <w:numPr>
                <w:ilvl w:val="0"/>
                <w:numId w:val="21"/>
              </w:numPr>
              <w:spacing w:after="0" w:line="240" w:lineRule="auto"/>
              <w:ind w:left="233" w:hanging="233"/>
              <w:jc w:val="both"/>
              <w:rPr>
                <w:rFonts w:ascii="Times New Roman" w:eastAsia="Arial" w:hAnsi="Times New Roman" w:cs="Times New Roman"/>
                <w:sz w:val="20"/>
                <w:szCs w:val="20"/>
                <w:lang w:eastAsia="tr-TR"/>
              </w:rPr>
            </w:pPr>
            <w:r w:rsidRPr="00355A34">
              <w:rPr>
                <w:rFonts w:ascii="Times New Roman" w:eastAsia="Arial" w:hAnsi="Times New Roman" w:cs="Times New Roman"/>
                <w:sz w:val="20"/>
                <w:szCs w:val="20"/>
                <w:lang w:eastAsia="tr-TR"/>
              </w:rPr>
              <w:t>Gordis L. Epidemiology Student Consult. 5 ed. Philadelphia, Canada: Elsevier, Saunders, 2014.</w:t>
            </w:r>
          </w:p>
          <w:p w:rsidR="00EE3E6A" w:rsidRPr="00355A34" w:rsidRDefault="00EE3E6A" w:rsidP="00EE3E6A">
            <w:pPr>
              <w:numPr>
                <w:ilvl w:val="0"/>
                <w:numId w:val="21"/>
              </w:numPr>
              <w:spacing w:after="0" w:line="240" w:lineRule="auto"/>
              <w:ind w:left="233" w:hanging="233"/>
              <w:jc w:val="both"/>
              <w:rPr>
                <w:rFonts w:ascii="Times New Roman" w:eastAsia="Arial" w:hAnsi="Times New Roman" w:cs="Times New Roman"/>
                <w:sz w:val="20"/>
                <w:szCs w:val="20"/>
                <w:lang w:eastAsia="tr-TR"/>
              </w:rPr>
            </w:pPr>
            <w:r w:rsidRPr="00355A34">
              <w:rPr>
                <w:rFonts w:ascii="Times New Roman" w:eastAsia="Times New Roman" w:hAnsi="Times New Roman" w:cs="Times New Roman"/>
                <w:sz w:val="20"/>
                <w:szCs w:val="20"/>
                <w:lang w:eastAsia="tr-TR"/>
              </w:rPr>
              <w:t>Beaglehole R, Bonita R, Kjellström T. Basic Epidemiology [Temel Epidemiyoloji]. Cenevre: WHO 1997:42.</w:t>
            </w:r>
          </w:p>
          <w:p w:rsidR="00EE3E6A" w:rsidRPr="00355A34" w:rsidRDefault="00EE3E6A" w:rsidP="00EE3E6A">
            <w:pPr>
              <w:numPr>
                <w:ilvl w:val="0"/>
                <w:numId w:val="21"/>
              </w:numPr>
              <w:spacing w:after="0" w:line="240" w:lineRule="auto"/>
              <w:ind w:left="233" w:hanging="233"/>
              <w:jc w:val="both"/>
              <w:rPr>
                <w:rFonts w:ascii="Times New Roman" w:eastAsia="Arial" w:hAnsi="Times New Roman" w:cs="Times New Roman"/>
                <w:sz w:val="20"/>
                <w:szCs w:val="20"/>
                <w:lang w:eastAsia="tr-TR"/>
              </w:rPr>
            </w:pPr>
            <w:r w:rsidRPr="00355A34">
              <w:rPr>
                <w:rFonts w:ascii="Times New Roman" w:eastAsia="Times New Roman" w:hAnsi="Times New Roman" w:cs="Times New Roman"/>
                <w:sz w:val="20"/>
                <w:szCs w:val="20"/>
                <w:lang w:eastAsia="tr-TR"/>
              </w:rPr>
              <w:t>Bonita R, Beaglehole R, Kjellstrom T. Basic Epidemiology. Geneva: WHO 2006:45-48.</w:t>
            </w:r>
          </w:p>
        </w:tc>
      </w:tr>
      <w:tr w:rsidR="00EE3E6A" w:rsidRPr="00355A34" w:rsidTr="00760F34">
        <w:trPr>
          <w:trHeight w:val="119"/>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EE3E6A" w:rsidRPr="00355A34" w:rsidRDefault="00EE3E6A" w:rsidP="00EE3E6A">
            <w:pPr>
              <w:numPr>
                <w:ilvl w:val="0"/>
                <w:numId w:val="22"/>
              </w:numPr>
              <w:spacing w:after="0" w:line="240" w:lineRule="auto"/>
              <w:ind w:left="233" w:hanging="233"/>
              <w:jc w:val="both"/>
              <w:rPr>
                <w:rFonts w:ascii="Times New Roman" w:eastAsia="Arial" w:hAnsi="Times New Roman" w:cs="Times New Roman"/>
                <w:sz w:val="20"/>
                <w:szCs w:val="20"/>
                <w:lang w:eastAsia="tr-TR"/>
              </w:rPr>
            </w:pPr>
            <w:r w:rsidRPr="00355A34">
              <w:rPr>
                <w:rFonts w:ascii="Times New Roman" w:eastAsia="Times New Roman" w:hAnsi="Times New Roman" w:cs="Times New Roman"/>
                <w:b/>
                <w:bCs/>
                <w:sz w:val="20"/>
                <w:szCs w:val="20"/>
                <w:lang w:eastAsia="tr-TR"/>
              </w:rPr>
              <w:t xml:space="preserve"> </w:t>
            </w:r>
            <w:r w:rsidRPr="00355A34">
              <w:rPr>
                <w:rFonts w:ascii="Times New Roman" w:eastAsia="Arial" w:hAnsi="Times New Roman" w:cs="Times New Roman"/>
                <w:sz w:val="20"/>
                <w:szCs w:val="20"/>
                <w:lang w:eastAsia="tr-TR"/>
              </w:rPr>
              <w:t>Vaughan JP. Morrow RH. Çeviri Edi. Bertan M., Enünlü T. Bölge Sağlık Yönetiminde Epidemiyoloji El kitabı, Ankara, Dünya Sağlık Örgütü, Halk Sağlığı Vakfı, 1995</w:t>
            </w:r>
          </w:p>
          <w:p w:rsidR="00EE3E6A" w:rsidRPr="00355A34" w:rsidRDefault="00EE3E6A" w:rsidP="00EE3E6A">
            <w:pPr>
              <w:numPr>
                <w:ilvl w:val="0"/>
                <w:numId w:val="22"/>
              </w:numPr>
              <w:spacing w:after="0" w:line="240" w:lineRule="auto"/>
              <w:ind w:left="233" w:hanging="233"/>
              <w:jc w:val="both"/>
              <w:rPr>
                <w:rFonts w:ascii="Times New Roman" w:eastAsia="Arial" w:hAnsi="Times New Roman" w:cs="Times New Roman"/>
                <w:sz w:val="20"/>
                <w:szCs w:val="20"/>
                <w:lang w:eastAsia="tr-TR"/>
              </w:rPr>
            </w:pPr>
            <w:r w:rsidRPr="00355A34">
              <w:rPr>
                <w:rFonts w:ascii="Times New Roman" w:eastAsia="Arial" w:hAnsi="Times New Roman" w:cs="Times New Roman"/>
                <w:sz w:val="20"/>
                <w:szCs w:val="20"/>
                <w:lang w:eastAsia="tr-TR"/>
              </w:rPr>
              <w:t>Özatalay N. Bulaşıcı Hastalıklar ve Epidemiyoloji, Ankara Hatipoğlu Yayınevi, 1995</w:t>
            </w:r>
          </w:p>
          <w:p w:rsidR="00EE3E6A" w:rsidRPr="00355A34" w:rsidRDefault="00EE3E6A" w:rsidP="00EE3E6A">
            <w:pPr>
              <w:numPr>
                <w:ilvl w:val="0"/>
                <w:numId w:val="22"/>
              </w:numPr>
              <w:spacing w:after="0" w:line="240" w:lineRule="auto"/>
              <w:ind w:left="233" w:hanging="233"/>
              <w:jc w:val="both"/>
              <w:rPr>
                <w:rFonts w:ascii="Times New Roman" w:eastAsia="Arial" w:hAnsi="Times New Roman" w:cs="Times New Roman"/>
                <w:sz w:val="20"/>
                <w:szCs w:val="20"/>
                <w:lang w:eastAsia="tr-TR"/>
              </w:rPr>
            </w:pPr>
            <w:r w:rsidRPr="00355A34">
              <w:rPr>
                <w:rFonts w:ascii="Times New Roman" w:eastAsia="Arial" w:hAnsi="Times New Roman" w:cs="Times New Roman"/>
                <w:sz w:val="20"/>
                <w:szCs w:val="20"/>
                <w:lang w:eastAsia="tr-TR"/>
              </w:rPr>
              <w:t>Bilir N., Güler Ç., Epidemiyoloji, Ankara, Hatipoğlu Yayınevi, 1989</w:t>
            </w:r>
          </w:p>
          <w:p w:rsidR="00EE3E6A" w:rsidRPr="00355A34" w:rsidRDefault="00EE3E6A" w:rsidP="00EE3E6A">
            <w:pPr>
              <w:numPr>
                <w:ilvl w:val="0"/>
                <w:numId w:val="22"/>
              </w:numPr>
              <w:spacing w:after="0" w:line="240" w:lineRule="auto"/>
              <w:ind w:left="233" w:hanging="233"/>
              <w:jc w:val="both"/>
              <w:rPr>
                <w:rFonts w:ascii="Times New Roman" w:eastAsia="Arial" w:hAnsi="Times New Roman" w:cs="Times New Roman"/>
                <w:sz w:val="20"/>
                <w:szCs w:val="20"/>
                <w:lang w:eastAsia="tr-TR"/>
              </w:rPr>
            </w:pPr>
            <w:r w:rsidRPr="00355A34">
              <w:rPr>
                <w:rFonts w:ascii="Times New Roman" w:eastAsia="Arial" w:hAnsi="Times New Roman" w:cs="Times New Roman"/>
                <w:sz w:val="20"/>
                <w:szCs w:val="20"/>
                <w:lang w:eastAsia="tr-TR"/>
              </w:rPr>
              <w:t>Tezcan S. Epidemiyoloji Tıbbi Araştırmaların Yöntem Bilimi, Ankara, Hacettepe Halk Sağlığı Vakfı, 1992</w:t>
            </w:r>
          </w:p>
          <w:p w:rsidR="00EE3E6A" w:rsidRPr="00355A34" w:rsidRDefault="00EE3E6A" w:rsidP="00EE3E6A">
            <w:pPr>
              <w:numPr>
                <w:ilvl w:val="0"/>
                <w:numId w:val="22"/>
              </w:numPr>
              <w:spacing w:after="0" w:line="240" w:lineRule="auto"/>
              <w:ind w:left="233" w:hanging="233"/>
              <w:jc w:val="both"/>
              <w:rPr>
                <w:rFonts w:ascii="Times New Roman" w:eastAsia="Times New Roman" w:hAnsi="Times New Roman" w:cs="Times New Roman"/>
                <w:sz w:val="20"/>
                <w:szCs w:val="20"/>
                <w:lang w:eastAsia="tr-TR"/>
              </w:rPr>
            </w:pPr>
            <w:r w:rsidRPr="00355A34">
              <w:rPr>
                <w:rFonts w:ascii="Times New Roman" w:eastAsia="Arial" w:hAnsi="Times New Roman" w:cs="Times New Roman"/>
                <w:sz w:val="20"/>
                <w:szCs w:val="20"/>
                <w:lang w:eastAsia="tr-TR"/>
              </w:rPr>
              <w:t>Gordis L., Epidemiyoloji, U.S., W.B. Sounders Company,1996</w:t>
            </w:r>
          </w:p>
          <w:p w:rsidR="00EE3E6A" w:rsidRPr="00355A34" w:rsidRDefault="00EE3E6A" w:rsidP="00EE3E6A">
            <w:pPr>
              <w:numPr>
                <w:ilvl w:val="0"/>
                <w:numId w:val="22"/>
              </w:numPr>
              <w:spacing w:after="0" w:line="240" w:lineRule="auto"/>
              <w:ind w:left="233" w:hanging="233"/>
              <w:jc w:val="both"/>
              <w:rPr>
                <w:rFonts w:ascii="Times New Roman" w:eastAsia="Times New Roman" w:hAnsi="Times New Roman" w:cs="Times New Roman"/>
                <w:sz w:val="20"/>
                <w:szCs w:val="20"/>
                <w:lang w:eastAsia="tr-TR"/>
              </w:rPr>
            </w:pPr>
            <w:r w:rsidRPr="00355A34">
              <w:rPr>
                <w:rFonts w:ascii="Times New Roman" w:eastAsia="Arial" w:hAnsi="Times New Roman" w:cs="Times New Roman"/>
                <w:sz w:val="20"/>
                <w:szCs w:val="20"/>
                <w:lang w:eastAsia="tr-TR"/>
              </w:rPr>
              <w:t>Sümbüloğlu V., Sezer E., Sümbüloğlu K. Epidemiyoloji ve Araştırma Teknikleri, Ankara, Somgür Yayıncılık, 1999</w:t>
            </w:r>
          </w:p>
        </w:tc>
      </w:tr>
      <w:tr w:rsidR="00EE3E6A" w:rsidRPr="00355A34" w:rsidTr="00760F34">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EE3E6A" w:rsidRPr="00355A34" w:rsidRDefault="00EE3E6A" w:rsidP="00EE3E6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Bilgisayar, barkovizyon, tahta, tebeşir</w:t>
            </w:r>
          </w:p>
        </w:tc>
      </w:tr>
    </w:tbl>
    <w:p w:rsidR="00EE3E6A" w:rsidRPr="00355A34" w:rsidRDefault="00EE3E6A" w:rsidP="00EE3E6A">
      <w:pPr>
        <w:spacing w:after="0" w:line="240" w:lineRule="auto"/>
        <w:rPr>
          <w:rFonts w:ascii="Times New Roman" w:eastAsia="Times New Roman" w:hAnsi="Times New Roman" w:cs="Times New Roman"/>
          <w:sz w:val="20"/>
          <w:szCs w:val="20"/>
          <w:lang w:eastAsia="tr-TR"/>
        </w:rPr>
      </w:pP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641"/>
      </w:tblGrid>
      <w:tr w:rsidR="00EE3E6A" w:rsidRPr="00355A34" w:rsidTr="00760F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HAFTALIK PLANI</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w:t>
            </w:r>
          </w:p>
        </w:tc>
        <w:tc>
          <w:tcPr>
            <w:tcW w:w="4417" w:type="pct"/>
            <w:tcBorders>
              <w:top w:val="single" w:sz="6" w:space="0" w:color="auto"/>
              <w:left w:val="single" w:sz="6" w:space="0" w:color="auto"/>
              <w:bottom w:val="single" w:sz="6"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İŞLENEN KONULAR</w:t>
            </w:r>
          </w:p>
        </w:tc>
      </w:tr>
      <w:tr w:rsidR="00EE3E6A" w:rsidRPr="00355A34" w:rsidTr="00760F34">
        <w:trPr>
          <w:trHeight w:val="235"/>
          <w:jc w:val="center"/>
        </w:trPr>
        <w:tc>
          <w:tcPr>
            <w:tcW w:w="583" w:type="pct"/>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4417" w:type="pct"/>
            <w:tcBorders>
              <w:top w:val="single" w:sz="6" w:space="0" w:color="auto"/>
              <w:left w:val="single" w:sz="6" w:space="0" w:color="auto"/>
              <w:bottom w:val="single" w:sz="6"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Epidemiyolojinin tanımı, kapsamı, kullanım alanları</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4417" w:type="pct"/>
            <w:tcBorders>
              <w:top w:val="single" w:sz="6" w:space="0" w:color="auto"/>
              <w:left w:val="single" w:sz="6" w:space="0" w:color="auto"/>
              <w:bottom w:val="single" w:sz="6"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Epidemiyolojik süreç ve araştırma süreci</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w:t>
            </w:r>
          </w:p>
        </w:tc>
        <w:tc>
          <w:tcPr>
            <w:tcW w:w="4417" w:type="pct"/>
            <w:tcBorders>
              <w:top w:val="single" w:sz="6" w:space="0" w:color="auto"/>
              <w:left w:val="single" w:sz="6" w:space="0" w:color="auto"/>
              <w:bottom w:val="single" w:sz="6"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Veri, özellikleri ve epidemiyolojide veri kaynakları</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w:t>
            </w:r>
          </w:p>
        </w:tc>
        <w:tc>
          <w:tcPr>
            <w:tcW w:w="4417" w:type="pct"/>
            <w:tcBorders>
              <w:top w:val="single" w:sz="6" w:space="0" w:color="auto"/>
              <w:left w:val="single" w:sz="6" w:space="0" w:color="auto"/>
              <w:bottom w:val="single" w:sz="6"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Sağlık, hastalık kavramı </w:t>
            </w:r>
          </w:p>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Sağlığın belirleyicileri ve sağlık ölçütleri</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p>
        </w:tc>
        <w:tc>
          <w:tcPr>
            <w:tcW w:w="4417" w:type="pct"/>
            <w:tcBorders>
              <w:top w:val="single" w:sz="6" w:space="0" w:color="auto"/>
              <w:left w:val="single" w:sz="6" w:space="0" w:color="auto"/>
              <w:bottom w:val="single" w:sz="6"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Tanımlayıcı araştırmalar</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6</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Vaka raporu, Ekolojik araştırma</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7</w:t>
            </w:r>
          </w:p>
        </w:tc>
        <w:tc>
          <w:tcPr>
            <w:tcW w:w="4417" w:type="pct"/>
            <w:tcBorders>
              <w:top w:val="single" w:sz="6" w:space="0" w:color="auto"/>
              <w:left w:val="single" w:sz="6" w:space="0" w:color="auto"/>
              <w:bottom w:val="single" w:sz="6"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Analitik araştırmalar</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8</w:t>
            </w:r>
          </w:p>
        </w:tc>
        <w:tc>
          <w:tcPr>
            <w:tcW w:w="4417" w:type="pct"/>
            <w:tcBorders>
              <w:top w:val="single" w:sz="6" w:space="0" w:color="auto"/>
              <w:left w:val="single" w:sz="6" w:space="0" w:color="auto"/>
              <w:bottom w:val="single" w:sz="6"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Kesitsel araştırmalar</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9</w:t>
            </w:r>
          </w:p>
        </w:tc>
        <w:tc>
          <w:tcPr>
            <w:tcW w:w="4417" w:type="pct"/>
            <w:tcBorders>
              <w:top w:val="single" w:sz="6" w:space="0" w:color="auto"/>
              <w:left w:val="single" w:sz="6" w:space="0" w:color="auto"/>
              <w:bottom w:val="single" w:sz="6"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Vaka-kontrol araştırmaları</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10-11</w:t>
            </w:r>
          </w:p>
        </w:tc>
        <w:tc>
          <w:tcPr>
            <w:tcW w:w="4417" w:type="pct"/>
            <w:tcBorders>
              <w:top w:val="single" w:sz="6" w:space="0" w:color="auto"/>
              <w:left w:val="single" w:sz="6" w:space="0" w:color="auto"/>
              <w:bottom w:val="single" w:sz="6"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ARA SINAV HAFTASI</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12</w:t>
            </w:r>
          </w:p>
        </w:tc>
        <w:tc>
          <w:tcPr>
            <w:tcW w:w="4417" w:type="pct"/>
            <w:tcBorders>
              <w:top w:val="single" w:sz="6" w:space="0" w:color="auto"/>
              <w:left w:val="single" w:sz="6" w:space="0" w:color="auto"/>
              <w:bottom w:val="single" w:sz="6"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Kohort araştırmaları</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13</w:t>
            </w:r>
          </w:p>
        </w:tc>
        <w:tc>
          <w:tcPr>
            <w:tcW w:w="4417" w:type="pct"/>
            <w:tcBorders>
              <w:top w:val="single" w:sz="6" w:space="0" w:color="auto"/>
              <w:left w:val="single" w:sz="6" w:space="0" w:color="auto"/>
              <w:bottom w:val="single" w:sz="6" w:space="0" w:color="auto"/>
              <w:right w:val="single" w:sz="12" w:space="0" w:color="auto"/>
            </w:tcBorders>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Klinik deneysel epidemiyoloji </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14</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Toplum temelli deneysel epidemiyoloji</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15</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Metodolojik araştırmalar</w:t>
            </w:r>
          </w:p>
        </w:tc>
      </w:tr>
      <w:tr w:rsidR="00EE3E6A" w:rsidRPr="00355A34" w:rsidTr="00760F34">
        <w:trPr>
          <w:jc w:val="center"/>
        </w:trPr>
        <w:tc>
          <w:tcPr>
            <w:tcW w:w="583" w:type="pct"/>
            <w:tcBorders>
              <w:top w:val="single" w:sz="6" w:space="0" w:color="auto"/>
              <w:left w:val="single" w:sz="12" w:space="0" w:color="auto"/>
              <w:bottom w:val="single" w:sz="6" w:space="0" w:color="auto"/>
              <w:right w:val="single" w:sz="6" w:space="0" w:color="auto"/>
            </w:tcBorders>
            <w:shd w:val="clear" w:color="auto" w:fill="auto"/>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16</w:t>
            </w:r>
          </w:p>
        </w:tc>
        <w:tc>
          <w:tcPr>
            <w:tcW w:w="4417" w:type="pct"/>
            <w:tcBorders>
              <w:top w:val="single" w:sz="6" w:space="0" w:color="auto"/>
              <w:left w:val="single" w:sz="6" w:space="0" w:color="auto"/>
              <w:bottom w:val="single" w:sz="6" w:space="0" w:color="auto"/>
              <w:right w:val="single" w:sz="12" w:space="0" w:color="auto"/>
            </w:tcBorders>
            <w:shd w:val="clear" w:color="auto" w:fill="auto"/>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Sürveyans ve taramalar</w:t>
            </w:r>
          </w:p>
        </w:tc>
      </w:tr>
    </w:tbl>
    <w:p w:rsidR="00EE3E6A" w:rsidRPr="00355A34" w:rsidRDefault="00EE3E6A" w:rsidP="00EE3E6A">
      <w:pPr>
        <w:spacing w:after="0" w:line="240" w:lineRule="auto"/>
        <w:rPr>
          <w:rFonts w:ascii="Times New Roman" w:eastAsia="Times New Roman" w:hAnsi="Times New Roman" w:cs="Times New Roman"/>
          <w:sz w:val="20"/>
          <w:szCs w:val="20"/>
          <w:lang w:eastAsia="tr-TR"/>
        </w:rPr>
      </w:pPr>
    </w:p>
    <w:p w:rsidR="00EE3E6A" w:rsidRPr="00355A34" w:rsidRDefault="00EE3E6A" w:rsidP="00EE3E6A">
      <w:pPr>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E3E6A" w:rsidRPr="00355A34" w:rsidTr="00760F34">
        <w:tc>
          <w:tcPr>
            <w:tcW w:w="603" w:type="dxa"/>
            <w:tcBorders>
              <w:top w:val="single" w:sz="12"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EE3E6A" w:rsidRPr="00355A34" w:rsidRDefault="00EE3E6A" w:rsidP="00EE3E6A">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w:t>
            </w:r>
          </w:p>
        </w:tc>
      </w:tr>
      <w:tr w:rsidR="00EE3E6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p>
        </w:tc>
      </w:tr>
      <w:tr w:rsidR="00EE3E6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p>
        </w:tc>
      </w:tr>
      <w:tr w:rsidR="00EE3E6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 xml:space="preserve"> </w:t>
            </w:r>
          </w:p>
        </w:tc>
      </w:tr>
      <w:tr w:rsidR="00EE3E6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sz w:val="20"/>
                <w:szCs w:val="20"/>
                <w:lang w:eastAsia="tr-TR"/>
              </w:rPr>
              <w:t>Bireysel çalışma, d</w:t>
            </w:r>
            <w:r w:rsidRPr="00355A34">
              <w:rPr>
                <w:rFonts w:ascii="Times New Roman" w:eastAsia="Times New Roman" w:hAnsi="Times New Roman" w:cs="Times New Roman"/>
                <w:sz w:val="20"/>
                <w:szCs w:val="20"/>
                <w:lang w:eastAsia="tr-TR"/>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 xml:space="preserve"> </w:t>
            </w:r>
          </w:p>
        </w:tc>
      </w:tr>
      <w:tr w:rsidR="00EE3E6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 xml:space="preserve"> </w:t>
            </w:r>
          </w:p>
        </w:tc>
      </w:tr>
      <w:tr w:rsidR="00EE3E6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p>
        </w:tc>
      </w:tr>
      <w:tr w:rsidR="00EE3E6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p>
        </w:tc>
      </w:tr>
      <w:tr w:rsidR="00EE3E6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E6A" w:rsidRPr="00355A34" w:rsidRDefault="00EE3E6A" w:rsidP="00EE3E6A">
            <w:pPr>
              <w:spacing w:after="0" w:line="240" w:lineRule="auto"/>
              <w:jc w:val="center"/>
              <w:rPr>
                <w:rFonts w:ascii="Times New Roman" w:eastAsia="Times New Roman" w:hAnsi="Times New Roman" w:cs="Times New Roman"/>
                <w:b/>
                <w:sz w:val="28"/>
                <w:szCs w:val="20"/>
                <w:lang w:eastAsia="tr-TR"/>
              </w:rPr>
            </w:pPr>
            <w:r w:rsidRPr="00355A34">
              <w:rPr>
                <w:rFonts w:ascii="Times New Roman" w:eastAsia="Times New Roman" w:hAnsi="Times New Roman" w:cs="Times New Roman"/>
                <w:b/>
                <w:sz w:val="28"/>
                <w:szCs w:val="20"/>
                <w:lang w:eastAsia="tr-TR"/>
              </w:rPr>
              <w:t xml:space="preserve"> </w:t>
            </w:r>
          </w:p>
        </w:tc>
      </w:tr>
      <w:tr w:rsidR="00EE3E6A" w:rsidRPr="00355A34" w:rsidTr="00760F34">
        <w:tc>
          <w:tcPr>
            <w:tcW w:w="9889" w:type="dxa"/>
            <w:gridSpan w:val="5"/>
            <w:tcBorders>
              <w:top w:val="single" w:sz="6" w:space="0" w:color="auto"/>
              <w:left w:val="single" w:sz="12" w:space="0" w:color="auto"/>
              <w:bottom w:val="single" w:sz="12" w:space="0" w:color="auto"/>
              <w:right w:val="single" w:sz="12" w:space="0" w:color="auto"/>
            </w:tcBorders>
            <w:vAlign w:val="center"/>
          </w:tcPr>
          <w:p w:rsidR="00EE3E6A" w:rsidRPr="00355A34" w:rsidRDefault="00EE3E6A" w:rsidP="00EE3E6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EE3E6A" w:rsidRPr="00355A34" w:rsidRDefault="00EE3E6A" w:rsidP="00EE3E6A">
      <w:pPr>
        <w:spacing w:after="0" w:line="240" w:lineRule="auto"/>
        <w:rPr>
          <w:rFonts w:ascii="Times New Roman" w:eastAsia="Times New Roman" w:hAnsi="Times New Roman" w:cs="Times New Roman"/>
          <w:sz w:val="20"/>
          <w:szCs w:val="20"/>
          <w:lang w:eastAsia="tr-TR"/>
        </w:rPr>
      </w:pPr>
    </w:p>
    <w:p w:rsidR="00EE3E6A" w:rsidRPr="00355A34" w:rsidRDefault="00EE3E6A" w:rsidP="00EE3E6A">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ab/>
      </w:r>
      <w:r w:rsidRPr="00355A34">
        <w:rPr>
          <w:rFonts w:ascii="Times New Roman" w:eastAsia="Times New Roman" w:hAnsi="Times New Roman" w:cs="Times New Roman"/>
          <w:sz w:val="24"/>
          <w:szCs w:val="24"/>
          <w:lang w:eastAsia="tr-TR"/>
        </w:rPr>
        <w:tab/>
      </w:r>
    </w:p>
    <w:p w:rsidR="00BA3C09" w:rsidRPr="00355A34" w:rsidRDefault="00BA3C09" w:rsidP="00BA3C09">
      <w:pPr>
        <w:spacing w:after="0"/>
        <w:rPr>
          <w:rFonts w:ascii="Calibri" w:eastAsia="Calibri" w:hAnsi="Calibri" w:cs="Calibri"/>
          <w:color w:val="000000"/>
          <w:lang w:eastAsia="tr-TR"/>
        </w:rPr>
      </w:pPr>
    </w:p>
    <w:p w:rsidR="00BA3C09" w:rsidRPr="00355A34" w:rsidRDefault="00BA3C09" w:rsidP="00BA3C09">
      <w:pPr>
        <w:spacing w:after="75"/>
        <w:rPr>
          <w:rFonts w:ascii="Calibri" w:eastAsia="Calibri" w:hAnsi="Calibri" w:cs="Calibri"/>
          <w:color w:val="000000"/>
          <w:lang w:eastAsia="tr-TR"/>
        </w:rPr>
      </w:pPr>
      <w:r w:rsidRPr="00355A34">
        <w:rPr>
          <w:rFonts w:ascii="Times New Roman" w:eastAsia="Times New Roman" w:hAnsi="Times New Roman" w:cs="Times New Roman"/>
          <w:color w:val="000000"/>
          <w:sz w:val="16"/>
          <w:lang w:eastAsia="tr-TR"/>
        </w:rPr>
        <w:t xml:space="preserve"> </w:t>
      </w:r>
    </w:p>
    <w:p w:rsidR="00EA3681" w:rsidRPr="00355A34" w:rsidRDefault="00EA3681" w:rsidP="00F8221B">
      <w:pPr>
        <w:spacing w:after="0" w:line="240" w:lineRule="auto"/>
        <w:rPr>
          <w:rFonts w:ascii="Times New Roman" w:eastAsia="Times New Roman" w:hAnsi="Times New Roman" w:cs="Times New Roman"/>
          <w:sz w:val="16"/>
          <w:szCs w:val="16"/>
          <w:lang w:eastAsia="tr-TR"/>
        </w:rPr>
      </w:pPr>
    </w:p>
    <w:p w:rsidR="00F8221B" w:rsidRPr="00355A34" w:rsidRDefault="00F8221B"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EF2D5F" w:rsidRPr="00355A34" w:rsidRDefault="00EF2D5F" w:rsidP="00F8221B">
      <w:pPr>
        <w:spacing w:after="0" w:line="240" w:lineRule="auto"/>
        <w:rPr>
          <w:rFonts w:ascii="Times New Roman" w:eastAsia="Times New Roman" w:hAnsi="Times New Roman" w:cs="Times New Roman"/>
          <w:sz w:val="16"/>
          <w:szCs w:val="16"/>
          <w:lang w:eastAsia="tr-TR"/>
        </w:rPr>
      </w:pPr>
    </w:p>
    <w:p w:rsidR="00F8221B" w:rsidRPr="00355A34" w:rsidRDefault="00F8221B" w:rsidP="00F8221B">
      <w:pPr>
        <w:spacing w:after="0" w:line="360" w:lineRule="auto"/>
        <w:rPr>
          <w:rFonts w:ascii="Times New Roman" w:eastAsia="Times New Roman" w:hAnsi="Times New Roman" w:cs="Times New Roman"/>
          <w:sz w:val="24"/>
          <w:szCs w:val="24"/>
          <w:lang w:eastAsia="tr-TR"/>
        </w:rPr>
      </w:pPr>
    </w:p>
    <w:p w:rsidR="004C4D2A" w:rsidRPr="00355A34" w:rsidRDefault="004C4D2A" w:rsidP="00F8221B">
      <w:pPr>
        <w:spacing w:after="0" w:line="360" w:lineRule="auto"/>
        <w:rPr>
          <w:rFonts w:ascii="Times New Roman" w:eastAsia="Times New Roman" w:hAnsi="Times New Roman" w:cs="Times New Roman"/>
          <w:sz w:val="24"/>
          <w:szCs w:val="24"/>
          <w:lang w:eastAsia="tr-TR"/>
        </w:rPr>
      </w:pPr>
    </w:p>
    <w:p w:rsidR="00613338" w:rsidRPr="00355A34" w:rsidRDefault="004C4D2A" w:rsidP="00613338">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r w:rsidR="00613338" w:rsidRPr="00355A34">
        <w:rPr>
          <w:rFonts w:ascii="Times New Roman" w:eastAsia="Times New Roman" w:hAnsi="Times New Roman" w:cs="Times New Roman"/>
          <w:sz w:val="20"/>
          <w:szCs w:val="20"/>
          <w:lang w:eastAsia="tr-TR"/>
        </w:rPr>
        <w:tab/>
      </w:r>
      <w:r w:rsidR="00613338" w:rsidRPr="00355A34">
        <w:rPr>
          <w:rFonts w:ascii="Times New Roman" w:eastAsia="Times New Roman" w:hAnsi="Times New Roman" w:cs="Times New Roman"/>
          <w:sz w:val="20"/>
          <w:szCs w:val="20"/>
          <w:lang w:eastAsia="tr-TR"/>
        </w:rPr>
        <w:tab/>
      </w:r>
    </w:p>
    <w:p w:rsidR="004C4D2A" w:rsidRPr="00355A34" w:rsidRDefault="004C4D2A" w:rsidP="004C4D2A">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 Ders Bilgi Formu</w:t>
      </w:r>
    </w:p>
    <w:p w:rsidR="00EF2D5F" w:rsidRPr="00355A34" w:rsidRDefault="00EF2D5F" w:rsidP="004C4D2A">
      <w:pPr>
        <w:spacing w:after="0" w:line="240" w:lineRule="auto"/>
        <w:jc w:val="center"/>
        <w:outlineLvl w:val="0"/>
        <w:rPr>
          <w:rFonts w:ascii="Times New Roman" w:eastAsia="Times New Roman" w:hAnsi="Times New Roman" w:cs="Times New Roman"/>
          <w:b/>
          <w:noProof/>
          <w:sz w:val="28"/>
          <w:szCs w:val="28"/>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C4D2A" w:rsidRPr="00355A34" w:rsidTr="00760F34">
        <w:tc>
          <w:tcPr>
            <w:tcW w:w="1167" w:type="dxa"/>
            <w:vAlign w:val="center"/>
          </w:tcPr>
          <w:p w:rsidR="004C4D2A" w:rsidRPr="00355A34" w:rsidRDefault="004C4D2A" w:rsidP="004C4D2A">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4C4D2A" w:rsidRPr="00355A34" w:rsidRDefault="004C4D2A" w:rsidP="004C4D2A">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1.SINIF</w:t>
            </w:r>
          </w:p>
        </w:tc>
      </w:tr>
    </w:tbl>
    <w:p w:rsidR="004C4D2A" w:rsidRPr="00355A34" w:rsidRDefault="004C4D2A" w:rsidP="004C4D2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C4D2A" w:rsidRPr="00355A34" w:rsidTr="00760F34">
        <w:tc>
          <w:tcPr>
            <w:tcW w:w="1668" w:type="dxa"/>
            <w:vAlign w:val="center"/>
          </w:tcPr>
          <w:p w:rsidR="004C4D2A" w:rsidRPr="00355A34" w:rsidRDefault="004C4D2A" w:rsidP="004C4D2A">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4C4D2A" w:rsidRPr="00355A34" w:rsidRDefault="004C4D2A" w:rsidP="004C4D2A">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161111003</w:t>
            </w:r>
          </w:p>
        </w:tc>
        <w:tc>
          <w:tcPr>
            <w:tcW w:w="1560" w:type="dxa"/>
            <w:vAlign w:val="center"/>
          </w:tcPr>
          <w:p w:rsidR="004C4D2A" w:rsidRPr="00355A34" w:rsidRDefault="004C4D2A" w:rsidP="004C4D2A">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4C4D2A" w:rsidRPr="00355A34" w:rsidRDefault="004C4D2A" w:rsidP="004C4D2A">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Tıbbı Biyoloji</w:t>
            </w:r>
          </w:p>
        </w:tc>
      </w:tr>
    </w:tbl>
    <w:p w:rsidR="004C4D2A" w:rsidRPr="00355A34" w:rsidRDefault="004C4D2A" w:rsidP="004C4D2A">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4C4D2A" w:rsidRPr="00355A34" w:rsidRDefault="004C4D2A" w:rsidP="004C4D2A">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4C4D2A" w:rsidRPr="00355A34" w:rsidTr="00760F34">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4C4D2A" w:rsidRPr="00355A34" w:rsidRDefault="004C4D2A" w:rsidP="004C4D2A">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4C4D2A" w:rsidRPr="00355A34" w:rsidRDefault="004C4D2A" w:rsidP="004C4D2A">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4C4D2A" w:rsidRPr="00355A34" w:rsidTr="00760F34">
        <w:trPr>
          <w:trHeight w:val="382"/>
        </w:trPr>
        <w:tc>
          <w:tcPr>
            <w:tcW w:w="524" w:type="pct"/>
            <w:vMerge/>
            <w:tcBorders>
              <w:top w:val="single" w:sz="4" w:space="0" w:color="auto"/>
              <w:left w:val="single" w:sz="12" w:space="0" w:color="auto"/>
              <w:bottom w:val="single" w:sz="4" w:space="0" w:color="auto"/>
              <w:right w:val="single" w:sz="12" w:space="0" w:color="auto"/>
            </w:tcBorders>
          </w:tcPr>
          <w:p w:rsidR="004C4D2A" w:rsidRPr="00355A34" w:rsidRDefault="004C4D2A" w:rsidP="004C4D2A">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4C4D2A" w:rsidRPr="00355A34" w:rsidRDefault="004C4D2A" w:rsidP="004C4D2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4C4D2A" w:rsidRPr="00355A34" w:rsidRDefault="004C4D2A" w:rsidP="004C4D2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4C4D2A" w:rsidRPr="00355A34" w:rsidTr="00760F34">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sz w:val="20"/>
                <w:szCs w:val="20"/>
                <w:lang w:eastAsia="tr-TR"/>
              </w:rPr>
              <w:t>Güz</w:t>
            </w:r>
          </w:p>
        </w:tc>
        <w:tc>
          <w:tcPr>
            <w:tcW w:w="422" w:type="pct"/>
            <w:tcBorders>
              <w:top w:val="single" w:sz="4" w:space="0" w:color="auto"/>
              <w:left w:val="single" w:sz="12" w:space="0" w:color="auto"/>
              <w:bottom w:val="single" w:sz="12" w:space="0" w:color="auto"/>
              <w:right w:val="single" w:sz="4"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sz w:val="20"/>
                <w:szCs w:val="20"/>
                <w:lang w:eastAsia="tr-TR"/>
              </w:rPr>
              <w:t>2</w:t>
            </w:r>
          </w:p>
        </w:tc>
        <w:tc>
          <w:tcPr>
            <w:tcW w:w="550" w:type="pct"/>
            <w:gridSpan w:val="2"/>
            <w:tcBorders>
              <w:top w:val="single" w:sz="4" w:space="0" w:color="auto"/>
              <w:left w:val="single" w:sz="4" w:space="0" w:color="auto"/>
              <w:bottom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p>
        </w:tc>
        <w:tc>
          <w:tcPr>
            <w:tcW w:w="480" w:type="pct"/>
            <w:tcBorders>
              <w:top w:val="single" w:sz="4" w:space="0" w:color="auto"/>
              <w:bottom w:val="single" w:sz="12" w:space="0" w:color="auto"/>
              <w:right w:val="single" w:sz="4" w:space="0" w:color="auto"/>
            </w:tcBorders>
            <w:shd w:val="clear" w:color="auto" w:fill="auto"/>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1291" w:type="pct"/>
            <w:gridSpan w:val="3"/>
            <w:tcBorders>
              <w:top w:val="single" w:sz="4" w:space="0" w:color="auto"/>
              <w:left w:val="single" w:sz="4" w:space="0" w:color="auto"/>
              <w:bottom w:val="single" w:sz="12" w:space="0" w:color="auto"/>
            </w:tcBorders>
            <w:vAlign w:val="center"/>
          </w:tcPr>
          <w:p w:rsidR="004C4D2A" w:rsidRPr="00355A34" w:rsidRDefault="004C4D2A" w:rsidP="004C4D2A">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4C4D2A" w:rsidRPr="00355A34" w:rsidRDefault="004C4D2A" w:rsidP="004C4D2A">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4C4D2A" w:rsidRPr="00355A34" w:rsidTr="00760F3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p>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4C4D2A" w:rsidRPr="00355A34" w:rsidTr="00760F34">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4C4D2A" w:rsidRPr="00355A34" w:rsidRDefault="004C4D2A" w:rsidP="004C4D2A">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4C4D2A" w:rsidRPr="00355A34" w:rsidTr="00760F34">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4C4D2A" w:rsidRPr="00355A34" w:rsidRDefault="004C4D2A" w:rsidP="004C4D2A">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4C4D2A" w:rsidRPr="00355A34" w:rsidRDefault="004C4D2A" w:rsidP="004C4D2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099" w:type="pct"/>
            <w:gridSpan w:val="3"/>
            <w:tcBorders>
              <w:top w:val="single" w:sz="6" w:space="0" w:color="auto"/>
              <w:left w:val="single" w:sz="4" w:space="0" w:color="auto"/>
              <w:bottom w:val="single" w:sz="12" w:space="0" w:color="auto"/>
            </w:tcBorders>
          </w:tcPr>
          <w:p w:rsidR="004C4D2A" w:rsidRPr="00355A34" w:rsidRDefault="004C4D2A" w:rsidP="004C4D2A">
            <w:pPr>
              <w:spacing w:after="0" w:line="240" w:lineRule="auto"/>
              <w:jc w:val="center"/>
              <w:rPr>
                <w:rFonts w:ascii="Times New Roman" w:eastAsia="Times New Roman" w:hAnsi="Times New Roman" w:cs="Times New Roman"/>
                <w:sz w:val="24"/>
                <w:szCs w:val="24"/>
                <w:lang w:eastAsia="tr-TR"/>
              </w:rPr>
            </w:pPr>
          </w:p>
        </w:tc>
        <w:tc>
          <w:tcPr>
            <w:tcW w:w="1168" w:type="pct"/>
            <w:gridSpan w:val="2"/>
            <w:tcBorders>
              <w:top w:val="single" w:sz="6" w:space="0" w:color="auto"/>
              <w:left w:val="single" w:sz="4" w:space="0" w:color="auto"/>
              <w:bottom w:val="single" w:sz="12" w:space="0" w:color="auto"/>
            </w:tcBorders>
          </w:tcPr>
          <w:p w:rsidR="004C4D2A" w:rsidRPr="00355A34" w:rsidRDefault="004C4D2A" w:rsidP="004C4D2A">
            <w:pPr>
              <w:spacing w:after="0" w:line="240" w:lineRule="auto"/>
              <w:jc w:val="center"/>
              <w:rPr>
                <w:rFonts w:ascii="Times New Roman" w:eastAsia="Times New Roman" w:hAnsi="Times New Roman" w:cs="Times New Roman"/>
                <w:lang w:eastAsia="tr-TR"/>
              </w:rPr>
            </w:pPr>
          </w:p>
        </w:tc>
      </w:tr>
      <w:tr w:rsidR="004C4D2A" w:rsidRPr="00355A34" w:rsidTr="00EF2D5F">
        <w:trPr>
          <w:trHeight w:val="51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p>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4C4D2A" w:rsidRPr="00355A34" w:rsidTr="00760F34">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4C4D2A" w:rsidRPr="00355A34" w:rsidTr="00760F3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4C4D2A" w:rsidRPr="00355A34" w:rsidRDefault="004C4D2A" w:rsidP="004C4D2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4C4D2A" w:rsidRPr="00355A34" w:rsidRDefault="004C4D2A" w:rsidP="004C4D2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 (Test)</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4C4D2A" w:rsidRPr="00355A34" w:rsidRDefault="004C4D2A" w:rsidP="004C4D2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4C4D2A" w:rsidRPr="00355A34" w:rsidTr="00760F3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4C4D2A" w:rsidRPr="00355A34" w:rsidRDefault="004C4D2A" w:rsidP="004C4D2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4C4D2A" w:rsidRPr="00355A34" w:rsidRDefault="004C4D2A" w:rsidP="004C4D2A">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4C4D2A" w:rsidRPr="00355A34" w:rsidRDefault="004C4D2A" w:rsidP="004C4D2A">
            <w:pPr>
              <w:spacing w:after="0" w:line="240" w:lineRule="auto"/>
              <w:jc w:val="center"/>
              <w:rPr>
                <w:rFonts w:ascii="Times New Roman" w:eastAsia="Times New Roman" w:hAnsi="Times New Roman" w:cs="Times New Roman"/>
                <w:sz w:val="20"/>
                <w:szCs w:val="20"/>
                <w:lang w:eastAsia="tr-TR"/>
              </w:rPr>
            </w:pPr>
          </w:p>
        </w:tc>
      </w:tr>
      <w:tr w:rsidR="004C4D2A" w:rsidRPr="00355A34" w:rsidTr="00760F3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4C4D2A" w:rsidRPr="00355A34" w:rsidRDefault="004C4D2A" w:rsidP="004C4D2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4C4D2A" w:rsidRPr="00355A34" w:rsidRDefault="004C4D2A" w:rsidP="004C4D2A">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4C4D2A" w:rsidRPr="00355A34" w:rsidRDefault="004C4D2A" w:rsidP="004C4D2A">
            <w:pPr>
              <w:spacing w:after="0" w:line="240" w:lineRule="auto"/>
              <w:rPr>
                <w:rFonts w:ascii="Times New Roman" w:eastAsia="Times New Roman" w:hAnsi="Times New Roman" w:cs="Times New Roman"/>
                <w:sz w:val="20"/>
                <w:szCs w:val="20"/>
                <w:lang w:eastAsia="tr-TR"/>
              </w:rPr>
            </w:pPr>
          </w:p>
        </w:tc>
      </w:tr>
      <w:tr w:rsidR="004C4D2A" w:rsidRPr="00355A34" w:rsidTr="00760F3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4C4D2A" w:rsidRPr="00355A34" w:rsidRDefault="004C4D2A" w:rsidP="004C4D2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4C4D2A" w:rsidRPr="00355A34" w:rsidRDefault="004C4D2A" w:rsidP="004C4D2A">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4C4D2A" w:rsidRPr="00355A34" w:rsidRDefault="004C4D2A" w:rsidP="004C4D2A">
            <w:pPr>
              <w:spacing w:after="0" w:line="240" w:lineRule="auto"/>
              <w:jc w:val="center"/>
              <w:rPr>
                <w:rFonts w:ascii="Times New Roman" w:eastAsia="Times New Roman" w:hAnsi="Times New Roman" w:cs="Times New Roman"/>
                <w:sz w:val="20"/>
                <w:szCs w:val="20"/>
                <w:lang w:eastAsia="tr-TR"/>
              </w:rPr>
            </w:pPr>
          </w:p>
        </w:tc>
      </w:tr>
      <w:tr w:rsidR="004C4D2A" w:rsidRPr="00355A34" w:rsidTr="00760F3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4C4D2A" w:rsidRPr="00355A34" w:rsidRDefault="004C4D2A" w:rsidP="004C4D2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4C4D2A" w:rsidRPr="00355A34" w:rsidRDefault="004C4D2A" w:rsidP="004C4D2A">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4C4D2A" w:rsidRPr="00355A34" w:rsidRDefault="004C4D2A" w:rsidP="004C4D2A">
            <w:pPr>
              <w:spacing w:after="0" w:line="240" w:lineRule="auto"/>
              <w:jc w:val="center"/>
              <w:rPr>
                <w:rFonts w:ascii="Times New Roman" w:eastAsia="Times New Roman" w:hAnsi="Times New Roman" w:cs="Times New Roman"/>
                <w:sz w:val="20"/>
                <w:szCs w:val="20"/>
                <w:lang w:eastAsia="tr-TR"/>
              </w:rPr>
            </w:pPr>
          </w:p>
        </w:tc>
      </w:tr>
      <w:tr w:rsidR="004C4D2A" w:rsidRPr="00355A34" w:rsidTr="00760F3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4C4D2A" w:rsidRPr="00355A34" w:rsidRDefault="004C4D2A" w:rsidP="004C4D2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4C4D2A" w:rsidRPr="00355A34" w:rsidRDefault="004C4D2A" w:rsidP="004C4D2A">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4C4D2A" w:rsidRPr="00355A34" w:rsidRDefault="004C4D2A" w:rsidP="004C4D2A">
            <w:pPr>
              <w:spacing w:after="0" w:line="240" w:lineRule="auto"/>
              <w:rPr>
                <w:rFonts w:ascii="Times New Roman" w:eastAsia="Times New Roman" w:hAnsi="Times New Roman" w:cs="Times New Roman"/>
                <w:sz w:val="20"/>
                <w:szCs w:val="20"/>
                <w:lang w:eastAsia="tr-TR"/>
              </w:rPr>
            </w:pPr>
          </w:p>
        </w:tc>
      </w:tr>
      <w:tr w:rsidR="004C4D2A" w:rsidRPr="00355A34" w:rsidTr="00760F3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4C4D2A" w:rsidRPr="00355A34" w:rsidRDefault="004C4D2A" w:rsidP="004C4D2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4C4D2A" w:rsidRPr="00355A34" w:rsidRDefault="004C4D2A" w:rsidP="004C4D2A">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4C4D2A" w:rsidRPr="00355A34" w:rsidRDefault="004C4D2A" w:rsidP="004C4D2A">
            <w:pPr>
              <w:spacing w:after="0" w:line="240" w:lineRule="auto"/>
              <w:rPr>
                <w:rFonts w:ascii="Times New Roman" w:eastAsia="Times New Roman" w:hAnsi="Times New Roman" w:cs="Times New Roman"/>
                <w:sz w:val="20"/>
                <w:szCs w:val="20"/>
                <w:lang w:eastAsia="tr-TR"/>
              </w:rPr>
            </w:pPr>
          </w:p>
        </w:tc>
      </w:tr>
      <w:tr w:rsidR="004C4D2A" w:rsidRPr="00355A34" w:rsidTr="00EF2D5F">
        <w:trPr>
          <w:trHeight w:val="25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4C4D2A" w:rsidRPr="00355A34" w:rsidRDefault="004C4D2A" w:rsidP="004C4D2A">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tcPr>
          <w:p w:rsidR="004C4D2A" w:rsidRPr="00355A34" w:rsidRDefault="004C4D2A" w:rsidP="004C4D2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1(Test)</w:t>
            </w:r>
          </w:p>
        </w:tc>
        <w:tc>
          <w:tcPr>
            <w:tcW w:w="755" w:type="pct"/>
            <w:tcBorders>
              <w:top w:val="single" w:sz="12" w:space="0" w:color="auto"/>
              <w:left w:val="single" w:sz="8" w:space="0" w:color="auto"/>
              <w:bottom w:val="single" w:sz="8" w:space="0" w:color="auto"/>
              <w:right w:val="single" w:sz="12" w:space="0" w:color="auto"/>
            </w:tcBorders>
          </w:tcPr>
          <w:p w:rsidR="004C4D2A" w:rsidRPr="00355A34" w:rsidRDefault="004C4D2A" w:rsidP="004C4D2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4C4D2A" w:rsidRPr="00355A34" w:rsidTr="00EF2D5F">
        <w:trPr>
          <w:trHeight w:val="193"/>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4C4D2A" w:rsidRPr="00355A34" w:rsidRDefault="004C4D2A" w:rsidP="004C4D2A">
            <w:pPr>
              <w:spacing w:after="0" w:line="240" w:lineRule="auto"/>
              <w:jc w:val="both"/>
              <w:rPr>
                <w:rFonts w:ascii="Times New Roman" w:eastAsia="Times New Roman" w:hAnsi="Times New Roman" w:cs="Times New Roman"/>
                <w:sz w:val="20"/>
                <w:szCs w:val="20"/>
                <w:lang w:eastAsia="tr-TR"/>
              </w:rPr>
            </w:pPr>
          </w:p>
        </w:tc>
      </w:tr>
      <w:tr w:rsidR="004C4D2A" w:rsidRPr="00355A34" w:rsidTr="00760F34">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4C4D2A" w:rsidRPr="00355A34" w:rsidRDefault="004C4D2A" w:rsidP="004C4D2A">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4"/>
                <w:lang w:eastAsia="tr-TR"/>
              </w:rPr>
              <w:t>Biyolojinin tanımı, Hücre bilimi ve tarihçesi, Hücre tipleri (Prokaryot ve Eukaryot h.), Hücrenin şekli, kıvamı, rengi, büyüklüğü, Hücre zarının yapısı, Hücre zarında serbest ve yan yüzey farklılaşmaları, Sitoplazma ve hücre iskeleti, Hücre organelleri, Mitokondride enerji üretimi (oksijenli solunum), Nükleus ve Kromozomun yapısı, Hücredeki taşınma olayları, Hücre zarında aktif taşınma, Osmoz, Dializ, Nükleik asitler, DNA’nın yapısı, sentezi, tamir mekanizmaları, RNA’nın yapısı, çeşitleri, transkripsiyon, RNA’da splicing, Protein sentezi, Proteinlerin olgunlaşması ve taşınması, Operon kavramı (Lac, triptofan, histidin), Hücre uyarı sistemleri, Hücre siklusunun kontrolü, Mitoz ve mayoz bölünme ve hücresel yaşlanma, Telomer, Apoptoz ve apoptozda etkisi olan proteinler</w:t>
            </w:r>
          </w:p>
        </w:tc>
      </w:tr>
      <w:tr w:rsidR="004C4D2A" w:rsidRPr="00355A34" w:rsidTr="00760F34">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4C4D2A" w:rsidRPr="00355A34" w:rsidRDefault="004C4D2A" w:rsidP="004C4D2A">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Canlılık kavramının verilmesi, canlının en küçük birimi olan hücrenin yapı ve fonksiyonlarının tüm detayları ile öğrenciye öğretilerek diş hekimliği fakültesi öğrencilerine temel oluşturmaktır.</w:t>
            </w:r>
          </w:p>
        </w:tc>
      </w:tr>
      <w:tr w:rsidR="004C4D2A" w:rsidRPr="00355A34" w:rsidTr="00760F34">
        <w:trPr>
          <w:trHeight w:val="518"/>
        </w:trPr>
        <w:tc>
          <w:tcPr>
            <w:tcW w:w="1811"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4C4D2A" w:rsidRPr="00355A34" w:rsidRDefault="004C4D2A" w:rsidP="004C4D2A">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ve tıp eğitiminde canlı temel materyaldir. Dolayısıyla mesleki eğitime geçmeden önce canlının temel yapıları öğretildikten sonra, hastalıklarla olan ilişkilerin kurulmasına yardımcı olacaktır.</w:t>
            </w:r>
          </w:p>
        </w:tc>
      </w:tr>
      <w:tr w:rsidR="004C4D2A" w:rsidRPr="00355A34" w:rsidTr="004C4D2A">
        <w:trPr>
          <w:trHeight w:val="688"/>
        </w:trPr>
        <w:tc>
          <w:tcPr>
            <w:tcW w:w="1811"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4C4D2A" w:rsidRPr="00355A34" w:rsidRDefault="004C4D2A" w:rsidP="004C4D2A">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Hücre moleküler yönden öğrencilere öğretilecektir. Hücrelerin fonksiyonları ve faaliyetleri öğrenildikten sonra diş hekimliği açısından önemli olan hücre faaliyetlerindeki aksamalar ve olası hastalıklarla ilişki kurulacaktır.</w:t>
            </w:r>
          </w:p>
        </w:tc>
      </w:tr>
      <w:tr w:rsidR="004C4D2A" w:rsidRPr="00355A34" w:rsidTr="004C4D2A">
        <w:trPr>
          <w:trHeight w:val="858"/>
        </w:trPr>
        <w:tc>
          <w:tcPr>
            <w:tcW w:w="1811"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4C4D2A" w:rsidRPr="00355A34" w:rsidRDefault="004C4D2A" w:rsidP="004C4D2A">
            <w:pPr>
              <w:spacing w:before="120" w:beforeAutospacing="1" w:after="120" w:afterAutospacing="1"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Prof.Dr. Ayşe Başaran Tıbbi Biyoloji Ders Kitabı</w:t>
            </w:r>
          </w:p>
          <w:p w:rsidR="004C4D2A" w:rsidRPr="00355A34" w:rsidRDefault="004C4D2A" w:rsidP="004C4D2A">
            <w:p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Güneş HV: Moleküler Hücre Biyolojisi, 3. Baskı, İstanbul Tıp Kitabevi, İstanbul, 2012.</w:t>
            </w:r>
          </w:p>
        </w:tc>
      </w:tr>
      <w:tr w:rsidR="004C4D2A" w:rsidRPr="00355A34" w:rsidTr="004C4D2A">
        <w:trPr>
          <w:trHeight w:val="2291"/>
        </w:trPr>
        <w:tc>
          <w:tcPr>
            <w:tcW w:w="1811"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4C4D2A" w:rsidRPr="00355A34" w:rsidRDefault="004C4D2A" w:rsidP="004C4D2A">
            <w:pPr>
              <w:numPr>
                <w:ilvl w:val="0"/>
                <w:numId w:val="23"/>
              </w:numPr>
              <w:tabs>
                <w:tab w:val="num" w:pos="252"/>
                <w:tab w:val="left" w:pos="851"/>
                <w:tab w:val="left" w:pos="1418"/>
              </w:tabs>
              <w:spacing w:after="0" w:line="240" w:lineRule="auto"/>
              <w:ind w:left="252" w:hanging="180"/>
              <w:jc w:val="both"/>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Alberts, B., Bray, J., D., Lewis, Raff, M., Roberts, K., Wartson, J., D. : Molecular Biology of THE CELL, Third Edition, Gurland Puplishing, Inc. New York London 1994.</w:t>
            </w:r>
          </w:p>
          <w:p w:rsidR="004C4D2A" w:rsidRPr="00355A34" w:rsidRDefault="004C4D2A" w:rsidP="004C4D2A">
            <w:pPr>
              <w:numPr>
                <w:ilvl w:val="0"/>
                <w:numId w:val="23"/>
              </w:numPr>
              <w:tabs>
                <w:tab w:val="num" w:pos="252"/>
                <w:tab w:val="left" w:pos="851"/>
                <w:tab w:val="left" w:pos="1418"/>
              </w:tabs>
              <w:spacing w:after="0" w:line="240" w:lineRule="auto"/>
              <w:ind w:left="252" w:hanging="180"/>
              <w:jc w:val="both"/>
              <w:rPr>
                <w:rFonts w:ascii="Times New Roman" w:eastAsia="Times New Roman" w:hAnsi="Times New Roman" w:cs="Times New Roman"/>
                <w:b/>
                <w:sz w:val="20"/>
                <w:szCs w:val="24"/>
                <w:lang w:eastAsia="tr-TR"/>
              </w:rPr>
            </w:pPr>
            <w:r w:rsidRPr="00355A34">
              <w:rPr>
                <w:rFonts w:ascii="Times New Roman" w:eastAsia="Times New Roman" w:hAnsi="Times New Roman" w:cs="Times New Roman"/>
                <w:sz w:val="20"/>
                <w:szCs w:val="24"/>
                <w:lang w:eastAsia="tr-TR"/>
              </w:rPr>
              <w:t>Kimball J.W.  Biology. Fourth Ed., Addison-Wesley Pub. Comp. Third Printing, London, 1979.</w:t>
            </w:r>
          </w:p>
          <w:p w:rsidR="004C4D2A" w:rsidRPr="00355A34" w:rsidRDefault="004C4D2A" w:rsidP="004C4D2A">
            <w:pPr>
              <w:numPr>
                <w:ilvl w:val="0"/>
                <w:numId w:val="23"/>
              </w:numPr>
              <w:tabs>
                <w:tab w:val="num" w:pos="252"/>
                <w:tab w:val="left" w:pos="851"/>
              </w:tabs>
              <w:spacing w:after="0" w:line="240" w:lineRule="auto"/>
              <w:ind w:left="252" w:hanging="180"/>
              <w:jc w:val="both"/>
              <w:rPr>
                <w:rFonts w:ascii="Times New Roman" w:eastAsia="Times New Roman" w:hAnsi="Times New Roman" w:cs="Times New Roman"/>
                <w:b/>
                <w:sz w:val="20"/>
                <w:szCs w:val="24"/>
                <w:lang w:eastAsia="tr-TR"/>
              </w:rPr>
            </w:pPr>
            <w:r w:rsidRPr="00355A34">
              <w:rPr>
                <w:rFonts w:ascii="Times New Roman" w:eastAsia="Times New Roman" w:hAnsi="Times New Roman" w:cs="Times New Roman"/>
                <w:sz w:val="20"/>
                <w:szCs w:val="24"/>
                <w:lang w:eastAsia="tr-TR"/>
              </w:rPr>
              <w:t>Noland G.B. : General Biology, Eleventh Ed., The C.V. Mosby Comp.., London, 1983.</w:t>
            </w:r>
          </w:p>
          <w:p w:rsidR="004C4D2A" w:rsidRPr="00355A34" w:rsidRDefault="004C4D2A" w:rsidP="004C4D2A">
            <w:pPr>
              <w:numPr>
                <w:ilvl w:val="0"/>
                <w:numId w:val="23"/>
              </w:numPr>
              <w:tabs>
                <w:tab w:val="num" w:pos="252"/>
                <w:tab w:val="left" w:pos="851"/>
              </w:tabs>
              <w:spacing w:after="0" w:line="240" w:lineRule="auto"/>
              <w:ind w:left="252" w:hanging="180"/>
              <w:jc w:val="both"/>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Savıge J.M. : Evolution. Third Ed.., Holt, Rinehart and Winsten, Newyork, 1977.</w:t>
            </w:r>
          </w:p>
          <w:p w:rsidR="004C4D2A" w:rsidRPr="00355A34" w:rsidRDefault="004C4D2A" w:rsidP="004C4D2A">
            <w:pPr>
              <w:numPr>
                <w:ilvl w:val="0"/>
                <w:numId w:val="23"/>
              </w:numPr>
              <w:tabs>
                <w:tab w:val="num" w:pos="252"/>
                <w:tab w:val="left" w:pos="851"/>
                <w:tab w:val="left" w:pos="1418"/>
              </w:tabs>
              <w:spacing w:after="0" w:line="240" w:lineRule="auto"/>
              <w:ind w:left="252" w:hanging="18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4"/>
                <w:lang w:eastAsia="tr-TR"/>
              </w:rPr>
              <w:t>Cooper G.M. : The Cell, A molecular Approach ASM Press, Washington, D.C., 1997.</w:t>
            </w:r>
          </w:p>
        </w:tc>
      </w:tr>
      <w:tr w:rsidR="004C4D2A" w:rsidRPr="00355A34" w:rsidTr="00760F34">
        <w:trPr>
          <w:trHeight w:val="520"/>
        </w:trPr>
        <w:tc>
          <w:tcPr>
            <w:tcW w:w="1811"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4C4D2A" w:rsidRPr="00355A34" w:rsidRDefault="004C4D2A" w:rsidP="004C4D2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4C4D2A" w:rsidRPr="00355A34" w:rsidRDefault="004C4D2A" w:rsidP="004C4D2A">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Bilgisayar destekli barkovizyon</w:t>
            </w:r>
          </w:p>
        </w:tc>
      </w:tr>
    </w:tbl>
    <w:p w:rsidR="004C4D2A" w:rsidRPr="00355A34" w:rsidRDefault="004C4D2A" w:rsidP="004C4D2A">
      <w:pPr>
        <w:spacing w:after="0" w:line="240" w:lineRule="auto"/>
        <w:rPr>
          <w:rFonts w:ascii="Times New Roman" w:eastAsia="Times New Roman" w:hAnsi="Times New Roman" w:cs="Times New Roman"/>
          <w:sz w:val="18"/>
          <w:szCs w:val="18"/>
          <w:lang w:eastAsia="tr-TR"/>
        </w:rPr>
      </w:pPr>
    </w:p>
    <w:p w:rsidR="004C4D2A" w:rsidRPr="00355A34" w:rsidRDefault="004C4D2A" w:rsidP="004C4D2A">
      <w:pPr>
        <w:spacing w:after="0" w:line="240" w:lineRule="auto"/>
        <w:rPr>
          <w:rFonts w:ascii="Times New Roman" w:eastAsia="Times New Roman" w:hAnsi="Times New Roman" w:cs="Times New Roman"/>
          <w:sz w:val="18"/>
          <w:szCs w:val="18"/>
          <w:lang w:eastAsia="tr-TR"/>
        </w:rPr>
      </w:pPr>
    </w:p>
    <w:tbl>
      <w:tblPr>
        <w:tblW w:w="51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1"/>
        <w:gridCol w:w="8689"/>
      </w:tblGrid>
      <w:tr w:rsidR="004C4D2A" w:rsidRPr="00355A34" w:rsidTr="00EF2D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4C4D2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4C4D2A" w:rsidRPr="00355A34" w:rsidRDefault="004C4D2A" w:rsidP="004C4D2A">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4C4D2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4C4D2A" w:rsidRPr="00355A34" w:rsidRDefault="004C4D2A" w:rsidP="00EF2D5F">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Biyolojinin tanımı, Hücre tipleri (Prokaryotik ve ökaryotik hücreler)</w:t>
            </w:r>
          </w:p>
        </w:tc>
      </w:tr>
      <w:tr w:rsidR="004C4D2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4C4D2A" w:rsidRPr="00355A34" w:rsidRDefault="004C4D2A" w:rsidP="00EF2D5F">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Hücrenin Yapısı, Hücre zarının yapısı</w:t>
            </w:r>
          </w:p>
        </w:tc>
      </w:tr>
      <w:tr w:rsidR="004C4D2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4C4D2A" w:rsidRPr="00355A34" w:rsidRDefault="004C4D2A" w:rsidP="00EF2D5F">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Hücre zarı yüzey farklılaşmaları</w:t>
            </w:r>
          </w:p>
        </w:tc>
      </w:tr>
      <w:tr w:rsidR="004C4D2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4C4D2A" w:rsidRPr="00355A34" w:rsidRDefault="004C4D2A" w:rsidP="00EF2D5F">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Sitoplazma ve Hücre iskeleti</w:t>
            </w:r>
          </w:p>
        </w:tc>
      </w:tr>
      <w:tr w:rsidR="004C4D2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4C4D2A" w:rsidRPr="00355A34" w:rsidRDefault="004C4D2A" w:rsidP="00EF2D5F">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Hücre organelleri, Nukleusun Yapısı</w:t>
            </w:r>
          </w:p>
        </w:tc>
      </w:tr>
      <w:tr w:rsidR="004C4D2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tcPr>
          <w:p w:rsidR="004C4D2A" w:rsidRPr="00355A34" w:rsidRDefault="009B5C8D" w:rsidP="00EF2D5F">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r w:rsidR="004C4D2A" w:rsidRPr="00355A34">
              <w:rPr>
                <w:rFonts w:ascii="Times New Roman" w:eastAsia="Times New Roman" w:hAnsi="Times New Roman" w:cs="Times New Roman"/>
                <w:sz w:val="24"/>
                <w:szCs w:val="24"/>
                <w:lang w:eastAsia="tr-TR"/>
              </w:rPr>
              <w:t>Hücre zarında taşınma</w:t>
            </w:r>
          </w:p>
        </w:tc>
      </w:tr>
      <w:tr w:rsidR="004C4D2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4C4D2A" w:rsidRPr="00355A34" w:rsidRDefault="004C4D2A" w:rsidP="00EF2D5F">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Nükleik asitlerin yapısı (DNA)</w:t>
            </w:r>
          </w:p>
        </w:tc>
      </w:tr>
      <w:tr w:rsidR="009B5C8D"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B5C8D" w:rsidRPr="00355A34" w:rsidRDefault="009B5C8D"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B5C8D" w:rsidRPr="00355A34" w:rsidRDefault="009B5C8D" w:rsidP="00EF2D5F">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RNA, RNA Sentezi</w:t>
            </w:r>
          </w:p>
        </w:tc>
      </w:tr>
      <w:tr w:rsidR="009B5C8D"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B5C8D" w:rsidRPr="00355A34" w:rsidRDefault="009B5C8D"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B5C8D" w:rsidRPr="00355A34" w:rsidRDefault="009B5C8D" w:rsidP="00EF2D5F">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DNA tamiri</w:t>
            </w:r>
          </w:p>
        </w:tc>
      </w:tr>
      <w:tr w:rsidR="004C4D2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4C4D2A" w:rsidRPr="00355A34" w:rsidRDefault="004C4D2A" w:rsidP="00EF2D5F">
            <w:pPr>
              <w:spacing w:after="0" w:line="240" w:lineRule="auto"/>
              <w:rPr>
                <w:rFonts w:ascii="Times New Roman" w:eastAsia="Calibri" w:hAnsi="Times New Roman" w:cs="Times New Roman"/>
                <w:szCs w:val="24"/>
                <w:lang w:val="en-US" w:eastAsia="tr-TR"/>
              </w:rPr>
            </w:pPr>
            <w:r w:rsidRPr="00355A34">
              <w:rPr>
                <w:rFonts w:ascii="Times New Roman" w:eastAsia="Calibri" w:hAnsi="Times New Roman" w:cs="Times New Roman"/>
                <w:b/>
                <w:szCs w:val="24"/>
                <w:lang w:val="en-US" w:eastAsia="tr-TR"/>
              </w:rPr>
              <w:t>ARA SINAV HAFTASI</w:t>
            </w:r>
          </w:p>
        </w:tc>
      </w:tr>
      <w:tr w:rsidR="004C4D2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4C4D2A" w:rsidRPr="00355A34" w:rsidRDefault="004C4D2A" w:rsidP="00EF2D5F">
            <w:pPr>
              <w:spacing w:after="0" w:line="240" w:lineRule="auto"/>
              <w:rPr>
                <w:rFonts w:ascii="Times New Roman" w:eastAsia="Calibri" w:hAnsi="Times New Roman" w:cs="Times New Roman"/>
                <w:szCs w:val="24"/>
                <w:lang w:val="en-US" w:eastAsia="tr-TR"/>
              </w:rPr>
            </w:pPr>
            <w:r w:rsidRPr="00355A34">
              <w:rPr>
                <w:rFonts w:ascii="Times New Roman" w:eastAsia="Calibri" w:hAnsi="Times New Roman" w:cs="Times New Roman"/>
                <w:b/>
                <w:szCs w:val="24"/>
                <w:lang w:val="en-US" w:eastAsia="tr-TR"/>
              </w:rPr>
              <w:t>ARA SINAV HAFTASI</w:t>
            </w:r>
          </w:p>
        </w:tc>
      </w:tr>
      <w:tr w:rsidR="004C4D2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4C4D2A" w:rsidRPr="00355A34" w:rsidRDefault="004C4D2A" w:rsidP="00EF2D5F">
            <w:pPr>
              <w:spacing w:after="200" w:line="276" w:lineRule="auto"/>
              <w:rPr>
                <w:rFonts w:ascii="Calibri" w:eastAsia="Calibri" w:hAnsi="Calibri" w:cs="Times New Roman"/>
                <w:sz w:val="24"/>
                <w:szCs w:val="24"/>
                <w:lang w:val="en-US" w:eastAsia="tr-TR"/>
              </w:rPr>
            </w:pPr>
            <w:r w:rsidRPr="00355A34">
              <w:rPr>
                <w:rFonts w:ascii="Times New Roman" w:eastAsia="Times New Roman" w:hAnsi="Times New Roman" w:cs="Times New Roman"/>
                <w:sz w:val="24"/>
                <w:szCs w:val="24"/>
                <w:lang w:eastAsia="tr-TR"/>
              </w:rPr>
              <w:t>Protein sentezi, Proteinlerin olgunlaşması ve taşınması</w:t>
            </w:r>
          </w:p>
        </w:tc>
      </w:tr>
      <w:tr w:rsidR="004C4D2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4C4D2A" w:rsidRPr="00355A34" w:rsidRDefault="004C4D2A" w:rsidP="00EF2D5F">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Genlerin işleyişi ve düzenlenmesi-I</w:t>
            </w:r>
          </w:p>
        </w:tc>
      </w:tr>
      <w:tr w:rsidR="009B5C8D"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B5C8D" w:rsidRPr="00355A34" w:rsidRDefault="009B5C8D" w:rsidP="009B5C8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9B5C8D" w:rsidRPr="00355A34" w:rsidRDefault="009B5C8D" w:rsidP="009B5C8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Genlerin işleyişi ve düzenlenmesi-II</w:t>
            </w:r>
          </w:p>
        </w:tc>
      </w:tr>
      <w:tr w:rsidR="004C4D2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4C4D2A" w:rsidRPr="00355A34" w:rsidRDefault="004C4D2A" w:rsidP="00EF2D5F">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Hücre uyarı sistemleri,</w:t>
            </w:r>
          </w:p>
        </w:tc>
      </w:tr>
      <w:tr w:rsidR="004C4D2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4C4D2A" w:rsidRPr="00355A34" w:rsidRDefault="004C4D2A" w:rsidP="00EF2D5F">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Hücre döngüsü, Mitoz ve Mayoz bölünme</w:t>
            </w:r>
          </w:p>
        </w:tc>
      </w:tr>
      <w:tr w:rsidR="004C4D2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4C4D2A" w:rsidRPr="00355A34" w:rsidRDefault="004C4D2A" w:rsidP="00EF2D5F">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Hücresel yaşlanma, Apoptoz</w:t>
            </w:r>
          </w:p>
        </w:tc>
      </w:tr>
    </w:tbl>
    <w:p w:rsidR="004C4D2A" w:rsidRPr="00355A34" w:rsidRDefault="004C4D2A" w:rsidP="004C4D2A">
      <w:pPr>
        <w:spacing w:after="0" w:line="240" w:lineRule="auto"/>
        <w:rPr>
          <w:rFonts w:ascii="Times New Roman" w:eastAsia="Times New Roman" w:hAnsi="Times New Roman" w:cs="Times New Roman"/>
          <w:sz w:val="16"/>
          <w:szCs w:val="16"/>
          <w:lang w:eastAsia="tr-TR"/>
        </w:rPr>
      </w:pPr>
    </w:p>
    <w:p w:rsidR="004C4D2A" w:rsidRPr="00355A34" w:rsidRDefault="004C4D2A" w:rsidP="004C4D2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4D2A" w:rsidRPr="00355A34" w:rsidTr="00760F34">
        <w:tc>
          <w:tcPr>
            <w:tcW w:w="603" w:type="dxa"/>
            <w:tcBorders>
              <w:top w:val="single" w:sz="12"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4C4D2A" w:rsidRPr="00355A34" w:rsidRDefault="004C4D2A" w:rsidP="004C4D2A">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4C4D2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p>
        </w:tc>
      </w:tr>
      <w:tr w:rsidR="004C4D2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p>
        </w:tc>
      </w:tr>
      <w:tr w:rsidR="004C4D2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4C4D2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4C4D2A" w:rsidRPr="00355A34" w:rsidRDefault="004C4D2A" w:rsidP="004C4D2A">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4C4D2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4C4D2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4C4D2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4C4D2A" w:rsidRPr="00355A34" w:rsidRDefault="004C4D2A" w:rsidP="004C4D2A">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4C4D2A"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4D2A" w:rsidRPr="00355A34" w:rsidRDefault="004C4D2A" w:rsidP="004C4D2A">
            <w:pPr>
              <w:spacing w:after="0" w:line="240" w:lineRule="auto"/>
              <w:jc w:val="center"/>
              <w:rPr>
                <w:rFonts w:ascii="Times New Roman" w:eastAsia="Times New Roman" w:hAnsi="Times New Roman" w:cs="Times New Roman"/>
                <w:b/>
                <w:lang w:eastAsia="tr-TR"/>
              </w:rPr>
            </w:pPr>
          </w:p>
        </w:tc>
      </w:tr>
      <w:tr w:rsidR="004C4D2A" w:rsidRPr="00355A34" w:rsidTr="00760F34">
        <w:tc>
          <w:tcPr>
            <w:tcW w:w="9889" w:type="dxa"/>
            <w:gridSpan w:val="5"/>
            <w:tcBorders>
              <w:top w:val="single" w:sz="6" w:space="0" w:color="auto"/>
              <w:left w:val="single" w:sz="12" w:space="0" w:color="auto"/>
              <w:bottom w:val="single" w:sz="12" w:space="0" w:color="auto"/>
              <w:right w:val="single" w:sz="12" w:space="0" w:color="auto"/>
            </w:tcBorders>
            <w:vAlign w:val="center"/>
          </w:tcPr>
          <w:p w:rsidR="004C4D2A" w:rsidRPr="00355A34" w:rsidRDefault="004C4D2A" w:rsidP="004C4D2A">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613338" w:rsidRPr="00355A34" w:rsidRDefault="00613338" w:rsidP="00FF56B9">
      <w:pPr>
        <w:spacing w:after="0" w:line="360" w:lineRule="auto"/>
        <w:rPr>
          <w:rFonts w:ascii="Times New Roman" w:eastAsia="Times New Roman" w:hAnsi="Times New Roman" w:cs="Times New Roman"/>
          <w:b/>
          <w:sz w:val="24"/>
          <w:szCs w:val="24"/>
          <w:lang w:eastAsia="tr-TR"/>
        </w:rPr>
      </w:pPr>
    </w:p>
    <w:p w:rsidR="0058012C" w:rsidRPr="00355A34" w:rsidRDefault="0058012C" w:rsidP="0099424F">
      <w:pPr>
        <w:jc w:val="center"/>
        <w:outlineLvl w:val="0"/>
        <w:rPr>
          <w:b/>
          <w:sz w:val="28"/>
          <w:szCs w:val="28"/>
        </w:rPr>
      </w:pPr>
      <w:r w:rsidRPr="00355A34">
        <w:rPr>
          <w:b/>
          <w:sz w:val="28"/>
          <w:szCs w:val="28"/>
        </w:rPr>
        <w:t>ESOGÜ Diş Hekimliği Fakültesi</w:t>
      </w:r>
      <w:r w:rsidR="0099424F" w:rsidRPr="00355A34">
        <w:rPr>
          <w:b/>
          <w:sz w:val="28"/>
          <w:szCs w:val="28"/>
        </w:rPr>
        <w:t xml:space="preserve"> </w:t>
      </w:r>
      <w:r w:rsidRPr="00355A34">
        <w:rPr>
          <w:b/>
          <w:sz w:val="28"/>
          <w:szCs w:val="28"/>
        </w:rPr>
        <w:t>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58012C" w:rsidRPr="00355A34" w:rsidTr="0099424F">
        <w:tc>
          <w:tcPr>
            <w:tcW w:w="1167" w:type="dxa"/>
            <w:vAlign w:val="center"/>
          </w:tcPr>
          <w:p w:rsidR="0058012C" w:rsidRPr="00355A34" w:rsidRDefault="0058012C" w:rsidP="00760F34">
            <w:pPr>
              <w:outlineLvl w:val="0"/>
              <w:rPr>
                <w:b/>
                <w:sz w:val="20"/>
                <w:szCs w:val="20"/>
              </w:rPr>
            </w:pPr>
            <w:r w:rsidRPr="00355A34">
              <w:rPr>
                <w:b/>
                <w:sz w:val="20"/>
                <w:szCs w:val="20"/>
              </w:rPr>
              <w:t>SINIF</w:t>
            </w:r>
          </w:p>
        </w:tc>
        <w:tc>
          <w:tcPr>
            <w:tcW w:w="1295" w:type="dxa"/>
            <w:vAlign w:val="center"/>
          </w:tcPr>
          <w:p w:rsidR="0058012C" w:rsidRPr="00355A34" w:rsidRDefault="0058012C" w:rsidP="00760F34">
            <w:pPr>
              <w:outlineLvl w:val="0"/>
              <w:rPr>
                <w:sz w:val="20"/>
                <w:szCs w:val="20"/>
              </w:rPr>
            </w:pPr>
            <w:r w:rsidRPr="00355A34">
              <w:rPr>
                <w:sz w:val="20"/>
                <w:szCs w:val="20"/>
              </w:rPr>
              <w:t>1.SINIF</w:t>
            </w:r>
          </w:p>
        </w:tc>
      </w:tr>
    </w:tbl>
    <w:p w:rsidR="0058012C" w:rsidRPr="00355A34" w:rsidRDefault="0058012C" w:rsidP="0058012C">
      <w:pPr>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58012C" w:rsidRPr="00355A34" w:rsidTr="0099424F">
        <w:tc>
          <w:tcPr>
            <w:tcW w:w="1668" w:type="dxa"/>
            <w:vAlign w:val="center"/>
          </w:tcPr>
          <w:p w:rsidR="0058012C" w:rsidRPr="00355A34" w:rsidRDefault="0058012C" w:rsidP="00760F34">
            <w:pPr>
              <w:jc w:val="center"/>
              <w:outlineLvl w:val="0"/>
              <w:rPr>
                <w:b/>
                <w:sz w:val="20"/>
                <w:szCs w:val="20"/>
              </w:rPr>
            </w:pPr>
            <w:r w:rsidRPr="00355A34">
              <w:rPr>
                <w:b/>
                <w:sz w:val="20"/>
                <w:szCs w:val="20"/>
              </w:rPr>
              <w:t>DERSİN KODU</w:t>
            </w:r>
          </w:p>
        </w:tc>
        <w:tc>
          <w:tcPr>
            <w:tcW w:w="2760" w:type="dxa"/>
            <w:vAlign w:val="center"/>
          </w:tcPr>
          <w:p w:rsidR="0058012C" w:rsidRPr="00355A34" w:rsidRDefault="0058012C" w:rsidP="002C0C2B">
            <w:pPr>
              <w:outlineLvl w:val="0"/>
            </w:pPr>
            <w:r w:rsidRPr="00355A34">
              <w:t xml:space="preserve"> </w:t>
            </w:r>
            <w:r w:rsidRPr="00355A34">
              <w:rPr>
                <w:sz w:val="20"/>
                <w:szCs w:val="20"/>
              </w:rPr>
              <w:t>1611120</w:t>
            </w:r>
            <w:r w:rsidR="002C0C2B" w:rsidRPr="00355A34">
              <w:rPr>
                <w:sz w:val="20"/>
                <w:szCs w:val="20"/>
              </w:rPr>
              <w:t>16</w:t>
            </w:r>
          </w:p>
        </w:tc>
        <w:tc>
          <w:tcPr>
            <w:tcW w:w="1560" w:type="dxa"/>
            <w:vAlign w:val="center"/>
          </w:tcPr>
          <w:p w:rsidR="0058012C" w:rsidRPr="00355A34" w:rsidRDefault="0058012C" w:rsidP="00760F34">
            <w:pPr>
              <w:jc w:val="center"/>
              <w:outlineLvl w:val="0"/>
              <w:rPr>
                <w:b/>
                <w:sz w:val="20"/>
                <w:szCs w:val="20"/>
              </w:rPr>
            </w:pPr>
            <w:r w:rsidRPr="00355A34">
              <w:rPr>
                <w:b/>
                <w:sz w:val="20"/>
                <w:szCs w:val="20"/>
              </w:rPr>
              <w:t>DERSİN ADI</w:t>
            </w:r>
          </w:p>
        </w:tc>
        <w:tc>
          <w:tcPr>
            <w:tcW w:w="3920" w:type="dxa"/>
          </w:tcPr>
          <w:p w:rsidR="0058012C" w:rsidRPr="00355A34" w:rsidRDefault="0058012C" w:rsidP="00760F34">
            <w:pPr>
              <w:outlineLvl w:val="0"/>
              <w:rPr>
                <w:sz w:val="20"/>
                <w:szCs w:val="20"/>
              </w:rPr>
            </w:pPr>
            <w:r w:rsidRPr="00355A34">
              <w:rPr>
                <w:sz w:val="20"/>
                <w:szCs w:val="20"/>
              </w:rPr>
              <w:t xml:space="preserve"> Biyofizik</w:t>
            </w:r>
          </w:p>
        </w:tc>
      </w:tr>
    </w:tbl>
    <w:p w:rsidR="0058012C" w:rsidRPr="00355A34" w:rsidRDefault="0058012C" w:rsidP="0058012C">
      <w:pPr>
        <w:outlineLvl w:val="0"/>
        <w:rPr>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8"/>
        <w:gridCol w:w="774"/>
        <w:gridCol w:w="770"/>
        <w:gridCol w:w="298"/>
        <w:gridCol w:w="780"/>
        <w:gridCol w:w="665"/>
        <w:gridCol w:w="829"/>
        <w:gridCol w:w="60"/>
        <w:gridCol w:w="587"/>
        <w:gridCol w:w="123"/>
        <w:gridCol w:w="1789"/>
        <w:gridCol w:w="708"/>
        <w:gridCol w:w="1488"/>
      </w:tblGrid>
      <w:tr w:rsidR="0058012C" w:rsidRPr="00355A34" w:rsidTr="0099424F">
        <w:trPr>
          <w:trHeight w:val="383"/>
        </w:trPr>
        <w:tc>
          <w:tcPr>
            <w:tcW w:w="529" w:type="pct"/>
            <w:vMerge w:val="restart"/>
            <w:tcBorders>
              <w:top w:val="single" w:sz="12" w:space="0" w:color="auto"/>
              <w:left w:val="single" w:sz="12" w:space="0" w:color="auto"/>
              <w:bottom w:val="single" w:sz="4" w:space="0" w:color="auto"/>
              <w:right w:val="single" w:sz="12" w:space="0" w:color="auto"/>
            </w:tcBorders>
            <w:vAlign w:val="center"/>
          </w:tcPr>
          <w:p w:rsidR="0058012C" w:rsidRPr="00355A34" w:rsidRDefault="0058012C" w:rsidP="00760F34">
            <w:pPr>
              <w:rPr>
                <w:b/>
                <w:sz w:val="18"/>
                <w:szCs w:val="20"/>
              </w:rPr>
            </w:pPr>
            <w:r w:rsidRPr="00355A34">
              <w:rPr>
                <w:b/>
                <w:sz w:val="18"/>
                <w:szCs w:val="20"/>
              </w:rPr>
              <w:t>YARIYIL</w:t>
            </w:r>
          </w:p>
          <w:p w:rsidR="0058012C" w:rsidRPr="00355A34" w:rsidRDefault="0058012C" w:rsidP="00760F34">
            <w:pPr>
              <w:rPr>
                <w:sz w:val="20"/>
                <w:szCs w:val="20"/>
              </w:rPr>
            </w:pPr>
          </w:p>
        </w:tc>
        <w:tc>
          <w:tcPr>
            <w:tcW w:w="1656" w:type="pct"/>
            <w:gridSpan w:val="5"/>
            <w:tcBorders>
              <w:left w:val="single" w:sz="12" w:space="0" w:color="auto"/>
              <w:bottom w:val="single" w:sz="4" w:space="0" w:color="auto"/>
              <w:right w:val="single" w:sz="12" w:space="0" w:color="auto"/>
            </w:tcBorders>
            <w:vAlign w:val="center"/>
          </w:tcPr>
          <w:p w:rsidR="0058012C" w:rsidRPr="00355A34" w:rsidRDefault="0058012C" w:rsidP="00760F34">
            <w:pPr>
              <w:jc w:val="center"/>
              <w:rPr>
                <w:b/>
                <w:sz w:val="20"/>
                <w:szCs w:val="20"/>
              </w:rPr>
            </w:pPr>
            <w:r w:rsidRPr="00355A34">
              <w:rPr>
                <w:b/>
                <w:sz w:val="20"/>
                <w:szCs w:val="20"/>
              </w:rPr>
              <w:t>HAFTALIK DERS SAATİ</w:t>
            </w:r>
          </w:p>
        </w:tc>
        <w:tc>
          <w:tcPr>
            <w:tcW w:w="2815" w:type="pct"/>
            <w:gridSpan w:val="7"/>
            <w:tcBorders>
              <w:left w:val="single" w:sz="12" w:space="0" w:color="auto"/>
              <w:bottom w:val="single" w:sz="4" w:space="0" w:color="auto"/>
            </w:tcBorders>
            <w:vAlign w:val="center"/>
          </w:tcPr>
          <w:p w:rsidR="0058012C" w:rsidRPr="00355A34" w:rsidRDefault="0058012C" w:rsidP="00760F34">
            <w:pPr>
              <w:jc w:val="center"/>
              <w:rPr>
                <w:b/>
                <w:sz w:val="20"/>
                <w:szCs w:val="20"/>
              </w:rPr>
            </w:pPr>
            <w:r w:rsidRPr="00355A34">
              <w:rPr>
                <w:b/>
                <w:sz w:val="20"/>
                <w:szCs w:val="20"/>
              </w:rPr>
              <w:t>DERSİN</w:t>
            </w:r>
          </w:p>
        </w:tc>
      </w:tr>
      <w:tr w:rsidR="0058012C" w:rsidRPr="00355A34" w:rsidTr="0099424F">
        <w:trPr>
          <w:trHeight w:val="382"/>
        </w:trPr>
        <w:tc>
          <w:tcPr>
            <w:tcW w:w="529" w:type="pct"/>
            <w:vMerge/>
            <w:tcBorders>
              <w:top w:val="single" w:sz="4" w:space="0" w:color="auto"/>
              <w:left w:val="single" w:sz="12" w:space="0" w:color="auto"/>
              <w:bottom w:val="single" w:sz="4" w:space="0" w:color="auto"/>
              <w:right w:val="single" w:sz="12" w:space="0" w:color="auto"/>
            </w:tcBorders>
          </w:tcPr>
          <w:p w:rsidR="0058012C" w:rsidRPr="00355A34" w:rsidRDefault="0058012C" w:rsidP="00760F34">
            <w:pPr>
              <w:rPr>
                <w:b/>
                <w:sz w:val="20"/>
                <w:szCs w:val="20"/>
              </w:rPr>
            </w:pPr>
          </w:p>
        </w:tc>
        <w:tc>
          <w:tcPr>
            <w:tcW w:w="390" w:type="pct"/>
            <w:tcBorders>
              <w:top w:val="single" w:sz="4" w:space="0" w:color="auto"/>
              <w:left w:val="single" w:sz="12" w:space="0" w:color="auto"/>
              <w:bottom w:val="single" w:sz="4" w:space="0" w:color="auto"/>
              <w:right w:val="single" w:sz="4" w:space="0" w:color="auto"/>
            </w:tcBorders>
            <w:vAlign w:val="center"/>
          </w:tcPr>
          <w:p w:rsidR="0058012C" w:rsidRPr="00355A34" w:rsidRDefault="0058012C" w:rsidP="00760F34">
            <w:pPr>
              <w:jc w:val="center"/>
              <w:rPr>
                <w:b/>
                <w:sz w:val="20"/>
                <w:szCs w:val="20"/>
              </w:rPr>
            </w:pPr>
            <w:r w:rsidRPr="00355A34">
              <w:rPr>
                <w:b/>
                <w:sz w:val="20"/>
                <w:szCs w:val="20"/>
              </w:rPr>
              <w:t>Teorik</w:t>
            </w:r>
          </w:p>
        </w:tc>
        <w:tc>
          <w:tcPr>
            <w:tcW w:w="538" w:type="pct"/>
            <w:gridSpan w:val="2"/>
            <w:tcBorders>
              <w:top w:val="single" w:sz="4" w:space="0" w:color="auto"/>
              <w:left w:val="single" w:sz="4" w:space="0" w:color="auto"/>
              <w:bottom w:val="single" w:sz="4" w:space="0" w:color="auto"/>
            </w:tcBorders>
            <w:vAlign w:val="center"/>
          </w:tcPr>
          <w:p w:rsidR="0058012C" w:rsidRPr="00355A34" w:rsidRDefault="0058012C" w:rsidP="00760F34">
            <w:pPr>
              <w:jc w:val="center"/>
              <w:rPr>
                <w:b/>
                <w:sz w:val="20"/>
                <w:szCs w:val="20"/>
              </w:rPr>
            </w:pPr>
            <w:r w:rsidRPr="00355A34">
              <w:rPr>
                <w:b/>
                <w:sz w:val="20"/>
                <w:szCs w:val="20"/>
              </w:rPr>
              <w:t>Uygulama</w:t>
            </w:r>
          </w:p>
        </w:tc>
        <w:tc>
          <w:tcPr>
            <w:tcW w:w="727" w:type="pct"/>
            <w:gridSpan w:val="2"/>
            <w:tcBorders>
              <w:top w:val="single" w:sz="4" w:space="0" w:color="auto"/>
              <w:bottom w:val="single" w:sz="4" w:space="0" w:color="auto"/>
              <w:right w:val="single" w:sz="12" w:space="0" w:color="auto"/>
            </w:tcBorders>
            <w:vAlign w:val="center"/>
          </w:tcPr>
          <w:p w:rsidR="0058012C" w:rsidRPr="00355A34" w:rsidRDefault="0058012C" w:rsidP="00760F34">
            <w:pPr>
              <w:ind w:left="-111" w:right="-108"/>
              <w:jc w:val="center"/>
              <w:rPr>
                <w:b/>
                <w:sz w:val="20"/>
                <w:szCs w:val="20"/>
              </w:rPr>
            </w:pPr>
            <w:r w:rsidRPr="00355A34">
              <w:rPr>
                <w:b/>
                <w:sz w:val="20"/>
                <w:szCs w:val="20"/>
              </w:rPr>
              <w:t>Laboratuar</w:t>
            </w:r>
          </w:p>
        </w:tc>
        <w:tc>
          <w:tcPr>
            <w:tcW w:w="418" w:type="pct"/>
            <w:tcBorders>
              <w:top w:val="single" w:sz="4" w:space="0" w:color="auto"/>
              <w:bottom w:val="single" w:sz="4" w:space="0" w:color="auto"/>
              <w:right w:val="single" w:sz="4" w:space="0" w:color="auto"/>
            </w:tcBorders>
            <w:vAlign w:val="center"/>
          </w:tcPr>
          <w:p w:rsidR="0058012C" w:rsidRPr="00355A34" w:rsidRDefault="0058012C" w:rsidP="00760F34">
            <w:pPr>
              <w:jc w:val="center"/>
              <w:rPr>
                <w:b/>
                <w:sz w:val="20"/>
                <w:szCs w:val="20"/>
              </w:rPr>
            </w:pPr>
            <w:r w:rsidRPr="00355A34">
              <w:rPr>
                <w:b/>
                <w:sz w:val="20"/>
                <w:szCs w:val="20"/>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58012C" w:rsidRPr="00355A34" w:rsidRDefault="0058012C" w:rsidP="00760F34">
            <w:pPr>
              <w:ind w:left="-111" w:right="-108"/>
              <w:jc w:val="center"/>
              <w:rPr>
                <w:b/>
                <w:sz w:val="20"/>
                <w:szCs w:val="20"/>
              </w:rPr>
            </w:pPr>
            <w:r w:rsidRPr="00355A34">
              <w:rPr>
                <w:b/>
                <w:sz w:val="20"/>
                <w:szCs w:val="20"/>
              </w:rPr>
              <w:t>AKTS</w:t>
            </w:r>
          </w:p>
        </w:tc>
        <w:tc>
          <w:tcPr>
            <w:tcW w:w="1321" w:type="pct"/>
            <w:gridSpan w:val="3"/>
            <w:tcBorders>
              <w:top w:val="single" w:sz="4" w:space="0" w:color="auto"/>
              <w:left w:val="single" w:sz="4" w:space="0" w:color="auto"/>
              <w:bottom w:val="single" w:sz="4" w:space="0" w:color="auto"/>
            </w:tcBorders>
            <w:vAlign w:val="center"/>
          </w:tcPr>
          <w:p w:rsidR="0058012C" w:rsidRPr="00355A34" w:rsidRDefault="0058012C" w:rsidP="00760F34">
            <w:pPr>
              <w:jc w:val="center"/>
              <w:rPr>
                <w:b/>
                <w:sz w:val="20"/>
                <w:szCs w:val="20"/>
              </w:rPr>
            </w:pPr>
            <w:r w:rsidRPr="00355A34">
              <w:rPr>
                <w:b/>
                <w:sz w:val="20"/>
                <w:szCs w:val="20"/>
              </w:rPr>
              <w:t>TÜRÜ</w:t>
            </w:r>
          </w:p>
        </w:tc>
        <w:tc>
          <w:tcPr>
            <w:tcW w:w="751" w:type="pct"/>
            <w:tcBorders>
              <w:top w:val="single" w:sz="4" w:space="0" w:color="auto"/>
              <w:left w:val="single" w:sz="4" w:space="0" w:color="auto"/>
              <w:bottom w:val="single" w:sz="4" w:space="0" w:color="auto"/>
            </w:tcBorders>
            <w:vAlign w:val="center"/>
          </w:tcPr>
          <w:p w:rsidR="0058012C" w:rsidRPr="00355A34" w:rsidRDefault="0058012C" w:rsidP="00760F34">
            <w:pPr>
              <w:jc w:val="center"/>
              <w:rPr>
                <w:b/>
                <w:sz w:val="20"/>
                <w:szCs w:val="20"/>
              </w:rPr>
            </w:pPr>
            <w:r w:rsidRPr="00355A34">
              <w:rPr>
                <w:b/>
                <w:sz w:val="20"/>
                <w:szCs w:val="20"/>
              </w:rPr>
              <w:t>DİLİ</w:t>
            </w:r>
          </w:p>
        </w:tc>
      </w:tr>
      <w:tr w:rsidR="0058012C" w:rsidRPr="00355A34" w:rsidTr="0099424F">
        <w:trPr>
          <w:trHeight w:val="348"/>
        </w:trPr>
        <w:tc>
          <w:tcPr>
            <w:tcW w:w="529" w:type="pct"/>
            <w:tcBorders>
              <w:top w:val="single" w:sz="4" w:space="0" w:color="auto"/>
              <w:left w:val="single" w:sz="12" w:space="0" w:color="auto"/>
              <w:bottom w:val="single" w:sz="12" w:space="0" w:color="auto"/>
              <w:right w:val="single" w:sz="12" w:space="0" w:color="auto"/>
            </w:tcBorders>
            <w:vAlign w:val="center"/>
          </w:tcPr>
          <w:p w:rsidR="0058012C" w:rsidRPr="00355A34" w:rsidRDefault="0058012C" w:rsidP="00760F34">
            <w:pPr>
              <w:jc w:val="center"/>
              <w:rPr>
                <w:sz w:val="20"/>
                <w:szCs w:val="20"/>
              </w:rPr>
            </w:pPr>
            <w:r w:rsidRPr="00355A34">
              <w:rPr>
                <w:sz w:val="20"/>
                <w:szCs w:val="20"/>
              </w:rPr>
              <w:t>Bahar</w:t>
            </w:r>
          </w:p>
        </w:tc>
        <w:tc>
          <w:tcPr>
            <w:tcW w:w="390" w:type="pct"/>
            <w:tcBorders>
              <w:top w:val="single" w:sz="4" w:space="0" w:color="auto"/>
              <w:left w:val="single" w:sz="12" w:space="0" w:color="auto"/>
              <w:bottom w:val="single" w:sz="12" w:space="0" w:color="auto"/>
              <w:right w:val="single" w:sz="4" w:space="0" w:color="auto"/>
            </w:tcBorders>
            <w:vAlign w:val="center"/>
          </w:tcPr>
          <w:p w:rsidR="0058012C" w:rsidRPr="00355A34" w:rsidRDefault="0058012C" w:rsidP="00760F34">
            <w:pPr>
              <w:jc w:val="center"/>
            </w:pPr>
            <w:r w:rsidRPr="00355A34">
              <w:t>2</w:t>
            </w:r>
          </w:p>
        </w:tc>
        <w:tc>
          <w:tcPr>
            <w:tcW w:w="538" w:type="pct"/>
            <w:gridSpan w:val="2"/>
            <w:tcBorders>
              <w:top w:val="single" w:sz="4" w:space="0" w:color="auto"/>
              <w:left w:val="single" w:sz="4" w:space="0" w:color="auto"/>
              <w:bottom w:val="single" w:sz="12" w:space="0" w:color="auto"/>
            </w:tcBorders>
            <w:vAlign w:val="center"/>
          </w:tcPr>
          <w:p w:rsidR="0058012C" w:rsidRPr="00355A34" w:rsidRDefault="0058012C" w:rsidP="00760F34">
            <w:pPr>
              <w:jc w:val="center"/>
            </w:pPr>
          </w:p>
        </w:tc>
        <w:tc>
          <w:tcPr>
            <w:tcW w:w="727" w:type="pct"/>
            <w:gridSpan w:val="2"/>
            <w:tcBorders>
              <w:top w:val="single" w:sz="4" w:space="0" w:color="auto"/>
              <w:bottom w:val="single" w:sz="12" w:space="0" w:color="auto"/>
              <w:right w:val="single" w:sz="12" w:space="0" w:color="auto"/>
            </w:tcBorders>
            <w:shd w:val="clear" w:color="auto" w:fill="auto"/>
            <w:vAlign w:val="center"/>
          </w:tcPr>
          <w:p w:rsidR="0058012C" w:rsidRPr="00355A34" w:rsidRDefault="0058012C" w:rsidP="00760F34">
            <w:pPr>
              <w:jc w:val="center"/>
            </w:pPr>
          </w:p>
        </w:tc>
        <w:tc>
          <w:tcPr>
            <w:tcW w:w="418" w:type="pct"/>
            <w:tcBorders>
              <w:top w:val="single" w:sz="4" w:space="0" w:color="auto"/>
              <w:bottom w:val="single" w:sz="12" w:space="0" w:color="auto"/>
              <w:right w:val="single" w:sz="4" w:space="0" w:color="auto"/>
            </w:tcBorders>
            <w:shd w:val="clear" w:color="auto" w:fill="auto"/>
            <w:vAlign w:val="center"/>
          </w:tcPr>
          <w:p w:rsidR="0058012C" w:rsidRPr="00355A34" w:rsidRDefault="0058012C" w:rsidP="00760F34">
            <w:pPr>
              <w:jc w:val="center"/>
            </w:pPr>
            <w:r w:rsidRPr="00355A34">
              <w:t>2,5</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8012C" w:rsidRPr="00355A34" w:rsidRDefault="0058012C" w:rsidP="00760F34">
            <w:pPr>
              <w:jc w:val="center"/>
            </w:pPr>
            <w:r w:rsidRPr="00355A34">
              <w:t>3</w:t>
            </w:r>
          </w:p>
        </w:tc>
        <w:tc>
          <w:tcPr>
            <w:tcW w:w="1321" w:type="pct"/>
            <w:gridSpan w:val="3"/>
            <w:tcBorders>
              <w:top w:val="single" w:sz="4" w:space="0" w:color="auto"/>
              <w:left w:val="single" w:sz="4" w:space="0" w:color="auto"/>
              <w:bottom w:val="single" w:sz="12" w:space="0" w:color="auto"/>
            </w:tcBorders>
            <w:vAlign w:val="center"/>
          </w:tcPr>
          <w:p w:rsidR="0058012C" w:rsidRPr="00355A34" w:rsidRDefault="0058012C" w:rsidP="00760F34">
            <w:pPr>
              <w:rPr>
                <w:sz w:val="20"/>
                <w:szCs w:val="20"/>
              </w:rPr>
            </w:pPr>
            <w:r w:rsidRPr="00355A34">
              <w:rPr>
                <w:sz w:val="20"/>
                <w:szCs w:val="20"/>
              </w:rPr>
              <w:t>ZORUNLU (X)  SEÇMELİ ()</w:t>
            </w:r>
          </w:p>
        </w:tc>
        <w:tc>
          <w:tcPr>
            <w:tcW w:w="751" w:type="pct"/>
            <w:tcBorders>
              <w:top w:val="single" w:sz="4" w:space="0" w:color="auto"/>
              <w:left w:val="single" w:sz="4" w:space="0" w:color="auto"/>
              <w:bottom w:val="single" w:sz="12" w:space="0" w:color="auto"/>
            </w:tcBorders>
          </w:tcPr>
          <w:p w:rsidR="0058012C" w:rsidRPr="00355A34" w:rsidRDefault="0058012C" w:rsidP="00760F34">
            <w:pPr>
              <w:jc w:val="center"/>
              <w:rPr>
                <w:sz w:val="20"/>
                <w:szCs w:val="20"/>
              </w:rPr>
            </w:pPr>
            <w:r w:rsidRPr="00355A34">
              <w:rPr>
                <w:vertAlign w:val="superscript"/>
              </w:rPr>
              <w:t xml:space="preserve">          Türkçe</w:t>
            </w:r>
          </w:p>
        </w:tc>
      </w:tr>
      <w:tr w:rsidR="0058012C" w:rsidRPr="00355A34" w:rsidTr="0099424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8012C" w:rsidRPr="00355A34" w:rsidRDefault="0058012C" w:rsidP="00760F34">
            <w:pPr>
              <w:jc w:val="center"/>
              <w:rPr>
                <w:b/>
                <w:sz w:val="20"/>
                <w:szCs w:val="20"/>
              </w:rPr>
            </w:pPr>
            <w:r w:rsidRPr="00355A34">
              <w:rPr>
                <w:b/>
                <w:sz w:val="20"/>
                <w:szCs w:val="20"/>
              </w:rPr>
              <w:t>DERSİN KATEGORİSİ</w:t>
            </w:r>
          </w:p>
        </w:tc>
      </w:tr>
      <w:tr w:rsidR="0058012C" w:rsidRPr="00355A34" w:rsidTr="0099424F">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58012C" w:rsidRPr="00355A34" w:rsidRDefault="0058012C" w:rsidP="00760F34">
            <w:pPr>
              <w:jc w:val="center"/>
              <w:rPr>
                <w:b/>
                <w:sz w:val="20"/>
                <w:szCs w:val="20"/>
              </w:rPr>
            </w:pPr>
            <w:r w:rsidRPr="00355A34">
              <w:rPr>
                <w:b/>
                <w:sz w:val="20"/>
                <w:szCs w:val="20"/>
              </w:rPr>
              <w:t>Temel Bilim</w:t>
            </w:r>
          </w:p>
        </w:tc>
        <w:tc>
          <w:tcPr>
            <w:tcW w:w="1326" w:type="pct"/>
            <w:gridSpan w:val="5"/>
            <w:tcBorders>
              <w:top w:val="single" w:sz="12" w:space="0" w:color="auto"/>
              <w:bottom w:val="single" w:sz="6" w:space="0" w:color="auto"/>
            </w:tcBorders>
            <w:vAlign w:val="center"/>
          </w:tcPr>
          <w:p w:rsidR="0058012C" w:rsidRPr="00355A34" w:rsidRDefault="0058012C" w:rsidP="00760F34">
            <w:pPr>
              <w:jc w:val="center"/>
              <w:rPr>
                <w:b/>
                <w:sz w:val="20"/>
                <w:szCs w:val="20"/>
              </w:rPr>
            </w:pPr>
            <w:r w:rsidRPr="00355A34">
              <w:rPr>
                <w:b/>
                <w:sz w:val="20"/>
                <w:szCs w:val="20"/>
              </w:rPr>
              <w:t>Temel Tıp Bilimi</w:t>
            </w:r>
          </w:p>
        </w:tc>
        <w:tc>
          <w:tcPr>
            <w:tcW w:w="1260" w:type="pct"/>
            <w:gridSpan w:val="3"/>
            <w:tcBorders>
              <w:top w:val="single" w:sz="12" w:space="0" w:color="auto"/>
              <w:bottom w:val="single" w:sz="6" w:space="0" w:color="auto"/>
            </w:tcBorders>
            <w:vAlign w:val="center"/>
          </w:tcPr>
          <w:p w:rsidR="0058012C" w:rsidRPr="00355A34" w:rsidRDefault="0058012C" w:rsidP="00760F34">
            <w:pPr>
              <w:jc w:val="center"/>
              <w:rPr>
                <w:b/>
                <w:sz w:val="20"/>
                <w:szCs w:val="20"/>
              </w:rPr>
            </w:pPr>
            <w:r w:rsidRPr="00355A34">
              <w:rPr>
                <w:b/>
                <w:sz w:val="20"/>
                <w:szCs w:val="20"/>
              </w:rPr>
              <w:t>Klinik Bilim</w:t>
            </w:r>
          </w:p>
        </w:tc>
        <w:tc>
          <w:tcPr>
            <w:tcW w:w="1107" w:type="pct"/>
            <w:gridSpan w:val="2"/>
            <w:tcBorders>
              <w:top w:val="single" w:sz="12" w:space="0" w:color="auto"/>
              <w:bottom w:val="single" w:sz="6" w:space="0" w:color="auto"/>
            </w:tcBorders>
            <w:vAlign w:val="center"/>
          </w:tcPr>
          <w:p w:rsidR="0058012C" w:rsidRPr="00355A34" w:rsidRDefault="0058012C" w:rsidP="00760F34">
            <w:pPr>
              <w:jc w:val="center"/>
              <w:rPr>
                <w:b/>
                <w:sz w:val="20"/>
                <w:szCs w:val="20"/>
              </w:rPr>
            </w:pPr>
            <w:r w:rsidRPr="00355A34">
              <w:rPr>
                <w:b/>
                <w:sz w:val="20"/>
                <w:szCs w:val="20"/>
              </w:rPr>
              <w:t>Sosyal Bilim</w:t>
            </w:r>
          </w:p>
        </w:tc>
      </w:tr>
      <w:tr w:rsidR="0058012C" w:rsidRPr="00355A34" w:rsidTr="0099424F">
        <w:tblPrEx>
          <w:tblBorders>
            <w:insideH w:val="single" w:sz="6" w:space="0" w:color="auto"/>
            <w:insideV w:val="single" w:sz="6" w:space="0" w:color="auto"/>
          </w:tblBorders>
        </w:tblPrEx>
        <w:trPr>
          <w:trHeight w:val="279"/>
        </w:trPr>
        <w:tc>
          <w:tcPr>
            <w:tcW w:w="1307" w:type="pct"/>
            <w:gridSpan w:val="3"/>
            <w:tcBorders>
              <w:top w:val="single" w:sz="6" w:space="0" w:color="auto"/>
              <w:left w:val="single" w:sz="12" w:space="0" w:color="auto"/>
              <w:bottom w:val="single" w:sz="12" w:space="0" w:color="auto"/>
              <w:right w:val="single" w:sz="4" w:space="0" w:color="auto"/>
            </w:tcBorders>
          </w:tcPr>
          <w:p w:rsidR="0058012C" w:rsidRPr="00355A34" w:rsidRDefault="0058012C" w:rsidP="00760F34">
            <w:pPr>
              <w:jc w:val="center"/>
            </w:pPr>
          </w:p>
        </w:tc>
        <w:tc>
          <w:tcPr>
            <w:tcW w:w="1326" w:type="pct"/>
            <w:gridSpan w:val="5"/>
            <w:tcBorders>
              <w:top w:val="single" w:sz="6" w:space="0" w:color="auto"/>
              <w:left w:val="single" w:sz="4" w:space="0" w:color="auto"/>
              <w:bottom w:val="single" w:sz="12" w:space="0" w:color="auto"/>
              <w:right w:val="single" w:sz="4" w:space="0" w:color="auto"/>
            </w:tcBorders>
          </w:tcPr>
          <w:p w:rsidR="0058012C" w:rsidRPr="00355A34" w:rsidRDefault="0058012C" w:rsidP="00760F34">
            <w:pPr>
              <w:jc w:val="center"/>
            </w:pPr>
            <w:r w:rsidRPr="00355A34">
              <w:t>X</w:t>
            </w:r>
          </w:p>
        </w:tc>
        <w:tc>
          <w:tcPr>
            <w:tcW w:w="1260" w:type="pct"/>
            <w:gridSpan w:val="3"/>
            <w:tcBorders>
              <w:top w:val="single" w:sz="6" w:space="0" w:color="auto"/>
              <w:left w:val="single" w:sz="4" w:space="0" w:color="auto"/>
              <w:bottom w:val="single" w:sz="12" w:space="0" w:color="auto"/>
            </w:tcBorders>
          </w:tcPr>
          <w:p w:rsidR="0058012C" w:rsidRPr="00355A34" w:rsidRDefault="0058012C" w:rsidP="00760F34">
            <w:pPr>
              <w:jc w:val="center"/>
            </w:pPr>
            <w:r w:rsidRPr="00355A34">
              <w:t xml:space="preserve"> </w:t>
            </w:r>
          </w:p>
        </w:tc>
        <w:tc>
          <w:tcPr>
            <w:tcW w:w="1107" w:type="pct"/>
            <w:gridSpan w:val="2"/>
            <w:tcBorders>
              <w:top w:val="single" w:sz="6" w:space="0" w:color="auto"/>
              <w:left w:val="single" w:sz="4" w:space="0" w:color="auto"/>
              <w:bottom w:val="single" w:sz="12" w:space="0" w:color="auto"/>
            </w:tcBorders>
          </w:tcPr>
          <w:p w:rsidR="0058012C" w:rsidRPr="00355A34" w:rsidRDefault="0058012C" w:rsidP="00760F34">
            <w:pPr>
              <w:jc w:val="center"/>
            </w:pPr>
          </w:p>
        </w:tc>
      </w:tr>
      <w:tr w:rsidR="0058012C" w:rsidRPr="00355A34" w:rsidTr="0099424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760F34">
            <w:pPr>
              <w:jc w:val="center"/>
              <w:rPr>
                <w:b/>
                <w:sz w:val="20"/>
                <w:szCs w:val="20"/>
              </w:rPr>
            </w:pPr>
            <w:r w:rsidRPr="00355A34">
              <w:rPr>
                <w:b/>
                <w:sz w:val="20"/>
                <w:szCs w:val="20"/>
              </w:rPr>
              <w:t>DEĞERLENDİRME ÖLÇÜTLERİ</w:t>
            </w:r>
          </w:p>
        </w:tc>
      </w:tr>
      <w:tr w:rsidR="0058012C" w:rsidRPr="00355A34" w:rsidTr="0099424F">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jc w:val="center"/>
              <w:rPr>
                <w:b/>
                <w:sz w:val="20"/>
                <w:szCs w:val="20"/>
              </w:rPr>
            </w:pPr>
            <w:r w:rsidRPr="00355A34">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58012C" w:rsidRPr="00355A34" w:rsidRDefault="0058012C" w:rsidP="0099424F">
            <w:pPr>
              <w:spacing w:after="0"/>
              <w:jc w:val="center"/>
              <w:rPr>
                <w:b/>
                <w:sz w:val="20"/>
                <w:szCs w:val="20"/>
              </w:rPr>
            </w:pPr>
            <w:r w:rsidRPr="00355A34">
              <w:rPr>
                <w:b/>
                <w:sz w:val="20"/>
                <w:szCs w:val="20"/>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58012C" w:rsidRPr="00355A34" w:rsidRDefault="0058012C" w:rsidP="0099424F">
            <w:pPr>
              <w:spacing w:after="0"/>
              <w:jc w:val="center"/>
              <w:rPr>
                <w:b/>
                <w:sz w:val="20"/>
                <w:szCs w:val="20"/>
              </w:rPr>
            </w:pPr>
            <w:r w:rsidRPr="00355A34">
              <w:rPr>
                <w:b/>
                <w:sz w:val="20"/>
                <w:szCs w:val="20"/>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58012C" w:rsidRPr="00355A34" w:rsidRDefault="0058012C" w:rsidP="0099424F">
            <w:pPr>
              <w:spacing w:after="0"/>
              <w:jc w:val="center"/>
              <w:rPr>
                <w:b/>
                <w:sz w:val="20"/>
                <w:szCs w:val="20"/>
              </w:rPr>
            </w:pPr>
            <w:r w:rsidRPr="00355A34">
              <w:rPr>
                <w:b/>
                <w:sz w:val="20"/>
                <w:szCs w:val="20"/>
              </w:rPr>
              <w:t>%</w:t>
            </w:r>
          </w:p>
        </w:tc>
      </w:tr>
      <w:tr w:rsidR="0058012C" w:rsidRPr="00355A34" w:rsidTr="0099424F">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58012C" w:rsidRPr="00355A34" w:rsidRDefault="0058012C" w:rsidP="0099424F">
            <w:pPr>
              <w:spacing w:after="0"/>
              <w:rPr>
                <w:sz w:val="20"/>
                <w:szCs w:val="20"/>
              </w:rPr>
            </w:pPr>
            <w:r w:rsidRPr="00355A34">
              <w:rPr>
                <w:sz w:val="20"/>
                <w:szCs w:val="20"/>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58012C" w:rsidRPr="00355A34" w:rsidRDefault="0058012C" w:rsidP="0099424F">
            <w:pPr>
              <w:spacing w:after="0"/>
              <w:jc w:val="center"/>
              <w:rPr>
                <w:sz w:val="20"/>
                <w:szCs w:val="20"/>
              </w:rPr>
            </w:pPr>
            <w:r w:rsidRPr="00355A34">
              <w:rPr>
                <w:sz w:val="20"/>
                <w:szCs w:val="20"/>
              </w:rPr>
              <w:t>1 (Çoktan seçmeli)</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58012C" w:rsidRPr="00355A34" w:rsidRDefault="0058012C" w:rsidP="0099424F">
            <w:pPr>
              <w:spacing w:after="0"/>
              <w:jc w:val="center"/>
              <w:rPr>
                <w:sz w:val="20"/>
                <w:szCs w:val="20"/>
              </w:rPr>
            </w:pPr>
            <w:r w:rsidRPr="00355A34">
              <w:rPr>
                <w:sz w:val="20"/>
                <w:szCs w:val="20"/>
              </w:rPr>
              <w:t>40</w:t>
            </w:r>
          </w:p>
        </w:tc>
      </w:tr>
      <w:tr w:rsidR="0058012C" w:rsidRPr="00355A34" w:rsidTr="0099424F">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58012C" w:rsidRPr="00355A34" w:rsidRDefault="0058012C" w:rsidP="0099424F">
            <w:pPr>
              <w:spacing w:after="0"/>
              <w:rPr>
                <w:sz w:val="20"/>
                <w:szCs w:val="20"/>
              </w:rPr>
            </w:pPr>
            <w:r w:rsidRPr="00355A34">
              <w:rPr>
                <w:sz w:val="20"/>
                <w:szCs w:val="20"/>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58012C" w:rsidRPr="00355A34" w:rsidRDefault="0058012C" w:rsidP="0099424F">
            <w:pPr>
              <w:spacing w:after="0"/>
              <w:jc w:val="center"/>
              <w:rPr>
                <w:sz w:val="20"/>
                <w:szCs w:val="20"/>
              </w:rPr>
            </w:pP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58012C" w:rsidRPr="00355A34" w:rsidRDefault="0058012C" w:rsidP="0099424F">
            <w:pPr>
              <w:spacing w:after="0"/>
              <w:jc w:val="center"/>
              <w:rPr>
                <w:sz w:val="20"/>
                <w:szCs w:val="20"/>
              </w:rPr>
            </w:pPr>
          </w:p>
        </w:tc>
      </w:tr>
      <w:tr w:rsidR="0058012C" w:rsidRPr="00355A34" w:rsidTr="0099424F">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58012C" w:rsidRPr="00355A34" w:rsidRDefault="0058012C" w:rsidP="0099424F">
            <w:pPr>
              <w:spacing w:after="0"/>
              <w:rPr>
                <w:sz w:val="20"/>
                <w:szCs w:val="20"/>
              </w:rPr>
            </w:pPr>
            <w:r w:rsidRPr="00355A34">
              <w:rPr>
                <w:sz w:val="20"/>
                <w:szCs w:val="20"/>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58012C" w:rsidRPr="00355A34" w:rsidRDefault="0058012C" w:rsidP="0099424F">
            <w:pPr>
              <w:spacing w:after="0"/>
              <w:jc w:val="center"/>
              <w:rPr>
                <w:sz w:val="20"/>
                <w:szCs w:val="20"/>
              </w:rPr>
            </w:pPr>
          </w:p>
        </w:tc>
        <w:tc>
          <w:tcPr>
            <w:tcW w:w="751" w:type="pct"/>
            <w:tcBorders>
              <w:top w:val="single" w:sz="4" w:space="0" w:color="auto"/>
              <w:left w:val="single" w:sz="8" w:space="0" w:color="auto"/>
              <w:bottom w:val="single" w:sz="4" w:space="0" w:color="auto"/>
              <w:right w:val="single" w:sz="12" w:space="0" w:color="auto"/>
            </w:tcBorders>
          </w:tcPr>
          <w:p w:rsidR="0058012C" w:rsidRPr="00355A34" w:rsidRDefault="0058012C" w:rsidP="0099424F">
            <w:pPr>
              <w:spacing w:after="0"/>
              <w:jc w:val="center"/>
              <w:rPr>
                <w:sz w:val="20"/>
                <w:szCs w:val="20"/>
              </w:rPr>
            </w:pPr>
          </w:p>
        </w:tc>
      </w:tr>
      <w:tr w:rsidR="0058012C" w:rsidRPr="00355A34" w:rsidTr="0099424F">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58012C" w:rsidRPr="00355A34" w:rsidRDefault="0058012C" w:rsidP="0099424F">
            <w:pPr>
              <w:spacing w:after="0"/>
              <w:rPr>
                <w:sz w:val="20"/>
                <w:szCs w:val="20"/>
              </w:rPr>
            </w:pPr>
            <w:r w:rsidRPr="00355A34">
              <w:rPr>
                <w:sz w:val="20"/>
                <w:szCs w:val="20"/>
              </w:rPr>
              <w:t>Ödev</w:t>
            </w:r>
          </w:p>
        </w:tc>
        <w:tc>
          <w:tcPr>
            <w:tcW w:w="1258" w:type="pct"/>
            <w:gridSpan w:val="2"/>
            <w:tcBorders>
              <w:top w:val="single" w:sz="4" w:space="0" w:color="auto"/>
              <w:left w:val="single" w:sz="4" w:space="0" w:color="auto"/>
              <w:bottom w:val="single" w:sz="4" w:space="0" w:color="auto"/>
              <w:right w:val="single" w:sz="8" w:space="0" w:color="auto"/>
            </w:tcBorders>
          </w:tcPr>
          <w:p w:rsidR="0058012C" w:rsidRPr="00355A34" w:rsidRDefault="0058012C" w:rsidP="0099424F">
            <w:pPr>
              <w:spacing w:after="0"/>
              <w:jc w:val="center"/>
              <w:rPr>
                <w:sz w:val="20"/>
                <w:szCs w:val="20"/>
              </w:rPr>
            </w:pPr>
          </w:p>
        </w:tc>
        <w:tc>
          <w:tcPr>
            <w:tcW w:w="751" w:type="pct"/>
            <w:tcBorders>
              <w:top w:val="single" w:sz="4" w:space="0" w:color="auto"/>
              <w:left w:val="single" w:sz="8" w:space="0" w:color="auto"/>
              <w:bottom w:val="single" w:sz="4" w:space="0" w:color="auto"/>
              <w:right w:val="single" w:sz="12" w:space="0" w:color="auto"/>
            </w:tcBorders>
          </w:tcPr>
          <w:p w:rsidR="0058012C" w:rsidRPr="00355A34" w:rsidRDefault="0058012C" w:rsidP="0099424F">
            <w:pPr>
              <w:spacing w:after="0"/>
              <w:jc w:val="center"/>
              <w:rPr>
                <w:sz w:val="20"/>
                <w:szCs w:val="20"/>
              </w:rPr>
            </w:pPr>
          </w:p>
        </w:tc>
      </w:tr>
      <w:tr w:rsidR="0058012C" w:rsidRPr="00355A34" w:rsidTr="0099424F">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58012C" w:rsidRPr="00355A34" w:rsidRDefault="0058012C" w:rsidP="0099424F">
            <w:pPr>
              <w:spacing w:after="0"/>
              <w:rPr>
                <w:sz w:val="20"/>
                <w:szCs w:val="20"/>
              </w:rPr>
            </w:pPr>
            <w:r w:rsidRPr="00355A34">
              <w:rPr>
                <w:sz w:val="20"/>
                <w:szCs w:val="20"/>
              </w:rPr>
              <w:t>Proje</w:t>
            </w:r>
          </w:p>
        </w:tc>
        <w:tc>
          <w:tcPr>
            <w:tcW w:w="1258" w:type="pct"/>
            <w:gridSpan w:val="2"/>
            <w:tcBorders>
              <w:top w:val="single" w:sz="4" w:space="0" w:color="auto"/>
              <w:left w:val="single" w:sz="4" w:space="0" w:color="auto"/>
              <w:bottom w:val="single" w:sz="8" w:space="0" w:color="auto"/>
              <w:right w:val="single" w:sz="8" w:space="0" w:color="auto"/>
            </w:tcBorders>
          </w:tcPr>
          <w:p w:rsidR="0058012C" w:rsidRPr="00355A34" w:rsidRDefault="0058012C" w:rsidP="0099424F">
            <w:pPr>
              <w:spacing w:after="0"/>
              <w:jc w:val="center"/>
              <w:rPr>
                <w:sz w:val="20"/>
                <w:szCs w:val="20"/>
              </w:rPr>
            </w:pPr>
          </w:p>
        </w:tc>
        <w:tc>
          <w:tcPr>
            <w:tcW w:w="751" w:type="pct"/>
            <w:tcBorders>
              <w:top w:val="single" w:sz="4" w:space="0" w:color="auto"/>
              <w:left w:val="single" w:sz="8" w:space="0" w:color="auto"/>
              <w:bottom w:val="single" w:sz="8" w:space="0" w:color="auto"/>
              <w:right w:val="single" w:sz="12" w:space="0" w:color="auto"/>
            </w:tcBorders>
          </w:tcPr>
          <w:p w:rsidR="0058012C" w:rsidRPr="00355A34" w:rsidRDefault="0058012C" w:rsidP="0099424F">
            <w:pPr>
              <w:spacing w:after="0"/>
              <w:jc w:val="center"/>
              <w:rPr>
                <w:sz w:val="20"/>
                <w:szCs w:val="20"/>
              </w:rPr>
            </w:pPr>
          </w:p>
        </w:tc>
      </w:tr>
      <w:tr w:rsidR="0058012C" w:rsidRPr="00355A34" w:rsidTr="0099424F">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58012C" w:rsidRPr="00355A34" w:rsidRDefault="0058012C" w:rsidP="0099424F">
            <w:pPr>
              <w:spacing w:after="0"/>
              <w:rPr>
                <w:sz w:val="20"/>
                <w:szCs w:val="20"/>
              </w:rPr>
            </w:pPr>
            <w:r w:rsidRPr="00355A34">
              <w:rPr>
                <w:sz w:val="20"/>
                <w:szCs w:val="20"/>
              </w:rPr>
              <w:t>Rapor</w:t>
            </w:r>
          </w:p>
        </w:tc>
        <w:tc>
          <w:tcPr>
            <w:tcW w:w="1258" w:type="pct"/>
            <w:gridSpan w:val="2"/>
            <w:tcBorders>
              <w:top w:val="single" w:sz="8" w:space="0" w:color="auto"/>
              <w:left w:val="single" w:sz="4" w:space="0" w:color="auto"/>
              <w:bottom w:val="single" w:sz="8" w:space="0" w:color="auto"/>
              <w:right w:val="single" w:sz="8" w:space="0" w:color="auto"/>
            </w:tcBorders>
          </w:tcPr>
          <w:p w:rsidR="0058012C" w:rsidRPr="00355A34" w:rsidRDefault="0058012C" w:rsidP="0099424F">
            <w:pPr>
              <w:spacing w:after="0"/>
              <w:jc w:val="center"/>
              <w:rPr>
                <w:sz w:val="20"/>
                <w:szCs w:val="20"/>
              </w:rPr>
            </w:pPr>
          </w:p>
        </w:tc>
        <w:tc>
          <w:tcPr>
            <w:tcW w:w="751" w:type="pct"/>
            <w:tcBorders>
              <w:top w:val="single" w:sz="8" w:space="0" w:color="auto"/>
              <w:left w:val="single" w:sz="8" w:space="0" w:color="auto"/>
              <w:bottom w:val="single" w:sz="8" w:space="0" w:color="auto"/>
              <w:right w:val="single" w:sz="12" w:space="0" w:color="auto"/>
            </w:tcBorders>
          </w:tcPr>
          <w:p w:rsidR="0058012C" w:rsidRPr="00355A34" w:rsidRDefault="0058012C" w:rsidP="0099424F">
            <w:pPr>
              <w:spacing w:after="0"/>
              <w:rPr>
                <w:sz w:val="20"/>
                <w:szCs w:val="20"/>
              </w:rPr>
            </w:pPr>
          </w:p>
        </w:tc>
      </w:tr>
      <w:tr w:rsidR="0058012C" w:rsidRPr="00355A34" w:rsidTr="0099424F">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58012C" w:rsidRPr="00355A34" w:rsidRDefault="0058012C" w:rsidP="0099424F">
            <w:pPr>
              <w:spacing w:after="0"/>
              <w:rPr>
                <w:sz w:val="20"/>
                <w:szCs w:val="20"/>
              </w:rPr>
            </w:pPr>
            <w:r w:rsidRPr="00355A34">
              <w:rPr>
                <w:sz w:val="20"/>
                <w:szCs w:val="20"/>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58012C" w:rsidRPr="00355A34" w:rsidRDefault="0058012C" w:rsidP="0099424F">
            <w:pPr>
              <w:spacing w:after="0"/>
              <w:rPr>
                <w:sz w:val="20"/>
                <w:szCs w:val="20"/>
              </w:rPr>
            </w:pPr>
          </w:p>
        </w:tc>
        <w:tc>
          <w:tcPr>
            <w:tcW w:w="751" w:type="pct"/>
            <w:tcBorders>
              <w:top w:val="single" w:sz="8" w:space="0" w:color="auto"/>
              <w:left w:val="single" w:sz="8" w:space="0" w:color="auto"/>
              <w:bottom w:val="single" w:sz="12" w:space="0" w:color="auto"/>
              <w:right w:val="single" w:sz="12" w:space="0" w:color="auto"/>
            </w:tcBorders>
          </w:tcPr>
          <w:p w:rsidR="0058012C" w:rsidRPr="00355A34" w:rsidRDefault="0058012C" w:rsidP="0099424F">
            <w:pPr>
              <w:spacing w:after="0"/>
              <w:rPr>
                <w:sz w:val="20"/>
                <w:szCs w:val="20"/>
              </w:rPr>
            </w:pPr>
          </w:p>
        </w:tc>
      </w:tr>
      <w:tr w:rsidR="0058012C" w:rsidRPr="00355A34" w:rsidTr="0099424F">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760F34">
            <w:pPr>
              <w:jc w:val="center"/>
              <w:rPr>
                <w:b/>
                <w:sz w:val="20"/>
                <w:szCs w:val="20"/>
              </w:rPr>
            </w:pPr>
            <w:r w:rsidRPr="00355A34">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58012C" w:rsidRPr="00355A34" w:rsidRDefault="0058012C" w:rsidP="00760F34">
            <w:pPr>
              <w:rPr>
                <w:sz w:val="20"/>
                <w:szCs w:val="20"/>
              </w:rPr>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58012C" w:rsidRPr="00355A34" w:rsidRDefault="0058012C" w:rsidP="00760F34">
            <w:pPr>
              <w:jc w:val="center"/>
              <w:rPr>
                <w:sz w:val="20"/>
                <w:szCs w:val="20"/>
              </w:rPr>
            </w:pPr>
            <w:r w:rsidRPr="00355A34">
              <w:rPr>
                <w:sz w:val="20"/>
                <w:szCs w:val="20"/>
              </w:rPr>
              <w:t>1 (Çoktan seçmeli)</w:t>
            </w:r>
          </w:p>
        </w:tc>
        <w:tc>
          <w:tcPr>
            <w:tcW w:w="751" w:type="pct"/>
            <w:tcBorders>
              <w:top w:val="single" w:sz="12" w:space="0" w:color="auto"/>
              <w:left w:val="single" w:sz="8" w:space="0" w:color="auto"/>
              <w:bottom w:val="single" w:sz="8" w:space="0" w:color="auto"/>
              <w:right w:val="single" w:sz="12" w:space="0" w:color="auto"/>
            </w:tcBorders>
            <w:vAlign w:val="center"/>
          </w:tcPr>
          <w:p w:rsidR="0058012C" w:rsidRPr="00355A34" w:rsidRDefault="0058012C" w:rsidP="00760F34">
            <w:pPr>
              <w:jc w:val="center"/>
              <w:rPr>
                <w:sz w:val="20"/>
                <w:szCs w:val="20"/>
              </w:rPr>
            </w:pPr>
            <w:r w:rsidRPr="00355A34">
              <w:rPr>
                <w:sz w:val="20"/>
                <w:szCs w:val="20"/>
              </w:rPr>
              <w:t>60</w:t>
            </w:r>
          </w:p>
        </w:tc>
      </w:tr>
      <w:tr w:rsidR="0058012C" w:rsidRPr="00355A34" w:rsidTr="0099424F">
        <w:trPr>
          <w:trHeight w:val="20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760F34">
            <w:pPr>
              <w:jc w:val="center"/>
              <w:rPr>
                <w:b/>
                <w:sz w:val="20"/>
                <w:szCs w:val="20"/>
              </w:rPr>
            </w:pPr>
            <w:r w:rsidRPr="00355A34">
              <w:rPr>
                <w:b/>
                <w:sz w:val="20"/>
                <w:szCs w:val="20"/>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760F34">
            <w:pPr>
              <w:jc w:val="both"/>
              <w:rPr>
                <w:sz w:val="20"/>
                <w:szCs w:val="20"/>
              </w:rPr>
            </w:pPr>
          </w:p>
        </w:tc>
      </w:tr>
      <w:tr w:rsidR="0058012C" w:rsidRPr="00355A34" w:rsidTr="0099424F">
        <w:trPr>
          <w:trHeight w:val="47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jc w:val="center"/>
              <w:rPr>
                <w:b/>
                <w:sz w:val="20"/>
                <w:szCs w:val="20"/>
              </w:rPr>
            </w:pPr>
            <w:r w:rsidRPr="00355A34">
              <w:rPr>
                <w:b/>
                <w:sz w:val="20"/>
                <w:szCs w:val="20"/>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58012C" w:rsidRPr="00355A34" w:rsidRDefault="0058012C" w:rsidP="0099424F">
            <w:pPr>
              <w:spacing w:after="0"/>
            </w:pPr>
            <w:r w:rsidRPr="00355A34">
              <w:t>Hücre zarında biyoelektrik olaylar. Aksiyon Potansiyeli. Sinaptik İletim. Biyolojik Kontrolün Temel İlkeleri.</w:t>
            </w:r>
          </w:p>
        </w:tc>
      </w:tr>
      <w:tr w:rsidR="0058012C" w:rsidRPr="00355A34" w:rsidTr="0099424F">
        <w:trPr>
          <w:trHeight w:val="70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jc w:val="center"/>
              <w:rPr>
                <w:b/>
                <w:sz w:val="20"/>
                <w:szCs w:val="20"/>
              </w:rPr>
            </w:pPr>
            <w:r w:rsidRPr="00355A34">
              <w:rPr>
                <w:b/>
                <w:sz w:val="20"/>
                <w:szCs w:val="20"/>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58012C" w:rsidRPr="00355A34" w:rsidRDefault="0058012C" w:rsidP="0099424F">
            <w:pPr>
              <w:spacing w:after="0"/>
            </w:pPr>
            <w:r w:rsidRPr="00355A34">
              <w:t xml:space="preserve">Bu programda, öğrencinin, biyoelektriğin temel ilkeleri ile tanıştırılması ve bu ilkelerin insan vücudunun işleyişini anlamada nasıl uygulandığının öğretilmesi amaçlanmıştır. </w:t>
            </w:r>
          </w:p>
        </w:tc>
      </w:tr>
      <w:tr w:rsidR="0058012C" w:rsidRPr="00355A34" w:rsidTr="0099424F">
        <w:trPr>
          <w:trHeight w:val="104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jc w:val="center"/>
              <w:rPr>
                <w:b/>
                <w:sz w:val="20"/>
                <w:szCs w:val="20"/>
              </w:rPr>
            </w:pPr>
            <w:r w:rsidRPr="00355A34">
              <w:rPr>
                <w:b/>
                <w:sz w:val="20"/>
                <w:szCs w:val="20"/>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tcPr>
          <w:p w:rsidR="0058012C" w:rsidRPr="00355A34" w:rsidRDefault="0058012C" w:rsidP="0099424F">
            <w:pPr>
              <w:spacing w:after="0"/>
            </w:pPr>
            <w:r w:rsidRPr="00355A34">
              <w:t>Öğrenci, biyofiziğin temel ilkelerini insan vücudunun işleyişini anlamada kullanabilme yetisi kazanmış olmalıdır. Bu ilkeleri, hastalıklara tanı koymaya yönelik yöntemleri anlamada ve onların sonuçlarını değerlendirmede de kullanabilmesi beklenir.</w:t>
            </w:r>
          </w:p>
        </w:tc>
      </w:tr>
      <w:tr w:rsidR="0058012C" w:rsidRPr="00355A34" w:rsidTr="0099424F">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jc w:val="center"/>
              <w:rPr>
                <w:b/>
                <w:sz w:val="20"/>
                <w:szCs w:val="20"/>
              </w:rPr>
            </w:pPr>
            <w:r w:rsidRPr="00355A34">
              <w:rPr>
                <w:b/>
                <w:sz w:val="20"/>
                <w:szCs w:val="20"/>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58012C" w:rsidRPr="00355A34" w:rsidRDefault="0058012C" w:rsidP="0099424F">
            <w:pPr>
              <w:spacing w:after="0"/>
            </w:pPr>
            <w:r w:rsidRPr="00355A34">
              <w:t>Programın sonunda, öğrenci, insan vücudunu nicel olarak değerlendirmede biyofizik ilkelerin/yöntemlerin uygulanmasının önemini kavramış olmalıdır.</w:t>
            </w:r>
          </w:p>
        </w:tc>
      </w:tr>
      <w:tr w:rsidR="0058012C" w:rsidRPr="00355A34" w:rsidTr="0099424F">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jc w:val="center"/>
              <w:rPr>
                <w:b/>
                <w:sz w:val="20"/>
                <w:szCs w:val="20"/>
              </w:rPr>
            </w:pPr>
            <w:r w:rsidRPr="00355A34">
              <w:rPr>
                <w:b/>
                <w:sz w:val="20"/>
                <w:szCs w:val="20"/>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58012C" w:rsidRPr="00355A34" w:rsidRDefault="0058012C" w:rsidP="0099424F">
            <w:pPr>
              <w:spacing w:after="0"/>
            </w:pPr>
            <w:r w:rsidRPr="00355A34">
              <w:t>Pehlivan F.: Biyofizik (8.Baskı), Pelikan Kitabevi, Ankara, 2015.</w:t>
            </w:r>
          </w:p>
        </w:tc>
      </w:tr>
      <w:tr w:rsidR="0058012C" w:rsidRPr="00355A34" w:rsidTr="0099424F">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jc w:val="center"/>
              <w:rPr>
                <w:b/>
                <w:sz w:val="20"/>
                <w:szCs w:val="20"/>
              </w:rPr>
            </w:pPr>
            <w:r w:rsidRPr="00355A34">
              <w:rPr>
                <w:b/>
                <w:sz w:val="20"/>
                <w:szCs w:val="20"/>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58012C" w:rsidRPr="00355A34" w:rsidRDefault="0058012C" w:rsidP="0099424F">
            <w:pPr>
              <w:spacing w:after="0"/>
            </w:pPr>
            <w:r w:rsidRPr="00355A34">
              <w:t xml:space="preserve">Esen F., Esen H.: BİYOFİZİK Nörobiyofizik, Ankara Nobel Tıp Kitabevleri, 2016. </w:t>
            </w:r>
          </w:p>
        </w:tc>
      </w:tr>
      <w:tr w:rsidR="0058012C" w:rsidRPr="00355A34" w:rsidTr="0099424F">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8012C" w:rsidRPr="00355A34" w:rsidRDefault="0058012C" w:rsidP="0099424F">
            <w:pPr>
              <w:spacing w:after="0"/>
              <w:jc w:val="center"/>
              <w:rPr>
                <w:b/>
                <w:sz w:val="20"/>
                <w:szCs w:val="20"/>
              </w:rPr>
            </w:pPr>
            <w:r w:rsidRPr="00355A34">
              <w:rPr>
                <w:b/>
                <w:sz w:val="20"/>
                <w:szCs w:val="20"/>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58012C" w:rsidRPr="00355A34" w:rsidRDefault="0058012C" w:rsidP="0099424F">
            <w:pPr>
              <w:spacing w:after="0"/>
              <w:jc w:val="both"/>
              <w:rPr>
                <w:sz w:val="20"/>
                <w:szCs w:val="20"/>
              </w:rPr>
            </w:pPr>
            <w:r w:rsidRPr="00355A34">
              <w:rPr>
                <w:sz w:val="20"/>
                <w:szCs w:val="20"/>
              </w:rPr>
              <w:t>---</w:t>
            </w:r>
          </w:p>
        </w:tc>
      </w:tr>
    </w:tbl>
    <w:tbl>
      <w:tblPr>
        <w:tblpPr w:leftFromText="141" w:rightFromText="141" w:vertAnchor="text" w:horzAnchor="margin" w:tblpY="3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9424F" w:rsidRPr="00355A34" w:rsidTr="0099424F">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9424F" w:rsidRPr="00355A34" w:rsidRDefault="0099424F" w:rsidP="0099424F">
            <w:pPr>
              <w:jc w:val="center"/>
              <w:rPr>
                <w:b/>
              </w:rPr>
            </w:pPr>
            <w:r w:rsidRPr="00355A34">
              <w:rPr>
                <w:b/>
              </w:rPr>
              <w:lastRenderedPageBreak/>
              <w:t>DERSİN HAFTALIK PLANI</w:t>
            </w:r>
          </w:p>
        </w:tc>
      </w:tr>
      <w:tr w:rsidR="0099424F" w:rsidRPr="00355A34" w:rsidTr="0099424F">
        <w:tc>
          <w:tcPr>
            <w:tcW w:w="593" w:type="pct"/>
            <w:tcBorders>
              <w:top w:val="single" w:sz="6" w:space="0" w:color="auto"/>
              <w:left w:val="single" w:sz="12" w:space="0" w:color="auto"/>
              <w:bottom w:val="single" w:sz="6" w:space="0" w:color="auto"/>
              <w:right w:val="single" w:sz="6" w:space="0" w:color="auto"/>
            </w:tcBorders>
          </w:tcPr>
          <w:p w:rsidR="0099424F" w:rsidRPr="00355A34" w:rsidRDefault="0099424F" w:rsidP="0099424F">
            <w:pPr>
              <w:jc w:val="center"/>
              <w:rPr>
                <w:b/>
              </w:rPr>
            </w:pPr>
            <w:r w:rsidRPr="00355A34">
              <w:rPr>
                <w:b/>
              </w:rPr>
              <w:t>HAFTA</w:t>
            </w:r>
          </w:p>
        </w:tc>
        <w:tc>
          <w:tcPr>
            <w:tcW w:w="4407" w:type="pct"/>
            <w:tcBorders>
              <w:top w:val="single" w:sz="6" w:space="0" w:color="auto"/>
              <w:left w:val="single" w:sz="6" w:space="0" w:color="auto"/>
              <w:bottom w:val="single" w:sz="6" w:space="0" w:color="auto"/>
              <w:right w:val="single" w:sz="12" w:space="0" w:color="auto"/>
            </w:tcBorders>
          </w:tcPr>
          <w:p w:rsidR="0099424F" w:rsidRPr="00355A34" w:rsidRDefault="0099424F" w:rsidP="0099424F">
            <w:pPr>
              <w:rPr>
                <w:b/>
              </w:rPr>
            </w:pPr>
            <w:r w:rsidRPr="00355A34">
              <w:rPr>
                <w:b/>
              </w:rPr>
              <w:t>İŞLENEN KONULAR</w:t>
            </w:r>
          </w:p>
        </w:tc>
      </w:tr>
      <w:tr w:rsidR="0099424F" w:rsidRPr="00355A34" w:rsidTr="0099424F">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1</w:t>
            </w:r>
          </w:p>
        </w:tc>
        <w:tc>
          <w:tcPr>
            <w:tcW w:w="4407" w:type="pct"/>
          </w:tcPr>
          <w:p w:rsidR="0099424F" w:rsidRPr="00355A34" w:rsidRDefault="0099424F" w:rsidP="0099424F">
            <w:pPr>
              <w:spacing w:after="0" w:line="276" w:lineRule="auto"/>
              <w:rPr>
                <w:b/>
              </w:rPr>
            </w:pPr>
            <w:r w:rsidRPr="00355A34">
              <w:t>Hücre Zarı ve Hücre Zarında Madde Taşınım Yolları/Yasaları</w:t>
            </w:r>
          </w:p>
        </w:tc>
      </w:tr>
      <w:tr w:rsidR="0099424F" w:rsidRPr="00355A34" w:rsidTr="0099424F">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2</w:t>
            </w:r>
          </w:p>
        </w:tc>
        <w:tc>
          <w:tcPr>
            <w:tcW w:w="4407" w:type="pct"/>
          </w:tcPr>
          <w:p w:rsidR="0099424F" w:rsidRPr="00355A34" w:rsidRDefault="0099424F" w:rsidP="0099424F">
            <w:pPr>
              <w:spacing w:after="0" w:line="276" w:lineRule="auto"/>
              <w:rPr>
                <w:b/>
              </w:rPr>
            </w:pPr>
            <w:r w:rsidRPr="00355A34">
              <w:t>Pasif Taşınım ve Pasif Geçişlerin Nicel Tartışması</w:t>
            </w:r>
          </w:p>
        </w:tc>
      </w:tr>
      <w:tr w:rsidR="0099424F" w:rsidRPr="00355A34" w:rsidTr="0099424F">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3</w:t>
            </w:r>
          </w:p>
        </w:tc>
        <w:tc>
          <w:tcPr>
            <w:tcW w:w="4407" w:type="pct"/>
          </w:tcPr>
          <w:p w:rsidR="0099424F" w:rsidRPr="00355A34" w:rsidRDefault="0099424F" w:rsidP="0099424F">
            <w:pPr>
              <w:spacing w:after="0" w:line="276" w:lineRule="auto"/>
              <w:rPr>
                <w:b/>
              </w:rPr>
            </w:pPr>
            <w:r w:rsidRPr="00355A34">
              <w:t>Aktif Taşınım, İyon Pompaları</w:t>
            </w:r>
          </w:p>
        </w:tc>
      </w:tr>
      <w:tr w:rsidR="0099424F" w:rsidRPr="00355A34" w:rsidTr="0099424F">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4</w:t>
            </w:r>
          </w:p>
        </w:tc>
        <w:tc>
          <w:tcPr>
            <w:tcW w:w="4407" w:type="pct"/>
          </w:tcPr>
          <w:p w:rsidR="0099424F" w:rsidRPr="00355A34" w:rsidRDefault="0099424F" w:rsidP="0099424F">
            <w:pPr>
              <w:spacing w:after="0" w:line="276" w:lineRule="auto"/>
              <w:jc w:val="both"/>
              <w:rPr>
                <w:rFonts w:eastAsia="Calibri"/>
                <w:lang w:val="en-US"/>
              </w:rPr>
            </w:pPr>
            <w:r w:rsidRPr="00355A34">
              <w:t>Hücre Zarı için Elektriksel Eşdeğer Devre Modeli</w:t>
            </w:r>
          </w:p>
        </w:tc>
      </w:tr>
      <w:tr w:rsidR="0099424F" w:rsidRPr="00355A34" w:rsidTr="0099424F">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5</w:t>
            </w:r>
          </w:p>
        </w:tc>
        <w:tc>
          <w:tcPr>
            <w:tcW w:w="4407" w:type="pct"/>
          </w:tcPr>
          <w:p w:rsidR="0099424F" w:rsidRPr="00355A34" w:rsidRDefault="0099424F" w:rsidP="0099424F">
            <w:pPr>
              <w:spacing w:after="0" w:line="276" w:lineRule="auto"/>
              <w:ind w:left="-18" w:firstLine="18"/>
              <w:jc w:val="both"/>
              <w:rPr>
                <w:rFonts w:eastAsia="Calibri"/>
                <w:lang w:val="en-US"/>
              </w:rPr>
            </w:pPr>
            <w:r w:rsidRPr="00355A34">
              <w:t>Uyarılabilir Hücrelerin Uyaranlara Karşı Yanıtları ve Temel Kavramlar</w:t>
            </w:r>
          </w:p>
        </w:tc>
      </w:tr>
      <w:tr w:rsidR="0099424F" w:rsidRPr="00355A34" w:rsidTr="0099424F">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9424F" w:rsidRPr="00355A34" w:rsidRDefault="0099424F" w:rsidP="0099424F">
            <w:pPr>
              <w:spacing w:after="0"/>
              <w:jc w:val="center"/>
            </w:pPr>
            <w:r w:rsidRPr="00355A34">
              <w:t>6</w:t>
            </w:r>
          </w:p>
        </w:tc>
        <w:tc>
          <w:tcPr>
            <w:tcW w:w="4407" w:type="pct"/>
          </w:tcPr>
          <w:p w:rsidR="0099424F" w:rsidRPr="00355A34" w:rsidRDefault="0099424F" w:rsidP="0099424F">
            <w:pPr>
              <w:spacing w:after="0" w:line="276" w:lineRule="auto"/>
              <w:jc w:val="both"/>
              <w:rPr>
                <w:rFonts w:eastAsia="Calibri"/>
                <w:lang w:val="en-US"/>
              </w:rPr>
            </w:pPr>
            <w:r w:rsidRPr="00355A34">
              <w:t>Pasif Zar Modeli, Elektrotonik Voltaj Yayılması</w:t>
            </w:r>
          </w:p>
        </w:tc>
      </w:tr>
      <w:tr w:rsidR="0099424F" w:rsidRPr="00355A34" w:rsidTr="0099424F">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7</w:t>
            </w:r>
          </w:p>
        </w:tc>
        <w:tc>
          <w:tcPr>
            <w:tcW w:w="4407" w:type="pct"/>
          </w:tcPr>
          <w:p w:rsidR="0099424F" w:rsidRPr="00355A34" w:rsidRDefault="0099424F" w:rsidP="0099424F">
            <w:pPr>
              <w:spacing w:after="0" w:line="276" w:lineRule="auto"/>
              <w:rPr>
                <w:b/>
              </w:rPr>
            </w:pPr>
            <w:r w:rsidRPr="00355A34">
              <w:t>Aktif Zar İletkenliği ve Aksiyon Potansiyeli. Hodgkin-Huxley Aksiyon Potansiyeli Denklemi</w:t>
            </w:r>
          </w:p>
        </w:tc>
      </w:tr>
      <w:tr w:rsidR="0099424F" w:rsidRPr="00355A34" w:rsidTr="0099424F">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8</w:t>
            </w:r>
          </w:p>
        </w:tc>
        <w:tc>
          <w:tcPr>
            <w:tcW w:w="4407" w:type="pct"/>
          </w:tcPr>
          <w:p w:rsidR="0099424F" w:rsidRPr="00355A34" w:rsidRDefault="0099424F" w:rsidP="0099424F">
            <w:pPr>
              <w:spacing w:after="0" w:line="276" w:lineRule="auto"/>
              <w:rPr>
                <w:b/>
              </w:rPr>
            </w:pPr>
            <w:r w:rsidRPr="00355A34">
              <w:t>Voltaj ve Patch Kenetleme Tekniği. Tek Kanal Akımları Sodyum, Potasyum, Kalsiyum, Klor Kanalları</w:t>
            </w:r>
          </w:p>
        </w:tc>
      </w:tr>
      <w:tr w:rsidR="0099424F" w:rsidRPr="00355A34" w:rsidTr="0099424F">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9</w:t>
            </w:r>
          </w:p>
        </w:tc>
        <w:tc>
          <w:tcPr>
            <w:tcW w:w="4407" w:type="pct"/>
          </w:tcPr>
          <w:p w:rsidR="0099424F" w:rsidRPr="00355A34" w:rsidRDefault="0099424F" w:rsidP="0099424F">
            <w:pPr>
              <w:spacing w:after="0" w:line="276" w:lineRule="auto"/>
              <w:rPr>
                <w:b/>
              </w:rPr>
            </w:pPr>
            <w:r w:rsidRPr="00355A34">
              <w:t>Voltaj ve Patch Kenetleme Tekniği. Tek Kanal Akımları Sodyum, Potasyum, Kalsiyum, Klor Kanalları</w:t>
            </w:r>
          </w:p>
        </w:tc>
      </w:tr>
      <w:tr w:rsidR="0099424F" w:rsidRPr="00355A34" w:rsidTr="0099424F">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10</w:t>
            </w:r>
          </w:p>
        </w:tc>
        <w:tc>
          <w:tcPr>
            <w:tcW w:w="4407" w:type="pct"/>
          </w:tcPr>
          <w:p w:rsidR="0099424F" w:rsidRPr="00355A34" w:rsidRDefault="0099424F" w:rsidP="0099424F">
            <w:pPr>
              <w:spacing w:after="0" w:line="276" w:lineRule="auto"/>
              <w:jc w:val="both"/>
              <w:rPr>
                <w:rFonts w:eastAsia="Calibri"/>
              </w:rPr>
            </w:pPr>
            <w:r w:rsidRPr="00355A34">
              <w:t>Periferik Sinirlerde Bileşik Aksiyon Potansiyeli. Sinir Liflerinin Karakteristik Özellikleri</w:t>
            </w:r>
          </w:p>
        </w:tc>
      </w:tr>
      <w:tr w:rsidR="0099424F" w:rsidRPr="00355A34" w:rsidTr="0099424F">
        <w:trPr>
          <w:trHeight w:val="351"/>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9424F" w:rsidRPr="00355A34" w:rsidRDefault="0099424F" w:rsidP="0099424F">
            <w:pPr>
              <w:spacing w:after="0"/>
              <w:jc w:val="center"/>
            </w:pPr>
            <w:r w:rsidRPr="00355A34">
              <w:t>11</w:t>
            </w:r>
          </w:p>
        </w:tc>
        <w:tc>
          <w:tcPr>
            <w:tcW w:w="4407" w:type="pct"/>
          </w:tcPr>
          <w:p w:rsidR="0099424F" w:rsidRPr="00355A34" w:rsidRDefault="0099424F" w:rsidP="0099424F">
            <w:pPr>
              <w:spacing w:after="0" w:line="276" w:lineRule="auto"/>
              <w:rPr>
                <w:rFonts w:eastAsia="Calibri"/>
              </w:rPr>
            </w:pPr>
            <w:r w:rsidRPr="00355A34">
              <w:rPr>
                <w:rFonts w:eastAsia="Calibri"/>
                <w:b/>
              </w:rPr>
              <w:t>ARA SINAV HAFTASI</w:t>
            </w:r>
          </w:p>
        </w:tc>
      </w:tr>
      <w:tr w:rsidR="0099424F" w:rsidRPr="00355A34" w:rsidTr="0099424F">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12</w:t>
            </w:r>
          </w:p>
        </w:tc>
        <w:tc>
          <w:tcPr>
            <w:tcW w:w="4407" w:type="pct"/>
          </w:tcPr>
          <w:p w:rsidR="0099424F" w:rsidRPr="00355A34" w:rsidRDefault="0099424F" w:rsidP="0099424F">
            <w:pPr>
              <w:spacing w:after="0" w:line="276" w:lineRule="auto"/>
              <w:rPr>
                <w:rFonts w:eastAsia="Calibri"/>
                <w:lang w:val="en-US"/>
              </w:rPr>
            </w:pPr>
            <w:r w:rsidRPr="00355A34">
              <w:rPr>
                <w:rFonts w:eastAsia="Calibri"/>
                <w:b/>
              </w:rPr>
              <w:t>ARA SINAV HAFTASI</w:t>
            </w:r>
          </w:p>
        </w:tc>
      </w:tr>
      <w:tr w:rsidR="0099424F" w:rsidRPr="00355A34" w:rsidTr="0099424F">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13</w:t>
            </w:r>
          </w:p>
        </w:tc>
        <w:tc>
          <w:tcPr>
            <w:tcW w:w="4407" w:type="pct"/>
          </w:tcPr>
          <w:p w:rsidR="0099424F" w:rsidRPr="00355A34" w:rsidRDefault="0099424F" w:rsidP="0099424F">
            <w:pPr>
              <w:spacing w:after="0" w:line="276" w:lineRule="auto"/>
              <w:jc w:val="both"/>
            </w:pPr>
            <w:r w:rsidRPr="00355A34">
              <w:t>Elektriksel ve Kimyasal Sinapslar</w:t>
            </w:r>
          </w:p>
        </w:tc>
      </w:tr>
      <w:tr w:rsidR="0099424F" w:rsidRPr="00355A34" w:rsidTr="0099424F">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14</w:t>
            </w:r>
          </w:p>
        </w:tc>
        <w:tc>
          <w:tcPr>
            <w:tcW w:w="4407" w:type="pct"/>
          </w:tcPr>
          <w:p w:rsidR="0099424F" w:rsidRPr="00355A34" w:rsidRDefault="0099424F" w:rsidP="0099424F">
            <w:pPr>
              <w:spacing w:after="0" w:line="276" w:lineRule="auto"/>
              <w:rPr>
                <w:rFonts w:eastAsia="Calibri"/>
                <w:lang w:val="en-US"/>
              </w:rPr>
            </w:pPr>
            <w:r w:rsidRPr="00355A34">
              <w:t>Uyarıcı ve Engelleyici Postsinaptik Potansiyeller</w:t>
            </w:r>
          </w:p>
        </w:tc>
      </w:tr>
      <w:tr w:rsidR="0099424F" w:rsidRPr="00355A34" w:rsidTr="0099424F">
        <w:trPr>
          <w:trHeight w:val="59"/>
        </w:trPr>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15</w:t>
            </w:r>
          </w:p>
        </w:tc>
        <w:tc>
          <w:tcPr>
            <w:tcW w:w="4407" w:type="pct"/>
          </w:tcPr>
          <w:p w:rsidR="0099424F" w:rsidRPr="00355A34" w:rsidRDefault="0099424F" w:rsidP="0099424F">
            <w:pPr>
              <w:spacing w:after="0" w:line="276" w:lineRule="auto"/>
              <w:rPr>
                <w:b/>
              </w:rPr>
            </w:pPr>
            <w:r w:rsidRPr="00355A34">
              <w:t>Uyarıcı ve Engelleyici Postsinaptik Potansiyeller</w:t>
            </w:r>
          </w:p>
        </w:tc>
      </w:tr>
      <w:tr w:rsidR="0099424F" w:rsidRPr="00355A34" w:rsidTr="0099424F">
        <w:trPr>
          <w:trHeight w:val="59"/>
        </w:trPr>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16</w:t>
            </w:r>
          </w:p>
        </w:tc>
        <w:tc>
          <w:tcPr>
            <w:tcW w:w="4407" w:type="pct"/>
          </w:tcPr>
          <w:p w:rsidR="0099424F" w:rsidRPr="00355A34" w:rsidRDefault="0099424F" w:rsidP="0099424F">
            <w:pPr>
              <w:spacing w:after="0" w:line="276" w:lineRule="auto"/>
              <w:rPr>
                <w:rFonts w:eastAsia="Calibri"/>
                <w:lang w:val="en-US"/>
              </w:rPr>
            </w:pPr>
            <w:r w:rsidRPr="00355A34">
              <w:t>Reseptörler ve Biyolojik Kontrol</w:t>
            </w:r>
          </w:p>
        </w:tc>
      </w:tr>
      <w:tr w:rsidR="0099424F" w:rsidRPr="00355A34" w:rsidTr="0099424F">
        <w:trPr>
          <w:trHeight w:val="59"/>
        </w:trPr>
        <w:tc>
          <w:tcPr>
            <w:tcW w:w="593" w:type="pct"/>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17</w:t>
            </w:r>
          </w:p>
        </w:tc>
        <w:tc>
          <w:tcPr>
            <w:tcW w:w="4407" w:type="pct"/>
          </w:tcPr>
          <w:p w:rsidR="0099424F" w:rsidRPr="00355A34" w:rsidRDefault="0099424F" w:rsidP="0099424F">
            <w:pPr>
              <w:spacing w:after="0" w:line="276" w:lineRule="auto"/>
              <w:rPr>
                <w:b/>
              </w:rPr>
            </w:pPr>
            <w:r w:rsidRPr="00355A34">
              <w:t>Reseptörler ve Biyolojik Kontrol</w:t>
            </w:r>
          </w:p>
        </w:tc>
      </w:tr>
    </w:tbl>
    <w:tbl>
      <w:tblPr>
        <w:tblpPr w:leftFromText="141" w:rightFromText="141" w:vertAnchor="text" w:horzAnchor="margin" w:tblpY="8002"/>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5"/>
        <w:gridCol w:w="7533"/>
        <w:gridCol w:w="565"/>
        <w:gridCol w:w="468"/>
        <w:gridCol w:w="425"/>
      </w:tblGrid>
      <w:tr w:rsidR="0099424F" w:rsidRPr="00355A34" w:rsidTr="00F44214">
        <w:tc>
          <w:tcPr>
            <w:tcW w:w="775" w:type="dxa"/>
            <w:tcBorders>
              <w:top w:val="single" w:sz="12"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rPr>
                <w:b/>
                <w:sz w:val="18"/>
                <w:szCs w:val="18"/>
              </w:rPr>
            </w:pPr>
            <w:r w:rsidRPr="00355A34">
              <w:rPr>
                <w:b/>
                <w:sz w:val="18"/>
                <w:szCs w:val="18"/>
              </w:rPr>
              <w:t>NO</w:t>
            </w:r>
          </w:p>
        </w:tc>
        <w:tc>
          <w:tcPr>
            <w:tcW w:w="7533" w:type="dxa"/>
            <w:tcBorders>
              <w:top w:val="single" w:sz="12" w:space="0" w:color="auto"/>
              <w:left w:val="single" w:sz="6" w:space="0" w:color="auto"/>
              <w:bottom w:val="single" w:sz="6" w:space="0" w:color="auto"/>
              <w:right w:val="single" w:sz="6" w:space="0" w:color="auto"/>
            </w:tcBorders>
          </w:tcPr>
          <w:p w:rsidR="0099424F" w:rsidRPr="00355A34" w:rsidRDefault="0099424F" w:rsidP="0099424F">
            <w:pPr>
              <w:spacing w:after="0"/>
              <w:rPr>
                <w:b/>
              </w:rPr>
            </w:pPr>
            <w:r w:rsidRPr="00355A34">
              <w:rPr>
                <w:b/>
              </w:rPr>
              <w:t xml:space="preserve">PROGRAM ÇIKTISI </w:t>
            </w:r>
          </w:p>
        </w:tc>
        <w:tc>
          <w:tcPr>
            <w:tcW w:w="565" w:type="dxa"/>
            <w:tcBorders>
              <w:top w:val="single" w:sz="12"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rPr>
            </w:pPr>
            <w:r w:rsidRPr="00355A34">
              <w:rPr>
                <w:b/>
              </w:rPr>
              <w:t>3</w:t>
            </w:r>
          </w:p>
        </w:tc>
        <w:tc>
          <w:tcPr>
            <w:tcW w:w="468" w:type="dxa"/>
            <w:tcBorders>
              <w:top w:val="single" w:sz="12"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rPr>
            </w:pPr>
            <w:r w:rsidRPr="00355A34">
              <w:rPr>
                <w:b/>
              </w:rPr>
              <w:t>2</w:t>
            </w:r>
          </w:p>
        </w:tc>
        <w:tc>
          <w:tcPr>
            <w:tcW w:w="425" w:type="dxa"/>
            <w:tcBorders>
              <w:top w:val="single" w:sz="12" w:space="0" w:color="auto"/>
              <w:left w:val="single" w:sz="6" w:space="0" w:color="auto"/>
              <w:bottom w:val="single" w:sz="6" w:space="0" w:color="auto"/>
              <w:right w:val="single" w:sz="12" w:space="0" w:color="auto"/>
            </w:tcBorders>
            <w:vAlign w:val="center"/>
          </w:tcPr>
          <w:p w:rsidR="0099424F" w:rsidRPr="00355A34" w:rsidRDefault="0099424F" w:rsidP="0099424F">
            <w:pPr>
              <w:spacing w:after="0"/>
              <w:jc w:val="center"/>
              <w:rPr>
                <w:b/>
              </w:rPr>
            </w:pPr>
            <w:r w:rsidRPr="00355A34">
              <w:rPr>
                <w:b/>
              </w:rPr>
              <w:t>1</w:t>
            </w:r>
          </w:p>
        </w:tc>
      </w:tr>
      <w:tr w:rsidR="0099424F" w:rsidRPr="00355A34" w:rsidTr="00F44214">
        <w:tc>
          <w:tcPr>
            <w:tcW w:w="775" w:type="dxa"/>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1</w:t>
            </w:r>
          </w:p>
        </w:tc>
        <w:tc>
          <w:tcPr>
            <w:tcW w:w="7533" w:type="dxa"/>
            <w:tcBorders>
              <w:top w:val="single" w:sz="6" w:space="0" w:color="auto"/>
              <w:left w:val="single" w:sz="6" w:space="0" w:color="auto"/>
              <w:bottom w:val="single" w:sz="6" w:space="0" w:color="auto"/>
              <w:right w:val="single" w:sz="6" w:space="0" w:color="auto"/>
            </w:tcBorders>
          </w:tcPr>
          <w:p w:rsidR="0099424F" w:rsidRPr="00355A34" w:rsidRDefault="0099424F" w:rsidP="0099424F">
            <w:pPr>
              <w:spacing w:after="0"/>
            </w:pPr>
            <w:r w:rsidRPr="00355A34">
              <w:t>Diş hekimliği konularında yeterli bilgi birikimi; bu alanlardaki kuramsal ve uygulamalı bilgileri, diş hekimliği problemlerini modelleme ve çözme için uygulayabilme becerisi</w:t>
            </w:r>
          </w:p>
        </w:tc>
        <w:tc>
          <w:tcPr>
            <w:tcW w:w="565"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X</w:t>
            </w:r>
          </w:p>
        </w:tc>
        <w:tc>
          <w:tcPr>
            <w:tcW w:w="468"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99424F" w:rsidRPr="00355A34" w:rsidRDefault="0099424F" w:rsidP="0099424F">
            <w:pPr>
              <w:spacing w:after="0"/>
              <w:jc w:val="center"/>
              <w:rPr>
                <w:b/>
                <w:sz w:val="20"/>
                <w:szCs w:val="20"/>
              </w:rPr>
            </w:pPr>
          </w:p>
        </w:tc>
      </w:tr>
      <w:tr w:rsidR="0099424F" w:rsidRPr="00355A34" w:rsidTr="00F44214">
        <w:tc>
          <w:tcPr>
            <w:tcW w:w="775" w:type="dxa"/>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2</w:t>
            </w:r>
          </w:p>
        </w:tc>
        <w:tc>
          <w:tcPr>
            <w:tcW w:w="7533" w:type="dxa"/>
            <w:tcBorders>
              <w:top w:val="single" w:sz="6" w:space="0" w:color="auto"/>
              <w:left w:val="single" w:sz="6" w:space="0" w:color="auto"/>
              <w:bottom w:val="single" w:sz="6" w:space="0" w:color="auto"/>
              <w:right w:val="single" w:sz="6" w:space="0" w:color="auto"/>
            </w:tcBorders>
          </w:tcPr>
          <w:p w:rsidR="0099424F" w:rsidRPr="00355A34" w:rsidRDefault="0099424F" w:rsidP="0099424F">
            <w:pPr>
              <w:spacing w:after="0"/>
            </w:pPr>
            <w:r w:rsidRPr="00355A34">
              <w:t>Diş hekimliği problemlerini saptama, tanımlama, formüle etme ve uygun analiz ve modelleme yöntemlerini seçip uygulayarak çözme becerileri</w:t>
            </w:r>
          </w:p>
        </w:tc>
        <w:tc>
          <w:tcPr>
            <w:tcW w:w="565"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X </w:t>
            </w:r>
          </w:p>
        </w:tc>
        <w:tc>
          <w:tcPr>
            <w:tcW w:w="468"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99424F" w:rsidRPr="00355A34" w:rsidRDefault="0099424F" w:rsidP="0099424F">
            <w:pPr>
              <w:spacing w:after="0"/>
              <w:jc w:val="center"/>
              <w:rPr>
                <w:b/>
                <w:sz w:val="20"/>
                <w:szCs w:val="20"/>
              </w:rPr>
            </w:pPr>
          </w:p>
        </w:tc>
      </w:tr>
      <w:tr w:rsidR="0099424F" w:rsidRPr="00355A34" w:rsidTr="00F44214">
        <w:tc>
          <w:tcPr>
            <w:tcW w:w="775" w:type="dxa"/>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3</w:t>
            </w:r>
          </w:p>
        </w:tc>
        <w:tc>
          <w:tcPr>
            <w:tcW w:w="7533" w:type="dxa"/>
            <w:tcBorders>
              <w:top w:val="single" w:sz="6" w:space="0" w:color="auto"/>
              <w:left w:val="single" w:sz="6" w:space="0" w:color="auto"/>
              <w:bottom w:val="single" w:sz="6" w:space="0" w:color="auto"/>
              <w:right w:val="single" w:sz="6" w:space="0" w:color="auto"/>
            </w:tcBorders>
          </w:tcPr>
          <w:p w:rsidR="0099424F" w:rsidRPr="00355A34" w:rsidRDefault="0099424F" w:rsidP="0099424F">
            <w:pPr>
              <w:spacing w:after="0"/>
            </w:pPr>
            <w:r w:rsidRPr="00355A34">
              <w:t>Diş hekimliği problemlerinin incelenmesi için deney tasarlama, deney yapma, veri toplama, sonuçları analiz etme ve yorumlama becerisi.</w:t>
            </w:r>
          </w:p>
        </w:tc>
        <w:tc>
          <w:tcPr>
            <w:tcW w:w="565"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X</w:t>
            </w:r>
          </w:p>
        </w:tc>
        <w:tc>
          <w:tcPr>
            <w:tcW w:w="468"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w:t>
            </w:r>
          </w:p>
        </w:tc>
      </w:tr>
      <w:tr w:rsidR="0099424F" w:rsidRPr="00355A34" w:rsidTr="00F44214">
        <w:tc>
          <w:tcPr>
            <w:tcW w:w="775" w:type="dxa"/>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4</w:t>
            </w:r>
          </w:p>
        </w:tc>
        <w:tc>
          <w:tcPr>
            <w:tcW w:w="7533" w:type="dxa"/>
            <w:tcBorders>
              <w:top w:val="single" w:sz="6" w:space="0" w:color="auto"/>
              <w:left w:val="single" w:sz="6" w:space="0" w:color="auto"/>
              <w:bottom w:val="single" w:sz="6" w:space="0" w:color="auto"/>
              <w:right w:val="single" w:sz="6" w:space="0" w:color="auto"/>
            </w:tcBorders>
          </w:tcPr>
          <w:p w:rsidR="0099424F" w:rsidRPr="00355A34" w:rsidRDefault="0099424F" w:rsidP="0099424F">
            <w:pPr>
              <w:spacing w:after="0"/>
            </w:pPr>
            <w:r w:rsidRPr="00355A34">
              <w:t>Bireysel çalışma, disiplin içi ve disiplinler arası takım çalışması yapabilme becerisi</w:t>
            </w:r>
          </w:p>
        </w:tc>
        <w:tc>
          <w:tcPr>
            <w:tcW w:w="565"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X  </w:t>
            </w:r>
          </w:p>
        </w:tc>
        <w:tc>
          <w:tcPr>
            <w:tcW w:w="468"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w:t>
            </w:r>
          </w:p>
        </w:tc>
      </w:tr>
      <w:tr w:rsidR="0099424F" w:rsidRPr="00355A34" w:rsidTr="00F44214">
        <w:tc>
          <w:tcPr>
            <w:tcW w:w="775" w:type="dxa"/>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5</w:t>
            </w:r>
          </w:p>
        </w:tc>
        <w:tc>
          <w:tcPr>
            <w:tcW w:w="7533" w:type="dxa"/>
            <w:tcBorders>
              <w:top w:val="single" w:sz="6" w:space="0" w:color="auto"/>
              <w:left w:val="single" w:sz="6" w:space="0" w:color="auto"/>
              <w:bottom w:val="single" w:sz="6" w:space="0" w:color="auto"/>
              <w:right w:val="single" w:sz="6" w:space="0" w:color="auto"/>
            </w:tcBorders>
          </w:tcPr>
          <w:p w:rsidR="0099424F" w:rsidRPr="00355A34" w:rsidRDefault="0099424F" w:rsidP="0099424F">
            <w:pPr>
              <w:spacing w:after="0"/>
            </w:pPr>
            <w:r w:rsidRPr="00355A34">
              <w:t>Türkçe sözlü ve yazılı etkin iletişim kurma becerileri ve yabancı dil bilgisini kullanma/geliştirme becerisi</w:t>
            </w:r>
          </w:p>
        </w:tc>
        <w:tc>
          <w:tcPr>
            <w:tcW w:w="565"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p>
        </w:tc>
        <w:tc>
          <w:tcPr>
            <w:tcW w:w="468"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X</w:t>
            </w:r>
          </w:p>
        </w:tc>
        <w:tc>
          <w:tcPr>
            <w:tcW w:w="425" w:type="dxa"/>
            <w:tcBorders>
              <w:top w:val="single" w:sz="6" w:space="0" w:color="auto"/>
              <w:left w:val="single" w:sz="6" w:space="0" w:color="auto"/>
              <w:bottom w:val="single" w:sz="6" w:space="0" w:color="auto"/>
              <w:right w:val="single" w:sz="12"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w:t>
            </w:r>
          </w:p>
        </w:tc>
      </w:tr>
      <w:tr w:rsidR="0099424F" w:rsidRPr="00355A34" w:rsidTr="00F44214">
        <w:tc>
          <w:tcPr>
            <w:tcW w:w="775" w:type="dxa"/>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6</w:t>
            </w:r>
          </w:p>
        </w:tc>
        <w:tc>
          <w:tcPr>
            <w:tcW w:w="7533" w:type="dxa"/>
            <w:tcBorders>
              <w:top w:val="single" w:sz="6" w:space="0" w:color="auto"/>
              <w:left w:val="single" w:sz="6" w:space="0" w:color="auto"/>
              <w:bottom w:val="single" w:sz="6" w:space="0" w:color="auto"/>
              <w:right w:val="single" w:sz="6" w:space="0" w:color="auto"/>
            </w:tcBorders>
          </w:tcPr>
          <w:p w:rsidR="0099424F" w:rsidRPr="00355A34" w:rsidRDefault="0099424F" w:rsidP="0099424F">
            <w:pPr>
              <w:spacing w:after="0"/>
            </w:pPr>
            <w:r w:rsidRPr="00355A34">
              <w:t>Yaşam boyu öğrenmenin gerekliliği bilinci; bilgiye erişebilme, bilim ve teknolojideki gelişmeleri izleme ve kendini sürekli yenileme becerisi</w:t>
            </w:r>
          </w:p>
        </w:tc>
        <w:tc>
          <w:tcPr>
            <w:tcW w:w="565"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X</w:t>
            </w:r>
          </w:p>
        </w:tc>
        <w:tc>
          <w:tcPr>
            <w:tcW w:w="468"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w:t>
            </w:r>
          </w:p>
        </w:tc>
      </w:tr>
      <w:tr w:rsidR="0099424F" w:rsidRPr="00355A34" w:rsidTr="00F44214">
        <w:tc>
          <w:tcPr>
            <w:tcW w:w="775" w:type="dxa"/>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7</w:t>
            </w:r>
          </w:p>
        </w:tc>
        <w:tc>
          <w:tcPr>
            <w:tcW w:w="7533" w:type="dxa"/>
            <w:tcBorders>
              <w:top w:val="single" w:sz="6" w:space="0" w:color="auto"/>
              <w:left w:val="single" w:sz="6" w:space="0" w:color="auto"/>
              <w:bottom w:val="single" w:sz="6" w:space="0" w:color="auto"/>
              <w:right w:val="single" w:sz="6" w:space="0" w:color="auto"/>
            </w:tcBorders>
          </w:tcPr>
          <w:p w:rsidR="0099424F" w:rsidRPr="00355A34" w:rsidRDefault="0099424F" w:rsidP="0099424F">
            <w:pPr>
              <w:spacing w:after="0"/>
            </w:pPr>
            <w:r w:rsidRPr="00355A34">
              <w:t>Mesleki ve etik sorumluluk bilinci</w:t>
            </w:r>
          </w:p>
        </w:tc>
        <w:tc>
          <w:tcPr>
            <w:tcW w:w="565"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w:t>
            </w:r>
          </w:p>
        </w:tc>
        <w:tc>
          <w:tcPr>
            <w:tcW w:w="468"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w:t>
            </w:r>
          </w:p>
        </w:tc>
      </w:tr>
      <w:tr w:rsidR="0099424F" w:rsidRPr="00355A34" w:rsidTr="00F44214">
        <w:tc>
          <w:tcPr>
            <w:tcW w:w="775" w:type="dxa"/>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8</w:t>
            </w:r>
          </w:p>
        </w:tc>
        <w:tc>
          <w:tcPr>
            <w:tcW w:w="7533" w:type="dxa"/>
            <w:tcBorders>
              <w:top w:val="single" w:sz="6" w:space="0" w:color="auto"/>
              <w:left w:val="single" w:sz="6" w:space="0" w:color="auto"/>
              <w:bottom w:val="single" w:sz="6" w:space="0" w:color="auto"/>
              <w:right w:val="single" w:sz="6" w:space="0" w:color="auto"/>
            </w:tcBorders>
          </w:tcPr>
          <w:p w:rsidR="0099424F" w:rsidRPr="00355A34" w:rsidRDefault="0099424F" w:rsidP="0099424F">
            <w:pPr>
              <w:spacing w:after="0"/>
            </w:pPr>
            <w:r w:rsidRPr="00355A34">
              <w:t>Proje yönetimi ile risk yönetimi ve değişiklik yönetimi gibi iş hayatındaki uygulamalar hakkında bilgi; girişimcilik, yenilikçilik ve sürdürebilir kalkınma hakkında farkındalık</w:t>
            </w:r>
          </w:p>
        </w:tc>
        <w:tc>
          <w:tcPr>
            <w:tcW w:w="565"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X</w:t>
            </w:r>
          </w:p>
        </w:tc>
        <w:tc>
          <w:tcPr>
            <w:tcW w:w="468"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99424F" w:rsidRPr="00355A34" w:rsidRDefault="0099424F" w:rsidP="0099424F">
            <w:pPr>
              <w:spacing w:after="0"/>
              <w:jc w:val="center"/>
              <w:rPr>
                <w:b/>
                <w:sz w:val="20"/>
                <w:szCs w:val="20"/>
              </w:rPr>
            </w:pPr>
          </w:p>
        </w:tc>
      </w:tr>
      <w:tr w:rsidR="0099424F" w:rsidRPr="00355A34" w:rsidTr="00F44214">
        <w:tc>
          <w:tcPr>
            <w:tcW w:w="775" w:type="dxa"/>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9</w:t>
            </w:r>
          </w:p>
        </w:tc>
        <w:tc>
          <w:tcPr>
            <w:tcW w:w="7533" w:type="dxa"/>
            <w:tcBorders>
              <w:top w:val="single" w:sz="6" w:space="0" w:color="auto"/>
              <w:left w:val="single" w:sz="6" w:space="0" w:color="auto"/>
              <w:bottom w:val="single" w:sz="6" w:space="0" w:color="auto"/>
              <w:right w:val="single" w:sz="6" w:space="0" w:color="auto"/>
            </w:tcBorders>
          </w:tcPr>
          <w:p w:rsidR="0099424F" w:rsidRPr="00355A34" w:rsidRDefault="0099424F" w:rsidP="0099424F">
            <w:pPr>
              <w:spacing w:after="0"/>
            </w:pPr>
            <w:r w:rsidRPr="00355A34">
              <w:t>Diş hekimliği konularında yeterli bilgi birikimi; bu alanlardaki kuramsal ve uygulamalı bilgileri, diş hekimliği problemlerini modelleme ve çözme için uygulayabilme becerisi</w:t>
            </w:r>
          </w:p>
        </w:tc>
        <w:tc>
          <w:tcPr>
            <w:tcW w:w="565"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p>
        </w:tc>
        <w:tc>
          <w:tcPr>
            <w:tcW w:w="468"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X</w:t>
            </w:r>
          </w:p>
        </w:tc>
        <w:tc>
          <w:tcPr>
            <w:tcW w:w="425" w:type="dxa"/>
            <w:tcBorders>
              <w:top w:val="single" w:sz="6" w:space="0" w:color="auto"/>
              <w:left w:val="single" w:sz="6" w:space="0" w:color="auto"/>
              <w:bottom w:val="single" w:sz="6" w:space="0" w:color="auto"/>
              <w:right w:val="single" w:sz="12" w:space="0" w:color="auto"/>
            </w:tcBorders>
            <w:vAlign w:val="center"/>
          </w:tcPr>
          <w:p w:rsidR="0099424F" w:rsidRPr="00355A34" w:rsidRDefault="0099424F" w:rsidP="0099424F">
            <w:pPr>
              <w:spacing w:after="0"/>
              <w:jc w:val="center"/>
              <w:rPr>
                <w:b/>
                <w:sz w:val="20"/>
                <w:szCs w:val="20"/>
              </w:rPr>
            </w:pPr>
          </w:p>
        </w:tc>
      </w:tr>
      <w:tr w:rsidR="0099424F" w:rsidRPr="00355A34" w:rsidTr="00F44214">
        <w:tc>
          <w:tcPr>
            <w:tcW w:w="775" w:type="dxa"/>
            <w:tcBorders>
              <w:top w:val="single" w:sz="6" w:space="0" w:color="auto"/>
              <w:left w:val="single" w:sz="12" w:space="0" w:color="auto"/>
              <w:bottom w:val="single" w:sz="6" w:space="0" w:color="auto"/>
              <w:right w:val="single" w:sz="6" w:space="0" w:color="auto"/>
            </w:tcBorders>
            <w:vAlign w:val="center"/>
          </w:tcPr>
          <w:p w:rsidR="0099424F" w:rsidRPr="00355A34" w:rsidRDefault="0099424F" w:rsidP="0099424F">
            <w:pPr>
              <w:spacing w:after="0"/>
              <w:jc w:val="center"/>
            </w:pPr>
            <w:r w:rsidRPr="00355A34">
              <w:t>10</w:t>
            </w:r>
          </w:p>
        </w:tc>
        <w:tc>
          <w:tcPr>
            <w:tcW w:w="7533" w:type="dxa"/>
            <w:tcBorders>
              <w:top w:val="single" w:sz="6" w:space="0" w:color="auto"/>
              <w:left w:val="single" w:sz="6" w:space="0" w:color="auto"/>
              <w:bottom w:val="single" w:sz="6" w:space="0" w:color="auto"/>
              <w:right w:val="single" w:sz="6" w:space="0" w:color="auto"/>
            </w:tcBorders>
          </w:tcPr>
          <w:p w:rsidR="0099424F" w:rsidRPr="00355A34" w:rsidRDefault="0099424F" w:rsidP="0099424F">
            <w:pPr>
              <w:spacing w:after="0"/>
            </w:pPr>
            <w:r w:rsidRPr="00355A34">
              <w:t>Diş hekimliği problemlerini saptama, tanımlama, formüle etme ve uygun analiz ve modelleme yöntemlerini seçip uygulayarak çözme becerileri</w:t>
            </w:r>
          </w:p>
        </w:tc>
        <w:tc>
          <w:tcPr>
            <w:tcW w:w="565"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p>
        </w:tc>
        <w:tc>
          <w:tcPr>
            <w:tcW w:w="468" w:type="dxa"/>
            <w:tcBorders>
              <w:top w:val="single" w:sz="6" w:space="0" w:color="auto"/>
              <w:left w:val="single" w:sz="6" w:space="0" w:color="auto"/>
              <w:bottom w:val="single" w:sz="6" w:space="0" w:color="auto"/>
              <w:right w:val="single" w:sz="6"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X</w:t>
            </w:r>
          </w:p>
        </w:tc>
        <w:tc>
          <w:tcPr>
            <w:tcW w:w="425" w:type="dxa"/>
            <w:tcBorders>
              <w:top w:val="single" w:sz="6" w:space="0" w:color="auto"/>
              <w:left w:val="single" w:sz="6" w:space="0" w:color="auto"/>
              <w:bottom w:val="single" w:sz="6" w:space="0" w:color="auto"/>
              <w:right w:val="single" w:sz="12" w:space="0" w:color="auto"/>
            </w:tcBorders>
            <w:vAlign w:val="center"/>
          </w:tcPr>
          <w:p w:rsidR="0099424F" w:rsidRPr="00355A34" w:rsidRDefault="0099424F" w:rsidP="0099424F">
            <w:pPr>
              <w:spacing w:after="0"/>
              <w:jc w:val="center"/>
              <w:rPr>
                <w:b/>
                <w:sz w:val="20"/>
                <w:szCs w:val="20"/>
              </w:rPr>
            </w:pPr>
            <w:r w:rsidRPr="00355A34">
              <w:rPr>
                <w:b/>
                <w:sz w:val="20"/>
                <w:szCs w:val="20"/>
              </w:rPr>
              <w:t xml:space="preserve"> </w:t>
            </w:r>
          </w:p>
        </w:tc>
      </w:tr>
      <w:tr w:rsidR="0099424F" w:rsidRPr="00355A34" w:rsidTr="00F44214">
        <w:tc>
          <w:tcPr>
            <w:tcW w:w="9766" w:type="dxa"/>
            <w:gridSpan w:val="5"/>
            <w:tcBorders>
              <w:top w:val="single" w:sz="6" w:space="0" w:color="auto"/>
              <w:left w:val="single" w:sz="12" w:space="0" w:color="auto"/>
              <w:bottom w:val="single" w:sz="6" w:space="0" w:color="auto"/>
              <w:right w:val="single" w:sz="12" w:space="0" w:color="auto"/>
            </w:tcBorders>
            <w:vAlign w:val="center"/>
          </w:tcPr>
          <w:p w:rsidR="0099424F" w:rsidRPr="00355A34" w:rsidRDefault="0099424F" w:rsidP="0099424F">
            <w:pPr>
              <w:spacing w:after="0"/>
              <w:jc w:val="both"/>
              <w:rPr>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:Kısmen Katkısı Var. </w:t>
            </w:r>
            <w:r w:rsidRPr="00355A34">
              <w:rPr>
                <w:b/>
                <w:sz w:val="20"/>
                <w:szCs w:val="20"/>
              </w:rPr>
              <w:t>3</w:t>
            </w:r>
            <w:r w:rsidRPr="00355A34">
              <w:rPr>
                <w:sz w:val="20"/>
                <w:szCs w:val="20"/>
              </w:rPr>
              <w:t>:Tam Katkısı Var.</w:t>
            </w:r>
          </w:p>
        </w:tc>
      </w:tr>
    </w:tbl>
    <w:p w:rsidR="0058012C" w:rsidRPr="00355A34" w:rsidRDefault="0058012C" w:rsidP="0058012C">
      <w:pPr>
        <w:rPr>
          <w:sz w:val="18"/>
          <w:szCs w:val="18"/>
        </w:rPr>
        <w:sectPr w:rsidR="0058012C" w:rsidRPr="00355A34">
          <w:pgSz w:w="11906" w:h="16838"/>
          <w:pgMar w:top="720" w:right="1134" w:bottom="720" w:left="1134" w:header="709" w:footer="709" w:gutter="0"/>
          <w:cols w:space="708"/>
        </w:sectPr>
      </w:pPr>
    </w:p>
    <w:p w:rsidR="00760F34" w:rsidRPr="00355A34" w:rsidRDefault="00760F34" w:rsidP="00760F34">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760F34" w:rsidRPr="00355A34" w:rsidRDefault="00760F34" w:rsidP="00760F34">
      <w:pPr>
        <w:spacing w:after="0" w:line="240" w:lineRule="auto"/>
        <w:outlineLvl w:val="0"/>
        <w:rPr>
          <w:rFonts w:ascii="Times New Roman" w:eastAsia="Times New Roman" w:hAnsi="Times New Roman" w:cs="Times New Roman"/>
          <w:b/>
          <w:sz w:val="24"/>
          <w:szCs w:val="24"/>
          <w:lang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760F34" w:rsidRPr="00355A34" w:rsidTr="00B46568">
        <w:tc>
          <w:tcPr>
            <w:tcW w:w="1167" w:type="dxa"/>
            <w:vAlign w:val="center"/>
          </w:tcPr>
          <w:p w:rsidR="00760F34" w:rsidRPr="00355A34" w:rsidRDefault="00760F34" w:rsidP="00760F34">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437" w:type="dxa"/>
            <w:vAlign w:val="center"/>
          </w:tcPr>
          <w:p w:rsidR="00760F34" w:rsidRPr="00355A34" w:rsidRDefault="00760F34" w:rsidP="00760F34">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1.SINIF</w:t>
            </w:r>
          </w:p>
        </w:tc>
      </w:tr>
    </w:tbl>
    <w:p w:rsidR="00760F34" w:rsidRPr="00355A34" w:rsidRDefault="00760F34" w:rsidP="00760F34">
      <w:pPr>
        <w:spacing w:after="0" w:line="240" w:lineRule="auto"/>
        <w:jc w:val="right"/>
        <w:outlineLvl w:val="0"/>
        <w:rPr>
          <w:rFonts w:ascii="Times New Roman" w:eastAsia="Times New Roman" w:hAnsi="Times New Roman" w:cs="Times New Roman"/>
          <w:b/>
          <w:sz w:val="20"/>
          <w:szCs w:val="20"/>
          <w:lang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760F34" w:rsidRPr="00355A34" w:rsidTr="00B46568">
        <w:tc>
          <w:tcPr>
            <w:tcW w:w="1668" w:type="dxa"/>
            <w:vAlign w:val="center"/>
          </w:tcPr>
          <w:p w:rsidR="00760F34" w:rsidRPr="00355A34" w:rsidRDefault="00760F34" w:rsidP="00760F34">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760F34" w:rsidRPr="00355A34" w:rsidRDefault="00760F34" w:rsidP="00760F34">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161112011</w:t>
            </w:r>
          </w:p>
        </w:tc>
        <w:tc>
          <w:tcPr>
            <w:tcW w:w="1560" w:type="dxa"/>
            <w:vAlign w:val="center"/>
          </w:tcPr>
          <w:p w:rsidR="00760F34" w:rsidRPr="00355A34" w:rsidRDefault="00760F34" w:rsidP="00760F34">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062" w:type="dxa"/>
          </w:tcPr>
          <w:p w:rsidR="00760F34" w:rsidRPr="00355A34" w:rsidRDefault="00760F34" w:rsidP="00760F34">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Tıbbi Genetik</w:t>
            </w:r>
          </w:p>
        </w:tc>
      </w:tr>
    </w:tbl>
    <w:p w:rsidR="00760F34" w:rsidRPr="00355A34" w:rsidRDefault="00760F34" w:rsidP="00760F34">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760F34" w:rsidRPr="00355A34" w:rsidRDefault="00760F34" w:rsidP="00760F34">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760F34" w:rsidRPr="00355A34" w:rsidTr="00760F34">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760F34" w:rsidRPr="00355A34" w:rsidRDefault="00760F34" w:rsidP="00760F34">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760F34" w:rsidRPr="00355A34" w:rsidRDefault="00760F34" w:rsidP="00760F34">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760F34" w:rsidRPr="00355A34" w:rsidTr="00760F34">
        <w:trPr>
          <w:trHeight w:val="382"/>
        </w:trPr>
        <w:tc>
          <w:tcPr>
            <w:tcW w:w="524" w:type="pct"/>
            <w:vMerge/>
            <w:tcBorders>
              <w:top w:val="single" w:sz="4" w:space="0" w:color="auto"/>
              <w:left w:val="single" w:sz="12" w:space="0" w:color="auto"/>
              <w:bottom w:val="single" w:sz="4" w:space="0" w:color="auto"/>
              <w:right w:val="single" w:sz="12" w:space="0" w:color="auto"/>
            </w:tcBorders>
          </w:tcPr>
          <w:p w:rsidR="00760F34" w:rsidRPr="00355A34" w:rsidRDefault="00760F34" w:rsidP="00760F34">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760F34" w:rsidRPr="00355A34" w:rsidRDefault="00760F34" w:rsidP="00760F3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760F34" w:rsidRPr="00355A34" w:rsidRDefault="00760F34" w:rsidP="00760F3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760F34" w:rsidRPr="00355A34" w:rsidTr="00760F34">
        <w:trPr>
          <w:trHeight w:val="338"/>
        </w:trPr>
        <w:tc>
          <w:tcPr>
            <w:tcW w:w="524" w:type="pct"/>
            <w:tcBorders>
              <w:top w:val="single" w:sz="4"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Bahar</w:t>
            </w:r>
          </w:p>
        </w:tc>
        <w:tc>
          <w:tcPr>
            <w:tcW w:w="422" w:type="pct"/>
            <w:tcBorders>
              <w:top w:val="single" w:sz="4" w:space="0" w:color="auto"/>
              <w:left w:val="single" w:sz="12" w:space="0" w:color="auto"/>
              <w:bottom w:val="single" w:sz="12" w:space="0" w:color="auto"/>
              <w:right w:val="single" w:sz="4"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550" w:type="pct"/>
            <w:gridSpan w:val="2"/>
            <w:tcBorders>
              <w:top w:val="single" w:sz="4" w:space="0" w:color="auto"/>
              <w:left w:val="single" w:sz="4" w:space="0" w:color="auto"/>
              <w:bottom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p>
        </w:tc>
        <w:tc>
          <w:tcPr>
            <w:tcW w:w="480" w:type="pct"/>
            <w:tcBorders>
              <w:top w:val="single" w:sz="4" w:space="0" w:color="auto"/>
              <w:bottom w:val="single" w:sz="12" w:space="0" w:color="auto"/>
              <w:right w:val="single" w:sz="4" w:space="0" w:color="auto"/>
            </w:tcBorders>
            <w:shd w:val="clear" w:color="auto" w:fill="auto"/>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1291" w:type="pct"/>
            <w:gridSpan w:val="3"/>
            <w:tcBorders>
              <w:top w:val="single" w:sz="4" w:space="0" w:color="auto"/>
              <w:left w:val="single" w:sz="4" w:space="0" w:color="auto"/>
              <w:bottom w:val="single" w:sz="12" w:space="0" w:color="auto"/>
            </w:tcBorders>
            <w:vAlign w:val="center"/>
          </w:tcPr>
          <w:p w:rsidR="00760F34" w:rsidRPr="00355A34" w:rsidRDefault="00760F34" w:rsidP="00760F34">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760F34" w:rsidRPr="00355A34" w:rsidRDefault="00760F34" w:rsidP="00760F34">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760F34" w:rsidRPr="00355A34" w:rsidTr="00760F34">
        <w:tblPrEx>
          <w:tblBorders>
            <w:insideH w:val="single" w:sz="6" w:space="0" w:color="auto"/>
            <w:insideV w:val="single" w:sz="6" w:space="0" w:color="auto"/>
          </w:tblBorders>
        </w:tblPrEx>
        <w:trPr>
          <w:trHeight w:val="637"/>
        </w:trPr>
        <w:tc>
          <w:tcPr>
            <w:tcW w:w="5000" w:type="pct"/>
            <w:gridSpan w:val="13"/>
            <w:tcBorders>
              <w:top w:val="single" w:sz="12" w:space="0" w:color="auto"/>
              <w:left w:val="single" w:sz="12" w:space="0" w:color="auto"/>
              <w:bottom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p>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p>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p>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760F34" w:rsidRPr="00355A34" w:rsidTr="00760F34">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760F34" w:rsidRPr="00355A34" w:rsidRDefault="00760F34" w:rsidP="00760F34">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760F34" w:rsidRPr="00355A34" w:rsidTr="00760F34">
        <w:tblPrEx>
          <w:tblBorders>
            <w:insideH w:val="single" w:sz="6" w:space="0" w:color="auto"/>
            <w:insideV w:val="single" w:sz="6" w:space="0" w:color="auto"/>
          </w:tblBorders>
        </w:tblPrEx>
        <w:trPr>
          <w:trHeight w:val="136"/>
        </w:trPr>
        <w:tc>
          <w:tcPr>
            <w:tcW w:w="1292" w:type="pct"/>
            <w:gridSpan w:val="3"/>
            <w:tcBorders>
              <w:top w:val="single" w:sz="6" w:space="0" w:color="auto"/>
              <w:left w:val="single" w:sz="12" w:space="0" w:color="auto"/>
              <w:bottom w:val="single" w:sz="12" w:space="0" w:color="auto"/>
              <w:right w:val="single" w:sz="4" w:space="0" w:color="auto"/>
            </w:tcBorders>
          </w:tcPr>
          <w:p w:rsidR="00760F34" w:rsidRPr="00355A34" w:rsidRDefault="00760F34" w:rsidP="00760F34">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760F34" w:rsidRPr="00355A34" w:rsidRDefault="00760F34" w:rsidP="00760F3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099" w:type="pct"/>
            <w:gridSpan w:val="3"/>
            <w:tcBorders>
              <w:top w:val="single" w:sz="6" w:space="0" w:color="auto"/>
              <w:left w:val="single" w:sz="4" w:space="0" w:color="auto"/>
              <w:bottom w:val="single" w:sz="12" w:space="0" w:color="auto"/>
            </w:tcBorders>
          </w:tcPr>
          <w:p w:rsidR="00760F34" w:rsidRPr="00355A34" w:rsidRDefault="00760F34" w:rsidP="00760F3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760F34" w:rsidRPr="00355A34" w:rsidRDefault="00760F34" w:rsidP="00760F34">
            <w:pPr>
              <w:spacing w:after="0" w:line="240" w:lineRule="auto"/>
              <w:jc w:val="center"/>
              <w:rPr>
                <w:rFonts w:ascii="Times New Roman" w:eastAsia="Times New Roman" w:hAnsi="Times New Roman" w:cs="Times New Roman"/>
                <w:lang w:eastAsia="tr-TR"/>
              </w:rPr>
            </w:pPr>
          </w:p>
        </w:tc>
      </w:tr>
      <w:tr w:rsidR="00760F34" w:rsidRPr="00355A34" w:rsidTr="00760F34">
        <w:trPr>
          <w:trHeight w:val="946"/>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p>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p>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p>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p>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760F34" w:rsidRPr="00355A34" w:rsidTr="00760F34">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760F34" w:rsidRPr="00355A34" w:rsidTr="00760F3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760F34" w:rsidRPr="00355A34" w:rsidRDefault="00760F34" w:rsidP="00760F3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760F34" w:rsidRPr="00355A34" w:rsidRDefault="00760F34" w:rsidP="00760F3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760F34" w:rsidRPr="00355A34" w:rsidRDefault="00760F34" w:rsidP="00760F3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760F34" w:rsidRPr="00355A34" w:rsidTr="00760F3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760F34" w:rsidRPr="00355A34" w:rsidRDefault="00760F34" w:rsidP="00760F3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760F34" w:rsidRPr="00355A34" w:rsidRDefault="00760F34" w:rsidP="00760F3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760F34" w:rsidRPr="00355A34" w:rsidRDefault="00760F34" w:rsidP="00760F34">
            <w:pPr>
              <w:spacing w:after="0" w:line="240" w:lineRule="auto"/>
              <w:jc w:val="center"/>
              <w:rPr>
                <w:rFonts w:ascii="Times New Roman" w:eastAsia="Times New Roman" w:hAnsi="Times New Roman" w:cs="Times New Roman"/>
                <w:sz w:val="20"/>
                <w:szCs w:val="20"/>
                <w:lang w:eastAsia="tr-TR"/>
              </w:rPr>
            </w:pPr>
          </w:p>
        </w:tc>
      </w:tr>
      <w:tr w:rsidR="00760F34" w:rsidRPr="00355A34" w:rsidTr="00760F3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760F34" w:rsidRPr="00355A34" w:rsidRDefault="00760F34" w:rsidP="00760F3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760F34" w:rsidRPr="00355A34" w:rsidRDefault="00760F34" w:rsidP="00760F3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760F34" w:rsidRPr="00355A34" w:rsidRDefault="00760F34" w:rsidP="00760F34">
            <w:pPr>
              <w:spacing w:after="0" w:line="240" w:lineRule="auto"/>
              <w:rPr>
                <w:rFonts w:ascii="Times New Roman" w:eastAsia="Times New Roman" w:hAnsi="Times New Roman" w:cs="Times New Roman"/>
                <w:sz w:val="20"/>
                <w:szCs w:val="20"/>
                <w:lang w:eastAsia="tr-TR"/>
              </w:rPr>
            </w:pPr>
          </w:p>
        </w:tc>
      </w:tr>
      <w:tr w:rsidR="00760F34" w:rsidRPr="00355A34" w:rsidTr="00760F3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760F34" w:rsidRPr="00355A34" w:rsidRDefault="00760F34" w:rsidP="00760F3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760F34" w:rsidRPr="00355A34" w:rsidRDefault="00760F34" w:rsidP="00760F3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760F34" w:rsidRPr="00355A34" w:rsidRDefault="00760F34" w:rsidP="00760F34">
            <w:pPr>
              <w:spacing w:after="0" w:line="240" w:lineRule="auto"/>
              <w:jc w:val="center"/>
              <w:rPr>
                <w:rFonts w:ascii="Times New Roman" w:eastAsia="Times New Roman" w:hAnsi="Times New Roman" w:cs="Times New Roman"/>
                <w:sz w:val="20"/>
                <w:szCs w:val="20"/>
                <w:lang w:eastAsia="tr-TR"/>
              </w:rPr>
            </w:pPr>
          </w:p>
        </w:tc>
      </w:tr>
      <w:tr w:rsidR="00760F34" w:rsidRPr="00355A34" w:rsidTr="00760F3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760F34" w:rsidRPr="00355A34" w:rsidRDefault="00760F34" w:rsidP="00760F3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760F34" w:rsidRPr="00355A34" w:rsidRDefault="00760F34" w:rsidP="00760F3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760F34" w:rsidRPr="00355A34" w:rsidRDefault="00760F34" w:rsidP="00760F34">
            <w:pPr>
              <w:spacing w:after="0" w:line="240" w:lineRule="auto"/>
              <w:jc w:val="center"/>
              <w:rPr>
                <w:rFonts w:ascii="Times New Roman" w:eastAsia="Times New Roman" w:hAnsi="Times New Roman" w:cs="Times New Roman"/>
                <w:sz w:val="20"/>
                <w:szCs w:val="20"/>
                <w:lang w:eastAsia="tr-TR"/>
              </w:rPr>
            </w:pPr>
          </w:p>
        </w:tc>
      </w:tr>
      <w:tr w:rsidR="00760F34" w:rsidRPr="00355A34" w:rsidTr="00760F3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760F34" w:rsidRPr="00355A34" w:rsidRDefault="00760F34" w:rsidP="00760F3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760F34" w:rsidRPr="00355A34" w:rsidRDefault="00760F34" w:rsidP="00760F3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760F34" w:rsidRPr="00355A34" w:rsidRDefault="00760F34" w:rsidP="00760F34">
            <w:pPr>
              <w:spacing w:after="0" w:line="240" w:lineRule="auto"/>
              <w:rPr>
                <w:rFonts w:ascii="Times New Roman" w:eastAsia="Times New Roman" w:hAnsi="Times New Roman" w:cs="Times New Roman"/>
                <w:sz w:val="20"/>
                <w:szCs w:val="20"/>
                <w:lang w:eastAsia="tr-TR"/>
              </w:rPr>
            </w:pPr>
          </w:p>
        </w:tc>
      </w:tr>
      <w:tr w:rsidR="00760F34" w:rsidRPr="00355A34" w:rsidTr="00D235A7">
        <w:trPr>
          <w:trHeight w:val="211"/>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760F34" w:rsidRPr="00355A34" w:rsidRDefault="00760F34" w:rsidP="00760F3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760F34" w:rsidRPr="00355A34" w:rsidRDefault="00760F34" w:rsidP="00760F34">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760F34" w:rsidRPr="00355A34" w:rsidRDefault="00760F34" w:rsidP="00760F34">
            <w:pPr>
              <w:spacing w:after="0" w:line="240" w:lineRule="auto"/>
              <w:rPr>
                <w:rFonts w:ascii="Times New Roman" w:eastAsia="Times New Roman" w:hAnsi="Times New Roman" w:cs="Times New Roman"/>
                <w:sz w:val="20"/>
                <w:szCs w:val="20"/>
                <w:lang w:eastAsia="tr-TR"/>
              </w:rPr>
            </w:pPr>
          </w:p>
        </w:tc>
      </w:tr>
      <w:tr w:rsidR="00760F34" w:rsidRPr="00355A34" w:rsidTr="00D235A7">
        <w:trPr>
          <w:trHeight w:val="384"/>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760F34" w:rsidRPr="00355A34" w:rsidRDefault="00760F34" w:rsidP="00760F34">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tcPr>
          <w:p w:rsidR="00760F34" w:rsidRPr="00355A34" w:rsidRDefault="00760F34" w:rsidP="00760F3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12" w:space="0" w:color="auto"/>
              <w:left w:val="single" w:sz="8" w:space="0" w:color="auto"/>
              <w:bottom w:val="single" w:sz="8" w:space="0" w:color="auto"/>
              <w:right w:val="single" w:sz="12" w:space="0" w:color="auto"/>
            </w:tcBorders>
          </w:tcPr>
          <w:p w:rsidR="00760F34" w:rsidRPr="00355A34" w:rsidRDefault="00760F34" w:rsidP="00760F3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760F34" w:rsidRPr="00355A34" w:rsidTr="00760F34">
        <w:trPr>
          <w:trHeight w:val="44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760F34" w:rsidRPr="00355A34" w:rsidRDefault="00760F34" w:rsidP="00760F34">
            <w:pPr>
              <w:spacing w:after="0" w:line="240" w:lineRule="auto"/>
              <w:jc w:val="both"/>
              <w:rPr>
                <w:rFonts w:ascii="Times New Roman" w:eastAsia="Times New Roman" w:hAnsi="Times New Roman" w:cs="Times New Roman"/>
                <w:sz w:val="20"/>
                <w:szCs w:val="20"/>
                <w:lang w:eastAsia="tr-TR"/>
              </w:rPr>
            </w:pPr>
          </w:p>
        </w:tc>
      </w:tr>
      <w:tr w:rsidR="00760F34" w:rsidRPr="00355A34" w:rsidTr="00D235A7">
        <w:trPr>
          <w:trHeight w:val="166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760F34" w:rsidRPr="00355A34" w:rsidRDefault="00760F34" w:rsidP="00760F34">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Gen ve kromozom kavramlarının ortaya konması, gen ekspresyon mekanizması ve etkileyen faktörlerin belirlenmesi, mutasyon tipleri ve klinik yansıma düzeyleri, Mendeliyen ve Mendeliyen olmayan kalıtım modelleri ve hastalıkları, tıbbi genetik analiz yöntemleri, sık görülen genetik hastalıklar, kanser genetiği, diş yapısı ile ilgili genetik malformasyonlar, prenatal ve postnatal tanıda kullanılan genetik yöntemlerin ve endikasyonlarının öğrenilmesi</w:t>
            </w:r>
          </w:p>
        </w:tc>
      </w:tr>
      <w:tr w:rsidR="00760F34" w:rsidRPr="00355A34" w:rsidTr="00760F34">
        <w:trPr>
          <w:trHeight w:val="106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760F34" w:rsidRPr="00355A34" w:rsidRDefault="00760F34" w:rsidP="00760F34">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Tıbbi Genetikteki kavram ve temel mekanizmaların öğrenilerek genetik hastalıkların çeşitlilik nedenlerinin bilinmesi, risk altındaki ailelere sağlıklı çocuklara sahip olabilme şansının verilme yaklaşımlarının hastalıklar bazında irdelenmesi ve genetik danışma yaklaşımlarının uygulanabilir hale getirilmesi</w:t>
            </w:r>
          </w:p>
        </w:tc>
      </w:tr>
      <w:tr w:rsidR="00760F34" w:rsidRPr="00355A34" w:rsidTr="00760F34">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yapısı ile ilgili genetik malformasyonların ve moleküler patolojilerinin bilinmesi hastaya ve ailesine yaklaşımın öğrenilmesi, risk değerlendirmeleri ile genetik danışma verebilme davranışının geliştirilmesi hasta-hekim ilişkisi açısından katkı sağlayıcı olacaktır.</w:t>
            </w:r>
          </w:p>
        </w:tc>
      </w:tr>
      <w:tr w:rsidR="00760F34" w:rsidRPr="00355A34" w:rsidTr="00D235A7">
        <w:trPr>
          <w:trHeight w:val="1114"/>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760F34" w:rsidRPr="00355A34" w:rsidRDefault="00760F34" w:rsidP="00760F34">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b/>
              <w:t>Genetik hastalık tipleri ve oluşum nedenlerinin bilinmesi</w:t>
            </w:r>
          </w:p>
          <w:p w:rsidR="00760F34" w:rsidRPr="00355A34" w:rsidRDefault="00760F34" w:rsidP="00760F34">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Genette temel kavramlara ve kullanılan yöntemlere hakim olma, hekime başvuran genetik hastalığı olan bireylere uygun yaklaşımı öğrenme ve çözümleme, sonuçları yorumlama becerisi konusunda yeterlik kazanabilme </w:t>
            </w:r>
          </w:p>
        </w:tc>
      </w:tr>
      <w:tr w:rsidR="00760F34" w:rsidRPr="00355A34" w:rsidTr="00D235A7">
        <w:trPr>
          <w:trHeight w:val="4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760F34" w:rsidRPr="00355A34" w:rsidRDefault="00760F34" w:rsidP="00760F34">
            <w:pPr>
              <w:tabs>
                <w:tab w:val="left" w:pos="580"/>
              </w:tabs>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Nussbaum RL, McInnes RR, Willard HF. Thompson and Thompson Tıbbi Genetik, ISBN:975-277-031-2. Güneş Kitapevi 2005</w:t>
            </w:r>
          </w:p>
        </w:tc>
      </w:tr>
      <w:tr w:rsidR="00760F34" w:rsidRPr="00355A34" w:rsidTr="00D235A7">
        <w:trPr>
          <w:trHeight w:val="345"/>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760F34" w:rsidRPr="00355A34" w:rsidRDefault="00760F34" w:rsidP="00760F34">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Öner C. Genetik Kavramlar, Palme Yayıncılık, 2010</w:t>
            </w:r>
          </w:p>
        </w:tc>
      </w:tr>
      <w:tr w:rsidR="00760F34" w:rsidRPr="00355A34" w:rsidTr="00760F34">
        <w:trPr>
          <w:trHeight w:val="254"/>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760F34" w:rsidRPr="00355A34" w:rsidRDefault="00760F34" w:rsidP="00760F34">
            <w:pPr>
              <w:spacing w:after="0" w:line="240" w:lineRule="auto"/>
              <w:ind w:left="942" w:hanging="942"/>
              <w:jc w:val="both"/>
              <w:rPr>
                <w:rFonts w:ascii="Times New Roman" w:eastAsia="Times New Roman" w:hAnsi="Times New Roman" w:cs="Times New Roman"/>
                <w:sz w:val="20"/>
                <w:szCs w:val="20"/>
                <w:lang w:eastAsia="tr-TR"/>
              </w:rPr>
            </w:pPr>
          </w:p>
        </w:tc>
      </w:tr>
    </w:tbl>
    <w:p w:rsidR="00760F34" w:rsidRPr="00355A34" w:rsidRDefault="00760F34" w:rsidP="00760F34">
      <w:pPr>
        <w:spacing w:after="0" w:line="240" w:lineRule="auto"/>
        <w:rPr>
          <w:rFonts w:ascii="Times New Roman" w:eastAsia="Times New Roman" w:hAnsi="Times New Roman" w:cs="Times New Roman"/>
          <w:sz w:val="18"/>
          <w:szCs w:val="18"/>
          <w:lang w:eastAsia="tr-TR"/>
        </w:rPr>
      </w:pPr>
    </w:p>
    <w:tbl>
      <w:tblPr>
        <w:tblW w:w="523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7"/>
        <w:gridCol w:w="9063"/>
      </w:tblGrid>
      <w:tr w:rsidR="00760F34" w:rsidRPr="00355A34" w:rsidTr="00F44214">
        <w:trPr>
          <w:trHeight w:val="223"/>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760F34" w:rsidRPr="00355A34" w:rsidTr="00F44214">
        <w:tc>
          <w:tcPr>
            <w:tcW w:w="491" w:type="pct"/>
            <w:tcBorders>
              <w:top w:val="single" w:sz="6" w:space="0" w:color="auto"/>
              <w:left w:val="single" w:sz="12" w:space="0" w:color="auto"/>
              <w:bottom w:val="single" w:sz="6" w:space="0" w:color="auto"/>
              <w:right w:val="single" w:sz="6" w:space="0" w:color="auto"/>
            </w:tcBorders>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509" w:type="pct"/>
            <w:tcBorders>
              <w:top w:val="single" w:sz="6" w:space="0" w:color="auto"/>
              <w:left w:val="single" w:sz="6" w:space="0" w:color="auto"/>
              <w:bottom w:val="single" w:sz="6" w:space="0" w:color="auto"/>
              <w:right w:val="single" w:sz="12" w:space="0" w:color="auto"/>
            </w:tcBorders>
          </w:tcPr>
          <w:p w:rsidR="00760F34" w:rsidRPr="00355A34" w:rsidRDefault="00760F34" w:rsidP="00760F3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760F34" w:rsidRPr="00355A34" w:rsidTr="00F44214">
        <w:tc>
          <w:tcPr>
            <w:tcW w:w="491" w:type="pct"/>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509" w:type="pct"/>
            <w:tcBorders>
              <w:top w:val="single" w:sz="6" w:space="0" w:color="auto"/>
              <w:left w:val="single" w:sz="6" w:space="0" w:color="auto"/>
              <w:bottom w:val="single" w:sz="6" w:space="0" w:color="auto"/>
              <w:right w:val="single" w:sz="12" w:space="0" w:color="auto"/>
            </w:tcBorders>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Tıbbi Genetik tanımı, içeriği ve genel kavramlar</w:t>
            </w:r>
          </w:p>
        </w:tc>
      </w:tr>
      <w:tr w:rsidR="00760F34" w:rsidRPr="00355A34" w:rsidTr="00F44214">
        <w:tc>
          <w:tcPr>
            <w:tcW w:w="491" w:type="pct"/>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509" w:type="pct"/>
            <w:tcBorders>
              <w:top w:val="single" w:sz="6" w:space="0" w:color="auto"/>
              <w:left w:val="single" w:sz="6" w:space="0" w:color="auto"/>
              <w:bottom w:val="single" w:sz="6" w:space="0" w:color="auto"/>
              <w:right w:val="single" w:sz="12" w:space="0" w:color="auto"/>
            </w:tcBorders>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Kromozomların Morfolojik Özellikleri ve adlandırma sistemi</w:t>
            </w:r>
          </w:p>
        </w:tc>
      </w:tr>
      <w:tr w:rsidR="00760F34" w:rsidRPr="00355A34" w:rsidTr="00F44214">
        <w:tc>
          <w:tcPr>
            <w:tcW w:w="491" w:type="pct"/>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509" w:type="pct"/>
            <w:tcBorders>
              <w:top w:val="single" w:sz="6" w:space="0" w:color="auto"/>
              <w:left w:val="single" w:sz="6" w:space="0" w:color="auto"/>
              <w:bottom w:val="single" w:sz="6" w:space="0" w:color="auto"/>
              <w:right w:val="single" w:sz="12" w:space="0" w:color="auto"/>
            </w:tcBorders>
          </w:tcPr>
          <w:p w:rsidR="00760F34" w:rsidRPr="00355A34" w:rsidRDefault="00760F34" w:rsidP="00760F34">
            <w:pPr>
              <w:tabs>
                <w:tab w:val="left" w:pos="960"/>
              </w:tabs>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Sayısal / Yapısal Kromozom Anomalileri</w:t>
            </w:r>
          </w:p>
        </w:tc>
      </w:tr>
      <w:tr w:rsidR="00760F34" w:rsidRPr="00355A34" w:rsidTr="00F44214">
        <w:trPr>
          <w:trHeight w:val="203"/>
        </w:trPr>
        <w:tc>
          <w:tcPr>
            <w:tcW w:w="491" w:type="pct"/>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509" w:type="pct"/>
            <w:tcBorders>
              <w:top w:val="single" w:sz="6" w:space="0" w:color="auto"/>
              <w:left w:val="single" w:sz="6" w:space="0" w:color="auto"/>
              <w:bottom w:val="single" w:sz="6" w:space="0" w:color="auto"/>
              <w:right w:val="single" w:sz="12" w:space="0" w:color="auto"/>
            </w:tcBorders>
          </w:tcPr>
          <w:p w:rsidR="00760F34" w:rsidRPr="00355A34" w:rsidRDefault="00760F34" w:rsidP="00760F34">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Gen yapısı, regülasyon ve ekspresyonu</w:t>
            </w:r>
          </w:p>
        </w:tc>
      </w:tr>
      <w:tr w:rsidR="00760F34" w:rsidRPr="00355A34" w:rsidTr="00F44214">
        <w:tc>
          <w:tcPr>
            <w:tcW w:w="491" w:type="pct"/>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509" w:type="pct"/>
            <w:tcBorders>
              <w:top w:val="single" w:sz="6" w:space="0" w:color="auto"/>
              <w:left w:val="single" w:sz="6" w:space="0" w:color="auto"/>
              <w:bottom w:val="single" w:sz="6" w:space="0" w:color="auto"/>
              <w:right w:val="single" w:sz="12" w:space="0" w:color="auto"/>
            </w:tcBorders>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Mutasyon: Tanımı, çeşitleri</w:t>
            </w:r>
          </w:p>
        </w:tc>
      </w:tr>
      <w:tr w:rsidR="00760F34" w:rsidRPr="00355A34" w:rsidTr="00F44214">
        <w:trPr>
          <w:trHeight w:val="225"/>
        </w:trPr>
        <w:tc>
          <w:tcPr>
            <w:tcW w:w="491" w:type="pct"/>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509" w:type="pct"/>
            <w:tcBorders>
              <w:top w:val="single" w:sz="6" w:space="0" w:color="auto"/>
              <w:left w:val="single" w:sz="6" w:space="0" w:color="auto"/>
              <w:bottom w:val="single" w:sz="6" w:space="0" w:color="auto"/>
              <w:right w:val="single" w:sz="12" w:space="0" w:color="auto"/>
            </w:tcBorders>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Mendeliyen Kalıtım: Kalıtım Kalıpları</w:t>
            </w:r>
          </w:p>
        </w:tc>
      </w:tr>
      <w:tr w:rsidR="00760F34" w:rsidRPr="00355A34" w:rsidTr="00F44214">
        <w:trPr>
          <w:trHeight w:val="101"/>
        </w:trPr>
        <w:tc>
          <w:tcPr>
            <w:tcW w:w="491" w:type="pct"/>
            <w:tcBorders>
              <w:top w:val="single" w:sz="6" w:space="0" w:color="auto"/>
              <w:left w:val="single" w:sz="12" w:space="0" w:color="auto"/>
              <w:bottom w:val="single" w:sz="6" w:space="0" w:color="auto"/>
              <w:right w:val="single" w:sz="6" w:space="0" w:color="auto"/>
            </w:tcBorders>
            <w:shd w:val="clear" w:color="auto" w:fill="auto"/>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509" w:type="pct"/>
            <w:tcBorders>
              <w:top w:val="single" w:sz="6" w:space="0" w:color="auto"/>
              <w:left w:val="single" w:sz="6" w:space="0" w:color="auto"/>
              <w:bottom w:val="single" w:sz="6" w:space="0" w:color="auto"/>
              <w:right w:val="single" w:sz="12" w:space="0" w:color="auto"/>
            </w:tcBorders>
            <w:shd w:val="clear" w:color="auto" w:fill="auto"/>
          </w:tcPr>
          <w:p w:rsidR="00760F34" w:rsidRPr="00355A34" w:rsidRDefault="00760F34" w:rsidP="00760F34">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Non-Mendeliyen Kalıtım tipleri giriş</w:t>
            </w:r>
          </w:p>
        </w:tc>
      </w:tr>
      <w:tr w:rsidR="00760F34" w:rsidRPr="00355A34" w:rsidTr="00F44214">
        <w:trPr>
          <w:trHeight w:val="105"/>
        </w:trPr>
        <w:tc>
          <w:tcPr>
            <w:tcW w:w="491" w:type="pct"/>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509" w:type="pct"/>
            <w:tcBorders>
              <w:top w:val="single" w:sz="6" w:space="0" w:color="auto"/>
              <w:left w:val="single" w:sz="6" w:space="0" w:color="auto"/>
              <w:bottom w:val="single" w:sz="6" w:space="0" w:color="auto"/>
              <w:right w:val="single" w:sz="12" w:space="0" w:color="auto"/>
            </w:tcBorders>
          </w:tcPr>
          <w:p w:rsidR="00760F34" w:rsidRPr="00355A34" w:rsidRDefault="00760F34" w:rsidP="00760F34">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Non-Mendeliyen Kalıtım tipleri ve hastalıkları  </w:t>
            </w:r>
          </w:p>
        </w:tc>
      </w:tr>
      <w:tr w:rsidR="00760F34" w:rsidRPr="00355A34" w:rsidTr="00F44214">
        <w:trPr>
          <w:trHeight w:val="123"/>
        </w:trPr>
        <w:tc>
          <w:tcPr>
            <w:tcW w:w="491" w:type="pct"/>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509" w:type="pct"/>
            <w:tcBorders>
              <w:top w:val="single" w:sz="6" w:space="0" w:color="auto"/>
              <w:left w:val="single" w:sz="6" w:space="0" w:color="auto"/>
              <w:bottom w:val="single" w:sz="6" w:space="0" w:color="auto"/>
              <w:right w:val="single" w:sz="12" w:space="0" w:color="auto"/>
            </w:tcBorders>
          </w:tcPr>
          <w:p w:rsidR="00760F34" w:rsidRPr="00355A34" w:rsidRDefault="00760F34" w:rsidP="00760F34">
            <w:pPr>
              <w:spacing w:after="0" w:line="240" w:lineRule="auto"/>
              <w:jc w:val="both"/>
              <w:rPr>
                <w:rFonts w:ascii="Times New Roman" w:eastAsia="Times New Roman" w:hAnsi="Times New Roman" w:cs="Times New Roman"/>
                <w:color w:val="000000"/>
                <w:lang w:eastAsia="tr-TR"/>
              </w:rPr>
            </w:pPr>
            <w:r w:rsidRPr="00355A34">
              <w:rPr>
                <w:rFonts w:ascii="Times New Roman" w:eastAsia="Times New Roman" w:hAnsi="Times New Roman" w:cs="Times New Roman"/>
                <w:color w:val="000000"/>
                <w:lang w:eastAsia="tr-TR"/>
              </w:rPr>
              <w:t>ARA SINAV HAFTASI</w:t>
            </w:r>
          </w:p>
        </w:tc>
      </w:tr>
      <w:tr w:rsidR="00760F34" w:rsidRPr="00355A34" w:rsidTr="00F44214">
        <w:trPr>
          <w:trHeight w:val="141"/>
        </w:trPr>
        <w:tc>
          <w:tcPr>
            <w:tcW w:w="491" w:type="pct"/>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509" w:type="pct"/>
            <w:tcBorders>
              <w:top w:val="single" w:sz="6" w:space="0" w:color="auto"/>
              <w:left w:val="single" w:sz="6" w:space="0" w:color="auto"/>
              <w:bottom w:val="single" w:sz="6" w:space="0" w:color="auto"/>
              <w:right w:val="single" w:sz="12" w:space="0" w:color="auto"/>
            </w:tcBorders>
          </w:tcPr>
          <w:p w:rsidR="00760F34" w:rsidRPr="00355A34" w:rsidRDefault="00760F34" w:rsidP="00760F34">
            <w:pPr>
              <w:spacing w:after="0" w:line="240" w:lineRule="auto"/>
              <w:jc w:val="both"/>
              <w:rPr>
                <w:rFonts w:ascii="Times New Roman" w:eastAsia="Times New Roman" w:hAnsi="Times New Roman" w:cs="Times New Roman"/>
                <w:color w:val="000000"/>
                <w:lang w:eastAsia="tr-TR"/>
              </w:rPr>
            </w:pPr>
            <w:r w:rsidRPr="00355A34">
              <w:rPr>
                <w:rFonts w:ascii="Times New Roman" w:eastAsia="Times New Roman" w:hAnsi="Times New Roman" w:cs="Times New Roman"/>
                <w:color w:val="000000"/>
                <w:lang w:eastAsia="tr-TR"/>
              </w:rPr>
              <w:t>ARA SINAV HAFTASI</w:t>
            </w:r>
          </w:p>
        </w:tc>
      </w:tr>
      <w:tr w:rsidR="00760F34" w:rsidRPr="00355A34" w:rsidTr="00F44214">
        <w:tc>
          <w:tcPr>
            <w:tcW w:w="491" w:type="pct"/>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509" w:type="pct"/>
            <w:tcBorders>
              <w:top w:val="single" w:sz="6" w:space="0" w:color="auto"/>
              <w:left w:val="single" w:sz="6" w:space="0" w:color="auto"/>
              <w:bottom w:val="single" w:sz="6" w:space="0" w:color="auto"/>
              <w:right w:val="single" w:sz="12" w:space="0" w:color="auto"/>
            </w:tcBorders>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Epigenetik</w:t>
            </w:r>
          </w:p>
        </w:tc>
      </w:tr>
      <w:tr w:rsidR="00760F34" w:rsidRPr="00355A34" w:rsidTr="00F44214">
        <w:tc>
          <w:tcPr>
            <w:tcW w:w="491" w:type="pct"/>
            <w:tcBorders>
              <w:top w:val="single" w:sz="6" w:space="0" w:color="auto"/>
              <w:left w:val="single" w:sz="12" w:space="0" w:color="auto"/>
              <w:bottom w:val="single" w:sz="6" w:space="0" w:color="auto"/>
              <w:right w:val="single" w:sz="6" w:space="0" w:color="auto"/>
            </w:tcBorders>
            <w:shd w:val="clear" w:color="auto" w:fill="auto"/>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509" w:type="pct"/>
            <w:tcBorders>
              <w:top w:val="single" w:sz="6" w:space="0" w:color="auto"/>
              <w:left w:val="single" w:sz="6" w:space="0" w:color="auto"/>
              <w:bottom w:val="single" w:sz="6" w:space="0" w:color="auto"/>
              <w:right w:val="single" w:sz="12" w:space="0" w:color="auto"/>
            </w:tcBorders>
            <w:shd w:val="clear" w:color="auto" w:fill="auto"/>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Multifaktöriyel kalıtım ve sık gözlenen hastalıkların kalıtımı</w:t>
            </w:r>
          </w:p>
        </w:tc>
      </w:tr>
      <w:tr w:rsidR="00760F34" w:rsidRPr="00355A34" w:rsidTr="00F44214">
        <w:trPr>
          <w:trHeight w:val="271"/>
        </w:trPr>
        <w:tc>
          <w:tcPr>
            <w:tcW w:w="491" w:type="pct"/>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509" w:type="pct"/>
            <w:tcBorders>
              <w:top w:val="single" w:sz="6" w:space="0" w:color="auto"/>
              <w:left w:val="single" w:sz="6" w:space="0" w:color="auto"/>
              <w:bottom w:val="single" w:sz="6" w:space="0" w:color="auto"/>
              <w:right w:val="single" w:sz="12" w:space="0" w:color="auto"/>
            </w:tcBorders>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Kanser Genetiği </w:t>
            </w:r>
          </w:p>
        </w:tc>
      </w:tr>
      <w:tr w:rsidR="00760F34" w:rsidRPr="00355A34" w:rsidTr="00F44214">
        <w:tc>
          <w:tcPr>
            <w:tcW w:w="491" w:type="pct"/>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509" w:type="pct"/>
            <w:tcBorders>
              <w:top w:val="single" w:sz="6" w:space="0" w:color="auto"/>
              <w:left w:val="single" w:sz="6" w:space="0" w:color="auto"/>
              <w:bottom w:val="single" w:sz="6" w:space="0" w:color="auto"/>
              <w:right w:val="single" w:sz="12" w:space="0" w:color="auto"/>
            </w:tcBorders>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Prenatal ve postnatal tanıda kullanılan genetik yöntemler</w:t>
            </w:r>
          </w:p>
        </w:tc>
      </w:tr>
      <w:tr w:rsidR="00760F34" w:rsidRPr="00355A34" w:rsidTr="00F44214">
        <w:trPr>
          <w:trHeight w:val="285"/>
        </w:trPr>
        <w:tc>
          <w:tcPr>
            <w:tcW w:w="491" w:type="pct"/>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509" w:type="pct"/>
            <w:tcBorders>
              <w:top w:val="single" w:sz="6" w:space="0" w:color="auto"/>
              <w:left w:val="single" w:sz="6" w:space="0" w:color="auto"/>
              <w:bottom w:val="single" w:sz="6" w:space="0" w:color="auto"/>
              <w:right w:val="single" w:sz="12" w:space="0" w:color="auto"/>
            </w:tcBorders>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Dental anomalilerle ilişkili gen düzeyindeki hastalıklar</w:t>
            </w:r>
          </w:p>
        </w:tc>
      </w:tr>
      <w:tr w:rsidR="00760F34" w:rsidRPr="00355A34" w:rsidTr="00F44214">
        <w:trPr>
          <w:trHeight w:val="193"/>
        </w:trPr>
        <w:tc>
          <w:tcPr>
            <w:tcW w:w="491" w:type="pct"/>
            <w:tcBorders>
              <w:top w:val="single" w:sz="6" w:space="0" w:color="auto"/>
              <w:left w:val="single" w:sz="12" w:space="0" w:color="auto"/>
              <w:bottom w:val="single" w:sz="6" w:space="0" w:color="auto"/>
              <w:right w:val="single" w:sz="6" w:space="0" w:color="auto"/>
            </w:tcBorders>
            <w:shd w:val="clear" w:color="auto" w:fill="auto"/>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509" w:type="pct"/>
            <w:tcBorders>
              <w:top w:val="single" w:sz="6" w:space="0" w:color="auto"/>
              <w:left w:val="single" w:sz="6" w:space="0" w:color="auto"/>
              <w:bottom w:val="single" w:sz="6" w:space="0" w:color="auto"/>
              <w:right w:val="single" w:sz="12" w:space="0" w:color="auto"/>
            </w:tcBorders>
            <w:shd w:val="clear" w:color="auto" w:fill="auto"/>
          </w:tcPr>
          <w:p w:rsidR="00760F34" w:rsidRPr="00355A34" w:rsidRDefault="00760F34" w:rsidP="00760F34">
            <w:pPr>
              <w:tabs>
                <w:tab w:val="left" w:pos="1960"/>
              </w:tabs>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color w:val="000000"/>
                <w:lang w:eastAsia="tr-TR"/>
              </w:rPr>
              <w:t>Ağız/diş yapısı ile ilgili malformasyonların genetik yönü</w:t>
            </w:r>
          </w:p>
        </w:tc>
      </w:tr>
      <w:tr w:rsidR="00760F34" w:rsidRPr="00355A34" w:rsidTr="00F44214">
        <w:trPr>
          <w:trHeight w:val="65"/>
        </w:trPr>
        <w:tc>
          <w:tcPr>
            <w:tcW w:w="491" w:type="pct"/>
            <w:tcBorders>
              <w:top w:val="single" w:sz="6" w:space="0" w:color="auto"/>
              <w:left w:val="single" w:sz="12" w:space="0" w:color="auto"/>
              <w:bottom w:val="single" w:sz="6" w:space="0" w:color="auto"/>
              <w:right w:val="single" w:sz="6" w:space="0" w:color="auto"/>
            </w:tcBorders>
            <w:shd w:val="clear" w:color="auto" w:fill="auto"/>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509" w:type="pct"/>
            <w:tcBorders>
              <w:top w:val="single" w:sz="6" w:space="0" w:color="auto"/>
              <w:left w:val="single" w:sz="6" w:space="0" w:color="auto"/>
              <w:bottom w:val="single" w:sz="6" w:space="0" w:color="auto"/>
              <w:right w:val="single" w:sz="12" w:space="0" w:color="auto"/>
            </w:tcBorders>
            <w:shd w:val="clear" w:color="auto" w:fill="auto"/>
          </w:tcPr>
          <w:p w:rsidR="00760F34" w:rsidRPr="00355A34" w:rsidRDefault="00760F34" w:rsidP="00760F34">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Genetik Danışma</w:t>
            </w:r>
          </w:p>
        </w:tc>
      </w:tr>
      <w:tr w:rsidR="00760F34" w:rsidRPr="00355A34" w:rsidTr="00F44214">
        <w:trPr>
          <w:trHeight w:val="184"/>
        </w:trPr>
        <w:tc>
          <w:tcPr>
            <w:tcW w:w="491" w:type="pct"/>
            <w:tcBorders>
              <w:top w:val="single" w:sz="6" w:space="0" w:color="auto"/>
              <w:left w:val="single" w:sz="12" w:space="0" w:color="auto"/>
              <w:bottom w:val="single" w:sz="6" w:space="0" w:color="auto"/>
              <w:right w:val="single" w:sz="6" w:space="0" w:color="auto"/>
            </w:tcBorders>
            <w:shd w:val="clear" w:color="auto" w:fill="auto"/>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509" w:type="pct"/>
            <w:tcBorders>
              <w:top w:val="single" w:sz="6" w:space="0" w:color="auto"/>
              <w:left w:val="single" w:sz="6" w:space="0" w:color="auto"/>
              <w:bottom w:val="single" w:sz="6" w:space="0" w:color="auto"/>
              <w:right w:val="single" w:sz="12" w:space="0" w:color="auto"/>
            </w:tcBorders>
            <w:shd w:val="clear" w:color="auto" w:fill="auto"/>
          </w:tcPr>
          <w:p w:rsidR="00760F34" w:rsidRPr="00355A34" w:rsidRDefault="00760F34" w:rsidP="00760F34">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YARIYIL SONU SINAVLARI</w:t>
            </w:r>
          </w:p>
        </w:tc>
      </w:tr>
      <w:tr w:rsidR="00760F34" w:rsidRPr="00355A34" w:rsidTr="00F44214">
        <w:trPr>
          <w:trHeight w:val="65"/>
        </w:trPr>
        <w:tc>
          <w:tcPr>
            <w:tcW w:w="491" w:type="pct"/>
            <w:tcBorders>
              <w:top w:val="single" w:sz="6" w:space="0" w:color="auto"/>
              <w:left w:val="single" w:sz="12" w:space="0" w:color="auto"/>
              <w:bottom w:val="single" w:sz="6" w:space="0" w:color="auto"/>
              <w:right w:val="single" w:sz="6" w:space="0" w:color="auto"/>
            </w:tcBorders>
            <w:shd w:val="clear" w:color="auto" w:fill="auto"/>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19</w:t>
            </w:r>
          </w:p>
        </w:tc>
        <w:tc>
          <w:tcPr>
            <w:tcW w:w="4509" w:type="pct"/>
            <w:tcBorders>
              <w:top w:val="single" w:sz="6" w:space="0" w:color="auto"/>
              <w:left w:val="single" w:sz="6" w:space="0" w:color="auto"/>
              <w:bottom w:val="single" w:sz="6" w:space="0" w:color="auto"/>
              <w:right w:val="single" w:sz="12" w:space="0" w:color="auto"/>
            </w:tcBorders>
            <w:shd w:val="clear" w:color="auto" w:fill="auto"/>
          </w:tcPr>
          <w:p w:rsidR="00760F34" w:rsidRPr="00355A34" w:rsidRDefault="00760F34" w:rsidP="00760F34">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YARIYIL SONU SINAVLARI</w:t>
            </w:r>
          </w:p>
        </w:tc>
      </w:tr>
    </w:tbl>
    <w:p w:rsidR="00760F34" w:rsidRPr="00355A34" w:rsidRDefault="00760F34" w:rsidP="00760F34">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60F34" w:rsidRPr="00355A34" w:rsidTr="00760F34">
        <w:tc>
          <w:tcPr>
            <w:tcW w:w="603" w:type="dxa"/>
            <w:tcBorders>
              <w:top w:val="single" w:sz="12"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760F34" w:rsidRPr="00355A34" w:rsidRDefault="00760F34" w:rsidP="00760F3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760F34" w:rsidRPr="00355A34" w:rsidTr="00D235A7">
        <w:trPr>
          <w:trHeight w:val="594"/>
        </w:trPr>
        <w:tc>
          <w:tcPr>
            <w:tcW w:w="603" w:type="dxa"/>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p>
        </w:tc>
      </w:tr>
      <w:tr w:rsidR="00760F34" w:rsidRPr="00355A34" w:rsidTr="00D235A7">
        <w:trPr>
          <w:trHeight w:val="407"/>
        </w:trPr>
        <w:tc>
          <w:tcPr>
            <w:tcW w:w="603" w:type="dxa"/>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p>
        </w:tc>
      </w:tr>
      <w:tr w:rsidR="00760F34" w:rsidRPr="00355A34" w:rsidTr="00760F34">
        <w:trPr>
          <w:trHeight w:val="441"/>
        </w:trPr>
        <w:tc>
          <w:tcPr>
            <w:tcW w:w="603" w:type="dxa"/>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760F34" w:rsidRPr="00355A34" w:rsidTr="00D235A7">
        <w:trPr>
          <w:trHeight w:val="227"/>
        </w:trPr>
        <w:tc>
          <w:tcPr>
            <w:tcW w:w="603" w:type="dxa"/>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w:t>
            </w:r>
            <w:r w:rsidR="00D235A7" w:rsidRPr="00355A34">
              <w:rPr>
                <w:rFonts w:ascii="Times New Roman" w:eastAsia="Times New Roman" w:hAnsi="Times New Roman" w:cs="Times New Roman"/>
                <w:lang w:eastAsia="tr-TR"/>
              </w:rPr>
              <w:t>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760F34"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760F34" w:rsidRPr="00355A34" w:rsidTr="00760F34">
        <w:trPr>
          <w:trHeight w:val="435"/>
        </w:trPr>
        <w:tc>
          <w:tcPr>
            <w:tcW w:w="603" w:type="dxa"/>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760F34"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w:t>
            </w:r>
            <w:r w:rsidR="00D235A7" w:rsidRPr="00355A34">
              <w:rPr>
                <w:rFonts w:ascii="Times New Roman" w:eastAsia="Times New Roman" w:hAnsi="Times New Roman" w:cs="Times New Roman"/>
                <w:lang w:eastAsia="tr-TR"/>
              </w:rPr>
              <w:t>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760F34" w:rsidRPr="00355A34" w:rsidTr="00760F34">
        <w:tc>
          <w:tcPr>
            <w:tcW w:w="603" w:type="dxa"/>
            <w:tcBorders>
              <w:top w:val="single" w:sz="6" w:space="0" w:color="auto"/>
              <w:left w:val="single" w:sz="12"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60F34" w:rsidRPr="00355A34" w:rsidRDefault="00760F34" w:rsidP="00760F34">
            <w:pPr>
              <w:spacing w:after="0" w:line="240" w:lineRule="auto"/>
              <w:jc w:val="center"/>
              <w:rPr>
                <w:rFonts w:ascii="Times New Roman" w:eastAsia="Times New Roman" w:hAnsi="Times New Roman" w:cs="Times New Roman"/>
                <w:b/>
                <w:lang w:eastAsia="tr-TR"/>
              </w:rPr>
            </w:pPr>
          </w:p>
        </w:tc>
      </w:tr>
      <w:tr w:rsidR="00760F34" w:rsidRPr="00355A34" w:rsidTr="00760F34">
        <w:tc>
          <w:tcPr>
            <w:tcW w:w="9889" w:type="dxa"/>
            <w:gridSpan w:val="5"/>
            <w:tcBorders>
              <w:top w:val="single" w:sz="6" w:space="0" w:color="auto"/>
              <w:left w:val="single" w:sz="12" w:space="0" w:color="auto"/>
              <w:bottom w:val="single" w:sz="12" w:space="0" w:color="auto"/>
              <w:right w:val="single" w:sz="12" w:space="0" w:color="auto"/>
            </w:tcBorders>
            <w:vAlign w:val="center"/>
          </w:tcPr>
          <w:p w:rsidR="00760F34" w:rsidRPr="00355A34" w:rsidRDefault="00760F34" w:rsidP="00760F34">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F44214" w:rsidRPr="00355A34" w:rsidRDefault="00F44214" w:rsidP="00A90744">
      <w:pPr>
        <w:spacing w:after="0" w:line="240" w:lineRule="auto"/>
        <w:jc w:val="center"/>
        <w:outlineLvl w:val="0"/>
        <w:rPr>
          <w:rFonts w:ascii="Calibri" w:eastAsia="Times New Roman" w:hAnsi="Calibri" w:cs="Calibri"/>
          <w:b/>
          <w:sz w:val="28"/>
          <w:lang w:eastAsia="tr-TR"/>
        </w:rPr>
      </w:pPr>
    </w:p>
    <w:p w:rsidR="00F44214" w:rsidRPr="00355A34" w:rsidRDefault="00F44214" w:rsidP="00A90744">
      <w:pPr>
        <w:spacing w:after="0" w:line="240" w:lineRule="auto"/>
        <w:jc w:val="center"/>
        <w:outlineLvl w:val="0"/>
        <w:rPr>
          <w:rFonts w:ascii="Calibri" w:eastAsia="Times New Roman" w:hAnsi="Calibri" w:cs="Calibri"/>
          <w:b/>
          <w:sz w:val="28"/>
          <w:lang w:eastAsia="tr-TR"/>
        </w:rPr>
      </w:pPr>
    </w:p>
    <w:p w:rsidR="00F44214" w:rsidRPr="00355A34" w:rsidRDefault="00F44214" w:rsidP="00A90744">
      <w:pPr>
        <w:spacing w:after="0" w:line="240" w:lineRule="auto"/>
        <w:jc w:val="center"/>
        <w:outlineLvl w:val="0"/>
        <w:rPr>
          <w:rFonts w:ascii="Calibri" w:eastAsia="Times New Roman" w:hAnsi="Calibri" w:cs="Calibri"/>
          <w:b/>
          <w:sz w:val="28"/>
          <w:lang w:eastAsia="tr-TR"/>
        </w:rPr>
      </w:pPr>
    </w:p>
    <w:p w:rsidR="00F44214" w:rsidRPr="00355A34" w:rsidRDefault="00F44214" w:rsidP="00A90744">
      <w:pPr>
        <w:spacing w:after="0" w:line="240" w:lineRule="auto"/>
        <w:jc w:val="center"/>
        <w:outlineLvl w:val="0"/>
        <w:rPr>
          <w:rFonts w:ascii="Calibri" w:eastAsia="Times New Roman" w:hAnsi="Calibri" w:cs="Calibri"/>
          <w:b/>
          <w:sz w:val="28"/>
          <w:lang w:eastAsia="tr-TR"/>
        </w:rPr>
      </w:pPr>
    </w:p>
    <w:p w:rsidR="00F44214" w:rsidRPr="00355A34" w:rsidRDefault="00F44214" w:rsidP="00A90744">
      <w:pPr>
        <w:spacing w:after="0" w:line="240" w:lineRule="auto"/>
        <w:jc w:val="center"/>
        <w:outlineLvl w:val="0"/>
        <w:rPr>
          <w:rFonts w:ascii="Calibri" w:eastAsia="Times New Roman" w:hAnsi="Calibri" w:cs="Calibri"/>
          <w:b/>
          <w:sz w:val="28"/>
          <w:lang w:eastAsia="tr-TR"/>
        </w:rPr>
      </w:pPr>
    </w:p>
    <w:p w:rsidR="00F44214" w:rsidRPr="00355A34" w:rsidRDefault="00F44214" w:rsidP="00A90744">
      <w:pPr>
        <w:spacing w:after="0" w:line="240" w:lineRule="auto"/>
        <w:jc w:val="center"/>
        <w:outlineLvl w:val="0"/>
        <w:rPr>
          <w:rFonts w:ascii="Calibri" w:eastAsia="Times New Roman" w:hAnsi="Calibri" w:cs="Calibri"/>
          <w:b/>
          <w:sz w:val="28"/>
          <w:lang w:eastAsia="tr-TR"/>
        </w:rPr>
      </w:pPr>
    </w:p>
    <w:p w:rsidR="00F44214" w:rsidRPr="00355A34" w:rsidRDefault="00F44214" w:rsidP="00A90744">
      <w:pPr>
        <w:spacing w:after="0" w:line="240" w:lineRule="auto"/>
        <w:jc w:val="center"/>
        <w:outlineLvl w:val="0"/>
        <w:rPr>
          <w:rFonts w:ascii="Calibri" w:eastAsia="Times New Roman" w:hAnsi="Calibri" w:cs="Calibri"/>
          <w:b/>
          <w:sz w:val="28"/>
          <w:lang w:eastAsia="tr-TR"/>
        </w:rPr>
      </w:pPr>
    </w:p>
    <w:p w:rsidR="00F44214" w:rsidRPr="00355A34" w:rsidRDefault="00F44214" w:rsidP="00A90744">
      <w:pPr>
        <w:spacing w:after="0" w:line="240" w:lineRule="auto"/>
        <w:jc w:val="center"/>
        <w:outlineLvl w:val="0"/>
        <w:rPr>
          <w:rFonts w:ascii="Calibri" w:eastAsia="Times New Roman" w:hAnsi="Calibri" w:cs="Calibri"/>
          <w:b/>
          <w:sz w:val="28"/>
          <w:lang w:eastAsia="tr-TR"/>
        </w:rPr>
      </w:pPr>
    </w:p>
    <w:p w:rsidR="00954967" w:rsidRPr="00355A34" w:rsidRDefault="00954967" w:rsidP="00A90744">
      <w:pPr>
        <w:spacing w:after="0" w:line="240" w:lineRule="auto"/>
        <w:jc w:val="center"/>
        <w:outlineLvl w:val="0"/>
        <w:rPr>
          <w:rFonts w:ascii="Calibri" w:eastAsia="Times New Roman" w:hAnsi="Calibri" w:cs="Calibri"/>
          <w:b/>
          <w:lang w:eastAsia="tr-TR"/>
        </w:rPr>
      </w:pPr>
      <w:r w:rsidRPr="00355A34">
        <w:rPr>
          <w:rFonts w:ascii="Calibri" w:eastAsia="Times New Roman" w:hAnsi="Calibri" w:cs="Calibri"/>
          <w:b/>
          <w:sz w:val="28"/>
          <w:lang w:eastAsia="tr-TR"/>
        </w:rPr>
        <w:lastRenderedPageBreak/>
        <w:t>ESOGÜ Diş Hekimliği Fakültesi Ders Bilgi Formu</w:t>
      </w:r>
    </w:p>
    <w:p w:rsidR="00954967" w:rsidRPr="00355A34" w:rsidRDefault="00954967" w:rsidP="00954967">
      <w:pPr>
        <w:spacing w:after="0" w:line="240" w:lineRule="auto"/>
        <w:outlineLvl w:val="0"/>
        <w:rPr>
          <w:rFonts w:ascii="Calibri" w:eastAsia="Times New Roman" w:hAnsi="Calibri" w:cs="Calibri"/>
          <w:b/>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54967" w:rsidRPr="00355A34" w:rsidTr="00EF2D5F">
        <w:tc>
          <w:tcPr>
            <w:tcW w:w="1167" w:type="dxa"/>
            <w:vAlign w:val="center"/>
          </w:tcPr>
          <w:p w:rsidR="00954967" w:rsidRPr="00355A34" w:rsidRDefault="00954967" w:rsidP="00954967">
            <w:pPr>
              <w:spacing w:after="0" w:line="240" w:lineRule="auto"/>
              <w:outlineLvl w:val="0"/>
              <w:rPr>
                <w:rFonts w:ascii="Calibri" w:eastAsia="Times New Roman" w:hAnsi="Calibri" w:cs="Calibri"/>
                <w:b/>
                <w:lang w:eastAsia="tr-TR"/>
              </w:rPr>
            </w:pPr>
            <w:r w:rsidRPr="00355A34">
              <w:rPr>
                <w:rFonts w:ascii="Calibri" w:eastAsia="Times New Roman" w:hAnsi="Calibri" w:cs="Calibri"/>
                <w:b/>
                <w:lang w:eastAsia="tr-TR"/>
              </w:rPr>
              <w:t>SINIF</w:t>
            </w:r>
          </w:p>
        </w:tc>
        <w:tc>
          <w:tcPr>
            <w:tcW w:w="1527" w:type="dxa"/>
            <w:vAlign w:val="center"/>
          </w:tcPr>
          <w:p w:rsidR="00954967" w:rsidRPr="00355A34" w:rsidRDefault="00954967" w:rsidP="00954967">
            <w:pPr>
              <w:spacing w:after="0" w:line="240" w:lineRule="auto"/>
              <w:ind w:left="390"/>
              <w:outlineLvl w:val="0"/>
              <w:rPr>
                <w:rFonts w:ascii="Calibri" w:eastAsia="Times New Roman" w:hAnsi="Calibri" w:cs="Calibri"/>
                <w:lang w:eastAsia="tr-TR"/>
              </w:rPr>
            </w:pPr>
            <w:r w:rsidRPr="00355A34">
              <w:rPr>
                <w:rFonts w:ascii="Calibri" w:eastAsia="Times New Roman" w:hAnsi="Calibri" w:cs="Calibri"/>
                <w:lang w:eastAsia="tr-TR"/>
              </w:rPr>
              <w:t>2.SINIF</w:t>
            </w:r>
          </w:p>
        </w:tc>
      </w:tr>
    </w:tbl>
    <w:p w:rsidR="00954967" w:rsidRPr="00355A34" w:rsidRDefault="00954967" w:rsidP="00954967">
      <w:pPr>
        <w:spacing w:after="0" w:line="240" w:lineRule="auto"/>
        <w:jc w:val="right"/>
        <w:outlineLvl w:val="0"/>
        <w:rPr>
          <w:rFonts w:ascii="Calibri" w:eastAsia="Times New Roman" w:hAnsi="Calibri" w:cs="Calibri"/>
          <w:b/>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54967" w:rsidRPr="00355A34" w:rsidTr="00EF2D5F">
        <w:tc>
          <w:tcPr>
            <w:tcW w:w="1668" w:type="dxa"/>
            <w:vAlign w:val="center"/>
          </w:tcPr>
          <w:p w:rsidR="00954967" w:rsidRPr="00355A34" w:rsidRDefault="00954967" w:rsidP="00954967">
            <w:pPr>
              <w:spacing w:after="0" w:line="240" w:lineRule="auto"/>
              <w:jc w:val="center"/>
              <w:outlineLvl w:val="0"/>
              <w:rPr>
                <w:rFonts w:ascii="Calibri" w:eastAsia="Times New Roman" w:hAnsi="Calibri" w:cs="Calibri"/>
                <w:b/>
                <w:lang w:eastAsia="tr-TR"/>
              </w:rPr>
            </w:pPr>
            <w:r w:rsidRPr="00355A34">
              <w:rPr>
                <w:rFonts w:ascii="Calibri" w:eastAsia="Times New Roman" w:hAnsi="Calibri" w:cs="Calibri"/>
                <w:b/>
                <w:lang w:eastAsia="tr-TR"/>
              </w:rPr>
              <w:t>DERSİN KODU</w:t>
            </w:r>
          </w:p>
        </w:tc>
        <w:tc>
          <w:tcPr>
            <w:tcW w:w="2760" w:type="dxa"/>
            <w:vAlign w:val="center"/>
          </w:tcPr>
          <w:p w:rsidR="00954967" w:rsidRPr="00355A34" w:rsidRDefault="00954967" w:rsidP="00954967">
            <w:pPr>
              <w:spacing w:after="0" w:line="240" w:lineRule="auto"/>
              <w:outlineLvl w:val="0"/>
              <w:rPr>
                <w:rFonts w:ascii="Calibri" w:eastAsia="Times New Roman" w:hAnsi="Calibri" w:cs="Calibri"/>
                <w:lang w:eastAsia="tr-TR"/>
              </w:rPr>
            </w:pPr>
            <w:r w:rsidRPr="00355A34">
              <w:rPr>
                <w:rFonts w:ascii="Calibri" w:eastAsia="Times New Roman" w:hAnsi="Calibri" w:cs="Calibri"/>
                <w:lang w:eastAsia="tr-TR"/>
              </w:rPr>
              <w:t>161114003</w:t>
            </w:r>
          </w:p>
        </w:tc>
        <w:tc>
          <w:tcPr>
            <w:tcW w:w="1560" w:type="dxa"/>
            <w:vAlign w:val="center"/>
          </w:tcPr>
          <w:p w:rsidR="00954967" w:rsidRPr="00355A34" w:rsidRDefault="00954967" w:rsidP="00954967">
            <w:pPr>
              <w:spacing w:before="120" w:after="120" w:line="240" w:lineRule="auto"/>
              <w:jc w:val="center"/>
              <w:outlineLvl w:val="0"/>
              <w:rPr>
                <w:rFonts w:ascii="Calibri" w:eastAsia="Times New Roman" w:hAnsi="Calibri" w:cs="Calibri"/>
                <w:b/>
                <w:lang w:eastAsia="tr-TR"/>
              </w:rPr>
            </w:pPr>
            <w:r w:rsidRPr="00355A34">
              <w:rPr>
                <w:rFonts w:ascii="Calibri" w:eastAsia="Times New Roman" w:hAnsi="Calibri" w:cs="Calibri"/>
                <w:b/>
                <w:lang w:eastAsia="tr-TR"/>
              </w:rPr>
              <w:t>DERSİN ADI</w:t>
            </w:r>
          </w:p>
        </w:tc>
        <w:tc>
          <w:tcPr>
            <w:tcW w:w="4185" w:type="dxa"/>
          </w:tcPr>
          <w:p w:rsidR="00954967" w:rsidRPr="00355A34" w:rsidRDefault="00954967" w:rsidP="00954967">
            <w:pPr>
              <w:spacing w:before="120" w:after="120" w:line="240" w:lineRule="auto"/>
              <w:outlineLvl w:val="0"/>
              <w:rPr>
                <w:rFonts w:ascii="Calibri" w:eastAsia="Times New Roman" w:hAnsi="Calibri" w:cs="Calibri"/>
                <w:lang w:eastAsia="tr-TR"/>
              </w:rPr>
            </w:pPr>
            <w:r w:rsidRPr="00355A34">
              <w:rPr>
                <w:rFonts w:ascii="Calibri" w:eastAsia="Times New Roman" w:hAnsi="Calibri" w:cs="Calibri"/>
                <w:lang w:eastAsia="tr-TR"/>
              </w:rPr>
              <w:t>HİSTOLOJİ VE EMBRİYOLOJİ</w:t>
            </w:r>
          </w:p>
        </w:tc>
      </w:tr>
    </w:tbl>
    <w:p w:rsidR="00954967" w:rsidRPr="00355A34" w:rsidRDefault="00954967" w:rsidP="00954967">
      <w:pPr>
        <w:spacing w:after="0" w:line="240" w:lineRule="auto"/>
        <w:outlineLvl w:val="0"/>
        <w:rPr>
          <w:rFonts w:ascii="Calibri" w:eastAsia="Times New Roman" w:hAnsi="Calibri" w:cs="Calibri"/>
          <w:b/>
          <w:lang w:eastAsia="tr-TR"/>
        </w:rPr>
      </w:pPr>
      <w:r w:rsidRPr="00355A34">
        <w:rPr>
          <w:rFonts w:ascii="Calibri" w:eastAsia="Times New Roman" w:hAnsi="Calibri" w:cs="Calibri"/>
          <w:b/>
          <w:lang w:eastAsia="tr-TR"/>
        </w:rPr>
        <w:t xml:space="preserve">                                                   </w:t>
      </w:r>
      <w:r w:rsidRPr="00355A34">
        <w:rPr>
          <w:rFonts w:ascii="Calibri" w:eastAsia="Times New Roman" w:hAnsi="Calibri" w:cs="Calibri"/>
          <w:b/>
          <w:lang w:eastAsia="tr-TR"/>
        </w:rPr>
        <w:tab/>
      </w:r>
      <w:r w:rsidRPr="00355A34">
        <w:rPr>
          <w:rFonts w:ascii="Calibri" w:eastAsia="Times New Roman" w:hAnsi="Calibri" w:cs="Calibri"/>
          <w:b/>
          <w:lang w:eastAsia="tr-TR"/>
        </w:rPr>
        <w:tab/>
      </w:r>
      <w:r w:rsidRPr="00355A34">
        <w:rPr>
          <w:rFonts w:ascii="Calibri" w:eastAsia="Times New Roman" w:hAnsi="Calibri" w:cs="Calibri"/>
          <w:b/>
          <w:lang w:eastAsia="tr-TR"/>
        </w:rPr>
        <w:tab/>
      </w:r>
      <w:r w:rsidRPr="00355A34">
        <w:rPr>
          <w:rFonts w:ascii="Calibri" w:eastAsia="Times New Roman" w:hAnsi="Calibri" w:cs="Calibri"/>
          <w:b/>
          <w:lang w:eastAsia="tr-TR"/>
        </w:rPr>
        <w:tab/>
      </w:r>
      <w:r w:rsidRPr="00355A34">
        <w:rPr>
          <w:rFonts w:ascii="Calibri" w:eastAsia="Times New Roman" w:hAnsi="Calibri" w:cs="Calibri"/>
          <w:b/>
          <w:lang w:eastAsia="tr-TR"/>
        </w:rPr>
        <w:tab/>
        <w:t xml:space="preserve">      </w:t>
      </w:r>
    </w:p>
    <w:p w:rsidR="00954967" w:rsidRPr="00355A34" w:rsidRDefault="00954967" w:rsidP="00954967">
      <w:pPr>
        <w:spacing w:after="0" w:line="240" w:lineRule="auto"/>
        <w:outlineLvl w:val="0"/>
        <w:rPr>
          <w:rFonts w:ascii="Calibri" w:eastAsia="Times New Roman" w:hAnsi="Calibri" w:cs="Calibri"/>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549"/>
        <w:gridCol w:w="495"/>
        <w:gridCol w:w="690"/>
        <w:gridCol w:w="965"/>
        <w:gridCol w:w="199"/>
        <w:gridCol w:w="446"/>
        <w:gridCol w:w="101"/>
        <w:gridCol w:w="1663"/>
        <w:gridCol w:w="833"/>
        <w:gridCol w:w="1516"/>
      </w:tblGrid>
      <w:tr w:rsidR="00954967" w:rsidRPr="00355A34" w:rsidTr="00EF2D5F">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954967" w:rsidRPr="00355A34" w:rsidRDefault="00954967" w:rsidP="00954967">
            <w:pPr>
              <w:spacing w:after="0" w:line="240" w:lineRule="auto"/>
              <w:rPr>
                <w:rFonts w:ascii="Calibri" w:eastAsia="Times New Roman" w:hAnsi="Calibri" w:cs="Calibri"/>
                <w:b/>
                <w:lang w:eastAsia="tr-TR"/>
              </w:rPr>
            </w:pPr>
            <w:r w:rsidRPr="00355A34">
              <w:rPr>
                <w:rFonts w:ascii="Calibri" w:eastAsia="Times New Roman" w:hAnsi="Calibri" w:cs="Calibri"/>
                <w:b/>
                <w:lang w:eastAsia="tr-TR"/>
              </w:rPr>
              <w:t>YARIYIL</w:t>
            </w:r>
          </w:p>
          <w:p w:rsidR="00954967" w:rsidRPr="00355A34" w:rsidRDefault="00954967" w:rsidP="00954967">
            <w:pPr>
              <w:spacing w:after="0" w:line="240" w:lineRule="auto"/>
              <w:rPr>
                <w:rFonts w:ascii="Calibri" w:eastAsia="Times New Roman" w:hAnsi="Calibri" w:cs="Calibri"/>
                <w:lang w:eastAsia="tr-TR"/>
              </w:rPr>
            </w:pPr>
          </w:p>
        </w:tc>
        <w:tc>
          <w:tcPr>
            <w:tcW w:w="1629" w:type="pct"/>
            <w:gridSpan w:val="5"/>
            <w:tcBorders>
              <w:left w:val="single" w:sz="12" w:space="0" w:color="auto"/>
              <w:bottom w:val="single" w:sz="4"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HAFTALIK DERS SAATİ</w:t>
            </w:r>
          </w:p>
        </w:tc>
        <w:tc>
          <w:tcPr>
            <w:tcW w:w="2847" w:type="pct"/>
            <w:gridSpan w:val="7"/>
            <w:tcBorders>
              <w:left w:val="single" w:sz="12" w:space="0" w:color="auto"/>
              <w:bottom w:val="single" w:sz="4"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DERSİN</w:t>
            </w:r>
          </w:p>
        </w:tc>
      </w:tr>
      <w:tr w:rsidR="00954967" w:rsidRPr="00355A34" w:rsidTr="00EF2D5F">
        <w:trPr>
          <w:trHeight w:val="382"/>
        </w:trPr>
        <w:tc>
          <w:tcPr>
            <w:tcW w:w="524" w:type="pct"/>
            <w:vMerge/>
            <w:tcBorders>
              <w:top w:val="single" w:sz="4" w:space="0" w:color="auto"/>
              <w:left w:val="single" w:sz="12" w:space="0" w:color="auto"/>
              <w:bottom w:val="single" w:sz="4" w:space="0" w:color="auto"/>
              <w:right w:val="single" w:sz="12" w:space="0" w:color="auto"/>
            </w:tcBorders>
          </w:tcPr>
          <w:p w:rsidR="00954967" w:rsidRPr="00355A34" w:rsidRDefault="00954967" w:rsidP="00954967">
            <w:pPr>
              <w:spacing w:after="0" w:line="240" w:lineRule="auto"/>
              <w:rPr>
                <w:rFonts w:ascii="Calibri" w:eastAsia="Times New Roman" w:hAnsi="Calibri" w:cs="Calibri"/>
                <w:b/>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Teorik</w:t>
            </w:r>
          </w:p>
        </w:tc>
        <w:tc>
          <w:tcPr>
            <w:tcW w:w="619" w:type="pct"/>
            <w:gridSpan w:val="2"/>
            <w:tcBorders>
              <w:top w:val="single" w:sz="4" w:space="0" w:color="auto"/>
              <w:left w:val="single" w:sz="4" w:space="0" w:color="auto"/>
              <w:bottom w:val="single" w:sz="4"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Uygulama</w:t>
            </w:r>
          </w:p>
        </w:tc>
        <w:tc>
          <w:tcPr>
            <w:tcW w:w="589" w:type="pct"/>
            <w:gridSpan w:val="2"/>
            <w:tcBorders>
              <w:top w:val="single" w:sz="4" w:space="0" w:color="auto"/>
              <w:bottom w:val="single" w:sz="4" w:space="0" w:color="auto"/>
              <w:right w:val="single" w:sz="12" w:space="0" w:color="auto"/>
            </w:tcBorders>
            <w:vAlign w:val="center"/>
          </w:tcPr>
          <w:p w:rsidR="00954967" w:rsidRPr="00355A34" w:rsidRDefault="00954967" w:rsidP="00954967">
            <w:pPr>
              <w:spacing w:after="0" w:line="240" w:lineRule="auto"/>
              <w:ind w:left="-111" w:right="-108"/>
              <w:jc w:val="center"/>
              <w:rPr>
                <w:rFonts w:ascii="Calibri" w:eastAsia="Times New Roman" w:hAnsi="Calibri" w:cs="Calibri"/>
                <w:b/>
                <w:lang w:eastAsia="tr-TR"/>
              </w:rPr>
            </w:pPr>
            <w:r w:rsidRPr="00355A34">
              <w:rPr>
                <w:rFonts w:ascii="Calibri" w:eastAsia="Times New Roman" w:hAnsi="Calibri" w:cs="Calibri"/>
                <w:b/>
                <w:lang w:eastAsia="tr-TR"/>
              </w:rPr>
              <w:t>Laboratuvar</w:t>
            </w:r>
          </w:p>
        </w:tc>
        <w:tc>
          <w:tcPr>
            <w:tcW w:w="480" w:type="pct"/>
            <w:tcBorders>
              <w:top w:val="single" w:sz="4" w:space="0" w:color="auto"/>
              <w:bottom w:val="single" w:sz="4" w:space="0" w:color="auto"/>
              <w:right w:val="single" w:sz="4"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954967" w:rsidRPr="00355A34" w:rsidRDefault="00954967" w:rsidP="00954967">
            <w:pPr>
              <w:spacing w:after="0" w:line="240" w:lineRule="auto"/>
              <w:ind w:left="-111" w:right="-108"/>
              <w:jc w:val="center"/>
              <w:rPr>
                <w:rFonts w:ascii="Calibri" w:eastAsia="Times New Roman" w:hAnsi="Calibri" w:cs="Calibri"/>
                <w:b/>
                <w:lang w:eastAsia="tr-TR"/>
              </w:rPr>
            </w:pPr>
            <w:r w:rsidRPr="00355A34">
              <w:rPr>
                <w:rFonts w:ascii="Calibri" w:eastAsia="Times New Roman" w:hAnsi="Calibri" w:cs="Calibri"/>
                <w:b/>
                <w:lang w:eastAsia="tr-TR"/>
              </w:rPr>
              <w:t>AKTS</w:t>
            </w:r>
          </w:p>
        </w:tc>
        <w:tc>
          <w:tcPr>
            <w:tcW w:w="1291" w:type="pct"/>
            <w:gridSpan w:val="3"/>
            <w:tcBorders>
              <w:top w:val="single" w:sz="4" w:space="0" w:color="auto"/>
              <w:left w:val="single" w:sz="4" w:space="0" w:color="auto"/>
              <w:bottom w:val="single" w:sz="4"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TÜRÜ</w:t>
            </w:r>
          </w:p>
        </w:tc>
        <w:tc>
          <w:tcPr>
            <w:tcW w:w="755" w:type="pct"/>
            <w:tcBorders>
              <w:top w:val="single" w:sz="4" w:space="0" w:color="auto"/>
              <w:left w:val="single" w:sz="4" w:space="0" w:color="auto"/>
              <w:bottom w:val="single" w:sz="4"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DİLİ</w:t>
            </w:r>
          </w:p>
        </w:tc>
      </w:tr>
      <w:tr w:rsidR="00954967" w:rsidRPr="00355A34" w:rsidTr="00EF2D5F">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 xml:space="preserve"> Güz X Bahar X</w:t>
            </w:r>
          </w:p>
        </w:tc>
        <w:tc>
          <w:tcPr>
            <w:tcW w:w="422" w:type="pct"/>
            <w:tcBorders>
              <w:top w:val="single" w:sz="4" w:space="0" w:color="auto"/>
              <w:left w:val="single" w:sz="12" w:space="0" w:color="auto"/>
              <w:bottom w:val="single" w:sz="12" w:space="0" w:color="auto"/>
              <w:right w:val="single" w:sz="4" w:space="0" w:color="auto"/>
            </w:tcBorders>
            <w:vAlign w:val="center"/>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4</w:t>
            </w:r>
          </w:p>
        </w:tc>
        <w:tc>
          <w:tcPr>
            <w:tcW w:w="619" w:type="pct"/>
            <w:gridSpan w:val="2"/>
            <w:tcBorders>
              <w:top w:val="single" w:sz="4" w:space="0" w:color="auto"/>
              <w:left w:val="single" w:sz="4" w:space="0" w:color="auto"/>
              <w:bottom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2</w:t>
            </w:r>
          </w:p>
        </w:tc>
        <w:tc>
          <w:tcPr>
            <w:tcW w:w="589" w:type="pct"/>
            <w:gridSpan w:val="2"/>
            <w:tcBorders>
              <w:top w:val="single" w:sz="4" w:space="0" w:color="auto"/>
              <w:bottom w:val="single" w:sz="12" w:space="0" w:color="auto"/>
              <w:right w:val="single" w:sz="12" w:space="0" w:color="auto"/>
            </w:tcBorders>
            <w:shd w:val="clear" w:color="auto" w:fill="auto"/>
            <w:vAlign w:val="center"/>
          </w:tcPr>
          <w:p w:rsidR="00954967" w:rsidRPr="00355A34" w:rsidRDefault="00954967" w:rsidP="00954967">
            <w:pPr>
              <w:spacing w:after="0" w:line="240" w:lineRule="auto"/>
              <w:jc w:val="center"/>
              <w:rPr>
                <w:rFonts w:ascii="Calibri" w:eastAsia="Times New Roman" w:hAnsi="Calibri" w:cs="Calibri"/>
                <w:lang w:eastAsia="tr-TR"/>
              </w:rPr>
            </w:pPr>
          </w:p>
        </w:tc>
        <w:tc>
          <w:tcPr>
            <w:tcW w:w="480" w:type="pct"/>
            <w:tcBorders>
              <w:top w:val="single" w:sz="4" w:space="0" w:color="auto"/>
              <w:bottom w:val="single" w:sz="12" w:space="0" w:color="auto"/>
              <w:right w:val="single" w:sz="4" w:space="0" w:color="auto"/>
            </w:tcBorders>
            <w:shd w:val="clear" w:color="auto" w:fill="auto"/>
            <w:vAlign w:val="center"/>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5</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6</w:t>
            </w:r>
          </w:p>
        </w:tc>
        <w:tc>
          <w:tcPr>
            <w:tcW w:w="1291" w:type="pct"/>
            <w:gridSpan w:val="3"/>
            <w:tcBorders>
              <w:top w:val="single" w:sz="4" w:space="0" w:color="auto"/>
              <w:left w:val="single" w:sz="4" w:space="0" w:color="auto"/>
              <w:bottom w:val="single" w:sz="12" w:space="0" w:color="auto"/>
            </w:tcBorders>
            <w:vAlign w:val="center"/>
          </w:tcPr>
          <w:p w:rsidR="00954967" w:rsidRPr="00355A34" w:rsidRDefault="00954967" w:rsidP="00954967">
            <w:pPr>
              <w:spacing w:before="120" w:after="120" w:line="240" w:lineRule="auto"/>
              <w:jc w:val="center"/>
              <w:rPr>
                <w:rFonts w:ascii="Calibri" w:eastAsia="Times New Roman" w:hAnsi="Calibri" w:cs="Calibri"/>
                <w:b/>
                <w:vertAlign w:val="superscript"/>
                <w:lang w:eastAsia="tr-TR"/>
              </w:rPr>
            </w:pPr>
            <w:r w:rsidRPr="00355A34">
              <w:rPr>
                <w:rFonts w:ascii="Calibri" w:eastAsia="Times New Roman" w:hAnsi="Calibri" w:cs="Calibri"/>
                <w:b/>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954967" w:rsidRPr="00355A34" w:rsidRDefault="00954967" w:rsidP="00954967">
            <w:pPr>
              <w:spacing w:before="120" w:after="120" w:line="240" w:lineRule="auto"/>
              <w:rPr>
                <w:rFonts w:ascii="Calibri" w:eastAsia="Times New Roman" w:hAnsi="Calibri" w:cs="Calibri"/>
                <w:b/>
                <w:vertAlign w:val="superscript"/>
                <w:lang w:eastAsia="tr-TR"/>
              </w:rPr>
            </w:pPr>
            <w:r w:rsidRPr="00355A34">
              <w:rPr>
                <w:rFonts w:ascii="Calibri" w:eastAsia="Times New Roman" w:hAnsi="Calibri" w:cs="Calibri"/>
                <w:b/>
                <w:vertAlign w:val="superscript"/>
                <w:lang w:eastAsia="tr-TR"/>
              </w:rPr>
              <w:t xml:space="preserve">          Türkçe</w:t>
            </w:r>
          </w:p>
        </w:tc>
      </w:tr>
      <w:tr w:rsidR="00954967" w:rsidRPr="00355A34" w:rsidTr="00EF2D5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p>
          <w:p w:rsidR="00954967" w:rsidRPr="00355A34" w:rsidRDefault="00954967" w:rsidP="00954967">
            <w:pPr>
              <w:spacing w:after="0" w:line="240" w:lineRule="auto"/>
              <w:jc w:val="center"/>
              <w:rPr>
                <w:rFonts w:ascii="Calibri" w:eastAsia="Times New Roman" w:hAnsi="Calibri" w:cs="Calibri"/>
                <w:b/>
                <w:lang w:eastAsia="tr-TR"/>
              </w:rPr>
            </w:pPr>
          </w:p>
          <w:p w:rsidR="00954967" w:rsidRPr="00355A34" w:rsidRDefault="00954967" w:rsidP="00954967">
            <w:pPr>
              <w:spacing w:after="0" w:line="240" w:lineRule="auto"/>
              <w:jc w:val="center"/>
              <w:rPr>
                <w:rFonts w:ascii="Calibri" w:eastAsia="Times New Roman" w:hAnsi="Calibri" w:cs="Calibri"/>
                <w:b/>
                <w:lang w:eastAsia="tr-TR"/>
              </w:rPr>
            </w:pPr>
          </w:p>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DERSİN KATEGORİSİ</w:t>
            </w:r>
          </w:p>
        </w:tc>
      </w:tr>
      <w:tr w:rsidR="00954967" w:rsidRPr="00355A34" w:rsidTr="00EF2D5F">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Temel Bilim</w:t>
            </w:r>
          </w:p>
        </w:tc>
        <w:tc>
          <w:tcPr>
            <w:tcW w:w="1441" w:type="pct"/>
            <w:gridSpan w:val="5"/>
            <w:tcBorders>
              <w:top w:val="single" w:sz="12" w:space="0" w:color="auto"/>
              <w:bottom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Temel Tıp Bilimi</w:t>
            </w:r>
          </w:p>
        </w:tc>
        <w:tc>
          <w:tcPr>
            <w:tcW w:w="1099" w:type="pct"/>
            <w:gridSpan w:val="3"/>
            <w:tcBorders>
              <w:top w:val="single" w:sz="12" w:space="0" w:color="auto"/>
              <w:bottom w:val="single" w:sz="6" w:space="0" w:color="auto"/>
            </w:tcBorders>
            <w:vAlign w:val="center"/>
          </w:tcPr>
          <w:p w:rsidR="00954967" w:rsidRPr="00355A34" w:rsidRDefault="00954967" w:rsidP="00954967">
            <w:pPr>
              <w:spacing w:after="0" w:line="240" w:lineRule="auto"/>
              <w:ind w:left="177" w:hanging="177"/>
              <w:jc w:val="center"/>
              <w:rPr>
                <w:rFonts w:ascii="Calibri" w:eastAsia="Times New Roman" w:hAnsi="Calibri" w:cs="Calibri"/>
                <w:b/>
                <w:lang w:eastAsia="tr-TR"/>
              </w:rPr>
            </w:pPr>
            <w:r w:rsidRPr="00355A34">
              <w:rPr>
                <w:rFonts w:ascii="Calibri" w:eastAsia="Times New Roman" w:hAnsi="Calibri" w:cs="Calibri"/>
                <w:b/>
                <w:lang w:eastAsia="tr-TR"/>
              </w:rPr>
              <w:t>Klinik Bilim</w:t>
            </w:r>
          </w:p>
        </w:tc>
        <w:tc>
          <w:tcPr>
            <w:tcW w:w="1168" w:type="pct"/>
            <w:gridSpan w:val="2"/>
            <w:tcBorders>
              <w:top w:val="single" w:sz="12" w:space="0" w:color="auto"/>
              <w:bottom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Sosyal Bilim</w:t>
            </w:r>
          </w:p>
        </w:tc>
      </w:tr>
      <w:tr w:rsidR="00954967" w:rsidRPr="00355A34" w:rsidTr="00EF2D5F">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954967" w:rsidRPr="00355A34" w:rsidRDefault="00954967" w:rsidP="00954967">
            <w:pPr>
              <w:spacing w:after="0" w:line="240" w:lineRule="auto"/>
              <w:jc w:val="center"/>
              <w:rPr>
                <w:rFonts w:ascii="Calibri" w:eastAsia="Times New Roman" w:hAnsi="Calibri" w:cs="Calibri"/>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X</w:t>
            </w:r>
          </w:p>
        </w:tc>
        <w:tc>
          <w:tcPr>
            <w:tcW w:w="1099" w:type="pct"/>
            <w:gridSpan w:val="3"/>
            <w:tcBorders>
              <w:top w:val="single" w:sz="6" w:space="0" w:color="auto"/>
              <w:left w:val="single" w:sz="4" w:space="0" w:color="auto"/>
              <w:bottom w:val="single" w:sz="12" w:space="0" w:color="auto"/>
            </w:tcBorders>
          </w:tcPr>
          <w:p w:rsidR="00954967" w:rsidRPr="00355A34" w:rsidRDefault="00954967" w:rsidP="00954967">
            <w:pPr>
              <w:spacing w:after="0" w:line="240" w:lineRule="auto"/>
              <w:jc w:val="center"/>
              <w:rPr>
                <w:rFonts w:ascii="Calibri" w:eastAsia="Times New Roman" w:hAnsi="Calibri" w:cs="Calibri"/>
                <w:lang w:eastAsia="tr-TR"/>
              </w:rPr>
            </w:pPr>
          </w:p>
        </w:tc>
        <w:tc>
          <w:tcPr>
            <w:tcW w:w="1168" w:type="pct"/>
            <w:gridSpan w:val="2"/>
            <w:tcBorders>
              <w:top w:val="single" w:sz="6" w:space="0" w:color="auto"/>
              <w:left w:val="single" w:sz="4" w:space="0" w:color="auto"/>
              <w:bottom w:val="single" w:sz="12" w:space="0" w:color="auto"/>
            </w:tcBorders>
          </w:tcPr>
          <w:p w:rsidR="00954967" w:rsidRPr="00355A34" w:rsidRDefault="00954967" w:rsidP="00954967">
            <w:pPr>
              <w:spacing w:after="0" w:line="240" w:lineRule="auto"/>
              <w:jc w:val="center"/>
              <w:rPr>
                <w:rFonts w:ascii="Calibri" w:eastAsia="Times New Roman" w:hAnsi="Calibri" w:cs="Calibri"/>
                <w:lang w:eastAsia="tr-TR"/>
              </w:rPr>
            </w:pPr>
          </w:p>
        </w:tc>
      </w:tr>
      <w:tr w:rsidR="00954967" w:rsidRPr="00355A34" w:rsidTr="00EF2D5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p>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DEĞERLENDİRME ÖLÇÜTLERİ</w:t>
            </w:r>
          </w:p>
          <w:p w:rsidR="00954967" w:rsidRPr="00355A34" w:rsidRDefault="00954967" w:rsidP="00954967">
            <w:pPr>
              <w:spacing w:after="0" w:line="240" w:lineRule="auto"/>
              <w:jc w:val="center"/>
              <w:rPr>
                <w:rFonts w:ascii="Calibri" w:eastAsia="Times New Roman" w:hAnsi="Calibri" w:cs="Calibri"/>
                <w:b/>
                <w:lang w:eastAsia="tr-TR"/>
              </w:rPr>
            </w:pPr>
          </w:p>
        </w:tc>
      </w:tr>
      <w:tr w:rsidR="00954967" w:rsidRPr="00355A34" w:rsidTr="00EF2D5F">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w:t>
            </w:r>
          </w:p>
        </w:tc>
      </w:tr>
      <w:tr w:rsidR="00954967"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rPr>
                <w:rFonts w:ascii="Calibri" w:eastAsia="Times New Roman" w:hAnsi="Calibri" w:cs="Calibri"/>
                <w:b/>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954967" w:rsidRPr="00355A34" w:rsidRDefault="00954967" w:rsidP="00954967">
            <w:pPr>
              <w:spacing w:after="0" w:line="240" w:lineRule="auto"/>
              <w:rPr>
                <w:rFonts w:ascii="Calibri" w:eastAsia="Times New Roman" w:hAnsi="Calibri" w:cs="Calibri"/>
                <w:lang w:eastAsia="tr-TR"/>
              </w:rPr>
            </w:pPr>
            <w:r w:rsidRPr="00355A34">
              <w:rPr>
                <w:rFonts w:ascii="Calibri" w:eastAsia="Times New Roman" w:hAnsi="Calibri" w:cs="Calibri"/>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25</w:t>
            </w:r>
          </w:p>
        </w:tc>
      </w:tr>
      <w:tr w:rsidR="00954967"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rPr>
                <w:rFonts w:ascii="Calibri" w:eastAsia="Times New Roman" w:hAnsi="Calibri" w:cs="Calibri"/>
                <w:b/>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954967" w:rsidRPr="00355A34" w:rsidRDefault="00954967" w:rsidP="00954967">
            <w:pPr>
              <w:spacing w:after="0" w:line="240" w:lineRule="auto"/>
              <w:rPr>
                <w:rFonts w:ascii="Calibri" w:eastAsia="Times New Roman" w:hAnsi="Calibri" w:cs="Calibri"/>
                <w:lang w:eastAsia="tr-TR"/>
              </w:rPr>
            </w:pPr>
            <w:r w:rsidRPr="00355A34">
              <w:rPr>
                <w:rFonts w:ascii="Calibri" w:eastAsia="Times New Roman" w:hAnsi="Calibri" w:cs="Calibri"/>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25</w:t>
            </w:r>
          </w:p>
        </w:tc>
      </w:tr>
      <w:tr w:rsidR="00954967"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rPr>
                <w:rFonts w:ascii="Calibri" w:eastAsia="Times New Roman" w:hAnsi="Calibri" w:cs="Calibri"/>
                <w:b/>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954967" w:rsidRPr="00355A34" w:rsidRDefault="00954967" w:rsidP="00954967">
            <w:pPr>
              <w:spacing w:after="0" w:line="240" w:lineRule="auto"/>
              <w:rPr>
                <w:rFonts w:ascii="Calibri" w:eastAsia="Times New Roman" w:hAnsi="Calibri" w:cs="Calibri"/>
                <w:lang w:eastAsia="tr-TR"/>
              </w:rPr>
            </w:pPr>
            <w:r w:rsidRPr="00355A34">
              <w:rPr>
                <w:rFonts w:ascii="Calibri" w:eastAsia="Times New Roman" w:hAnsi="Calibri" w:cs="Calibri"/>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954967" w:rsidRPr="00355A34" w:rsidRDefault="00954967" w:rsidP="00954967">
            <w:pPr>
              <w:spacing w:after="0" w:line="240" w:lineRule="auto"/>
              <w:jc w:val="center"/>
              <w:rPr>
                <w:rFonts w:ascii="Calibri" w:eastAsia="Times New Roman" w:hAnsi="Calibri" w:cs="Calibri"/>
                <w:lang w:eastAsia="tr-TR"/>
              </w:rPr>
            </w:pPr>
          </w:p>
        </w:tc>
        <w:tc>
          <w:tcPr>
            <w:tcW w:w="755" w:type="pct"/>
            <w:tcBorders>
              <w:top w:val="single" w:sz="4" w:space="0" w:color="auto"/>
              <w:left w:val="single" w:sz="8" w:space="0" w:color="auto"/>
              <w:bottom w:val="single" w:sz="4" w:space="0" w:color="auto"/>
              <w:right w:val="single" w:sz="12" w:space="0" w:color="auto"/>
            </w:tcBorders>
          </w:tcPr>
          <w:p w:rsidR="00954967" w:rsidRPr="00355A34" w:rsidRDefault="00954967" w:rsidP="00954967">
            <w:pPr>
              <w:spacing w:after="0" w:line="240" w:lineRule="auto"/>
              <w:rPr>
                <w:rFonts w:ascii="Calibri" w:eastAsia="Times New Roman" w:hAnsi="Calibri" w:cs="Calibri"/>
                <w:lang w:eastAsia="tr-TR"/>
              </w:rPr>
            </w:pPr>
          </w:p>
        </w:tc>
      </w:tr>
      <w:tr w:rsidR="00954967"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rPr>
                <w:rFonts w:ascii="Calibri" w:eastAsia="Times New Roman" w:hAnsi="Calibri" w:cs="Calibri"/>
                <w:b/>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954967" w:rsidRPr="00355A34" w:rsidRDefault="00954967" w:rsidP="00954967">
            <w:pPr>
              <w:spacing w:after="0" w:line="240" w:lineRule="auto"/>
              <w:rPr>
                <w:rFonts w:ascii="Calibri" w:eastAsia="Times New Roman" w:hAnsi="Calibri" w:cs="Calibri"/>
                <w:lang w:eastAsia="tr-TR"/>
              </w:rPr>
            </w:pPr>
            <w:r w:rsidRPr="00355A34">
              <w:rPr>
                <w:rFonts w:ascii="Calibri" w:eastAsia="Times New Roman" w:hAnsi="Calibri" w:cs="Calibri"/>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954967" w:rsidRPr="00355A34" w:rsidRDefault="00954967" w:rsidP="00954967">
            <w:pPr>
              <w:spacing w:after="0" w:line="240" w:lineRule="auto"/>
              <w:jc w:val="center"/>
              <w:rPr>
                <w:rFonts w:ascii="Calibri" w:eastAsia="Times New Roman" w:hAnsi="Calibri" w:cs="Calibri"/>
                <w:lang w:eastAsia="tr-TR"/>
              </w:rPr>
            </w:pPr>
          </w:p>
        </w:tc>
        <w:tc>
          <w:tcPr>
            <w:tcW w:w="755" w:type="pct"/>
            <w:tcBorders>
              <w:top w:val="single" w:sz="4" w:space="0" w:color="auto"/>
              <w:left w:val="single" w:sz="8" w:space="0" w:color="auto"/>
              <w:bottom w:val="single" w:sz="4" w:space="0" w:color="auto"/>
              <w:right w:val="single" w:sz="12" w:space="0" w:color="auto"/>
            </w:tcBorders>
          </w:tcPr>
          <w:p w:rsidR="00954967" w:rsidRPr="00355A34" w:rsidRDefault="00954967" w:rsidP="00954967">
            <w:pPr>
              <w:spacing w:after="0" w:line="240" w:lineRule="auto"/>
              <w:jc w:val="center"/>
              <w:rPr>
                <w:rFonts w:ascii="Calibri" w:eastAsia="Times New Roman" w:hAnsi="Calibri" w:cs="Calibri"/>
                <w:lang w:eastAsia="tr-TR"/>
              </w:rPr>
            </w:pPr>
          </w:p>
        </w:tc>
      </w:tr>
      <w:tr w:rsidR="00954967"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rPr>
                <w:rFonts w:ascii="Calibri" w:eastAsia="Times New Roman" w:hAnsi="Calibri" w:cs="Calibri"/>
                <w:b/>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954967" w:rsidRPr="00355A34" w:rsidRDefault="00954967" w:rsidP="00954967">
            <w:pPr>
              <w:spacing w:after="0" w:line="240" w:lineRule="auto"/>
              <w:rPr>
                <w:rFonts w:ascii="Calibri" w:eastAsia="Times New Roman" w:hAnsi="Calibri" w:cs="Calibri"/>
                <w:lang w:eastAsia="tr-TR"/>
              </w:rPr>
            </w:pPr>
            <w:r w:rsidRPr="00355A34">
              <w:rPr>
                <w:rFonts w:ascii="Calibri" w:eastAsia="Times New Roman" w:hAnsi="Calibri" w:cs="Calibri"/>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954967" w:rsidRPr="00355A34" w:rsidRDefault="00954967" w:rsidP="00954967">
            <w:pPr>
              <w:spacing w:after="0" w:line="240" w:lineRule="auto"/>
              <w:jc w:val="center"/>
              <w:rPr>
                <w:rFonts w:ascii="Calibri" w:eastAsia="Times New Roman" w:hAnsi="Calibri" w:cs="Calibri"/>
                <w:lang w:eastAsia="tr-TR"/>
              </w:rPr>
            </w:pPr>
          </w:p>
        </w:tc>
        <w:tc>
          <w:tcPr>
            <w:tcW w:w="755" w:type="pct"/>
            <w:tcBorders>
              <w:top w:val="single" w:sz="4" w:space="0" w:color="auto"/>
              <w:left w:val="single" w:sz="8" w:space="0" w:color="auto"/>
              <w:bottom w:val="single" w:sz="8" w:space="0" w:color="auto"/>
              <w:right w:val="single" w:sz="12" w:space="0" w:color="auto"/>
            </w:tcBorders>
          </w:tcPr>
          <w:p w:rsidR="00954967" w:rsidRPr="00355A34" w:rsidRDefault="00954967" w:rsidP="00954967">
            <w:pPr>
              <w:spacing w:after="0" w:line="240" w:lineRule="auto"/>
              <w:jc w:val="center"/>
              <w:rPr>
                <w:rFonts w:ascii="Calibri" w:eastAsia="Times New Roman" w:hAnsi="Calibri" w:cs="Calibri"/>
                <w:lang w:eastAsia="tr-TR"/>
              </w:rPr>
            </w:pPr>
          </w:p>
        </w:tc>
      </w:tr>
      <w:tr w:rsidR="00954967"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rPr>
                <w:rFonts w:ascii="Calibri" w:eastAsia="Times New Roman" w:hAnsi="Calibri" w:cs="Calibri"/>
                <w:b/>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954967" w:rsidRPr="00355A34" w:rsidRDefault="00954967" w:rsidP="00954967">
            <w:pPr>
              <w:spacing w:after="0" w:line="240" w:lineRule="auto"/>
              <w:rPr>
                <w:rFonts w:ascii="Calibri" w:eastAsia="Times New Roman" w:hAnsi="Calibri" w:cs="Calibri"/>
                <w:lang w:eastAsia="tr-TR"/>
              </w:rPr>
            </w:pPr>
            <w:r w:rsidRPr="00355A34">
              <w:rPr>
                <w:rFonts w:ascii="Calibri" w:eastAsia="Times New Roman" w:hAnsi="Calibri" w:cs="Calibri"/>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954967" w:rsidRPr="00355A34" w:rsidRDefault="00954967" w:rsidP="00954967">
            <w:pPr>
              <w:spacing w:after="0" w:line="240" w:lineRule="auto"/>
              <w:jc w:val="center"/>
              <w:rPr>
                <w:rFonts w:ascii="Calibri" w:eastAsia="Times New Roman" w:hAnsi="Calibri" w:cs="Calibri"/>
                <w:lang w:eastAsia="tr-TR"/>
              </w:rPr>
            </w:pPr>
          </w:p>
        </w:tc>
        <w:tc>
          <w:tcPr>
            <w:tcW w:w="755" w:type="pct"/>
            <w:tcBorders>
              <w:top w:val="single" w:sz="8" w:space="0" w:color="auto"/>
              <w:left w:val="single" w:sz="8" w:space="0" w:color="auto"/>
              <w:bottom w:val="single" w:sz="8" w:space="0" w:color="auto"/>
              <w:right w:val="single" w:sz="12" w:space="0" w:color="auto"/>
            </w:tcBorders>
          </w:tcPr>
          <w:p w:rsidR="00954967" w:rsidRPr="00355A34" w:rsidRDefault="00954967" w:rsidP="00954967">
            <w:pPr>
              <w:spacing w:after="0" w:line="240" w:lineRule="auto"/>
              <w:rPr>
                <w:rFonts w:ascii="Calibri" w:eastAsia="Times New Roman" w:hAnsi="Calibri" w:cs="Calibri"/>
                <w:lang w:eastAsia="tr-TR"/>
              </w:rPr>
            </w:pPr>
          </w:p>
        </w:tc>
      </w:tr>
      <w:tr w:rsidR="00954967"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rPr>
                <w:rFonts w:ascii="Calibri" w:eastAsia="Times New Roman" w:hAnsi="Calibri" w:cs="Calibri"/>
                <w:b/>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954967" w:rsidRPr="00355A34" w:rsidRDefault="00954967" w:rsidP="00954967">
            <w:pPr>
              <w:spacing w:after="0" w:line="240" w:lineRule="auto"/>
              <w:rPr>
                <w:rFonts w:ascii="Calibri" w:eastAsia="Times New Roman" w:hAnsi="Calibri" w:cs="Calibri"/>
                <w:lang w:eastAsia="tr-TR"/>
              </w:rPr>
            </w:pPr>
            <w:r w:rsidRPr="00355A34">
              <w:rPr>
                <w:rFonts w:ascii="Calibri" w:eastAsia="Times New Roman" w:hAnsi="Calibri" w:cs="Calibri"/>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954967" w:rsidRPr="00355A34" w:rsidRDefault="00954967" w:rsidP="00954967">
            <w:pPr>
              <w:spacing w:after="0" w:line="240" w:lineRule="auto"/>
              <w:rPr>
                <w:rFonts w:ascii="Calibri" w:eastAsia="Times New Roman" w:hAnsi="Calibri" w:cs="Calibri"/>
                <w:lang w:eastAsia="tr-TR"/>
              </w:rPr>
            </w:pPr>
          </w:p>
        </w:tc>
        <w:tc>
          <w:tcPr>
            <w:tcW w:w="755" w:type="pct"/>
            <w:tcBorders>
              <w:top w:val="single" w:sz="8" w:space="0" w:color="auto"/>
              <w:left w:val="single" w:sz="8" w:space="0" w:color="auto"/>
              <w:bottom w:val="single" w:sz="12" w:space="0" w:color="auto"/>
              <w:right w:val="single" w:sz="12" w:space="0" w:color="auto"/>
            </w:tcBorders>
          </w:tcPr>
          <w:p w:rsidR="00954967" w:rsidRPr="00355A34" w:rsidRDefault="00954967" w:rsidP="00954967">
            <w:pPr>
              <w:spacing w:after="0" w:line="240" w:lineRule="auto"/>
              <w:rPr>
                <w:rFonts w:ascii="Calibri" w:eastAsia="Times New Roman" w:hAnsi="Calibri" w:cs="Calibri"/>
                <w:lang w:eastAsia="tr-TR"/>
              </w:rPr>
            </w:pPr>
          </w:p>
        </w:tc>
      </w:tr>
      <w:tr w:rsidR="00954967" w:rsidRPr="00355A34" w:rsidTr="00EF2D5F">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YILSONU SINAVI</w:t>
            </w:r>
          </w:p>
        </w:tc>
        <w:tc>
          <w:tcPr>
            <w:tcW w:w="1194" w:type="pct"/>
            <w:gridSpan w:val="5"/>
            <w:tcBorders>
              <w:top w:val="single" w:sz="12" w:space="0" w:color="auto"/>
              <w:left w:val="single" w:sz="12" w:space="0" w:color="auto"/>
              <w:bottom w:val="single" w:sz="8" w:space="0" w:color="auto"/>
              <w:right w:val="single" w:sz="4" w:space="0" w:color="auto"/>
            </w:tcBorders>
          </w:tcPr>
          <w:p w:rsidR="00954967" w:rsidRPr="00355A34" w:rsidRDefault="00954967" w:rsidP="00954967">
            <w:pPr>
              <w:spacing w:before="120" w:after="120" w:line="240" w:lineRule="auto"/>
              <w:rPr>
                <w:rFonts w:ascii="Calibri" w:eastAsia="Times New Roman" w:hAnsi="Calibri" w:cs="Calibri"/>
                <w:lang w:eastAsia="tr-TR"/>
              </w:rPr>
            </w:pPr>
          </w:p>
        </w:tc>
        <w:tc>
          <w:tcPr>
            <w:tcW w:w="1240" w:type="pct"/>
            <w:gridSpan w:val="2"/>
            <w:tcBorders>
              <w:top w:val="single" w:sz="12" w:space="0" w:color="auto"/>
              <w:left w:val="single" w:sz="4" w:space="0" w:color="auto"/>
              <w:bottom w:val="single" w:sz="8" w:space="0" w:color="auto"/>
              <w:right w:val="single" w:sz="8" w:space="0" w:color="auto"/>
            </w:tcBorders>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1</w:t>
            </w:r>
          </w:p>
        </w:tc>
        <w:tc>
          <w:tcPr>
            <w:tcW w:w="755" w:type="pct"/>
            <w:tcBorders>
              <w:top w:val="single" w:sz="12" w:space="0" w:color="auto"/>
              <w:left w:val="single" w:sz="8" w:space="0" w:color="auto"/>
              <w:bottom w:val="single" w:sz="8" w:space="0" w:color="auto"/>
              <w:right w:val="single" w:sz="12" w:space="0" w:color="auto"/>
            </w:tcBorders>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50</w:t>
            </w:r>
          </w:p>
        </w:tc>
      </w:tr>
      <w:tr w:rsidR="00954967" w:rsidRPr="00355A34" w:rsidTr="00EF2D5F">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jc w:val="both"/>
              <w:rPr>
                <w:rFonts w:ascii="Calibri" w:eastAsia="Times New Roman" w:hAnsi="Calibri" w:cs="Calibri"/>
                <w:lang w:eastAsia="tr-TR"/>
              </w:rPr>
            </w:pPr>
          </w:p>
        </w:tc>
      </w:tr>
      <w:tr w:rsidR="00954967" w:rsidRPr="00355A34" w:rsidTr="00954967">
        <w:trPr>
          <w:trHeight w:val="11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954967" w:rsidRPr="00355A34" w:rsidRDefault="00954967" w:rsidP="00954967">
            <w:pPr>
              <w:spacing w:before="120" w:after="120" w:line="240" w:lineRule="auto"/>
              <w:jc w:val="both"/>
              <w:rPr>
                <w:rFonts w:ascii="Calibri" w:eastAsia="Times New Roman" w:hAnsi="Calibri" w:cs="Calibri"/>
                <w:color w:val="000000"/>
                <w:lang w:eastAsia="tr-TR"/>
              </w:rPr>
            </w:pPr>
            <w:r w:rsidRPr="00355A34">
              <w:rPr>
                <w:rFonts w:ascii="Calibri" w:eastAsia="Times New Roman" w:hAnsi="Calibri" w:cs="Calibri"/>
                <w:color w:val="000000"/>
                <w:lang w:eastAsia="tr-TR"/>
              </w:rPr>
              <w:t xml:space="preserve">Histoloji; hücre, doku, organ ve sistemlerin mikroskobik yapısını inceleyen bir bilim dalıdır. </w:t>
            </w:r>
          </w:p>
          <w:p w:rsidR="00954967" w:rsidRPr="00355A34" w:rsidRDefault="00954967" w:rsidP="00954967">
            <w:pPr>
              <w:spacing w:before="120" w:after="120" w:line="240" w:lineRule="auto"/>
              <w:jc w:val="both"/>
              <w:rPr>
                <w:rFonts w:ascii="Calibri" w:eastAsia="Times New Roman" w:hAnsi="Calibri" w:cs="Calibri"/>
                <w:lang w:eastAsia="tr-TR"/>
              </w:rPr>
            </w:pPr>
            <w:r w:rsidRPr="00355A34">
              <w:rPr>
                <w:rFonts w:ascii="Calibri" w:eastAsia="Times New Roman" w:hAnsi="Calibri" w:cs="Calibri"/>
                <w:color w:val="000000"/>
                <w:lang w:eastAsia="tr-TR"/>
              </w:rPr>
              <w:t>Embriyoloji; fertilizasyondan doğuma kadar olan insan gelişimini inceleyen bir bilim dalıdır.</w:t>
            </w:r>
          </w:p>
        </w:tc>
      </w:tr>
      <w:tr w:rsidR="00954967" w:rsidRPr="00355A34" w:rsidTr="00EF2D5F">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954967" w:rsidRPr="00355A34" w:rsidRDefault="00954967" w:rsidP="00954967">
            <w:pPr>
              <w:spacing w:after="0" w:line="240" w:lineRule="auto"/>
              <w:jc w:val="both"/>
              <w:rPr>
                <w:rFonts w:ascii="Calibri" w:eastAsia="Times New Roman" w:hAnsi="Calibri" w:cs="Calibri"/>
                <w:bCs/>
                <w:lang w:eastAsia="tr-TR"/>
              </w:rPr>
            </w:pPr>
            <w:r w:rsidRPr="00355A34">
              <w:rPr>
                <w:rFonts w:ascii="Calibri" w:eastAsia="Times New Roman" w:hAnsi="Calibri" w:cs="Calibri"/>
                <w:bCs/>
                <w:lang w:eastAsia="tr-TR"/>
              </w:rPr>
              <w:t>İnsan hücre, doku ve organlarının yapısal özelliklerini tanıtmak</w:t>
            </w:r>
          </w:p>
          <w:p w:rsidR="00954967" w:rsidRPr="00355A34" w:rsidRDefault="00954967" w:rsidP="00954967">
            <w:pPr>
              <w:spacing w:after="0" w:line="240" w:lineRule="auto"/>
              <w:jc w:val="both"/>
              <w:rPr>
                <w:rFonts w:ascii="Calibri" w:eastAsia="Times New Roman" w:hAnsi="Calibri" w:cs="Calibri"/>
                <w:bCs/>
                <w:lang w:eastAsia="tr-TR"/>
              </w:rPr>
            </w:pPr>
            <w:r w:rsidRPr="00355A34">
              <w:rPr>
                <w:rFonts w:ascii="Calibri" w:eastAsia="Times New Roman" w:hAnsi="Calibri" w:cs="Calibri"/>
                <w:bCs/>
                <w:lang w:eastAsia="tr-TR"/>
              </w:rPr>
              <w:t>Mikroskobik düzeyde hücre yapısı ve işlevi ile ilgili detaylı bilgi sahibi olmak</w:t>
            </w:r>
          </w:p>
          <w:p w:rsidR="00954967" w:rsidRPr="00355A34" w:rsidRDefault="00954967" w:rsidP="00954967">
            <w:pPr>
              <w:spacing w:after="0" w:line="240" w:lineRule="auto"/>
              <w:jc w:val="both"/>
              <w:rPr>
                <w:rFonts w:ascii="Calibri" w:eastAsia="Times New Roman" w:hAnsi="Calibri" w:cs="Calibri"/>
                <w:bCs/>
                <w:lang w:eastAsia="tr-TR"/>
              </w:rPr>
            </w:pPr>
            <w:r w:rsidRPr="00355A34">
              <w:rPr>
                <w:rFonts w:ascii="Calibri" w:eastAsia="Times New Roman" w:hAnsi="Calibri" w:cs="Calibri"/>
                <w:bCs/>
                <w:lang w:eastAsia="tr-TR"/>
              </w:rPr>
              <w:t>İnsan vücudunu oluşturan doku tiplerini ve bu dokuların histolojik özelliklerini öğretmek</w:t>
            </w:r>
          </w:p>
          <w:p w:rsidR="00954967" w:rsidRPr="00355A34" w:rsidRDefault="00954967" w:rsidP="00954967">
            <w:pPr>
              <w:spacing w:after="0" w:line="240" w:lineRule="auto"/>
              <w:jc w:val="both"/>
              <w:rPr>
                <w:rFonts w:ascii="Calibri" w:eastAsia="Times New Roman" w:hAnsi="Calibri" w:cs="Calibri"/>
                <w:bCs/>
                <w:lang w:eastAsia="tr-TR"/>
              </w:rPr>
            </w:pPr>
            <w:r w:rsidRPr="00355A34">
              <w:rPr>
                <w:rFonts w:ascii="Calibri" w:eastAsia="Times New Roman" w:hAnsi="Calibri" w:cs="Calibri"/>
                <w:bCs/>
                <w:lang w:eastAsia="tr-TR"/>
              </w:rPr>
              <w:t>İnsan embriyolojisinin genel özellikleri ile ilgili yeterli bilgiye sahip olmak</w:t>
            </w:r>
          </w:p>
          <w:p w:rsidR="00954967" w:rsidRPr="00355A34" w:rsidRDefault="00954967" w:rsidP="00954967">
            <w:pPr>
              <w:spacing w:before="120" w:after="120" w:line="240" w:lineRule="auto"/>
              <w:jc w:val="both"/>
              <w:rPr>
                <w:rFonts w:ascii="Calibri" w:eastAsia="Times New Roman" w:hAnsi="Calibri" w:cs="Calibri"/>
                <w:lang w:eastAsia="tr-TR"/>
              </w:rPr>
            </w:pPr>
            <w:r w:rsidRPr="00355A34">
              <w:rPr>
                <w:rFonts w:ascii="Calibri" w:eastAsia="Times New Roman" w:hAnsi="Calibri" w:cs="Calibri"/>
                <w:bCs/>
                <w:lang w:eastAsia="tr-TR"/>
              </w:rPr>
              <w:t>İnsan gelişiminin başlangıç aşamasından itibaren detaylı bir şekilde öğretilmesi ve bu bilgiler ışığında embriyolojinin temelinin daha iyi anlaşılması ve klinikte karşılaşılacak durumlarda kullanılmasını sağlamak.</w:t>
            </w:r>
          </w:p>
        </w:tc>
      </w:tr>
      <w:tr w:rsidR="00954967" w:rsidRPr="00355A34" w:rsidTr="00EF2D5F">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before="120" w:after="120" w:line="240" w:lineRule="auto"/>
              <w:jc w:val="both"/>
              <w:rPr>
                <w:rFonts w:ascii="Calibri" w:eastAsia="Times New Roman" w:hAnsi="Calibri" w:cs="Calibri"/>
                <w:lang w:eastAsia="tr-TR"/>
              </w:rPr>
            </w:pPr>
            <w:r w:rsidRPr="00355A34">
              <w:rPr>
                <w:rFonts w:ascii="Calibri" w:eastAsia="Times New Roman" w:hAnsi="Calibri" w:cs="Calibri"/>
                <w:bCs/>
                <w:lang w:eastAsia="tr-TR"/>
              </w:rPr>
              <w:t>Klinik uygulamalar öncesi mesleğinde alt yapı oluşturacak olan histolojik bilgiye sahip olmak</w:t>
            </w:r>
          </w:p>
        </w:tc>
      </w:tr>
      <w:tr w:rsidR="00954967" w:rsidRPr="00355A34" w:rsidTr="00EF2D5F">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lastRenderedPageBreak/>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954967" w:rsidRPr="00355A34" w:rsidRDefault="00954967" w:rsidP="00954967">
            <w:pPr>
              <w:tabs>
                <w:tab w:val="left" w:pos="7800"/>
              </w:tabs>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-Epitel, bağ, kas ve sinir dokularını sınıflandırır.</w:t>
            </w:r>
          </w:p>
          <w:p w:rsidR="00954967" w:rsidRPr="00355A34" w:rsidRDefault="00954967" w:rsidP="00954967">
            <w:pPr>
              <w:tabs>
                <w:tab w:val="left" w:pos="7800"/>
              </w:tabs>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-Mikroskopta dokuları tanır ve normal dokuları patolojik dokulardan ayırt eder.</w:t>
            </w:r>
          </w:p>
          <w:p w:rsidR="00954967" w:rsidRPr="00355A34" w:rsidRDefault="00954967" w:rsidP="00954967">
            <w:pPr>
              <w:tabs>
                <w:tab w:val="left" w:pos="7800"/>
              </w:tabs>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-Dokuları oluşturan hücrelerin fonksiyona yönelik yapı farklılıklarını ve hücrelerin organizasyonunu bilir.</w:t>
            </w:r>
          </w:p>
          <w:p w:rsidR="00954967" w:rsidRPr="00355A34" w:rsidRDefault="00954967" w:rsidP="00954967">
            <w:pPr>
              <w:tabs>
                <w:tab w:val="left" w:pos="7800"/>
              </w:tabs>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-Sistemlerin histolojik yapıları ile ilgili genel bilgi sahibi olur.</w:t>
            </w:r>
          </w:p>
          <w:p w:rsidR="00954967" w:rsidRPr="00355A34" w:rsidRDefault="00954967" w:rsidP="00954967">
            <w:pPr>
              <w:tabs>
                <w:tab w:val="left" w:pos="7800"/>
              </w:tabs>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-Normal insan vücudunun gelişimi, yapısı ve işleyişini bilme becerisi kazanır.</w:t>
            </w:r>
          </w:p>
          <w:p w:rsidR="00954967" w:rsidRPr="00355A34" w:rsidRDefault="00954967" w:rsidP="00954967">
            <w:pPr>
              <w:tabs>
                <w:tab w:val="left" w:pos="7800"/>
              </w:tabs>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-Ağız, yüz ve baş bölgesini oluşturan dokuların histolojik yapılarını bilir.</w:t>
            </w:r>
          </w:p>
          <w:p w:rsidR="00954967" w:rsidRPr="00355A34" w:rsidRDefault="00954967" w:rsidP="00954967">
            <w:pPr>
              <w:tabs>
                <w:tab w:val="left" w:pos="7800"/>
              </w:tabs>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-İnsan vücudunun ve özellikle ağız, yüz ve baş bölgesinin embriyolojik gelişimini bilir.</w:t>
            </w:r>
          </w:p>
          <w:p w:rsidR="00954967" w:rsidRPr="00355A34" w:rsidRDefault="00954967" w:rsidP="00954967">
            <w:pPr>
              <w:tabs>
                <w:tab w:val="left" w:pos="7800"/>
              </w:tabs>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 Normal gelişim evreleri ve bu evrelerin kritik yönleri ve zamanlarını bilir.</w:t>
            </w:r>
          </w:p>
        </w:tc>
      </w:tr>
      <w:tr w:rsidR="00954967" w:rsidRPr="00355A34" w:rsidTr="00EF2D5F">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954967" w:rsidRPr="00355A34" w:rsidRDefault="00954967" w:rsidP="00954967">
            <w:pPr>
              <w:spacing w:after="0" w:line="240" w:lineRule="auto"/>
              <w:rPr>
                <w:rFonts w:ascii="Calibri" w:eastAsia="Times New Roman" w:hAnsi="Calibri" w:cs="Calibri"/>
                <w:lang w:eastAsia="tr-TR"/>
              </w:rPr>
            </w:pPr>
            <w:r w:rsidRPr="00355A34">
              <w:rPr>
                <w:rFonts w:ascii="Calibri" w:eastAsia="Times New Roman" w:hAnsi="Calibri" w:cs="Calibri"/>
                <w:b/>
                <w:lang w:eastAsia="tr-TR"/>
              </w:rPr>
              <w:t>1-</w:t>
            </w:r>
            <w:r w:rsidRPr="00355A34">
              <w:rPr>
                <w:rFonts w:ascii="Calibri" w:eastAsia="Times New Roman" w:hAnsi="Calibri" w:cs="Calibri"/>
                <w:lang w:eastAsia="tr-TR"/>
              </w:rPr>
              <w:t xml:space="preserve"> İnsan Embriyolojisi, Klinik Yönleri ile, Çeviri editörleri: M. Yıldırım, İ. Okar, H. Dalçık, Nobel Tıp Kitabevleri, İstanbul, 2002</w:t>
            </w:r>
          </w:p>
          <w:p w:rsidR="00954967" w:rsidRPr="00355A34" w:rsidRDefault="00954967" w:rsidP="00954967">
            <w:pPr>
              <w:spacing w:after="0" w:line="240" w:lineRule="auto"/>
              <w:jc w:val="both"/>
              <w:rPr>
                <w:rFonts w:ascii="Calibri" w:eastAsia="Times New Roman" w:hAnsi="Calibri" w:cs="Calibri"/>
                <w:lang w:eastAsia="tr-TR"/>
              </w:rPr>
            </w:pPr>
            <w:r w:rsidRPr="00355A34">
              <w:rPr>
                <w:rFonts w:ascii="Calibri" w:eastAsia="Times New Roman" w:hAnsi="Calibri" w:cs="Calibri"/>
                <w:b/>
                <w:lang w:eastAsia="tr-TR"/>
              </w:rPr>
              <w:t>2-</w:t>
            </w:r>
            <w:r w:rsidRPr="00355A34">
              <w:rPr>
                <w:rFonts w:ascii="Calibri" w:eastAsia="Times New Roman" w:hAnsi="Calibri" w:cs="Calibri"/>
                <w:lang w:eastAsia="tr-TR"/>
              </w:rPr>
              <w:t xml:space="preserve"> Junqueria</w:t>
            </w:r>
            <w:r w:rsidRPr="00355A34">
              <w:rPr>
                <w:rFonts w:ascii="Calibri" w:eastAsia="Times New Roman" w:hAnsi="Calibri" w:cs="Calibri"/>
                <w:b/>
                <w:lang w:eastAsia="tr-TR"/>
              </w:rPr>
              <w:t xml:space="preserve"> </w:t>
            </w:r>
            <w:r w:rsidRPr="00355A34">
              <w:rPr>
                <w:rFonts w:ascii="Calibri" w:eastAsia="Times New Roman" w:hAnsi="Calibri" w:cs="Calibri"/>
                <w:lang w:eastAsia="tr-TR"/>
              </w:rPr>
              <w:t>Temel Histoloji, Konu ve atlas, ondördüncü baskı, Çeviri editörleri: Seyhun Solakoğlu, Aslı Erdoğan, Hasan Serdar Mutlu, Güneş Tıp Kitabevleri, Ankara, 2019</w:t>
            </w:r>
          </w:p>
          <w:p w:rsidR="00954967" w:rsidRPr="00355A34" w:rsidRDefault="00954967" w:rsidP="00954967">
            <w:pPr>
              <w:spacing w:after="0" w:line="240" w:lineRule="auto"/>
              <w:jc w:val="both"/>
              <w:rPr>
                <w:rFonts w:ascii="Calibri" w:eastAsia="Times New Roman" w:hAnsi="Calibri" w:cs="Calibri"/>
                <w:bCs/>
                <w:lang w:eastAsia="tr-TR"/>
              </w:rPr>
            </w:pPr>
            <w:r w:rsidRPr="00355A34">
              <w:rPr>
                <w:rFonts w:ascii="Calibri" w:eastAsia="Times New Roman" w:hAnsi="Calibri" w:cs="Calibri"/>
                <w:bCs/>
                <w:lang w:eastAsia="tr-TR"/>
              </w:rPr>
              <w:t>3-Michael H. Ross, Wojciech Pawlina. Histology, A Text and Atlas, sixth edition, 2011</w:t>
            </w:r>
          </w:p>
        </w:tc>
      </w:tr>
      <w:tr w:rsidR="00954967" w:rsidRPr="00355A34" w:rsidTr="00EF2D5F">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954967" w:rsidRPr="00355A34" w:rsidRDefault="00954967" w:rsidP="00954967">
            <w:pPr>
              <w:spacing w:after="0" w:line="240" w:lineRule="auto"/>
              <w:jc w:val="both"/>
              <w:outlineLvl w:val="3"/>
              <w:rPr>
                <w:rFonts w:ascii="Calibri" w:eastAsia="Times New Roman" w:hAnsi="Calibri" w:cs="Calibri"/>
                <w:i/>
                <w:color w:val="000000"/>
                <w:bdr w:val="none" w:sz="0" w:space="0" w:color="auto" w:frame="1"/>
                <w:lang w:eastAsia="tr-TR"/>
              </w:rPr>
            </w:pPr>
            <w:r w:rsidRPr="00355A34">
              <w:rPr>
                <w:rFonts w:ascii="Calibri" w:eastAsia="Times New Roman" w:hAnsi="Calibri" w:cs="Calibri"/>
                <w:bCs/>
                <w:color w:val="000000"/>
                <w:lang w:eastAsia="tr-TR"/>
              </w:rPr>
              <w:t xml:space="preserve"> 1-Embriyoloji ve doğum defektlerinin temelleri, Before we are born. </w:t>
            </w:r>
            <w:r w:rsidRPr="00355A34">
              <w:rPr>
                <w:rFonts w:ascii="Calibri" w:eastAsia="Times New Roman" w:hAnsi="Calibri" w:cs="Calibri"/>
                <w:bCs/>
                <w:color w:val="000000"/>
                <w:bdr w:val="none" w:sz="0" w:space="0" w:color="auto" w:frame="1"/>
                <w:lang w:eastAsia="tr-TR"/>
              </w:rPr>
              <w:t>Moore KL, Persaud T.V.N. Çeviri edit.; Müftüoğlu, S., Atilla, P., Kaymaz, F., Güneş tıp kitabevleri, 7.baskı, 2009.</w:t>
            </w:r>
          </w:p>
          <w:p w:rsidR="00954967" w:rsidRPr="00355A34" w:rsidRDefault="00954967" w:rsidP="00954967">
            <w:pPr>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2-Sobotta Histoloji Atlası, Ed. Prof. Dr. Meral Tekelioğlu, BETA A.Ş., 1999, İstanbul.</w:t>
            </w:r>
          </w:p>
        </w:tc>
      </w:tr>
      <w:tr w:rsidR="00954967" w:rsidRPr="00355A34" w:rsidTr="00EF2D5F">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954967" w:rsidRPr="00355A34" w:rsidRDefault="00954967" w:rsidP="00954967">
            <w:pPr>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 xml:space="preserve"> Bilgisayar, projeksiyon cihazı ve ışık mikroskopu.</w:t>
            </w:r>
          </w:p>
        </w:tc>
      </w:tr>
    </w:tbl>
    <w:p w:rsidR="00954967" w:rsidRPr="00355A34" w:rsidRDefault="00954967" w:rsidP="00954967">
      <w:pPr>
        <w:spacing w:after="0" w:line="240" w:lineRule="auto"/>
        <w:rPr>
          <w:rFonts w:ascii="Calibri" w:eastAsia="Times New Roman" w:hAnsi="Calibri" w:cs="Calibri"/>
          <w:lang w:eastAsia="tr-TR"/>
        </w:rPr>
      </w:pPr>
    </w:p>
    <w:p w:rsidR="00954967" w:rsidRPr="00355A34" w:rsidRDefault="00954967" w:rsidP="00954967">
      <w:pPr>
        <w:spacing w:after="0" w:line="240" w:lineRule="auto"/>
        <w:rPr>
          <w:rFonts w:ascii="Calibri" w:eastAsia="Times New Roman" w:hAnsi="Calibri" w:cs="Calibri"/>
          <w:lang w:eastAsia="tr-TR"/>
        </w:rPr>
      </w:pPr>
    </w:p>
    <w:tbl>
      <w:tblPr>
        <w:tblW w:w="511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8915"/>
      </w:tblGrid>
      <w:tr w:rsidR="00954967" w:rsidRPr="00355A34" w:rsidTr="00EF2D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DERSİN HAFTALIK PLANI (Güz)</w:t>
            </w:r>
          </w:p>
        </w:tc>
      </w:tr>
      <w:tr w:rsidR="00954967" w:rsidRPr="00355A34" w:rsidTr="00EF2D5F">
        <w:trPr>
          <w:jc w:val="center"/>
        </w:trPr>
        <w:tc>
          <w:tcPr>
            <w:tcW w:w="466" w:type="pct"/>
            <w:tcBorders>
              <w:top w:val="single" w:sz="6" w:space="0" w:color="auto"/>
              <w:left w:val="single" w:sz="12" w:space="0" w:color="auto"/>
              <w:bottom w:val="single" w:sz="6" w:space="0" w:color="auto"/>
              <w:right w:val="single" w:sz="6" w:space="0" w:color="auto"/>
            </w:tcBorders>
          </w:tcPr>
          <w:p w:rsidR="00954967" w:rsidRPr="00355A34" w:rsidRDefault="00954967" w:rsidP="00A01736">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HAFTA</w:t>
            </w:r>
          </w:p>
        </w:tc>
        <w:tc>
          <w:tcPr>
            <w:tcW w:w="4534" w:type="pct"/>
            <w:tcBorders>
              <w:top w:val="single" w:sz="6" w:space="0" w:color="auto"/>
              <w:left w:val="single" w:sz="6" w:space="0" w:color="auto"/>
              <w:bottom w:val="single" w:sz="6" w:space="0" w:color="auto"/>
              <w:right w:val="single" w:sz="12" w:space="0" w:color="auto"/>
            </w:tcBorders>
          </w:tcPr>
          <w:p w:rsidR="00954967" w:rsidRPr="00355A34" w:rsidRDefault="00954967" w:rsidP="00A01736">
            <w:pPr>
              <w:spacing w:after="0" w:line="240" w:lineRule="auto"/>
              <w:rPr>
                <w:rFonts w:ascii="Calibri" w:eastAsia="Times New Roman" w:hAnsi="Calibri" w:cs="Calibri"/>
                <w:b/>
                <w:lang w:eastAsia="tr-TR"/>
              </w:rPr>
            </w:pPr>
            <w:r w:rsidRPr="00355A34">
              <w:rPr>
                <w:rFonts w:ascii="Calibri" w:eastAsia="Times New Roman" w:hAnsi="Calibri" w:cs="Calibri"/>
                <w:b/>
                <w:lang w:eastAsia="tr-TR"/>
              </w:rPr>
              <w:t>İŞLENEN KONULAR</w:t>
            </w:r>
          </w:p>
        </w:tc>
      </w:tr>
      <w:tr w:rsidR="00954967" w:rsidRPr="00355A34" w:rsidTr="00954967">
        <w:trPr>
          <w:trHeight w:val="433"/>
          <w:jc w:val="center"/>
        </w:trPr>
        <w:tc>
          <w:tcPr>
            <w:tcW w:w="466"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1</w:t>
            </w:r>
          </w:p>
        </w:tc>
        <w:tc>
          <w:tcPr>
            <w:tcW w:w="4534" w:type="pct"/>
            <w:tcBorders>
              <w:top w:val="single" w:sz="6" w:space="0" w:color="auto"/>
              <w:left w:val="single" w:sz="6" w:space="0" w:color="auto"/>
              <w:bottom w:val="single" w:sz="6" w:space="0" w:color="auto"/>
              <w:right w:val="single" w:sz="12" w:space="0" w:color="auto"/>
            </w:tcBorders>
          </w:tcPr>
          <w:p w:rsidR="00954967" w:rsidRPr="00355A34" w:rsidRDefault="00954967" w:rsidP="00A01736">
            <w:pPr>
              <w:spacing w:after="0" w:line="240" w:lineRule="auto"/>
              <w:jc w:val="both"/>
              <w:rPr>
                <w:rFonts w:ascii="Calibri" w:eastAsia="Times New Roman" w:hAnsi="Calibri" w:cs="Calibri"/>
                <w:bCs/>
                <w:lang w:eastAsia="tr-TR"/>
              </w:rPr>
            </w:pPr>
            <w:r w:rsidRPr="00355A34">
              <w:rPr>
                <w:rFonts w:ascii="Calibri" w:eastAsia="Times New Roman" w:hAnsi="Calibri" w:cs="Calibri"/>
                <w:bCs/>
                <w:lang w:eastAsia="tr-TR"/>
              </w:rPr>
              <w:t xml:space="preserve">Histolojiye giriş </w:t>
            </w:r>
          </w:p>
        </w:tc>
      </w:tr>
      <w:tr w:rsidR="00954967" w:rsidRPr="00355A34" w:rsidTr="00954967">
        <w:trPr>
          <w:trHeight w:val="255"/>
          <w:jc w:val="center"/>
        </w:trPr>
        <w:tc>
          <w:tcPr>
            <w:tcW w:w="466"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2</w:t>
            </w:r>
          </w:p>
        </w:tc>
        <w:tc>
          <w:tcPr>
            <w:tcW w:w="4534" w:type="pct"/>
            <w:tcBorders>
              <w:top w:val="single" w:sz="6" w:space="0" w:color="auto"/>
              <w:left w:val="single" w:sz="6" w:space="0" w:color="auto"/>
              <w:bottom w:val="single" w:sz="6" w:space="0" w:color="auto"/>
              <w:right w:val="single" w:sz="12" w:space="0" w:color="auto"/>
            </w:tcBorders>
          </w:tcPr>
          <w:p w:rsidR="00954967" w:rsidRPr="00355A34" w:rsidRDefault="00954967" w:rsidP="00A01736">
            <w:pPr>
              <w:spacing w:after="200" w:line="240" w:lineRule="auto"/>
              <w:jc w:val="both"/>
              <w:rPr>
                <w:rFonts w:ascii="Calibri" w:eastAsia="Times New Roman" w:hAnsi="Calibri" w:cs="Calibri"/>
                <w:bCs/>
                <w:lang w:eastAsia="tr-TR"/>
              </w:rPr>
            </w:pPr>
            <w:r w:rsidRPr="00355A34">
              <w:rPr>
                <w:rFonts w:ascii="Calibri" w:eastAsia="Times New Roman" w:hAnsi="Calibri" w:cs="Calibri"/>
                <w:bCs/>
                <w:lang w:eastAsia="tr-TR"/>
              </w:rPr>
              <w:t>Histolojide kullanılan yöntemler ve temel prensipler</w:t>
            </w:r>
          </w:p>
        </w:tc>
      </w:tr>
      <w:tr w:rsidR="00954967" w:rsidRPr="00355A34" w:rsidTr="00EF2D5F">
        <w:trPr>
          <w:jc w:val="center"/>
        </w:trPr>
        <w:tc>
          <w:tcPr>
            <w:tcW w:w="466"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3</w:t>
            </w:r>
          </w:p>
        </w:tc>
        <w:tc>
          <w:tcPr>
            <w:tcW w:w="4534" w:type="pct"/>
            <w:tcBorders>
              <w:top w:val="single" w:sz="6" w:space="0" w:color="auto"/>
              <w:left w:val="single" w:sz="6" w:space="0" w:color="auto"/>
              <w:bottom w:val="single" w:sz="6" w:space="0" w:color="auto"/>
              <w:right w:val="single" w:sz="12" w:space="0" w:color="auto"/>
            </w:tcBorders>
          </w:tcPr>
          <w:p w:rsidR="00954967" w:rsidRPr="00355A34" w:rsidRDefault="00954967" w:rsidP="00A01736">
            <w:pPr>
              <w:spacing w:after="200" w:line="240" w:lineRule="auto"/>
              <w:jc w:val="both"/>
              <w:rPr>
                <w:rFonts w:ascii="Calibri" w:eastAsia="Times New Roman" w:hAnsi="Calibri" w:cs="Calibri"/>
                <w:lang w:val="en-US"/>
              </w:rPr>
            </w:pPr>
            <w:r w:rsidRPr="00355A34">
              <w:rPr>
                <w:rFonts w:ascii="Calibri" w:eastAsia="Times New Roman" w:hAnsi="Calibri" w:cs="Calibri"/>
                <w:bCs/>
                <w:lang w:eastAsia="tr-TR"/>
              </w:rPr>
              <w:t xml:space="preserve">Hücre yapısı </w:t>
            </w:r>
          </w:p>
        </w:tc>
      </w:tr>
      <w:tr w:rsidR="00954967" w:rsidRPr="00355A34" w:rsidTr="00954967">
        <w:trPr>
          <w:trHeight w:val="199"/>
          <w:jc w:val="center"/>
        </w:trPr>
        <w:tc>
          <w:tcPr>
            <w:tcW w:w="466"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4</w:t>
            </w:r>
          </w:p>
        </w:tc>
        <w:tc>
          <w:tcPr>
            <w:tcW w:w="4534" w:type="pct"/>
            <w:tcBorders>
              <w:top w:val="single" w:sz="6" w:space="0" w:color="auto"/>
              <w:left w:val="single" w:sz="6" w:space="0" w:color="auto"/>
              <w:bottom w:val="single" w:sz="6" w:space="0" w:color="auto"/>
              <w:right w:val="single" w:sz="12" w:space="0" w:color="auto"/>
            </w:tcBorders>
          </w:tcPr>
          <w:p w:rsidR="00954967" w:rsidRPr="00355A34" w:rsidRDefault="00954967" w:rsidP="00A01736">
            <w:pPr>
              <w:spacing w:after="200" w:line="240" w:lineRule="auto"/>
              <w:jc w:val="both"/>
              <w:rPr>
                <w:rFonts w:ascii="Calibri" w:eastAsia="Times New Roman" w:hAnsi="Calibri" w:cs="Calibri"/>
                <w:lang w:val="en-US"/>
              </w:rPr>
            </w:pPr>
            <w:r w:rsidRPr="00355A34">
              <w:rPr>
                <w:rFonts w:ascii="Calibri" w:eastAsia="Times New Roman" w:hAnsi="Calibri" w:cs="Calibri"/>
                <w:bCs/>
                <w:lang w:eastAsia="tr-TR"/>
              </w:rPr>
              <w:t>Hücrenin organelleri</w:t>
            </w:r>
          </w:p>
        </w:tc>
      </w:tr>
      <w:tr w:rsidR="00954967" w:rsidRPr="00355A34" w:rsidTr="00954967">
        <w:trPr>
          <w:trHeight w:val="391"/>
          <w:jc w:val="center"/>
        </w:trPr>
        <w:tc>
          <w:tcPr>
            <w:tcW w:w="466"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5</w:t>
            </w:r>
          </w:p>
        </w:tc>
        <w:tc>
          <w:tcPr>
            <w:tcW w:w="4534" w:type="pct"/>
            <w:tcBorders>
              <w:top w:val="single" w:sz="6" w:space="0" w:color="auto"/>
              <w:left w:val="single" w:sz="6" w:space="0" w:color="auto"/>
              <w:bottom w:val="single" w:sz="6" w:space="0" w:color="auto"/>
              <w:right w:val="single" w:sz="12" w:space="0" w:color="auto"/>
            </w:tcBorders>
          </w:tcPr>
          <w:p w:rsidR="00954967" w:rsidRPr="00355A34" w:rsidRDefault="00954967" w:rsidP="00A01736">
            <w:pPr>
              <w:spacing w:after="200" w:line="240" w:lineRule="auto"/>
              <w:jc w:val="both"/>
              <w:rPr>
                <w:rFonts w:ascii="Calibri" w:eastAsia="Times New Roman" w:hAnsi="Calibri" w:cs="Calibri"/>
                <w:lang w:val="en-US"/>
              </w:rPr>
            </w:pPr>
            <w:r w:rsidRPr="00355A34">
              <w:rPr>
                <w:rFonts w:ascii="Calibri" w:eastAsia="Times New Roman" w:hAnsi="Calibri" w:cs="Calibri"/>
                <w:bCs/>
                <w:lang w:eastAsia="tr-TR"/>
              </w:rPr>
              <w:t>Epitel dokusu 1-Örtü epiteli</w:t>
            </w:r>
          </w:p>
        </w:tc>
      </w:tr>
      <w:tr w:rsidR="00954967" w:rsidRPr="00355A34" w:rsidTr="00EF2D5F">
        <w:trPr>
          <w:jc w:val="center"/>
        </w:trPr>
        <w:tc>
          <w:tcPr>
            <w:tcW w:w="466"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6</w:t>
            </w:r>
          </w:p>
        </w:tc>
        <w:tc>
          <w:tcPr>
            <w:tcW w:w="4534" w:type="pct"/>
            <w:tcBorders>
              <w:top w:val="single" w:sz="6" w:space="0" w:color="auto"/>
              <w:left w:val="single" w:sz="6" w:space="0" w:color="auto"/>
              <w:bottom w:val="single" w:sz="6" w:space="0" w:color="auto"/>
              <w:right w:val="single" w:sz="12" w:space="0" w:color="auto"/>
            </w:tcBorders>
          </w:tcPr>
          <w:p w:rsidR="00954967" w:rsidRPr="00355A34" w:rsidRDefault="00954967" w:rsidP="00A01736">
            <w:pPr>
              <w:spacing w:after="200" w:line="240" w:lineRule="auto"/>
              <w:jc w:val="both"/>
              <w:rPr>
                <w:rFonts w:ascii="Calibri" w:eastAsia="Calibri" w:hAnsi="Calibri" w:cs="Calibri"/>
                <w:lang w:val="en-US"/>
              </w:rPr>
            </w:pPr>
            <w:r w:rsidRPr="00355A34">
              <w:rPr>
                <w:rFonts w:ascii="Calibri" w:eastAsia="Times New Roman" w:hAnsi="Calibri" w:cs="Calibri"/>
                <w:bCs/>
                <w:lang w:eastAsia="tr-TR"/>
              </w:rPr>
              <w:t>Epitel dokusu 2-Salgı epiteli ve salgılama</w:t>
            </w:r>
          </w:p>
        </w:tc>
      </w:tr>
      <w:tr w:rsidR="00954967" w:rsidRPr="00355A34" w:rsidTr="00EF2D5F">
        <w:trPr>
          <w:jc w:val="center"/>
        </w:trPr>
        <w:tc>
          <w:tcPr>
            <w:tcW w:w="466" w:type="pct"/>
            <w:tcBorders>
              <w:top w:val="single" w:sz="6" w:space="0" w:color="auto"/>
              <w:left w:val="single" w:sz="12" w:space="0" w:color="auto"/>
              <w:bottom w:val="single" w:sz="6" w:space="0" w:color="auto"/>
              <w:right w:val="single" w:sz="6" w:space="0" w:color="auto"/>
            </w:tcBorders>
            <w:shd w:val="clear" w:color="auto" w:fill="auto"/>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7</w:t>
            </w:r>
          </w:p>
        </w:tc>
        <w:tc>
          <w:tcPr>
            <w:tcW w:w="4534" w:type="pct"/>
            <w:tcBorders>
              <w:top w:val="single" w:sz="6" w:space="0" w:color="auto"/>
              <w:left w:val="single" w:sz="6" w:space="0" w:color="auto"/>
              <w:bottom w:val="single" w:sz="6" w:space="0" w:color="auto"/>
              <w:right w:val="single" w:sz="12" w:space="0" w:color="auto"/>
            </w:tcBorders>
            <w:shd w:val="clear" w:color="auto" w:fill="auto"/>
          </w:tcPr>
          <w:p w:rsidR="00954967" w:rsidRPr="00355A34" w:rsidRDefault="00954967" w:rsidP="00A01736">
            <w:pPr>
              <w:spacing w:after="200" w:line="240" w:lineRule="auto"/>
              <w:jc w:val="both"/>
              <w:rPr>
                <w:rFonts w:ascii="Calibri" w:eastAsia="Calibri" w:hAnsi="Calibri" w:cs="Calibri"/>
                <w:lang w:val="en-US"/>
              </w:rPr>
            </w:pPr>
            <w:r w:rsidRPr="00355A34">
              <w:rPr>
                <w:rFonts w:ascii="Calibri" w:eastAsia="Times New Roman" w:hAnsi="Calibri" w:cs="Calibri"/>
                <w:bCs/>
                <w:lang w:eastAsia="tr-TR"/>
              </w:rPr>
              <w:t>Bağ dokusu</w:t>
            </w:r>
          </w:p>
        </w:tc>
      </w:tr>
      <w:tr w:rsidR="00954967" w:rsidRPr="00355A34" w:rsidTr="00EF2D5F">
        <w:trPr>
          <w:jc w:val="center"/>
        </w:trPr>
        <w:tc>
          <w:tcPr>
            <w:tcW w:w="466"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8</w:t>
            </w:r>
          </w:p>
        </w:tc>
        <w:tc>
          <w:tcPr>
            <w:tcW w:w="4534" w:type="pct"/>
            <w:tcBorders>
              <w:top w:val="single" w:sz="6" w:space="0" w:color="auto"/>
              <w:left w:val="single" w:sz="6" w:space="0" w:color="auto"/>
              <w:bottom w:val="single" w:sz="6" w:space="0" w:color="auto"/>
              <w:right w:val="single" w:sz="12" w:space="0" w:color="auto"/>
            </w:tcBorders>
          </w:tcPr>
          <w:p w:rsidR="00954967" w:rsidRPr="00355A34" w:rsidRDefault="00954967" w:rsidP="00A01736">
            <w:pPr>
              <w:spacing w:after="200" w:line="240" w:lineRule="auto"/>
              <w:jc w:val="both"/>
              <w:rPr>
                <w:rFonts w:ascii="Calibri" w:eastAsia="Calibri" w:hAnsi="Calibri" w:cs="Calibri"/>
                <w:lang w:val="en-US"/>
              </w:rPr>
            </w:pPr>
            <w:r w:rsidRPr="00355A34">
              <w:rPr>
                <w:rFonts w:ascii="Calibri" w:eastAsia="Times New Roman" w:hAnsi="Calibri" w:cs="Calibri"/>
                <w:bCs/>
                <w:lang w:eastAsia="tr-TR"/>
              </w:rPr>
              <w:t xml:space="preserve">Kıkırdak ve kemik dokusu </w:t>
            </w:r>
          </w:p>
        </w:tc>
      </w:tr>
      <w:tr w:rsidR="00954967" w:rsidRPr="00355A34" w:rsidTr="00EF2D5F">
        <w:trPr>
          <w:trHeight w:val="450"/>
          <w:jc w:val="center"/>
        </w:trPr>
        <w:tc>
          <w:tcPr>
            <w:tcW w:w="466" w:type="pct"/>
            <w:tcBorders>
              <w:top w:val="single" w:sz="6" w:space="0" w:color="auto"/>
              <w:left w:val="single" w:sz="12" w:space="0" w:color="auto"/>
              <w:bottom w:val="single" w:sz="4" w:space="0" w:color="auto"/>
              <w:right w:val="single" w:sz="6" w:space="0" w:color="auto"/>
            </w:tcBorders>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9</w:t>
            </w:r>
          </w:p>
        </w:tc>
        <w:tc>
          <w:tcPr>
            <w:tcW w:w="4534" w:type="pct"/>
            <w:tcBorders>
              <w:top w:val="single" w:sz="6" w:space="0" w:color="auto"/>
              <w:left w:val="single" w:sz="6" w:space="0" w:color="auto"/>
              <w:bottom w:val="single" w:sz="4" w:space="0" w:color="auto"/>
              <w:right w:val="single" w:sz="12" w:space="0" w:color="auto"/>
            </w:tcBorders>
          </w:tcPr>
          <w:p w:rsidR="00954967" w:rsidRPr="00355A34" w:rsidRDefault="00954967" w:rsidP="00A01736">
            <w:pPr>
              <w:spacing w:after="0" w:line="240" w:lineRule="auto"/>
              <w:jc w:val="both"/>
              <w:rPr>
                <w:rFonts w:ascii="Calibri" w:eastAsia="Times New Roman" w:hAnsi="Calibri" w:cs="Calibri"/>
                <w:bCs/>
                <w:lang w:eastAsia="tr-TR"/>
              </w:rPr>
            </w:pPr>
            <w:r w:rsidRPr="00355A34">
              <w:rPr>
                <w:rFonts w:ascii="Calibri" w:eastAsia="Times New Roman" w:hAnsi="Calibri" w:cs="Calibri"/>
                <w:lang w:eastAsia="tr-TR"/>
              </w:rPr>
              <w:t>Kas dokusu</w:t>
            </w:r>
          </w:p>
        </w:tc>
      </w:tr>
      <w:tr w:rsidR="00954967" w:rsidRPr="00355A34" w:rsidTr="00EF2D5F">
        <w:trPr>
          <w:trHeight w:val="310"/>
          <w:jc w:val="center"/>
        </w:trPr>
        <w:tc>
          <w:tcPr>
            <w:tcW w:w="466" w:type="pct"/>
            <w:tcBorders>
              <w:top w:val="single" w:sz="4" w:space="0" w:color="auto"/>
              <w:left w:val="single" w:sz="12" w:space="0" w:color="auto"/>
              <w:bottom w:val="single" w:sz="6" w:space="0" w:color="auto"/>
              <w:right w:val="single" w:sz="6" w:space="0" w:color="auto"/>
            </w:tcBorders>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10</w:t>
            </w:r>
          </w:p>
        </w:tc>
        <w:tc>
          <w:tcPr>
            <w:tcW w:w="4534" w:type="pct"/>
            <w:tcBorders>
              <w:top w:val="single" w:sz="4" w:space="0" w:color="auto"/>
              <w:left w:val="single" w:sz="6" w:space="0" w:color="auto"/>
              <w:bottom w:val="single" w:sz="6" w:space="0" w:color="auto"/>
              <w:right w:val="single" w:sz="12" w:space="0" w:color="auto"/>
            </w:tcBorders>
          </w:tcPr>
          <w:p w:rsidR="00954967" w:rsidRPr="00355A34" w:rsidRDefault="00954967" w:rsidP="00A01736">
            <w:pPr>
              <w:spacing w:after="0" w:line="240" w:lineRule="auto"/>
              <w:jc w:val="both"/>
              <w:rPr>
                <w:rFonts w:ascii="Calibri" w:eastAsia="Times New Roman" w:hAnsi="Calibri" w:cs="Calibri"/>
                <w:lang w:eastAsia="tr-TR"/>
              </w:rPr>
            </w:pPr>
            <w:r w:rsidRPr="00355A34">
              <w:rPr>
                <w:rFonts w:ascii="Calibri" w:eastAsia="Times New Roman" w:hAnsi="Calibri" w:cs="Calibri"/>
                <w:b/>
                <w:lang w:val="en-US" w:eastAsia="tr-TR"/>
              </w:rPr>
              <w:t>ARASINAV 1</w:t>
            </w:r>
          </w:p>
        </w:tc>
      </w:tr>
      <w:tr w:rsidR="00954967" w:rsidRPr="00355A34" w:rsidTr="00EF2D5F">
        <w:trPr>
          <w:jc w:val="center"/>
        </w:trPr>
        <w:tc>
          <w:tcPr>
            <w:tcW w:w="466"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11</w:t>
            </w:r>
          </w:p>
        </w:tc>
        <w:tc>
          <w:tcPr>
            <w:tcW w:w="4534" w:type="pct"/>
            <w:tcBorders>
              <w:top w:val="single" w:sz="6" w:space="0" w:color="auto"/>
              <w:left w:val="single" w:sz="6" w:space="0" w:color="auto"/>
              <w:bottom w:val="single" w:sz="6" w:space="0" w:color="auto"/>
              <w:right w:val="single" w:sz="12" w:space="0" w:color="auto"/>
            </w:tcBorders>
          </w:tcPr>
          <w:p w:rsidR="00954967" w:rsidRPr="00355A34" w:rsidRDefault="00954967" w:rsidP="00A01736">
            <w:pPr>
              <w:spacing w:line="240" w:lineRule="auto"/>
              <w:rPr>
                <w:rFonts w:ascii="Calibri" w:eastAsia="Calibri" w:hAnsi="Calibri" w:cs="Calibri"/>
                <w:lang w:val="en-US"/>
              </w:rPr>
            </w:pPr>
            <w:r w:rsidRPr="00355A34">
              <w:rPr>
                <w:rFonts w:ascii="Calibri" w:eastAsia="Times New Roman" w:hAnsi="Calibri" w:cs="Calibri"/>
                <w:bCs/>
                <w:lang w:eastAsia="tr-TR"/>
              </w:rPr>
              <w:t>Sinir dokusu</w:t>
            </w:r>
          </w:p>
        </w:tc>
      </w:tr>
      <w:tr w:rsidR="00954967" w:rsidRPr="00355A34" w:rsidTr="00EF2D5F">
        <w:trPr>
          <w:jc w:val="center"/>
        </w:trPr>
        <w:tc>
          <w:tcPr>
            <w:tcW w:w="466"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12</w:t>
            </w:r>
          </w:p>
        </w:tc>
        <w:tc>
          <w:tcPr>
            <w:tcW w:w="4534" w:type="pct"/>
            <w:tcBorders>
              <w:top w:val="single" w:sz="6" w:space="0" w:color="auto"/>
              <w:left w:val="single" w:sz="6" w:space="0" w:color="auto"/>
              <w:bottom w:val="single" w:sz="6" w:space="0" w:color="auto"/>
              <w:right w:val="single" w:sz="12" w:space="0" w:color="auto"/>
            </w:tcBorders>
          </w:tcPr>
          <w:p w:rsidR="00954967" w:rsidRPr="00355A34" w:rsidRDefault="00954967" w:rsidP="00A01736">
            <w:pPr>
              <w:spacing w:line="240" w:lineRule="auto"/>
              <w:rPr>
                <w:rFonts w:ascii="Calibri" w:eastAsia="Times New Roman" w:hAnsi="Calibri" w:cs="Calibri"/>
                <w:b/>
              </w:rPr>
            </w:pPr>
            <w:r w:rsidRPr="00355A34">
              <w:rPr>
                <w:rFonts w:ascii="Calibri" w:eastAsia="Times New Roman" w:hAnsi="Calibri" w:cs="Calibri"/>
                <w:bCs/>
                <w:lang w:eastAsia="tr-TR"/>
              </w:rPr>
              <w:t>Kan dokusu</w:t>
            </w:r>
            <w:r w:rsidRPr="00355A34">
              <w:rPr>
                <w:rFonts w:ascii="Calibri" w:eastAsia="Times New Roman" w:hAnsi="Calibri" w:cs="Calibri"/>
                <w:lang w:eastAsia="tr-TR"/>
              </w:rPr>
              <w:t xml:space="preserve"> </w:t>
            </w:r>
          </w:p>
        </w:tc>
      </w:tr>
      <w:tr w:rsidR="00954967" w:rsidRPr="00355A34" w:rsidTr="00EF2D5F">
        <w:trPr>
          <w:jc w:val="center"/>
        </w:trPr>
        <w:tc>
          <w:tcPr>
            <w:tcW w:w="466" w:type="pct"/>
            <w:tcBorders>
              <w:top w:val="single" w:sz="6" w:space="0" w:color="auto"/>
              <w:left w:val="single" w:sz="12" w:space="0" w:color="auto"/>
              <w:bottom w:val="single" w:sz="6" w:space="0" w:color="auto"/>
              <w:right w:val="single" w:sz="6" w:space="0" w:color="auto"/>
            </w:tcBorders>
            <w:shd w:val="clear" w:color="auto" w:fill="auto"/>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13</w:t>
            </w:r>
          </w:p>
        </w:tc>
        <w:tc>
          <w:tcPr>
            <w:tcW w:w="4534" w:type="pct"/>
            <w:tcBorders>
              <w:top w:val="single" w:sz="6" w:space="0" w:color="auto"/>
              <w:left w:val="single" w:sz="6" w:space="0" w:color="auto"/>
              <w:bottom w:val="single" w:sz="6" w:space="0" w:color="auto"/>
              <w:right w:val="single" w:sz="12" w:space="0" w:color="auto"/>
            </w:tcBorders>
            <w:shd w:val="clear" w:color="auto" w:fill="auto"/>
          </w:tcPr>
          <w:p w:rsidR="00954967" w:rsidRPr="00355A34" w:rsidRDefault="00954967" w:rsidP="00A01736">
            <w:pPr>
              <w:spacing w:after="200" w:line="240" w:lineRule="auto"/>
              <w:rPr>
                <w:rFonts w:ascii="Calibri" w:eastAsia="Times New Roman" w:hAnsi="Calibri" w:cs="Calibri"/>
                <w:bCs/>
              </w:rPr>
            </w:pPr>
            <w:r w:rsidRPr="00355A34">
              <w:rPr>
                <w:rFonts w:ascii="Calibri" w:eastAsia="Times New Roman" w:hAnsi="Calibri" w:cs="Calibri"/>
                <w:lang w:eastAsia="tr-TR"/>
              </w:rPr>
              <w:t>Embriyolojiye giriş</w:t>
            </w:r>
          </w:p>
        </w:tc>
      </w:tr>
      <w:tr w:rsidR="00954967" w:rsidRPr="00355A34" w:rsidTr="00EF2D5F">
        <w:trPr>
          <w:jc w:val="center"/>
        </w:trPr>
        <w:tc>
          <w:tcPr>
            <w:tcW w:w="466"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14</w:t>
            </w:r>
          </w:p>
        </w:tc>
        <w:tc>
          <w:tcPr>
            <w:tcW w:w="4534" w:type="pct"/>
            <w:tcBorders>
              <w:top w:val="single" w:sz="6" w:space="0" w:color="auto"/>
              <w:left w:val="single" w:sz="6" w:space="0" w:color="auto"/>
              <w:bottom w:val="single" w:sz="6" w:space="0" w:color="auto"/>
              <w:right w:val="single" w:sz="12" w:space="0" w:color="auto"/>
            </w:tcBorders>
          </w:tcPr>
          <w:p w:rsidR="00954967" w:rsidRPr="00355A34" w:rsidRDefault="00954967" w:rsidP="00A01736">
            <w:pPr>
              <w:spacing w:line="240" w:lineRule="auto"/>
              <w:rPr>
                <w:rFonts w:ascii="Calibri" w:eastAsia="Times New Roman" w:hAnsi="Calibri" w:cs="Calibri"/>
                <w:bCs/>
                <w:lang w:eastAsia="tr-TR"/>
              </w:rPr>
            </w:pPr>
            <w:r w:rsidRPr="00355A34">
              <w:rPr>
                <w:rFonts w:ascii="Calibri" w:eastAsia="Times New Roman" w:hAnsi="Calibri" w:cs="Calibri"/>
                <w:bCs/>
                <w:lang w:eastAsia="tr-TR"/>
              </w:rPr>
              <w:t>İnsan gelişiminin başlangıcı- 1. hafta</w:t>
            </w:r>
          </w:p>
        </w:tc>
      </w:tr>
      <w:tr w:rsidR="00954967" w:rsidRPr="00355A34" w:rsidTr="00EF2D5F">
        <w:trPr>
          <w:jc w:val="center"/>
        </w:trPr>
        <w:tc>
          <w:tcPr>
            <w:tcW w:w="466"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lastRenderedPageBreak/>
              <w:t>15</w:t>
            </w:r>
          </w:p>
        </w:tc>
        <w:tc>
          <w:tcPr>
            <w:tcW w:w="4534" w:type="pct"/>
            <w:tcBorders>
              <w:top w:val="single" w:sz="6" w:space="0" w:color="auto"/>
              <w:left w:val="single" w:sz="6" w:space="0" w:color="auto"/>
              <w:bottom w:val="single" w:sz="6" w:space="0" w:color="auto"/>
              <w:right w:val="single" w:sz="12" w:space="0" w:color="auto"/>
            </w:tcBorders>
          </w:tcPr>
          <w:p w:rsidR="00954967" w:rsidRPr="00355A34" w:rsidRDefault="00954967" w:rsidP="00A01736">
            <w:pPr>
              <w:spacing w:line="240" w:lineRule="auto"/>
              <w:rPr>
                <w:rFonts w:ascii="Calibri" w:eastAsia="Times New Roman" w:hAnsi="Calibri" w:cs="Calibri"/>
                <w:bCs/>
                <w:lang w:eastAsia="tr-TR"/>
              </w:rPr>
            </w:pPr>
            <w:r w:rsidRPr="00355A34">
              <w:rPr>
                <w:rFonts w:ascii="Calibri" w:eastAsia="Times New Roman" w:hAnsi="Calibri" w:cs="Calibri"/>
                <w:bCs/>
                <w:lang w:eastAsia="tr-TR"/>
              </w:rPr>
              <w:t>İnsan gelişiminin başlangıcı- 2. hafta</w:t>
            </w:r>
          </w:p>
        </w:tc>
      </w:tr>
      <w:tr w:rsidR="00954967" w:rsidRPr="00355A34" w:rsidTr="00EF2D5F">
        <w:trPr>
          <w:jc w:val="center"/>
        </w:trPr>
        <w:tc>
          <w:tcPr>
            <w:tcW w:w="466"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A01736">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16</w:t>
            </w:r>
          </w:p>
        </w:tc>
        <w:tc>
          <w:tcPr>
            <w:tcW w:w="4534" w:type="pct"/>
            <w:tcBorders>
              <w:top w:val="single" w:sz="6" w:space="0" w:color="auto"/>
              <w:left w:val="single" w:sz="6" w:space="0" w:color="auto"/>
              <w:bottom w:val="single" w:sz="6" w:space="0" w:color="auto"/>
              <w:right w:val="single" w:sz="12" w:space="0" w:color="auto"/>
            </w:tcBorders>
          </w:tcPr>
          <w:p w:rsidR="00954967" w:rsidRPr="00355A34" w:rsidRDefault="00954967" w:rsidP="00A01736">
            <w:pPr>
              <w:spacing w:line="240" w:lineRule="auto"/>
              <w:rPr>
                <w:rFonts w:ascii="Calibri" w:eastAsia="Times New Roman" w:hAnsi="Calibri" w:cs="Calibri"/>
                <w:bCs/>
                <w:lang w:eastAsia="tr-TR"/>
              </w:rPr>
            </w:pPr>
            <w:r w:rsidRPr="00355A34">
              <w:rPr>
                <w:rFonts w:ascii="Calibri" w:eastAsia="Times New Roman" w:hAnsi="Calibri" w:cs="Calibri"/>
                <w:bCs/>
                <w:lang w:eastAsia="tr-TR"/>
              </w:rPr>
              <w:t>Final sınavı</w:t>
            </w:r>
          </w:p>
        </w:tc>
      </w:tr>
    </w:tbl>
    <w:p w:rsidR="00954967" w:rsidRPr="00355A34" w:rsidRDefault="00954967" w:rsidP="00954967">
      <w:pPr>
        <w:spacing w:after="0" w:line="240" w:lineRule="auto"/>
        <w:rPr>
          <w:rFonts w:ascii="Times New Roman" w:eastAsia="Times New Roman" w:hAnsi="Times New Roman" w:cs="Times New Roman"/>
          <w:sz w:val="16"/>
          <w:szCs w:val="16"/>
          <w:lang w:eastAsia="tr-TR"/>
        </w:rPr>
      </w:pPr>
    </w:p>
    <w:p w:rsidR="00954967" w:rsidRPr="00355A34" w:rsidRDefault="00954967" w:rsidP="00954967">
      <w:pPr>
        <w:spacing w:after="0" w:line="240" w:lineRule="auto"/>
        <w:rPr>
          <w:rFonts w:ascii="Times New Roman" w:eastAsia="Times New Roman" w:hAnsi="Times New Roman" w:cs="Times New Roman"/>
          <w:sz w:val="16"/>
          <w:szCs w:val="16"/>
          <w:lang w:eastAsia="tr-TR"/>
        </w:rPr>
      </w:pPr>
    </w:p>
    <w:p w:rsidR="00954967" w:rsidRPr="00355A34" w:rsidRDefault="00954967" w:rsidP="00954967">
      <w:pPr>
        <w:spacing w:after="0" w:line="240" w:lineRule="auto"/>
        <w:rPr>
          <w:rFonts w:ascii="Times New Roman" w:eastAsia="Times New Roman" w:hAnsi="Times New Roman" w:cs="Times New Roman"/>
          <w:sz w:val="16"/>
          <w:szCs w:val="16"/>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954967" w:rsidRPr="00355A34" w:rsidTr="00EF2D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 (Bahar)</w:t>
            </w:r>
          </w:p>
        </w:tc>
      </w:tr>
      <w:tr w:rsidR="00954967"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tcPr>
          <w:p w:rsidR="00954967" w:rsidRPr="00355A34" w:rsidRDefault="00954967" w:rsidP="00954967">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954967" w:rsidRPr="00355A34" w:rsidRDefault="00954967" w:rsidP="00954967">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p w:rsidR="00954967" w:rsidRPr="00355A34" w:rsidRDefault="00954967" w:rsidP="00954967">
            <w:pPr>
              <w:spacing w:after="0" w:line="240" w:lineRule="auto"/>
              <w:rPr>
                <w:rFonts w:ascii="Times New Roman" w:eastAsia="Times New Roman" w:hAnsi="Times New Roman" w:cs="Times New Roman"/>
                <w:b/>
                <w:lang w:eastAsia="tr-TR"/>
              </w:rPr>
            </w:pPr>
          </w:p>
        </w:tc>
      </w:tr>
      <w:tr w:rsidR="00954967" w:rsidRPr="00355A34" w:rsidTr="00954967">
        <w:trPr>
          <w:trHeight w:val="411"/>
          <w:jc w:val="center"/>
        </w:trPr>
        <w:tc>
          <w:tcPr>
            <w:tcW w:w="567"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954967" w:rsidRPr="00355A34" w:rsidRDefault="00954967" w:rsidP="00954967">
            <w:pPr>
              <w:spacing w:line="256" w:lineRule="auto"/>
              <w:rPr>
                <w:rFonts w:ascii="Arial" w:eastAsia="Times New Roman" w:hAnsi="Arial" w:cs="Arial"/>
                <w:b/>
                <w:szCs w:val="24"/>
              </w:rPr>
            </w:pPr>
            <w:r w:rsidRPr="00355A34">
              <w:rPr>
                <w:rFonts w:ascii="Calibri" w:eastAsia="Times New Roman" w:hAnsi="Calibri" w:cs="Calibri"/>
                <w:bCs/>
                <w:lang w:eastAsia="tr-TR"/>
              </w:rPr>
              <w:t>İnsan gelişiminin başlangıcı- 3. hafta</w:t>
            </w:r>
          </w:p>
        </w:tc>
      </w:tr>
      <w:tr w:rsidR="00954967"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954967" w:rsidRPr="00355A34" w:rsidRDefault="00954967" w:rsidP="00954967">
            <w:pPr>
              <w:spacing w:line="256" w:lineRule="auto"/>
              <w:rPr>
                <w:rFonts w:ascii="Calibri" w:eastAsia="Times New Roman" w:hAnsi="Calibri" w:cs="Calibri"/>
                <w:b/>
                <w:szCs w:val="24"/>
              </w:rPr>
            </w:pPr>
            <w:r w:rsidRPr="00355A34">
              <w:rPr>
                <w:rFonts w:ascii="Calibri" w:eastAsia="Times New Roman" w:hAnsi="Calibri" w:cs="Calibri"/>
                <w:szCs w:val="24"/>
                <w:lang w:eastAsia="tr-TR"/>
              </w:rPr>
              <w:t>Yutak kavisleri gelişimi</w:t>
            </w:r>
          </w:p>
        </w:tc>
      </w:tr>
      <w:tr w:rsidR="00954967" w:rsidRPr="00355A34" w:rsidTr="00760310">
        <w:trPr>
          <w:trHeight w:val="339"/>
          <w:jc w:val="center"/>
        </w:trPr>
        <w:tc>
          <w:tcPr>
            <w:tcW w:w="567"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954967" w:rsidRPr="00355A34" w:rsidRDefault="00954967" w:rsidP="00954967">
            <w:pPr>
              <w:spacing w:line="256" w:lineRule="auto"/>
              <w:rPr>
                <w:rFonts w:ascii="Calibri" w:eastAsia="Times New Roman" w:hAnsi="Calibri" w:cs="Calibri"/>
                <w:b/>
                <w:szCs w:val="24"/>
              </w:rPr>
            </w:pPr>
            <w:r w:rsidRPr="00355A34">
              <w:rPr>
                <w:rFonts w:ascii="Calibri" w:eastAsia="Times New Roman" w:hAnsi="Calibri" w:cs="Calibri"/>
                <w:szCs w:val="24"/>
                <w:lang w:eastAsia="tr-TR"/>
              </w:rPr>
              <w:t>Baş boyun ve yüz gelişimi</w:t>
            </w:r>
          </w:p>
        </w:tc>
      </w:tr>
      <w:tr w:rsidR="00954967"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954967" w:rsidRPr="00355A34" w:rsidRDefault="00954967" w:rsidP="00954967">
            <w:pPr>
              <w:spacing w:after="0" w:line="240" w:lineRule="auto"/>
              <w:jc w:val="both"/>
              <w:rPr>
                <w:rFonts w:ascii="Calibri" w:eastAsia="Times New Roman" w:hAnsi="Calibri" w:cs="Calibri"/>
                <w:szCs w:val="24"/>
                <w:lang w:eastAsia="tr-TR"/>
              </w:rPr>
            </w:pPr>
            <w:r w:rsidRPr="00355A34">
              <w:rPr>
                <w:rFonts w:ascii="Calibri" w:eastAsia="Times New Roman" w:hAnsi="Calibri" w:cs="Calibri"/>
                <w:szCs w:val="24"/>
                <w:lang w:eastAsia="tr-TR"/>
              </w:rPr>
              <w:t>Konjenital malformasyonlar</w:t>
            </w:r>
          </w:p>
        </w:tc>
      </w:tr>
      <w:tr w:rsidR="00954967"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954967" w:rsidRPr="00355A34" w:rsidRDefault="00954967" w:rsidP="00954967">
            <w:pPr>
              <w:spacing w:after="0" w:line="240" w:lineRule="auto"/>
              <w:ind w:left="-18" w:firstLine="18"/>
              <w:jc w:val="both"/>
              <w:rPr>
                <w:rFonts w:ascii="Calibri" w:eastAsia="Times New Roman" w:hAnsi="Calibri" w:cs="Calibri"/>
                <w:szCs w:val="24"/>
                <w:lang w:eastAsia="tr-TR"/>
              </w:rPr>
            </w:pPr>
            <w:r w:rsidRPr="00355A34">
              <w:rPr>
                <w:rFonts w:ascii="Calibri" w:eastAsia="Times New Roman" w:hAnsi="Calibri" w:cs="Calibri"/>
                <w:szCs w:val="24"/>
                <w:lang w:eastAsia="tr-TR"/>
              </w:rPr>
              <w:t>Sindirim sistemi gelişimi</w:t>
            </w:r>
          </w:p>
        </w:tc>
      </w:tr>
      <w:tr w:rsidR="00954967"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tcPr>
          <w:p w:rsidR="00954967" w:rsidRPr="00355A34" w:rsidRDefault="00954967" w:rsidP="00954967">
            <w:pPr>
              <w:spacing w:after="0" w:line="240" w:lineRule="auto"/>
              <w:jc w:val="both"/>
              <w:rPr>
                <w:rFonts w:ascii="Calibri" w:eastAsia="Times New Roman" w:hAnsi="Calibri" w:cs="Calibri"/>
                <w:szCs w:val="24"/>
                <w:lang w:eastAsia="tr-TR"/>
              </w:rPr>
            </w:pPr>
            <w:r w:rsidRPr="00355A34">
              <w:rPr>
                <w:rFonts w:ascii="Calibri" w:eastAsia="Times New Roman" w:hAnsi="Calibri" w:cs="Calibri"/>
                <w:szCs w:val="24"/>
                <w:lang w:eastAsia="tr-TR"/>
              </w:rPr>
              <w:t>Ağız boşluğu ve diş histolojisi</w:t>
            </w:r>
          </w:p>
        </w:tc>
      </w:tr>
      <w:tr w:rsidR="00954967"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54967" w:rsidRPr="00355A34" w:rsidRDefault="00954967" w:rsidP="00954967">
            <w:pPr>
              <w:spacing w:line="256" w:lineRule="auto"/>
              <w:rPr>
                <w:rFonts w:ascii="Calibri" w:eastAsia="Times New Roman" w:hAnsi="Calibri" w:cs="Calibri"/>
                <w:b/>
                <w:szCs w:val="24"/>
              </w:rPr>
            </w:pPr>
            <w:r w:rsidRPr="00355A34">
              <w:rPr>
                <w:rFonts w:ascii="Calibri" w:eastAsia="Times New Roman" w:hAnsi="Calibri" w:cs="Calibri"/>
                <w:bCs/>
                <w:szCs w:val="24"/>
                <w:lang w:eastAsia="tr-TR"/>
              </w:rPr>
              <w:t>Karaciğer, safra kesesi ve pankreasın histolojisi</w:t>
            </w:r>
          </w:p>
        </w:tc>
      </w:tr>
      <w:tr w:rsidR="00954967"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954967" w:rsidRPr="00355A34" w:rsidRDefault="00954967" w:rsidP="00954967">
            <w:pPr>
              <w:spacing w:line="256" w:lineRule="auto"/>
              <w:rPr>
                <w:rFonts w:ascii="Calibri" w:eastAsia="Times New Roman" w:hAnsi="Calibri" w:cs="Calibri"/>
                <w:b/>
                <w:szCs w:val="24"/>
              </w:rPr>
            </w:pPr>
            <w:r w:rsidRPr="00355A34">
              <w:rPr>
                <w:rFonts w:ascii="Calibri" w:eastAsia="Times New Roman" w:hAnsi="Calibri" w:cs="Calibri"/>
                <w:bCs/>
                <w:szCs w:val="24"/>
                <w:lang w:eastAsia="tr-TR"/>
              </w:rPr>
              <w:t xml:space="preserve">Endokrin sistemin gelişimi </w:t>
            </w:r>
          </w:p>
        </w:tc>
      </w:tr>
      <w:tr w:rsidR="00954967"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954967" w:rsidRPr="00355A34" w:rsidRDefault="00954967" w:rsidP="00954967">
            <w:pPr>
              <w:spacing w:line="256" w:lineRule="auto"/>
              <w:rPr>
                <w:rFonts w:ascii="Calibri" w:eastAsia="Times New Roman" w:hAnsi="Calibri" w:cs="Calibri"/>
                <w:szCs w:val="24"/>
              </w:rPr>
            </w:pPr>
            <w:r w:rsidRPr="00355A34">
              <w:rPr>
                <w:rFonts w:ascii="Calibri" w:eastAsia="Times New Roman" w:hAnsi="Calibri" w:cs="Calibri"/>
                <w:szCs w:val="24"/>
                <w:lang w:eastAsia="tr-TR"/>
              </w:rPr>
              <w:t>Hipofiz ve epifiz bezinin histolojisi</w:t>
            </w:r>
          </w:p>
        </w:tc>
      </w:tr>
      <w:tr w:rsidR="00954967"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tcPr>
          <w:p w:rsidR="00954967" w:rsidRPr="00355A34" w:rsidRDefault="00954967" w:rsidP="00954967">
            <w:pPr>
              <w:spacing w:line="256" w:lineRule="auto"/>
              <w:rPr>
                <w:rFonts w:ascii="Calibri" w:eastAsia="Times New Roman" w:hAnsi="Calibri" w:cs="Calibri"/>
                <w:bCs/>
                <w:szCs w:val="24"/>
              </w:rPr>
            </w:pPr>
            <w:r w:rsidRPr="00355A34">
              <w:rPr>
                <w:rFonts w:ascii="Calibri" w:eastAsia="Times New Roman" w:hAnsi="Calibri" w:cs="Calibri"/>
                <w:bCs/>
                <w:szCs w:val="24"/>
                <w:lang w:eastAsia="tr-TR"/>
              </w:rPr>
              <w:t xml:space="preserve">Tiroid, paratiroid ve böbreküstü bezinin histolojisi </w:t>
            </w:r>
          </w:p>
        </w:tc>
      </w:tr>
      <w:tr w:rsidR="00954967" w:rsidRPr="00355A34" w:rsidTr="00A01736">
        <w:trPr>
          <w:trHeight w:val="327"/>
          <w:jc w:val="center"/>
        </w:trPr>
        <w:tc>
          <w:tcPr>
            <w:tcW w:w="567"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tcPr>
          <w:p w:rsidR="00954967" w:rsidRPr="00355A34" w:rsidRDefault="00954967" w:rsidP="00954967">
            <w:pPr>
              <w:spacing w:after="0" w:line="240" w:lineRule="auto"/>
              <w:rPr>
                <w:rFonts w:ascii="Arial" w:eastAsia="Calibri" w:hAnsi="Arial" w:cs="Arial"/>
                <w:b/>
                <w:sz w:val="24"/>
                <w:szCs w:val="24"/>
                <w:lang w:eastAsia="tr-TR"/>
              </w:rPr>
            </w:pPr>
            <w:r w:rsidRPr="00355A34">
              <w:rPr>
                <w:rFonts w:ascii="Arial" w:eastAsia="Calibri" w:hAnsi="Arial" w:cs="Arial"/>
                <w:b/>
                <w:sz w:val="24"/>
                <w:szCs w:val="24"/>
                <w:lang w:eastAsia="tr-TR"/>
              </w:rPr>
              <w:t xml:space="preserve">ARA SINAV </w:t>
            </w:r>
            <w:r w:rsidR="00A01736" w:rsidRPr="00355A34">
              <w:rPr>
                <w:rFonts w:ascii="Arial" w:eastAsia="Calibri" w:hAnsi="Arial" w:cs="Arial"/>
                <w:b/>
                <w:sz w:val="24"/>
                <w:szCs w:val="24"/>
                <w:lang w:eastAsia="tr-TR"/>
              </w:rPr>
              <w:t>2</w:t>
            </w:r>
          </w:p>
        </w:tc>
      </w:tr>
      <w:tr w:rsidR="00954967"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bottom"/>
          </w:tcPr>
          <w:p w:rsidR="00954967" w:rsidRPr="00355A34" w:rsidRDefault="00954967" w:rsidP="00954967">
            <w:pPr>
              <w:spacing w:after="0" w:line="240" w:lineRule="auto"/>
              <w:rPr>
                <w:rFonts w:ascii="Calibri" w:eastAsia="Times New Roman" w:hAnsi="Calibri" w:cs="Calibri"/>
                <w:bCs/>
                <w:szCs w:val="24"/>
                <w:lang w:eastAsia="tr-TR"/>
              </w:rPr>
            </w:pPr>
            <w:r w:rsidRPr="00355A34">
              <w:rPr>
                <w:rFonts w:ascii="Calibri" w:eastAsia="Times New Roman" w:hAnsi="Calibri" w:cs="Calibri"/>
                <w:bCs/>
                <w:szCs w:val="24"/>
                <w:lang w:eastAsia="tr-TR"/>
              </w:rPr>
              <w:t>Üriner sistemin gelişimi</w:t>
            </w:r>
          </w:p>
        </w:tc>
      </w:tr>
      <w:tr w:rsidR="00954967"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vAlign w:val="bottom"/>
          </w:tcPr>
          <w:p w:rsidR="00954967" w:rsidRPr="00355A34" w:rsidRDefault="00954967" w:rsidP="00954967">
            <w:pPr>
              <w:spacing w:after="0" w:line="240" w:lineRule="auto"/>
              <w:jc w:val="both"/>
              <w:rPr>
                <w:rFonts w:ascii="Calibri" w:eastAsia="Times New Roman" w:hAnsi="Calibri" w:cs="Calibri"/>
                <w:bCs/>
                <w:szCs w:val="24"/>
                <w:lang w:eastAsia="tr-TR"/>
              </w:rPr>
            </w:pPr>
            <w:r w:rsidRPr="00355A34">
              <w:rPr>
                <w:rFonts w:ascii="Calibri" w:eastAsia="Times New Roman" w:hAnsi="Calibri" w:cs="Calibri"/>
                <w:bCs/>
                <w:szCs w:val="24"/>
                <w:lang w:eastAsia="tr-TR"/>
              </w:rPr>
              <w:t>Üriner sistemin histolojisi</w:t>
            </w:r>
          </w:p>
        </w:tc>
      </w:tr>
      <w:tr w:rsidR="00954967"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vAlign w:val="bottom"/>
          </w:tcPr>
          <w:p w:rsidR="00954967" w:rsidRPr="00355A34" w:rsidRDefault="00954967" w:rsidP="00954967">
            <w:pPr>
              <w:spacing w:line="256" w:lineRule="auto"/>
              <w:rPr>
                <w:rFonts w:ascii="Calibri" w:eastAsia="Times New Roman" w:hAnsi="Calibri" w:cs="Calibri"/>
                <w:b/>
                <w:szCs w:val="24"/>
              </w:rPr>
            </w:pPr>
            <w:r w:rsidRPr="00355A34">
              <w:rPr>
                <w:rFonts w:ascii="Calibri" w:eastAsia="Times New Roman" w:hAnsi="Calibri" w:cs="Calibri"/>
                <w:bCs/>
                <w:szCs w:val="24"/>
                <w:lang w:eastAsia="tr-TR"/>
              </w:rPr>
              <w:t>Erkek genital sistemin gelişimi ve histolojisi</w:t>
            </w:r>
          </w:p>
        </w:tc>
      </w:tr>
      <w:tr w:rsidR="00954967" w:rsidRPr="00355A34" w:rsidTr="00954967">
        <w:trPr>
          <w:trHeight w:val="307"/>
          <w:jc w:val="center"/>
        </w:trPr>
        <w:tc>
          <w:tcPr>
            <w:tcW w:w="567" w:type="pct"/>
            <w:tcBorders>
              <w:top w:val="single" w:sz="6" w:space="0" w:color="auto"/>
              <w:left w:val="single" w:sz="12" w:space="0" w:color="auto"/>
              <w:bottom w:val="single" w:sz="4" w:space="0" w:color="auto"/>
              <w:right w:val="single" w:sz="6"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4" w:space="0" w:color="auto"/>
              <w:right w:val="single" w:sz="12" w:space="0" w:color="auto"/>
            </w:tcBorders>
            <w:vAlign w:val="bottom"/>
          </w:tcPr>
          <w:p w:rsidR="00954967" w:rsidRPr="00355A34" w:rsidRDefault="00954967" w:rsidP="00954967">
            <w:pPr>
              <w:spacing w:after="0" w:line="240" w:lineRule="auto"/>
              <w:jc w:val="both"/>
              <w:rPr>
                <w:rFonts w:ascii="Calibri" w:eastAsia="Times New Roman" w:hAnsi="Calibri" w:cs="Calibri"/>
                <w:bCs/>
                <w:szCs w:val="24"/>
                <w:lang w:eastAsia="tr-TR"/>
              </w:rPr>
            </w:pPr>
            <w:r w:rsidRPr="00355A34">
              <w:rPr>
                <w:rFonts w:ascii="Calibri" w:eastAsia="Times New Roman" w:hAnsi="Calibri" w:cs="Calibri"/>
                <w:bCs/>
                <w:szCs w:val="24"/>
                <w:lang w:eastAsia="tr-TR"/>
              </w:rPr>
              <w:t>Dişi genital sistemin gelişimi ve histolojisi</w:t>
            </w:r>
          </w:p>
        </w:tc>
      </w:tr>
      <w:tr w:rsidR="00954967" w:rsidRPr="00355A34" w:rsidTr="00EF2D5F">
        <w:trPr>
          <w:trHeight w:val="200"/>
          <w:jc w:val="center"/>
        </w:trPr>
        <w:tc>
          <w:tcPr>
            <w:tcW w:w="567" w:type="pct"/>
            <w:tcBorders>
              <w:top w:val="single" w:sz="4"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4" w:space="0" w:color="auto"/>
              <w:left w:val="single" w:sz="6" w:space="0" w:color="auto"/>
              <w:bottom w:val="single" w:sz="6" w:space="0" w:color="auto"/>
              <w:right w:val="single" w:sz="12" w:space="0" w:color="auto"/>
            </w:tcBorders>
            <w:vAlign w:val="bottom"/>
          </w:tcPr>
          <w:p w:rsidR="00954967" w:rsidRPr="00355A34" w:rsidRDefault="00954967" w:rsidP="00954967">
            <w:pPr>
              <w:spacing w:after="0" w:line="240" w:lineRule="auto"/>
              <w:jc w:val="both"/>
              <w:rPr>
                <w:rFonts w:ascii="Calibri" w:eastAsia="Times New Roman" w:hAnsi="Calibri" w:cs="Calibri"/>
                <w:bCs/>
                <w:szCs w:val="24"/>
                <w:lang w:val="en-US" w:eastAsia="tr-TR"/>
              </w:rPr>
            </w:pPr>
            <w:r w:rsidRPr="00355A34">
              <w:rPr>
                <w:rFonts w:ascii="Calibri" w:eastAsia="Times New Roman" w:hAnsi="Calibri" w:cs="Calibri"/>
                <w:bCs/>
                <w:szCs w:val="24"/>
                <w:lang w:val="en-US" w:eastAsia="tr-TR"/>
              </w:rPr>
              <w:t>Derinin gelişimi ve histolojisi</w:t>
            </w:r>
          </w:p>
        </w:tc>
      </w:tr>
      <w:tr w:rsidR="00954967" w:rsidRPr="00355A34" w:rsidTr="00760310">
        <w:trPr>
          <w:trHeight w:val="273"/>
          <w:jc w:val="center"/>
        </w:trPr>
        <w:tc>
          <w:tcPr>
            <w:tcW w:w="567" w:type="pct"/>
            <w:tcBorders>
              <w:top w:val="single" w:sz="6" w:space="0" w:color="auto"/>
              <w:left w:val="single" w:sz="12" w:space="0" w:color="auto"/>
              <w:bottom w:val="single" w:sz="4" w:space="0" w:color="auto"/>
              <w:right w:val="single" w:sz="6" w:space="0" w:color="auto"/>
            </w:tcBorders>
            <w:shd w:val="clear" w:color="auto" w:fill="auto"/>
            <w:vAlign w:val="center"/>
          </w:tcPr>
          <w:p w:rsidR="00954967" w:rsidRPr="00355A34" w:rsidRDefault="00954967" w:rsidP="0095496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4" w:space="0" w:color="auto"/>
              <w:right w:val="single" w:sz="12" w:space="0" w:color="auto"/>
            </w:tcBorders>
            <w:shd w:val="clear" w:color="auto" w:fill="auto"/>
            <w:vAlign w:val="bottom"/>
          </w:tcPr>
          <w:p w:rsidR="00954967" w:rsidRPr="00355A34" w:rsidRDefault="00954967" w:rsidP="00954967">
            <w:pPr>
              <w:spacing w:after="0" w:line="240" w:lineRule="auto"/>
              <w:jc w:val="both"/>
              <w:rPr>
                <w:rFonts w:ascii="Arial" w:eastAsia="Calibri" w:hAnsi="Arial" w:cs="Arial"/>
                <w:b/>
                <w:sz w:val="24"/>
                <w:szCs w:val="24"/>
                <w:lang w:val="en-US" w:eastAsia="tr-TR"/>
              </w:rPr>
            </w:pPr>
            <w:r w:rsidRPr="00355A34">
              <w:rPr>
                <w:rFonts w:ascii="Arial" w:eastAsia="Calibri" w:hAnsi="Arial" w:cs="Arial"/>
                <w:b/>
                <w:sz w:val="24"/>
                <w:szCs w:val="24"/>
                <w:lang w:val="en-US" w:eastAsia="tr-TR"/>
              </w:rPr>
              <w:t>YARIYIL SONU SINAVLARI</w:t>
            </w:r>
          </w:p>
        </w:tc>
      </w:tr>
    </w:tbl>
    <w:p w:rsidR="00954967" w:rsidRPr="00355A34" w:rsidRDefault="00954967" w:rsidP="00954967">
      <w:pPr>
        <w:spacing w:after="0" w:line="240" w:lineRule="auto"/>
        <w:rPr>
          <w:rFonts w:ascii="Calibri" w:eastAsia="Times New Roman" w:hAnsi="Calibri" w:cs="Calibri"/>
          <w:lang w:eastAsia="tr-TR"/>
        </w:rPr>
      </w:pPr>
    </w:p>
    <w:p w:rsidR="00760310" w:rsidRPr="00355A34" w:rsidRDefault="00760310" w:rsidP="00954967">
      <w:pPr>
        <w:spacing w:after="0" w:line="240" w:lineRule="auto"/>
        <w:rPr>
          <w:rFonts w:ascii="Calibri" w:eastAsia="Times New Roman" w:hAnsi="Calibri" w:cs="Calibri"/>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54967" w:rsidRPr="00355A34" w:rsidTr="00EF2D5F">
        <w:tc>
          <w:tcPr>
            <w:tcW w:w="603" w:type="dxa"/>
            <w:tcBorders>
              <w:top w:val="single" w:sz="12"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954967" w:rsidRPr="00355A34" w:rsidRDefault="00954967" w:rsidP="00954967">
            <w:pPr>
              <w:spacing w:after="0" w:line="240" w:lineRule="auto"/>
              <w:rPr>
                <w:rFonts w:ascii="Calibri" w:eastAsia="Times New Roman" w:hAnsi="Calibri" w:cs="Calibri"/>
                <w:b/>
                <w:lang w:eastAsia="tr-TR"/>
              </w:rPr>
            </w:pPr>
            <w:r w:rsidRPr="00355A34">
              <w:rPr>
                <w:rFonts w:ascii="Calibri" w:eastAsia="Times New Roman" w:hAnsi="Calibri" w:cs="Calibri"/>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eastAsia="tr-TR"/>
              </w:rPr>
            </w:pPr>
            <w:r w:rsidRPr="00355A34">
              <w:rPr>
                <w:rFonts w:ascii="Calibri" w:eastAsia="Times New Roman" w:hAnsi="Calibri" w:cs="Calibri"/>
                <w:b/>
                <w:lang w:eastAsia="tr-TR"/>
              </w:rPr>
              <w:t>1</w:t>
            </w:r>
          </w:p>
        </w:tc>
      </w:tr>
      <w:tr w:rsidR="00954967"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Diş hekimliği konularında yeterli bilgi birikimi; bu alanlardaki kuramsal ve uygulamalı bilgileri, diş hekimliği problemlerini modelleme ve çö</w:t>
            </w:r>
            <w:r w:rsidR="00A01736" w:rsidRPr="00355A34">
              <w:rPr>
                <w:rFonts w:ascii="Calibri" w:eastAsia="Times New Roman" w:hAnsi="Calibri" w:cs="Calibri"/>
                <w:lang w:eastAsia="tr-TR"/>
              </w:rPr>
              <w:t>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r w:rsidRPr="00355A34">
              <w:rPr>
                <w:rFonts w:ascii="Calibri" w:eastAsia="Times New Roman" w:hAnsi="Calibri" w:cs="Calibri"/>
                <w:b/>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r w:rsidRPr="00355A34">
              <w:rPr>
                <w:rFonts w:ascii="Calibri" w:eastAsia="Times New Roman" w:hAnsi="Calibri" w:cs="Calibri"/>
                <w:b/>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p>
        </w:tc>
      </w:tr>
      <w:tr w:rsidR="00954967"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Diş hekimliği problemlerini saptama, tanımlama, formüle etme ve uygun analiz ve modelleme yöntemlerini seç</w:t>
            </w:r>
            <w:r w:rsidR="00A01736" w:rsidRPr="00355A34">
              <w:rPr>
                <w:rFonts w:ascii="Calibri" w:eastAsia="Times New Roman" w:hAnsi="Calibri" w:cs="Calibri"/>
                <w:lang w:eastAsia="tr-TR"/>
              </w:rPr>
              <w:t>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r w:rsidRPr="00355A34">
              <w:rPr>
                <w:rFonts w:ascii="Calibri" w:eastAsia="Times New Roman" w:hAnsi="Calibri" w:cs="Calibri"/>
                <w:b/>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p>
        </w:tc>
      </w:tr>
      <w:tr w:rsidR="00954967"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Diş hekimliği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r w:rsidRPr="00355A34">
              <w:rPr>
                <w:rFonts w:ascii="Calibri" w:eastAsia="Times New Roman" w:hAnsi="Calibri" w:cs="Calibri"/>
                <w:b/>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r w:rsidRPr="00355A34">
              <w:rPr>
                <w:rFonts w:ascii="Calibri" w:eastAsia="Times New Roman" w:hAnsi="Calibri" w:cs="Calibri"/>
                <w:b/>
                <w:lang w:val="en-US" w:eastAsia="tr-TR"/>
              </w:rPr>
              <w:t xml:space="preserve"> </w:t>
            </w:r>
          </w:p>
        </w:tc>
      </w:tr>
      <w:tr w:rsidR="00954967"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r w:rsidRPr="00355A34">
              <w:rPr>
                <w:rFonts w:ascii="Calibri" w:eastAsia="Times New Roman" w:hAnsi="Calibri" w:cs="Calibri"/>
                <w:b/>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r w:rsidRPr="00355A34">
              <w:rPr>
                <w:rFonts w:ascii="Calibri" w:eastAsia="Times New Roman" w:hAnsi="Calibri" w:cs="Calibri"/>
                <w:b/>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r w:rsidRPr="00355A34">
              <w:rPr>
                <w:rFonts w:ascii="Calibri" w:eastAsia="Times New Roman" w:hAnsi="Calibri" w:cs="Calibri"/>
                <w:b/>
                <w:lang w:val="en-US" w:eastAsia="tr-TR"/>
              </w:rPr>
              <w:t xml:space="preserve"> </w:t>
            </w:r>
          </w:p>
        </w:tc>
      </w:tr>
      <w:tr w:rsidR="00954967"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Türkçe sözlü ve yazılı etkin iletişim kurma becerileri ve yabancı dil bilgisi</w:t>
            </w:r>
            <w:r w:rsidR="00A01736" w:rsidRPr="00355A34">
              <w:rPr>
                <w:rFonts w:ascii="Calibri" w:eastAsia="Times New Roman" w:hAnsi="Calibri" w:cs="Calibri"/>
                <w:lang w:eastAsia="tr-TR"/>
              </w:rPr>
              <w:t>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r w:rsidRPr="00355A34">
              <w:rPr>
                <w:rFonts w:ascii="Calibri" w:eastAsia="Times New Roman" w:hAnsi="Calibri" w:cs="Calibri"/>
                <w:b/>
                <w:lang w:val="en-US" w:eastAsia="tr-TR"/>
              </w:rPr>
              <w:t xml:space="preserve">X </w:t>
            </w:r>
          </w:p>
        </w:tc>
      </w:tr>
      <w:tr w:rsidR="00954967"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both"/>
              <w:rPr>
                <w:rFonts w:ascii="Calibri" w:eastAsia="Times New Roman" w:hAnsi="Calibri" w:cs="Calibri"/>
                <w:bCs/>
                <w:color w:val="000000"/>
                <w:lang w:eastAsia="tr-TR"/>
              </w:rPr>
            </w:pPr>
            <w:r w:rsidRPr="00355A34">
              <w:rPr>
                <w:rFonts w:ascii="Calibri" w:eastAsia="Times New Roman" w:hAnsi="Calibri" w:cs="Calibri"/>
                <w:bCs/>
                <w:color w:val="000000"/>
                <w:lang w:eastAsia="tr-TR"/>
              </w:rPr>
              <w:t>Yaşam boyu öğrenmenin gerekliliği bilinci; bilgiye erişebilme, bilim ve teknolojideki gelişmeleri izleme ve ke</w:t>
            </w:r>
            <w:r w:rsidR="00A01736" w:rsidRPr="00355A34">
              <w:rPr>
                <w:rFonts w:ascii="Calibri" w:eastAsia="Times New Roman" w:hAnsi="Calibri" w:cs="Calibri"/>
                <w:bCs/>
                <w:color w:val="000000"/>
                <w:lang w:eastAsia="tr-TR"/>
              </w:rPr>
              <w:t>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r w:rsidRPr="00355A34">
              <w:rPr>
                <w:rFonts w:ascii="Calibri" w:eastAsia="Times New Roman" w:hAnsi="Calibri" w:cs="Calibri"/>
                <w:b/>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r w:rsidRPr="00355A34">
              <w:rPr>
                <w:rFonts w:ascii="Calibri" w:eastAsia="Times New Roman" w:hAnsi="Calibri" w:cs="Calibri"/>
                <w:b/>
                <w:lang w:val="en-US" w:eastAsia="tr-TR"/>
              </w:rPr>
              <w:t xml:space="preserve"> </w:t>
            </w:r>
          </w:p>
        </w:tc>
      </w:tr>
      <w:tr w:rsidR="00954967"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A01736" w:rsidRPr="00355A34" w:rsidRDefault="00954967" w:rsidP="00954967">
            <w:pPr>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Mes</w:t>
            </w:r>
            <w:r w:rsidR="00A01736" w:rsidRPr="00355A34">
              <w:rPr>
                <w:rFonts w:ascii="Calibri" w:eastAsia="Times New Roman" w:hAnsi="Calibri" w:cs="Calibri"/>
                <w:lang w:eastAsia="tr-TR"/>
              </w:rPr>
              <w:t>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r w:rsidRPr="00355A34">
              <w:rPr>
                <w:rFonts w:ascii="Calibri" w:eastAsia="Times New Roman" w:hAnsi="Calibri" w:cs="Calibri"/>
                <w:b/>
                <w:lang w:val="en-US" w:eastAsia="tr-TR"/>
              </w:rPr>
              <w:t xml:space="preserve">X </w:t>
            </w:r>
          </w:p>
        </w:tc>
      </w:tr>
      <w:tr w:rsidR="00954967"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lang w:eastAsia="tr-TR"/>
              </w:rPr>
            </w:pPr>
            <w:r w:rsidRPr="00355A34">
              <w:rPr>
                <w:rFonts w:ascii="Calibri" w:eastAsia="Times New Roman" w:hAnsi="Calibri" w:cs="Calibri"/>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both"/>
              <w:rPr>
                <w:rFonts w:ascii="Calibri" w:eastAsia="Times New Roman" w:hAnsi="Calibri" w:cs="Calibri"/>
                <w:lang w:eastAsia="tr-TR"/>
              </w:rPr>
            </w:pPr>
            <w:r w:rsidRPr="00355A34">
              <w:rPr>
                <w:rFonts w:ascii="Calibri" w:eastAsia="Times New Roman" w:hAnsi="Calibri" w:cs="Calibri"/>
                <w:lang w:eastAsia="tr-TR"/>
              </w:rPr>
              <w:t>Proje yönetimi ile risk yönetimi ve değişiklik yönetimi gibi iş hayatındaki uygulamalar hakkında bilgi; girişimcilik, yenilikçilik ve sürdürebilir kalkınma hakkında farkındalık</w:t>
            </w:r>
          </w:p>
          <w:p w:rsidR="00954967" w:rsidRPr="00355A34" w:rsidRDefault="00954967" w:rsidP="00954967">
            <w:pPr>
              <w:spacing w:after="0" w:line="240" w:lineRule="auto"/>
              <w:jc w:val="both"/>
              <w:rPr>
                <w:rFonts w:ascii="Calibri" w:eastAsia="Times New Roman" w:hAnsi="Calibri" w:cs="Calibri"/>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54967" w:rsidRPr="00355A34" w:rsidRDefault="00954967" w:rsidP="00954967">
            <w:pPr>
              <w:spacing w:after="0" w:line="240" w:lineRule="auto"/>
              <w:jc w:val="center"/>
              <w:rPr>
                <w:rFonts w:ascii="Calibri" w:eastAsia="Times New Roman" w:hAnsi="Calibri" w:cs="Calibri"/>
                <w:b/>
                <w:lang w:val="en-US" w:eastAsia="tr-TR"/>
              </w:rPr>
            </w:pPr>
            <w:r w:rsidRPr="00355A34">
              <w:rPr>
                <w:rFonts w:ascii="Calibri" w:eastAsia="Times New Roman" w:hAnsi="Calibri" w:cs="Calibri"/>
                <w:b/>
                <w:lang w:val="en-US" w:eastAsia="tr-TR"/>
              </w:rPr>
              <w:t>X</w:t>
            </w:r>
          </w:p>
        </w:tc>
      </w:tr>
      <w:tr w:rsidR="00954967" w:rsidRPr="00355A34" w:rsidTr="00EF2D5F">
        <w:tc>
          <w:tcPr>
            <w:tcW w:w="9889" w:type="dxa"/>
            <w:gridSpan w:val="5"/>
            <w:tcBorders>
              <w:top w:val="single" w:sz="6" w:space="0" w:color="auto"/>
              <w:left w:val="single" w:sz="12" w:space="0" w:color="auto"/>
              <w:bottom w:val="single" w:sz="12" w:space="0" w:color="auto"/>
              <w:right w:val="single" w:sz="12" w:space="0" w:color="auto"/>
            </w:tcBorders>
            <w:vAlign w:val="center"/>
          </w:tcPr>
          <w:p w:rsidR="00954967" w:rsidRPr="00355A34" w:rsidRDefault="00954967" w:rsidP="00954967">
            <w:pPr>
              <w:spacing w:after="0" w:line="240" w:lineRule="auto"/>
              <w:jc w:val="both"/>
              <w:rPr>
                <w:rFonts w:ascii="Calibri" w:eastAsia="Times New Roman" w:hAnsi="Calibri" w:cs="Calibri"/>
                <w:lang w:eastAsia="tr-TR"/>
              </w:rPr>
            </w:pPr>
            <w:r w:rsidRPr="00355A34">
              <w:rPr>
                <w:rFonts w:ascii="Calibri" w:eastAsia="Times New Roman" w:hAnsi="Calibri" w:cs="Calibri"/>
                <w:b/>
                <w:lang w:eastAsia="tr-TR"/>
              </w:rPr>
              <w:t>1</w:t>
            </w:r>
            <w:r w:rsidRPr="00355A34">
              <w:rPr>
                <w:rFonts w:ascii="Calibri" w:eastAsia="Times New Roman" w:hAnsi="Calibri" w:cs="Calibri"/>
                <w:lang w:eastAsia="tr-TR"/>
              </w:rPr>
              <w:t xml:space="preserve">:Hiç Katkısı Yok. </w:t>
            </w:r>
            <w:r w:rsidRPr="00355A34">
              <w:rPr>
                <w:rFonts w:ascii="Calibri" w:eastAsia="Times New Roman" w:hAnsi="Calibri" w:cs="Calibri"/>
                <w:b/>
                <w:lang w:eastAsia="tr-TR"/>
              </w:rPr>
              <w:t>2</w:t>
            </w:r>
            <w:r w:rsidRPr="00355A34">
              <w:rPr>
                <w:rFonts w:ascii="Calibri" w:eastAsia="Times New Roman" w:hAnsi="Calibri" w:cs="Calibri"/>
                <w:lang w:eastAsia="tr-TR"/>
              </w:rPr>
              <w:t xml:space="preserve">:Kısmen Katkısı Var. </w:t>
            </w:r>
            <w:r w:rsidRPr="00355A34">
              <w:rPr>
                <w:rFonts w:ascii="Calibri" w:eastAsia="Times New Roman" w:hAnsi="Calibri" w:cs="Calibri"/>
                <w:b/>
                <w:lang w:eastAsia="tr-TR"/>
              </w:rPr>
              <w:t>3</w:t>
            </w:r>
            <w:r w:rsidRPr="00355A34">
              <w:rPr>
                <w:rFonts w:ascii="Calibri" w:eastAsia="Times New Roman" w:hAnsi="Calibri" w:cs="Calibri"/>
                <w:lang w:eastAsia="tr-TR"/>
              </w:rPr>
              <w:t>:Tam Katkısı Var.</w:t>
            </w:r>
          </w:p>
          <w:p w:rsidR="00954967" w:rsidRPr="00355A34" w:rsidRDefault="00954967" w:rsidP="00954967">
            <w:pPr>
              <w:spacing w:after="0" w:line="240" w:lineRule="auto"/>
              <w:jc w:val="both"/>
              <w:rPr>
                <w:rFonts w:ascii="Calibri" w:eastAsia="Times New Roman" w:hAnsi="Calibri" w:cs="Calibri"/>
                <w:lang w:eastAsia="tr-TR"/>
              </w:rPr>
            </w:pPr>
          </w:p>
        </w:tc>
      </w:tr>
    </w:tbl>
    <w:p w:rsidR="00954967" w:rsidRPr="00355A34" w:rsidRDefault="00954967" w:rsidP="00954967">
      <w:pPr>
        <w:spacing w:after="0" w:line="240" w:lineRule="auto"/>
        <w:rPr>
          <w:rFonts w:ascii="Times New Roman" w:eastAsia="Times New Roman" w:hAnsi="Times New Roman" w:cs="Times New Roman"/>
          <w:sz w:val="16"/>
          <w:szCs w:val="16"/>
          <w:lang w:eastAsia="tr-TR"/>
        </w:rPr>
      </w:pPr>
    </w:p>
    <w:p w:rsidR="00954967" w:rsidRPr="00355A34" w:rsidRDefault="00954967" w:rsidP="00954967">
      <w:pPr>
        <w:spacing w:after="0" w:line="240" w:lineRule="auto"/>
        <w:rPr>
          <w:rFonts w:ascii="Times New Roman" w:eastAsia="Times New Roman" w:hAnsi="Times New Roman" w:cs="Times New Roman"/>
          <w:sz w:val="16"/>
          <w:szCs w:val="16"/>
          <w:lang w:eastAsia="tr-TR"/>
        </w:rPr>
      </w:pPr>
    </w:p>
    <w:p w:rsidR="00A90744" w:rsidRPr="00355A34" w:rsidRDefault="00A90744" w:rsidP="00FF56B9">
      <w:pPr>
        <w:spacing w:after="0" w:line="360" w:lineRule="auto"/>
        <w:rPr>
          <w:rFonts w:ascii="Times New Roman" w:eastAsia="Times New Roman" w:hAnsi="Times New Roman" w:cs="Times New Roman"/>
          <w:b/>
          <w:sz w:val="24"/>
          <w:szCs w:val="24"/>
          <w:lang w:eastAsia="tr-TR"/>
        </w:rPr>
      </w:pPr>
    </w:p>
    <w:p w:rsidR="00A90744" w:rsidRPr="00355A34" w:rsidRDefault="00A90744" w:rsidP="00A90744">
      <w:pPr>
        <w:jc w:val="center"/>
        <w:outlineLvl w:val="0"/>
        <w:rPr>
          <w:b/>
          <w:sz w:val="28"/>
          <w:szCs w:val="28"/>
        </w:rPr>
      </w:pPr>
      <w:r w:rsidRPr="00355A34">
        <w:rPr>
          <w:b/>
          <w:sz w:val="28"/>
          <w:szCs w:val="28"/>
        </w:rPr>
        <w:t xml:space="preserve">    ESOGÜ Diş Hekimliği Fakültesi Ders Bilgi Formu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90744" w:rsidRPr="00355A34" w:rsidTr="00EF2D5F">
        <w:tc>
          <w:tcPr>
            <w:tcW w:w="1167" w:type="dxa"/>
            <w:vAlign w:val="center"/>
          </w:tcPr>
          <w:p w:rsidR="00A90744" w:rsidRPr="00355A34" w:rsidRDefault="00A90744" w:rsidP="00EF2D5F">
            <w:pPr>
              <w:outlineLvl w:val="0"/>
              <w:rPr>
                <w:b/>
                <w:sz w:val="20"/>
                <w:szCs w:val="20"/>
              </w:rPr>
            </w:pPr>
            <w:r w:rsidRPr="00355A34">
              <w:rPr>
                <w:b/>
                <w:sz w:val="20"/>
                <w:szCs w:val="20"/>
              </w:rPr>
              <w:t>SINIF</w:t>
            </w:r>
          </w:p>
        </w:tc>
        <w:tc>
          <w:tcPr>
            <w:tcW w:w="1527" w:type="dxa"/>
            <w:vAlign w:val="center"/>
          </w:tcPr>
          <w:p w:rsidR="00A90744" w:rsidRPr="00355A34" w:rsidRDefault="00A90744" w:rsidP="00EF2D5F">
            <w:pPr>
              <w:ind w:left="30"/>
              <w:outlineLvl w:val="0"/>
              <w:rPr>
                <w:sz w:val="20"/>
                <w:szCs w:val="20"/>
              </w:rPr>
            </w:pPr>
            <w:r w:rsidRPr="00355A34">
              <w:rPr>
                <w:sz w:val="20"/>
                <w:szCs w:val="20"/>
              </w:rPr>
              <w:t>2.SINIF</w:t>
            </w:r>
          </w:p>
        </w:tc>
      </w:tr>
    </w:tbl>
    <w:p w:rsidR="00A90744" w:rsidRPr="00355A34" w:rsidRDefault="00A90744" w:rsidP="00A90744">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90744" w:rsidRPr="00355A34" w:rsidTr="00EF2D5F">
        <w:tc>
          <w:tcPr>
            <w:tcW w:w="1668" w:type="dxa"/>
            <w:vAlign w:val="center"/>
          </w:tcPr>
          <w:p w:rsidR="00A90744" w:rsidRPr="00355A34" w:rsidRDefault="00A90744" w:rsidP="00EF2D5F">
            <w:pPr>
              <w:jc w:val="center"/>
              <w:outlineLvl w:val="0"/>
              <w:rPr>
                <w:b/>
                <w:sz w:val="20"/>
                <w:szCs w:val="20"/>
              </w:rPr>
            </w:pPr>
            <w:r w:rsidRPr="00355A34">
              <w:rPr>
                <w:b/>
                <w:sz w:val="20"/>
                <w:szCs w:val="20"/>
              </w:rPr>
              <w:t>DERSİN KODU</w:t>
            </w:r>
          </w:p>
        </w:tc>
        <w:tc>
          <w:tcPr>
            <w:tcW w:w="2760" w:type="dxa"/>
            <w:vAlign w:val="center"/>
          </w:tcPr>
          <w:p w:rsidR="00A90744" w:rsidRPr="00355A34" w:rsidRDefault="002C0C2B" w:rsidP="00EF2D5F">
            <w:pPr>
              <w:outlineLvl w:val="0"/>
            </w:pPr>
            <w:r w:rsidRPr="00355A34">
              <w:t xml:space="preserve"> 161114011</w:t>
            </w:r>
          </w:p>
        </w:tc>
        <w:tc>
          <w:tcPr>
            <w:tcW w:w="1560" w:type="dxa"/>
            <w:vAlign w:val="center"/>
          </w:tcPr>
          <w:p w:rsidR="00A90744" w:rsidRPr="00355A34" w:rsidRDefault="00A90744" w:rsidP="00EF2D5F">
            <w:pPr>
              <w:spacing w:before="120" w:after="120"/>
              <w:jc w:val="center"/>
              <w:outlineLvl w:val="0"/>
              <w:rPr>
                <w:b/>
                <w:sz w:val="20"/>
                <w:szCs w:val="20"/>
              </w:rPr>
            </w:pPr>
            <w:r w:rsidRPr="00355A34">
              <w:rPr>
                <w:b/>
                <w:sz w:val="20"/>
                <w:szCs w:val="20"/>
              </w:rPr>
              <w:t>DERSİN ADI</w:t>
            </w:r>
          </w:p>
        </w:tc>
        <w:tc>
          <w:tcPr>
            <w:tcW w:w="4185" w:type="dxa"/>
          </w:tcPr>
          <w:p w:rsidR="00A90744" w:rsidRPr="00355A34" w:rsidRDefault="00A90744" w:rsidP="00EF2D5F">
            <w:pPr>
              <w:spacing w:before="120" w:after="120"/>
              <w:outlineLvl w:val="0"/>
              <w:rPr>
                <w:sz w:val="20"/>
                <w:szCs w:val="20"/>
              </w:rPr>
            </w:pPr>
            <w:r w:rsidRPr="00355A34">
              <w:rPr>
                <w:sz w:val="20"/>
                <w:szCs w:val="20"/>
              </w:rPr>
              <w:t xml:space="preserve"> FİZYOLOJİ</w:t>
            </w:r>
          </w:p>
        </w:tc>
      </w:tr>
    </w:tbl>
    <w:p w:rsidR="00A90744" w:rsidRPr="00355A34" w:rsidRDefault="00A90744" w:rsidP="00A90744">
      <w:pPr>
        <w:outlineLvl w:val="0"/>
        <w:rPr>
          <w:b/>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A90744" w:rsidRPr="00355A34" w:rsidTr="00EF2D5F">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A90744" w:rsidRPr="00355A34" w:rsidRDefault="00A90744" w:rsidP="00EF2D5F">
            <w:pPr>
              <w:rPr>
                <w:b/>
                <w:sz w:val="18"/>
                <w:szCs w:val="20"/>
              </w:rPr>
            </w:pPr>
            <w:r w:rsidRPr="00355A34">
              <w:rPr>
                <w:b/>
                <w:sz w:val="18"/>
                <w:szCs w:val="20"/>
              </w:rPr>
              <w:t>YARIYIL</w:t>
            </w:r>
          </w:p>
          <w:p w:rsidR="00A90744" w:rsidRPr="00355A34" w:rsidRDefault="00A90744" w:rsidP="00EF2D5F">
            <w:pPr>
              <w:rPr>
                <w:sz w:val="20"/>
                <w:szCs w:val="20"/>
              </w:rPr>
            </w:pPr>
          </w:p>
        </w:tc>
        <w:tc>
          <w:tcPr>
            <w:tcW w:w="1629" w:type="pct"/>
            <w:gridSpan w:val="5"/>
            <w:tcBorders>
              <w:left w:val="single" w:sz="12" w:space="0" w:color="auto"/>
              <w:bottom w:val="single" w:sz="4"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HAFTALIK DERS SAATİ</w:t>
            </w:r>
          </w:p>
        </w:tc>
        <w:tc>
          <w:tcPr>
            <w:tcW w:w="2847" w:type="pct"/>
            <w:gridSpan w:val="7"/>
            <w:tcBorders>
              <w:left w:val="single" w:sz="12" w:space="0" w:color="auto"/>
              <w:bottom w:val="single" w:sz="4" w:space="0" w:color="auto"/>
            </w:tcBorders>
            <w:vAlign w:val="center"/>
          </w:tcPr>
          <w:p w:rsidR="00A90744" w:rsidRPr="00355A34" w:rsidRDefault="00A90744" w:rsidP="00EF2D5F">
            <w:pPr>
              <w:jc w:val="center"/>
              <w:rPr>
                <w:b/>
                <w:sz w:val="20"/>
                <w:szCs w:val="20"/>
              </w:rPr>
            </w:pPr>
            <w:r w:rsidRPr="00355A34">
              <w:rPr>
                <w:b/>
                <w:sz w:val="20"/>
                <w:szCs w:val="20"/>
              </w:rPr>
              <w:t>DERSİN</w:t>
            </w:r>
          </w:p>
        </w:tc>
      </w:tr>
      <w:tr w:rsidR="00A90744" w:rsidRPr="00355A34" w:rsidTr="00EF2D5F">
        <w:trPr>
          <w:trHeight w:val="382"/>
        </w:trPr>
        <w:tc>
          <w:tcPr>
            <w:tcW w:w="524" w:type="pct"/>
            <w:vMerge/>
            <w:tcBorders>
              <w:top w:val="single" w:sz="4" w:space="0" w:color="auto"/>
              <w:left w:val="single" w:sz="12" w:space="0" w:color="auto"/>
              <w:bottom w:val="single" w:sz="4" w:space="0" w:color="auto"/>
              <w:right w:val="single" w:sz="12" w:space="0" w:color="auto"/>
            </w:tcBorders>
          </w:tcPr>
          <w:p w:rsidR="00A90744" w:rsidRPr="00355A34" w:rsidRDefault="00A90744" w:rsidP="00EF2D5F">
            <w:pPr>
              <w:rPr>
                <w:b/>
                <w:sz w:val="20"/>
                <w:szCs w:val="20"/>
              </w:rPr>
            </w:pPr>
          </w:p>
        </w:tc>
        <w:tc>
          <w:tcPr>
            <w:tcW w:w="422" w:type="pct"/>
            <w:tcBorders>
              <w:top w:val="single" w:sz="4" w:space="0" w:color="auto"/>
              <w:left w:val="single" w:sz="12" w:space="0" w:color="auto"/>
              <w:bottom w:val="single" w:sz="4" w:space="0" w:color="auto"/>
              <w:right w:val="single" w:sz="4" w:space="0" w:color="auto"/>
            </w:tcBorders>
            <w:vAlign w:val="center"/>
          </w:tcPr>
          <w:p w:rsidR="00A90744" w:rsidRPr="00355A34" w:rsidRDefault="00A90744" w:rsidP="00EF2D5F">
            <w:pPr>
              <w:jc w:val="center"/>
              <w:rPr>
                <w:b/>
                <w:sz w:val="20"/>
                <w:szCs w:val="20"/>
              </w:rPr>
            </w:pPr>
            <w:r w:rsidRPr="00355A34">
              <w:rPr>
                <w:b/>
                <w:sz w:val="20"/>
                <w:szCs w:val="20"/>
              </w:rPr>
              <w:t>Teorik</w:t>
            </w:r>
          </w:p>
        </w:tc>
        <w:tc>
          <w:tcPr>
            <w:tcW w:w="550" w:type="pct"/>
            <w:gridSpan w:val="2"/>
            <w:tcBorders>
              <w:top w:val="single" w:sz="4" w:space="0" w:color="auto"/>
              <w:left w:val="single" w:sz="4" w:space="0" w:color="auto"/>
              <w:bottom w:val="single" w:sz="4" w:space="0" w:color="auto"/>
            </w:tcBorders>
            <w:vAlign w:val="center"/>
          </w:tcPr>
          <w:p w:rsidR="00A90744" w:rsidRPr="00355A34" w:rsidRDefault="00A90744" w:rsidP="00EF2D5F">
            <w:pPr>
              <w:jc w:val="center"/>
              <w:rPr>
                <w:b/>
                <w:sz w:val="20"/>
                <w:szCs w:val="20"/>
              </w:rPr>
            </w:pPr>
            <w:r w:rsidRPr="00355A34">
              <w:rPr>
                <w:b/>
                <w:sz w:val="20"/>
                <w:szCs w:val="20"/>
              </w:rPr>
              <w:t>Uygulama</w:t>
            </w:r>
          </w:p>
        </w:tc>
        <w:tc>
          <w:tcPr>
            <w:tcW w:w="657" w:type="pct"/>
            <w:gridSpan w:val="2"/>
            <w:tcBorders>
              <w:top w:val="single" w:sz="4" w:space="0" w:color="auto"/>
              <w:bottom w:val="single" w:sz="4" w:space="0" w:color="auto"/>
              <w:right w:val="single" w:sz="12" w:space="0" w:color="auto"/>
            </w:tcBorders>
            <w:vAlign w:val="center"/>
          </w:tcPr>
          <w:p w:rsidR="00A90744" w:rsidRPr="00355A34" w:rsidRDefault="00A90744" w:rsidP="00EF2D5F">
            <w:pPr>
              <w:ind w:left="-111" w:right="-108"/>
              <w:jc w:val="center"/>
              <w:rPr>
                <w:b/>
                <w:sz w:val="20"/>
                <w:szCs w:val="20"/>
              </w:rPr>
            </w:pPr>
            <w:r w:rsidRPr="00355A34">
              <w:rPr>
                <w:b/>
                <w:sz w:val="20"/>
                <w:szCs w:val="20"/>
              </w:rPr>
              <w:t>Laboratuvar</w:t>
            </w:r>
          </w:p>
        </w:tc>
        <w:tc>
          <w:tcPr>
            <w:tcW w:w="480" w:type="pct"/>
            <w:tcBorders>
              <w:top w:val="single" w:sz="4" w:space="0" w:color="auto"/>
              <w:bottom w:val="single" w:sz="4" w:space="0" w:color="auto"/>
              <w:right w:val="single" w:sz="4" w:space="0" w:color="auto"/>
            </w:tcBorders>
            <w:vAlign w:val="center"/>
          </w:tcPr>
          <w:p w:rsidR="00A90744" w:rsidRPr="00355A34" w:rsidRDefault="00A90744" w:rsidP="00EF2D5F">
            <w:pPr>
              <w:jc w:val="center"/>
              <w:rPr>
                <w:b/>
                <w:sz w:val="20"/>
                <w:szCs w:val="20"/>
              </w:rPr>
            </w:pPr>
            <w:r w:rsidRPr="00355A34">
              <w:rPr>
                <w:b/>
                <w:sz w:val="20"/>
                <w:szCs w:val="20"/>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A90744" w:rsidRPr="00355A34" w:rsidRDefault="00A90744" w:rsidP="00EF2D5F">
            <w:pPr>
              <w:ind w:left="-111" w:right="-108"/>
              <w:jc w:val="center"/>
              <w:rPr>
                <w:b/>
                <w:sz w:val="20"/>
                <w:szCs w:val="20"/>
              </w:rPr>
            </w:pPr>
            <w:r w:rsidRPr="00355A34">
              <w:rPr>
                <w:b/>
                <w:sz w:val="20"/>
                <w:szCs w:val="20"/>
              </w:rPr>
              <w:t>AKTS</w:t>
            </w:r>
          </w:p>
        </w:tc>
        <w:tc>
          <w:tcPr>
            <w:tcW w:w="1291" w:type="pct"/>
            <w:gridSpan w:val="3"/>
            <w:tcBorders>
              <w:top w:val="single" w:sz="4" w:space="0" w:color="auto"/>
              <w:left w:val="single" w:sz="4" w:space="0" w:color="auto"/>
              <w:bottom w:val="single" w:sz="4" w:space="0" w:color="auto"/>
            </w:tcBorders>
            <w:vAlign w:val="center"/>
          </w:tcPr>
          <w:p w:rsidR="00A90744" w:rsidRPr="00355A34" w:rsidRDefault="00A90744" w:rsidP="00EF2D5F">
            <w:pPr>
              <w:jc w:val="center"/>
              <w:rPr>
                <w:b/>
                <w:sz w:val="20"/>
                <w:szCs w:val="20"/>
              </w:rPr>
            </w:pPr>
            <w:r w:rsidRPr="00355A34">
              <w:rPr>
                <w:b/>
                <w:sz w:val="20"/>
                <w:szCs w:val="20"/>
              </w:rPr>
              <w:t>TÜRÜ</w:t>
            </w:r>
          </w:p>
        </w:tc>
        <w:tc>
          <w:tcPr>
            <w:tcW w:w="755" w:type="pct"/>
            <w:tcBorders>
              <w:top w:val="single" w:sz="4" w:space="0" w:color="auto"/>
              <w:left w:val="single" w:sz="4" w:space="0" w:color="auto"/>
              <w:bottom w:val="single" w:sz="4" w:space="0" w:color="auto"/>
            </w:tcBorders>
            <w:vAlign w:val="center"/>
          </w:tcPr>
          <w:p w:rsidR="00A90744" w:rsidRPr="00355A34" w:rsidRDefault="00A90744" w:rsidP="00EF2D5F">
            <w:pPr>
              <w:jc w:val="center"/>
              <w:rPr>
                <w:b/>
                <w:sz w:val="20"/>
                <w:szCs w:val="20"/>
              </w:rPr>
            </w:pPr>
            <w:r w:rsidRPr="00355A34">
              <w:rPr>
                <w:b/>
                <w:sz w:val="20"/>
                <w:szCs w:val="20"/>
              </w:rPr>
              <w:t>DİLİ</w:t>
            </w:r>
          </w:p>
        </w:tc>
      </w:tr>
      <w:tr w:rsidR="00A90744" w:rsidRPr="00355A34" w:rsidTr="00EF2D5F">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A90744" w:rsidRPr="00355A34" w:rsidRDefault="00A90744" w:rsidP="00EF2D5F">
            <w:pPr>
              <w:jc w:val="center"/>
            </w:pPr>
            <w:r w:rsidRPr="00355A34">
              <w:t xml:space="preserve"> Güz Bahar</w:t>
            </w:r>
          </w:p>
        </w:tc>
        <w:tc>
          <w:tcPr>
            <w:tcW w:w="422" w:type="pct"/>
            <w:tcBorders>
              <w:top w:val="single" w:sz="4" w:space="0" w:color="auto"/>
              <w:left w:val="single" w:sz="12" w:space="0" w:color="auto"/>
              <w:bottom w:val="single" w:sz="12" w:space="0" w:color="auto"/>
              <w:right w:val="single" w:sz="4" w:space="0" w:color="auto"/>
            </w:tcBorders>
            <w:vAlign w:val="center"/>
          </w:tcPr>
          <w:p w:rsidR="00A90744" w:rsidRPr="00355A34" w:rsidRDefault="00A90744" w:rsidP="00EF2D5F">
            <w:pPr>
              <w:jc w:val="center"/>
            </w:pPr>
            <w:r w:rsidRPr="00355A34">
              <w:t>4</w:t>
            </w:r>
          </w:p>
        </w:tc>
        <w:tc>
          <w:tcPr>
            <w:tcW w:w="550" w:type="pct"/>
            <w:gridSpan w:val="2"/>
            <w:tcBorders>
              <w:top w:val="single" w:sz="4" w:space="0" w:color="auto"/>
              <w:left w:val="single" w:sz="4" w:space="0" w:color="auto"/>
              <w:bottom w:val="single" w:sz="12" w:space="0" w:color="auto"/>
            </w:tcBorders>
            <w:vAlign w:val="center"/>
          </w:tcPr>
          <w:p w:rsidR="00A90744" w:rsidRPr="00355A34" w:rsidRDefault="00A90744" w:rsidP="00EF2D5F">
            <w:pPr>
              <w:jc w:val="cente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A90744" w:rsidRPr="00355A34" w:rsidRDefault="00A90744" w:rsidP="00EF2D5F">
            <w:pPr>
              <w:jc w:val="center"/>
            </w:pPr>
          </w:p>
        </w:tc>
        <w:tc>
          <w:tcPr>
            <w:tcW w:w="480" w:type="pct"/>
            <w:tcBorders>
              <w:top w:val="single" w:sz="4" w:space="0" w:color="auto"/>
              <w:bottom w:val="single" w:sz="12" w:space="0" w:color="auto"/>
              <w:right w:val="single" w:sz="4" w:space="0" w:color="auto"/>
            </w:tcBorders>
            <w:shd w:val="clear" w:color="auto" w:fill="auto"/>
            <w:vAlign w:val="center"/>
          </w:tcPr>
          <w:p w:rsidR="00A90744" w:rsidRPr="00355A34" w:rsidRDefault="00A90744" w:rsidP="00EF2D5F">
            <w:pPr>
              <w:jc w:val="center"/>
            </w:pPr>
            <w:r w:rsidRPr="00355A34">
              <w:t>5</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90744" w:rsidRPr="00355A34" w:rsidRDefault="00A90744" w:rsidP="00EF2D5F">
            <w:pPr>
              <w:jc w:val="center"/>
            </w:pPr>
            <w:r w:rsidRPr="00355A34">
              <w:t>5</w:t>
            </w:r>
          </w:p>
        </w:tc>
        <w:tc>
          <w:tcPr>
            <w:tcW w:w="1291" w:type="pct"/>
            <w:gridSpan w:val="3"/>
            <w:tcBorders>
              <w:top w:val="single" w:sz="4" w:space="0" w:color="auto"/>
              <w:left w:val="single" w:sz="4" w:space="0" w:color="auto"/>
              <w:bottom w:val="single" w:sz="12" w:space="0" w:color="auto"/>
            </w:tcBorders>
            <w:vAlign w:val="center"/>
          </w:tcPr>
          <w:p w:rsidR="00A90744" w:rsidRPr="00355A34" w:rsidRDefault="00A90744" w:rsidP="00EF2D5F">
            <w:pPr>
              <w:spacing w:before="120" w:after="120"/>
              <w:jc w:val="center"/>
              <w:rPr>
                <w:vertAlign w:val="superscript"/>
              </w:rPr>
            </w:pPr>
            <w:r w:rsidRPr="00355A34">
              <w:rPr>
                <w:vertAlign w:val="superscript"/>
              </w:rPr>
              <w:t xml:space="preserve">ZORUNLU ( </w:t>
            </w:r>
            <w:r w:rsidRPr="00355A34">
              <w:rPr>
                <w:b/>
                <w:sz w:val="28"/>
                <w:szCs w:val="28"/>
                <w:vertAlign w:val="superscript"/>
              </w:rPr>
              <w:t>X</w:t>
            </w:r>
            <w:r w:rsidRPr="00355A34">
              <w:rPr>
                <w:vertAlign w:val="superscript"/>
              </w:rPr>
              <w:t xml:space="preserve"> )  SEÇMELİ (   )</w:t>
            </w:r>
          </w:p>
        </w:tc>
        <w:tc>
          <w:tcPr>
            <w:tcW w:w="755" w:type="pct"/>
            <w:tcBorders>
              <w:top w:val="single" w:sz="4" w:space="0" w:color="auto"/>
              <w:left w:val="single" w:sz="4" w:space="0" w:color="auto"/>
              <w:bottom w:val="single" w:sz="12" w:space="0" w:color="auto"/>
            </w:tcBorders>
          </w:tcPr>
          <w:p w:rsidR="00A90744" w:rsidRPr="00355A34" w:rsidRDefault="00A90744" w:rsidP="00EF2D5F">
            <w:pPr>
              <w:spacing w:before="120" w:after="120"/>
              <w:rPr>
                <w:vertAlign w:val="superscript"/>
              </w:rPr>
            </w:pPr>
            <w:r w:rsidRPr="00355A34">
              <w:rPr>
                <w:vertAlign w:val="superscript"/>
              </w:rPr>
              <w:t xml:space="preserve">          Türkçe</w:t>
            </w:r>
          </w:p>
        </w:tc>
      </w:tr>
      <w:tr w:rsidR="00A90744" w:rsidRPr="00355A34" w:rsidTr="00EF2D5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90744" w:rsidRPr="00355A34" w:rsidRDefault="00A90744" w:rsidP="00A90744">
            <w:pPr>
              <w:jc w:val="center"/>
              <w:rPr>
                <w:b/>
                <w:sz w:val="20"/>
                <w:szCs w:val="20"/>
              </w:rPr>
            </w:pPr>
            <w:r w:rsidRPr="00355A34">
              <w:rPr>
                <w:b/>
                <w:sz w:val="20"/>
                <w:szCs w:val="20"/>
              </w:rPr>
              <w:t>DERSİN KATEGORİSİ</w:t>
            </w:r>
          </w:p>
        </w:tc>
      </w:tr>
      <w:tr w:rsidR="00A90744" w:rsidRPr="00355A34" w:rsidTr="00EF2D5F">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A90744" w:rsidRPr="00355A34" w:rsidRDefault="00A90744" w:rsidP="00EF2D5F">
            <w:pPr>
              <w:jc w:val="center"/>
              <w:rPr>
                <w:b/>
                <w:sz w:val="20"/>
                <w:szCs w:val="20"/>
              </w:rPr>
            </w:pPr>
            <w:r w:rsidRPr="00355A34">
              <w:rPr>
                <w:b/>
                <w:sz w:val="20"/>
                <w:szCs w:val="20"/>
              </w:rPr>
              <w:t>Temel Bilim</w:t>
            </w:r>
          </w:p>
        </w:tc>
        <w:tc>
          <w:tcPr>
            <w:tcW w:w="1441" w:type="pct"/>
            <w:gridSpan w:val="5"/>
            <w:tcBorders>
              <w:top w:val="single" w:sz="12" w:space="0" w:color="auto"/>
              <w:bottom w:val="single" w:sz="6" w:space="0" w:color="auto"/>
            </w:tcBorders>
            <w:vAlign w:val="center"/>
          </w:tcPr>
          <w:p w:rsidR="00A90744" w:rsidRPr="00355A34" w:rsidRDefault="00A90744" w:rsidP="00EF2D5F">
            <w:pPr>
              <w:jc w:val="center"/>
              <w:rPr>
                <w:b/>
                <w:sz w:val="20"/>
                <w:szCs w:val="20"/>
              </w:rPr>
            </w:pPr>
            <w:r w:rsidRPr="00355A34">
              <w:rPr>
                <w:b/>
                <w:sz w:val="20"/>
                <w:szCs w:val="20"/>
              </w:rPr>
              <w:t>Temel Tıp Bilimi</w:t>
            </w:r>
          </w:p>
        </w:tc>
        <w:tc>
          <w:tcPr>
            <w:tcW w:w="1099" w:type="pct"/>
            <w:gridSpan w:val="3"/>
            <w:tcBorders>
              <w:top w:val="single" w:sz="12" w:space="0" w:color="auto"/>
              <w:bottom w:val="single" w:sz="6" w:space="0" w:color="auto"/>
            </w:tcBorders>
            <w:vAlign w:val="center"/>
          </w:tcPr>
          <w:p w:rsidR="00A90744" w:rsidRPr="00355A34" w:rsidRDefault="00A90744" w:rsidP="00EF2D5F">
            <w:pPr>
              <w:ind w:left="177" w:hanging="177"/>
              <w:jc w:val="center"/>
              <w:rPr>
                <w:b/>
                <w:sz w:val="20"/>
                <w:szCs w:val="20"/>
              </w:rPr>
            </w:pPr>
            <w:r w:rsidRPr="00355A34">
              <w:rPr>
                <w:b/>
                <w:sz w:val="20"/>
                <w:szCs w:val="20"/>
              </w:rPr>
              <w:t>Klinik Bilim</w:t>
            </w:r>
          </w:p>
        </w:tc>
        <w:tc>
          <w:tcPr>
            <w:tcW w:w="1168" w:type="pct"/>
            <w:gridSpan w:val="2"/>
            <w:tcBorders>
              <w:top w:val="single" w:sz="12" w:space="0" w:color="auto"/>
              <w:bottom w:val="single" w:sz="6" w:space="0" w:color="auto"/>
            </w:tcBorders>
            <w:vAlign w:val="center"/>
          </w:tcPr>
          <w:p w:rsidR="00A90744" w:rsidRPr="00355A34" w:rsidRDefault="00A90744" w:rsidP="00EF2D5F">
            <w:pPr>
              <w:jc w:val="center"/>
              <w:rPr>
                <w:b/>
                <w:sz w:val="20"/>
                <w:szCs w:val="20"/>
              </w:rPr>
            </w:pPr>
            <w:r w:rsidRPr="00355A34">
              <w:rPr>
                <w:b/>
                <w:sz w:val="20"/>
                <w:szCs w:val="20"/>
              </w:rPr>
              <w:t>Sosyal Bilim</w:t>
            </w:r>
          </w:p>
        </w:tc>
      </w:tr>
      <w:tr w:rsidR="00A90744" w:rsidRPr="00355A34" w:rsidTr="00EF2D5F">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A90744" w:rsidRPr="00355A34" w:rsidRDefault="00A90744" w:rsidP="00EF2D5F">
            <w:pPr>
              <w:jc w:val="center"/>
            </w:pPr>
          </w:p>
        </w:tc>
        <w:tc>
          <w:tcPr>
            <w:tcW w:w="1441" w:type="pct"/>
            <w:gridSpan w:val="5"/>
            <w:tcBorders>
              <w:top w:val="single" w:sz="6" w:space="0" w:color="auto"/>
              <w:left w:val="single" w:sz="4" w:space="0" w:color="auto"/>
              <w:bottom w:val="single" w:sz="12" w:space="0" w:color="auto"/>
              <w:right w:val="single" w:sz="4" w:space="0" w:color="auto"/>
            </w:tcBorders>
          </w:tcPr>
          <w:p w:rsidR="00A90744" w:rsidRPr="00355A34" w:rsidRDefault="00A90744" w:rsidP="00EF2D5F">
            <w:pPr>
              <w:jc w:val="center"/>
            </w:pPr>
            <w:r w:rsidRPr="00355A34">
              <w:t>x</w:t>
            </w:r>
          </w:p>
        </w:tc>
        <w:tc>
          <w:tcPr>
            <w:tcW w:w="1099" w:type="pct"/>
            <w:gridSpan w:val="3"/>
            <w:tcBorders>
              <w:top w:val="single" w:sz="6" w:space="0" w:color="auto"/>
              <w:left w:val="single" w:sz="4" w:space="0" w:color="auto"/>
              <w:bottom w:val="single" w:sz="12" w:space="0" w:color="auto"/>
            </w:tcBorders>
          </w:tcPr>
          <w:p w:rsidR="00A90744" w:rsidRPr="00355A34" w:rsidRDefault="00A90744" w:rsidP="00EF2D5F">
            <w:pPr>
              <w:jc w:val="center"/>
            </w:pPr>
          </w:p>
        </w:tc>
        <w:tc>
          <w:tcPr>
            <w:tcW w:w="1168" w:type="pct"/>
            <w:gridSpan w:val="2"/>
            <w:tcBorders>
              <w:top w:val="single" w:sz="6" w:space="0" w:color="auto"/>
              <w:left w:val="single" w:sz="4" w:space="0" w:color="auto"/>
              <w:bottom w:val="single" w:sz="12" w:space="0" w:color="auto"/>
            </w:tcBorders>
          </w:tcPr>
          <w:p w:rsidR="00A90744" w:rsidRPr="00355A34" w:rsidRDefault="00A90744" w:rsidP="00EF2D5F">
            <w:pPr>
              <w:jc w:val="center"/>
            </w:pPr>
          </w:p>
        </w:tc>
      </w:tr>
      <w:tr w:rsidR="00A90744" w:rsidRPr="00355A34" w:rsidTr="00EF2D5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A90744">
            <w:pPr>
              <w:rPr>
                <w:b/>
                <w:sz w:val="20"/>
                <w:szCs w:val="20"/>
              </w:rPr>
            </w:pPr>
          </w:p>
          <w:p w:rsidR="00A90744" w:rsidRPr="00355A34" w:rsidRDefault="00A90744" w:rsidP="00EF2D5F">
            <w:pPr>
              <w:jc w:val="center"/>
              <w:rPr>
                <w:b/>
                <w:sz w:val="20"/>
                <w:szCs w:val="20"/>
              </w:rPr>
            </w:pPr>
            <w:r w:rsidRPr="00355A34">
              <w:rPr>
                <w:b/>
                <w:sz w:val="20"/>
                <w:szCs w:val="20"/>
              </w:rPr>
              <w:t>DEĞERLENDİRME ÖLÇÜTLERİ</w:t>
            </w:r>
          </w:p>
        </w:tc>
      </w:tr>
      <w:tr w:rsidR="00A90744" w:rsidRPr="00355A34" w:rsidTr="00EF2D5F">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A90744" w:rsidRPr="00355A34" w:rsidRDefault="00A90744" w:rsidP="00EF2D5F">
            <w:pPr>
              <w:jc w:val="center"/>
              <w:rPr>
                <w:b/>
                <w:sz w:val="20"/>
                <w:szCs w:val="20"/>
              </w:rPr>
            </w:pPr>
            <w:r w:rsidRPr="00355A34">
              <w:rPr>
                <w:b/>
                <w:sz w:val="20"/>
                <w:szCs w:val="20"/>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A90744" w:rsidRPr="00355A34" w:rsidRDefault="00A90744" w:rsidP="00EF2D5F">
            <w:pPr>
              <w:jc w:val="center"/>
              <w:rPr>
                <w:b/>
                <w:sz w:val="20"/>
                <w:szCs w:val="20"/>
              </w:rPr>
            </w:pPr>
            <w:r w:rsidRPr="00355A34">
              <w:rPr>
                <w:b/>
                <w:sz w:val="20"/>
                <w:szCs w:val="20"/>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w:t>
            </w:r>
          </w:p>
        </w:tc>
      </w:tr>
      <w:tr w:rsidR="00A90744"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rPr>
                <w:b/>
                <w:sz w:val="20"/>
                <w:szCs w:val="20"/>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A90744" w:rsidRPr="00355A34" w:rsidRDefault="00A90744" w:rsidP="00EF2D5F">
            <w:pPr>
              <w:rPr>
                <w:sz w:val="20"/>
                <w:szCs w:val="20"/>
              </w:rPr>
            </w:pPr>
            <w:r w:rsidRPr="00355A34">
              <w:rPr>
                <w:sz w:val="20"/>
                <w:szCs w:val="20"/>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A90744" w:rsidRPr="00355A34" w:rsidRDefault="00A90744" w:rsidP="00EF2D5F">
            <w:pPr>
              <w:jc w:val="center"/>
              <w:rPr>
                <w:sz w:val="20"/>
                <w:szCs w:val="20"/>
              </w:rPr>
            </w:pPr>
            <w:r w:rsidRPr="00355A34">
              <w:rPr>
                <w:sz w:val="20"/>
                <w:szCs w:val="20"/>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A90744" w:rsidRPr="00355A34" w:rsidRDefault="00A90744" w:rsidP="00EF2D5F">
            <w:pPr>
              <w:jc w:val="center"/>
              <w:rPr>
                <w:sz w:val="20"/>
                <w:szCs w:val="20"/>
              </w:rPr>
            </w:pPr>
            <w:r w:rsidRPr="00355A34">
              <w:rPr>
                <w:sz w:val="20"/>
                <w:szCs w:val="20"/>
              </w:rPr>
              <w:t>25</w:t>
            </w:r>
          </w:p>
        </w:tc>
      </w:tr>
      <w:tr w:rsidR="00A90744"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90744" w:rsidRPr="00355A34" w:rsidRDefault="00A90744" w:rsidP="00EF2D5F">
            <w:pPr>
              <w:rPr>
                <w:sz w:val="20"/>
                <w:szCs w:val="20"/>
              </w:rPr>
            </w:pPr>
            <w:r w:rsidRPr="00355A34">
              <w:rPr>
                <w:sz w:val="20"/>
                <w:szCs w:val="20"/>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A90744" w:rsidRPr="00355A34" w:rsidRDefault="00A90744" w:rsidP="00EF2D5F">
            <w:pPr>
              <w:jc w:val="center"/>
              <w:rPr>
                <w:sz w:val="20"/>
                <w:szCs w:val="20"/>
              </w:rPr>
            </w:pPr>
            <w:r w:rsidRPr="00355A34">
              <w:rPr>
                <w:sz w:val="20"/>
                <w:szCs w:val="20"/>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A90744" w:rsidRPr="00355A34" w:rsidRDefault="00A90744" w:rsidP="00EF2D5F">
            <w:pPr>
              <w:jc w:val="center"/>
              <w:rPr>
                <w:sz w:val="20"/>
                <w:szCs w:val="20"/>
              </w:rPr>
            </w:pPr>
            <w:r w:rsidRPr="00355A34">
              <w:rPr>
                <w:sz w:val="20"/>
                <w:szCs w:val="20"/>
              </w:rPr>
              <w:t>25</w:t>
            </w:r>
          </w:p>
        </w:tc>
      </w:tr>
      <w:tr w:rsidR="00A90744"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90744" w:rsidRPr="00355A34" w:rsidRDefault="00A90744" w:rsidP="00EF2D5F">
            <w:pPr>
              <w:rPr>
                <w:sz w:val="20"/>
                <w:szCs w:val="20"/>
              </w:rPr>
            </w:pPr>
            <w:r w:rsidRPr="00355A34">
              <w:rPr>
                <w:sz w:val="20"/>
                <w:szCs w:val="20"/>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A90744" w:rsidRPr="00355A34" w:rsidRDefault="00A90744" w:rsidP="00EF2D5F">
            <w:pPr>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A90744" w:rsidRPr="00355A34" w:rsidRDefault="00A90744" w:rsidP="00EF2D5F">
            <w:pPr>
              <w:rPr>
                <w:sz w:val="20"/>
                <w:szCs w:val="20"/>
              </w:rPr>
            </w:pPr>
          </w:p>
        </w:tc>
      </w:tr>
      <w:tr w:rsidR="00A90744"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90744" w:rsidRPr="00355A34" w:rsidRDefault="00A90744" w:rsidP="00EF2D5F">
            <w:pPr>
              <w:rPr>
                <w:sz w:val="20"/>
                <w:szCs w:val="20"/>
              </w:rPr>
            </w:pPr>
            <w:r w:rsidRPr="00355A34">
              <w:rPr>
                <w:sz w:val="20"/>
                <w:szCs w:val="20"/>
              </w:rPr>
              <w:t>Ödev</w:t>
            </w:r>
          </w:p>
        </w:tc>
        <w:tc>
          <w:tcPr>
            <w:tcW w:w="1240" w:type="pct"/>
            <w:gridSpan w:val="2"/>
            <w:tcBorders>
              <w:top w:val="single" w:sz="4" w:space="0" w:color="auto"/>
              <w:left w:val="single" w:sz="4" w:space="0" w:color="auto"/>
              <w:bottom w:val="single" w:sz="4" w:space="0" w:color="auto"/>
              <w:right w:val="single" w:sz="8" w:space="0" w:color="auto"/>
            </w:tcBorders>
          </w:tcPr>
          <w:p w:rsidR="00A90744" w:rsidRPr="00355A34" w:rsidRDefault="00A90744" w:rsidP="00EF2D5F">
            <w:pPr>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A90744" w:rsidRPr="00355A34" w:rsidRDefault="00A90744" w:rsidP="00EF2D5F">
            <w:pPr>
              <w:jc w:val="center"/>
              <w:rPr>
                <w:sz w:val="20"/>
                <w:szCs w:val="20"/>
              </w:rPr>
            </w:pPr>
          </w:p>
        </w:tc>
      </w:tr>
      <w:tr w:rsidR="00A90744"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rPr>
                <w:b/>
                <w:sz w:val="20"/>
                <w:szCs w:val="20"/>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A90744" w:rsidRPr="00355A34" w:rsidRDefault="00A90744" w:rsidP="00EF2D5F">
            <w:pPr>
              <w:rPr>
                <w:sz w:val="20"/>
                <w:szCs w:val="20"/>
              </w:rPr>
            </w:pPr>
            <w:r w:rsidRPr="00355A34">
              <w:rPr>
                <w:sz w:val="20"/>
                <w:szCs w:val="20"/>
              </w:rPr>
              <w:t>Proje</w:t>
            </w:r>
          </w:p>
        </w:tc>
        <w:tc>
          <w:tcPr>
            <w:tcW w:w="1240" w:type="pct"/>
            <w:gridSpan w:val="2"/>
            <w:tcBorders>
              <w:top w:val="single" w:sz="4" w:space="0" w:color="auto"/>
              <w:left w:val="single" w:sz="4" w:space="0" w:color="auto"/>
              <w:bottom w:val="single" w:sz="8" w:space="0" w:color="auto"/>
              <w:right w:val="single" w:sz="8" w:space="0" w:color="auto"/>
            </w:tcBorders>
          </w:tcPr>
          <w:p w:rsidR="00A90744" w:rsidRPr="00355A34" w:rsidRDefault="00A90744" w:rsidP="00EF2D5F">
            <w:pPr>
              <w:jc w:val="center"/>
              <w:rPr>
                <w:sz w:val="20"/>
                <w:szCs w:val="20"/>
              </w:rPr>
            </w:pPr>
          </w:p>
        </w:tc>
        <w:tc>
          <w:tcPr>
            <w:tcW w:w="755" w:type="pct"/>
            <w:tcBorders>
              <w:top w:val="single" w:sz="4" w:space="0" w:color="auto"/>
              <w:left w:val="single" w:sz="8" w:space="0" w:color="auto"/>
              <w:bottom w:val="single" w:sz="8" w:space="0" w:color="auto"/>
              <w:right w:val="single" w:sz="12" w:space="0" w:color="auto"/>
            </w:tcBorders>
          </w:tcPr>
          <w:p w:rsidR="00A90744" w:rsidRPr="00355A34" w:rsidRDefault="00A90744" w:rsidP="00EF2D5F">
            <w:pPr>
              <w:jc w:val="center"/>
              <w:rPr>
                <w:sz w:val="20"/>
                <w:szCs w:val="20"/>
              </w:rPr>
            </w:pPr>
          </w:p>
        </w:tc>
      </w:tr>
      <w:tr w:rsidR="00A90744"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rPr>
                <w:b/>
                <w:sz w:val="20"/>
                <w:szCs w:val="20"/>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A90744" w:rsidRPr="00355A34" w:rsidRDefault="00A90744" w:rsidP="00EF2D5F">
            <w:pPr>
              <w:rPr>
                <w:sz w:val="20"/>
                <w:szCs w:val="20"/>
              </w:rPr>
            </w:pPr>
            <w:r w:rsidRPr="00355A34">
              <w:rPr>
                <w:sz w:val="20"/>
                <w:szCs w:val="20"/>
              </w:rPr>
              <w:t>Rapor</w:t>
            </w:r>
          </w:p>
        </w:tc>
        <w:tc>
          <w:tcPr>
            <w:tcW w:w="1240" w:type="pct"/>
            <w:gridSpan w:val="2"/>
            <w:tcBorders>
              <w:top w:val="single" w:sz="8" w:space="0" w:color="auto"/>
              <w:left w:val="single" w:sz="4" w:space="0" w:color="auto"/>
              <w:bottom w:val="single" w:sz="8" w:space="0" w:color="auto"/>
              <w:right w:val="single" w:sz="8" w:space="0" w:color="auto"/>
            </w:tcBorders>
          </w:tcPr>
          <w:p w:rsidR="00A90744" w:rsidRPr="00355A34" w:rsidRDefault="00A90744" w:rsidP="00EF2D5F">
            <w:pPr>
              <w:jc w:val="center"/>
              <w:rPr>
                <w:sz w:val="20"/>
                <w:szCs w:val="20"/>
              </w:rPr>
            </w:pPr>
          </w:p>
        </w:tc>
        <w:tc>
          <w:tcPr>
            <w:tcW w:w="755" w:type="pct"/>
            <w:tcBorders>
              <w:top w:val="single" w:sz="8" w:space="0" w:color="auto"/>
              <w:left w:val="single" w:sz="8" w:space="0" w:color="auto"/>
              <w:bottom w:val="single" w:sz="8" w:space="0" w:color="auto"/>
              <w:right w:val="single" w:sz="12" w:space="0" w:color="auto"/>
            </w:tcBorders>
          </w:tcPr>
          <w:p w:rsidR="00A90744" w:rsidRPr="00355A34" w:rsidRDefault="00A90744" w:rsidP="00EF2D5F">
            <w:pPr>
              <w:rPr>
                <w:sz w:val="20"/>
                <w:szCs w:val="20"/>
              </w:rPr>
            </w:pPr>
          </w:p>
        </w:tc>
      </w:tr>
      <w:tr w:rsidR="00A90744"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rPr>
                <w:b/>
                <w:sz w:val="20"/>
                <w:szCs w:val="20"/>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A90744" w:rsidRPr="00355A34" w:rsidRDefault="00A90744" w:rsidP="00EF2D5F">
            <w:pPr>
              <w:rPr>
                <w:sz w:val="20"/>
                <w:szCs w:val="20"/>
              </w:rPr>
            </w:pPr>
            <w:r w:rsidRPr="00355A34">
              <w:rPr>
                <w:sz w:val="20"/>
                <w:szCs w:val="20"/>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A90744" w:rsidRPr="00355A34" w:rsidRDefault="00A90744" w:rsidP="00EF2D5F">
            <w:pPr>
              <w:rPr>
                <w:sz w:val="20"/>
                <w:szCs w:val="20"/>
              </w:rPr>
            </w:pPr>
          </w:p>
        </w:tc>
        <w:tc>
          <w:tcPr>
            <w:tcW w:w="755" w:type="pct"/>
            <w:tcBorders>
              <w:top w:val="single" w:sz="8" w:space="0" w:color="auto"/>
              <w:left w:val="single" w:sz="8" w:space="0" w:color="auto"/>
              <w:bottom w:val="single" w:sz="12" w:space="0" w:color="auto"/>
              <w:right w:val="single" w:sz="12" w:space="0" w:color="auto"/>
            </w:tcBorders>
          </w:tcPr>
          <w:p w:rsidR="00A90744" w:rsidRPr="00355A34" w:rsidRDefault="00A90744" w:rsidP="00EF2D5F">
            <w:pPr>
              <w:rPr>
                <w:sz w:val="20"/>
                <w:szCs w:val="20"/>
              </w:rPr>
            </w:pPr>
          </w:p>
        </w:tc>
      </w:tr>
      <w:tr w:rsidR="00A90744" w:rsidRPr="00355A34" w:rsidTr="00A90744">
        <w:trPr>
          <w:trHeight w:val="264"/>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A90744" w:rsidRPr="00355A34" w:rsidRDefault="00A90744" w:rsidP="00EF2D5F">
            <w:pPr>
              <w:spacing w:before="120" w:after="120"/>
              <w:rPr>
                <w:sz w:val="20"/>
                <w:szCs w:val="20"/>
              </w:rPr>
            </w:pPr>
            <w:r w:rsidRPr="00355A34">
              <w:rPr>
                <w:sz w:val="20"/>
                <w:szCs w:val="20"/>
              </w:rPr>
              <w:t>Yılsonu Final Sınavı</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A90744" w:rsidRPr="00355A34" w:rsidRDefault="00A90744" w:rsidP="00EF2D5F">
            <w:pPr>
              <w:jc w:val="center"/>
              <w:rPr>
                <w:sz w:val="20"/>
                <w:szCs w:val="20"/>
              </w:rPr>
            </w:pPr>
            <w:r w:rsidRPr="00355A34">
              <w:rPr>
                <w:sz w:val="20"/>
                <w:szCs w:val="20"/>
              </w:rPr>
              <w:t>1</w:t>
            </w:r>
          </w:p>
        </w:tc>
        <w:tc>
          <w:tcPr>
            <w:tcW w:w="755" w:type="pct"/>
            <w:tcBorders>
              <w:top w:val="single" w:sz="12" w:space="0" w:color="auto"/>
              <w:left w:val="single" w:sz="8" w:space="0" w:color="auto"/>
              <w:bottom w:val="single" w:sz="8" w:space="0" w:color="auto"/>
              <w:right w:val="single" w:sz="12" w:space="0" w:color="auto"/>
            </w:tcBorders>
            <w:vAlign w:val="center"/>
          </w:tcPr>
          <w:p w:rsidR="00A90744" w:rsidRPr="00355A34" w:rsidRDefault="00A90744" w:rsidP="00EF2D5F">
            <w:pPr>
              <w:jc w:val="center"/>
              <w:rPr>
                <w:sz w:val="20"/>
                <w:szCs w:val="20"/>
              </w:rPr>
            </w:pPr>
            <w:r w:rsidRPr="00355A34">
              <w:rPr>
                <w:sz w:val="20"/>
                <w:szCs w:val="20"/>
              </w:rPr>
              <w:t>50</w:t>
            </w:r>
          </w:p>
        </w:tc>
      </w:tr>
      <w:tr w:rsidR="00A90744" w:rsidRPr="00355A34" w:rsidTr="00A90744">
        <w:trPr>
          <w:trHeight w:val="71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jc w:val="both"/>
              <w:rPr>
                <w:sz w:val="20"/>
                <w:szCs w:val="20"/>
              </w:rPr>
            </w:pPr>
            <w:r w:rsidRPr="00355A34">
              <w:rPr>
                <w:sz w:val="20"/>
                <w:szCs w:val="20"/>
              </w:rPr>
              <w:t xml:space="preserve"> Anatomi, Histoloji, Biyokimya ve Biyofizik bilgilerine sahip olmak.</w:t>
            </w:r>
          </w:p>
        </w:tc>
      </w:tr>
      <w:tr w:rsidR="00A90744" w:rsidRPr="00355A34" w:rsidTr="00EF2D5F">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A90744" w:rsidRPr="00355A34" w:rsidRDefault="00A90744" w:rsidP="00EF2D5F">
            <w:pPr>
              <w:spacing w:before="120" w:after="120"/>
            </w:pPr>
            <w:r w:rsidRPr="00355A34">
              <w:t>Kas, Kan, Dolaşım, Solunum, Boşaltım, Sindirim, Sinir, Endokrin, Duyu Sistemleri Fizyolojisi</w:t>
            </w:r>
          </w:p>
        </w:tc>
      </w:tr>
      <w:tr w:rsidR="00A90744" w:rsidRPr="00355A34" w:rsidTr="00EF2D5F">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A90744" w:rsidRPr="00355A34" w:rsidRDefault="00A90744" w:rsidP="00EF2D5F">
            <w:pPr>
              <w:spacing w:before="120" w:after="120"/>
            </w:pPr>
            <w:r w:rsidRPr="00355A34">
              <w:t>Sağlıklı ve genç bir birey bedeninin nasıl çalıştığını sistem bazında öğretmek</w:t>
            </w:r>
          </w:p>
        </w:tc>
      </w:tr>
      <w:tr w:rsidR="00A90744" w:rsidRPr="00355A34" w:rsidTr="00EF2D5F">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spacing w:before="120" w:after="120"/>
            </w:pPr>
            <w:r w:rsidRPr="00355A34">
              <w:t>Sağlıklı insan bedeninin çalışmasını öğretmek.</w:t>
            </w:r>
          </w:p>
        </w:tc>
      </w:tr>
      <w:tr w:rsidR="00A90744" w:rsidRPr="00355A34" w:rsidTr="00EF2D5F">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A90744" w:rsidRPr="00355A34" w:rsidRDefault="00A90744" w:rsidP="00EF2D5F">
            <w:pPr>
              <w:tabs>
                <w:tab w:val="left" w:pos="7800"/>
              </w:tabs>
              <w:spacing w:before="120" w:after="120"/>
            </w:pPr>
            <w:r w:rsidRPr="00355A34">
              <w:t>İnsan fizyolojisini detaylı öğrenmiş olmak</w:t>
            </w:r>
          </w:p>
        </w:tc>
      </w:tr>
      <w:tr w:rsidR="00A90744" w:rsidRPr="00355A34" w:rsidTr="00EF2D5F">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A90744" w:rsidRPr="00355A34" w:rsidRDefault="00A90744" w:rsidP="00EF2D5F">
            <w:pPr>
              <w:pStyle w:val="Balk4"/>
              <w:spacing w:before="120" w:beforeAutospacing="0" w:after="120" w:afterAutospacing="0"/>
              <w:rPr>
                <w:b w:val="0"/>
                <w:sz w:val="20"/>
                <w:szCs w:val="20"/>
              </w:rPr>
            </w:pPr>
            <w:r w:rsidRPr="00355A34">
              <w:rPr>
                <w:sz w:val="20"/>
                <w:szCs w:val="20"/>
              </w:rPr>
              <w:t>.</w:t>
            </w:r>
            <w:r w:rsidRPr="00355A34">
              <w:rPr>
                <w:b w:val="0"/>
                <w:sz w:val="20"/>
                <w:szCs w:val="20"/>
              </w:rPr>
              <w:t xml:space="preserve"> Ders notları</w:t>
            </w:r>
          </w:p>
          <w:p w:rsidR="00A90744" w:rsidRPr="00355A34" w:rsidRDefault="00A90744" w:rsidP="00EF2D5F">
            <w:pPr>
              <w:pStyle w:val="Balk4"/>
              <w:spacing w:before="0" w:beforeAutospacing="0" w:after="0" w:afterAutospacing="0"/>
              <w:rPr>
                <w:b w:val="0"/>
                <w:sz w:val="20"/>
                <w:szCs w:val="20"/>
              </w:rPr>
            </w:pPr>
            <w:r w:rsidRPr="00355A34">
              <w:rPr>
                <w:sz w:val="20"/>
                <w:szCs w:val="20"/>
              </w:rPr>
              <w:lastRenderedPageBreak/>
              <w:t xml:space="preserve">. </w:t>
            </w:r>
            <w:r w:rsidRPr="00355A34">
              <w:rPr>
                <w:b w:val="0"/>
                <w:sz w:val="20"/>
                <w:szCs w:val="20"/>
              </w:rPr>
              <w:t xml:space="preserve">Ganong’un Tıbbi Fizyolojisi. K.E. Barrett, S.M. Barman, S. Boitano, H.L. </w:t>
            </w:r>
          </w:p>
          <w:p w:rsidR="00A90744" w:rsidRPr="00355A34" w:rsidRDefault="00A90744" w:rsidP="00A90744">
            <w:pPr>
              <w:pStyle w:val="Balk4"/>
              <w:spacing w:before="0" w:beforeAutospacing="0" w:after="0" w:afterAutospacing="0"/>
              <w:rPr>
                <w:b w:val="0"/>
                <w:sz w:val="20"/>
                <w:szCs w:val="20"/>
              </w:rPr>
            </w:pPr>
            <w:r w:rsidRPr="00355A34">
              <w:rPr>
                <w:b w:val="0"/>
                <w:sz w:val="20"/>
                <w:szCs w:val="20"/>
              </w:rPr>
              <w:t xml:space="preserve">  Brooks,  2015, Nobel Tıp Kitapevleri.</w:t>
            </w:r>
          </w:p>
        </w:tc>
      </w:tr>
      <w:tr w:rsidR="00A90744" w:rsidRPr="00355A34" w:rsidTr="00EF2D5F">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lastRenderedPageBreak/>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A90744" w:rsidRPr="00355A34" w:rsidRDefault="00A90744" w:rsidP="00EF2D5F">
            <w:pPr>
              <w:pStyle w:val="Balk4"/>
              <w:spacing w:before="120" w:beforeAutospacing="0" w:after="120" w:afterAutospacing="0"/>
              <w:rPr>
                <w:b w:val="0"/>
                <w:sz w:val="20"/>
                <w:szCs w:val="20"/>
              </w:rPr>
            </w:pPr>
            <w:r w:rsidRPr="00355A34">
              <w:rPr>
                <w:sz w:val="20"/>
                <w:szCs w:val="20"/>
              </w:rPr>
              <w:t>.</w:t>
            </w:r>
            <w:r w:rsidRPr="00355A34">
              <w:rPr>
                <w:b w:val="0"/>
                <w:sz w:val="20"/>
                <w:szCs w:val="20"/>
              </w:rPr>
              <w:t xml:space="preserve"> İnsan Beden Yapısı ve Fizyolojisi   Editör:  G. KUŞ, 2016  Anadolu</w:t>
            </w:r>
          </w:p>
          <w:p w:rsidR="00A90744" w:rsidRPr="00355A34" w:rsidRDefault="00A90744" w:rsidP="00EF2D5F">
            <w:pPr>
              <w:pStyle w:val="Balk4"/>
              <w:spacing w:before="120" w:beforeAutospacing="0" w:after="120" w:afterAutospacing="0"/>
              <w:rPr>
                <w:b w:val="0"/>
                <w:sz w:val="20"/>
                <w:szCs w:val="20"/>
              </w:rPr>
            </w:pPr>
            <w:r w:rsidRPr="00355A34">
              <w:rPr>
                <w:b w:val="0"/>
                <w:sz w:val="20"/>
                <w:szCs w:val="20"/>
              </w:rPr>
              <w:t xml:space="preserve">  Üniversitesi Açıköğretim Fakültesi Yayın No: 2201</w:t>
            </w:r>
          </w:p>
          <w:p w:rsidR="00A90744" w:rsidRPr="00355A34" w:rsidRDefault="00A90744" w:rsidP="00EF2D5F">
            <w:pPr>
              <w:pStyle w:val="Balk4"/>
              <w:spacing w:before="120" w:beforeAutospacing="0" w:after="120" w:afterAutospacing="0"/>
              <w:rPr>
                <w:b w:val="0"/>
                <w:sz w:val="20"/>
                <w:szCs w:val="20"/>
              </w:rPr>
            </w:pPr>
            <w:r w:rsidRPr="00355A34">
              <w:rPr>
                <w:sz w:val="20"/>
                <w:szCs w:val="20"/>
              </w:rPr>
              <w:t>.</w:t>
            </w:r>
            <w:r w:rsidRPr="00355A34">
              <w:rPr>
                <w:b w:val="0"/>
                <w:sz w:val="20"/>
                <w:szCs w:val="20"/>
              </w:rPr>
              <w:t xml:space="preserve"> Berne and Levy, Fizyoloji</w:t>
            </w:r>
          </w:p>
          <w:p w:rsidR="00A90744" w:rsidRPr="00355A34" w:rsidRDefault="00A90744" w:rsidP="00EF2D5F">
            <w:pPr>
              <w:pStyle w:val="Balk4"/>
              <w:spacing w:before="120" w:beforeAutospacing="0" w:after="120" w:afterAutospacing="0"/>
              <w:rPr>
                <w:b w:val="0"/>
                <w:bCs w:val="0"/>
                <w:color w:val="000000"/>
                <w:sz w:val="20"/>
                <w:szCs w:val="20"/>
              </w:rPr>
            </w:pPr>
            <w:r w:rsidRPr="00355A34">
              <w:rPr>
                <w:sz w:val="20"/>
                <w:szCs w:val="20"/>
              </w:rPr>
              <w:t>.</w:t>
            </w:r>
            <w:r w:rsidRPr="00355A34">
              <w:rPr>
                <w:b w:val="0"/>
                <w:sz w:val="20"/>
                <w:szCs w:val="20"/>
              </w:rPr>
              <w:t xml:space="preserve"> Vander İnsan Fizyolojisi</w:t>
            </w:r>
          </w:p>
        </w:tc>
      </w:tr>
      <w:tr w:rsidR="00A90744" w:rsidRPr="00355A34" w:rsidTr="00EF2D5F">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A90744" w:rsidRPr="00355A34" w:rsidRDefault="00A90744" w:rsidP="00EF2D5F">
            <w:pPr>
              <w:ind w:left="942" w:hanging="942"/>
              <w:jc w:val="both"/>
              <w:rPr>
                <w:sz w:val="20"/>
                <w:szCs w:val="20"/>
              </w:rPr>
            </w:pPr>
            <w:r w:rsidRPr="00355A34">
              <w:rPr>
                <w:sz w:val="20"/>
                <w:szCs w:val="20"/>
              </w:rPr>
              <w:t>Yazı tahtası, barkovizyon</w:t>
            </w:r>
          </w:p>
        </w:tc>
      </w:tr>
    </w:tbl>
    <w:p w:rsidR="00A90744" w:rsidRPr="00355A34" w:rsidRDefault="00A90744" w:rsidP="00A90744">
      <w:pPr>
        <w:rPr>
          <w:sz w:val="18"/>
          <w:szCs w:val="18"/>
        </w:rPr>
      </w:pPr>
    </w:p>
    <w:p w:rsidR="00A90744" w:rsidRPr="00355A34" w:rsidRDefault="00A90744" w:rsidP="00A90744">
      <w:pPr>
        <w:rPr>
          <w:sz w:val="18"/>
          <w:szCs w:val="18"/>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A90744" w:rsidRPr="00355A34" w:rsidTr="00EF2D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90744" w:rsidRPr="00355A34" w:rsidRDefault="00A90744" w:rsidP="00EF2D5F">
            <w:pPr>
              <w:jc w:val="center"/>
              <w:rPr>
                <w:b/>
              </w:rPr>
            </w:pPr>
            <w:r w:rsidRPr="00355A34">
              <w:rPr>
                <w:b/>
              </w:rPr>
              <w:t>DERSİN HAFTALIK PLANI</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tcPr>
          <w:p w:rsidR="00A90744" w:rsidRPr="00355A34" w:rsidRDefault="00A90744" w:rsidP="00EF2D5F">
            <w:pPr>
              <w:jc w:val="center"/>
              <w:rPr>
                <w:b/>
              </w:rPr>
            </w:pPr>
            <w:r w:rsidRPr="00355A34">
              <w:rPr>
                <w:b/>
              </w:rPr>
              <w:t>HAFTA</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b/>
              </w:rPr>
            </w:pPr>
            <w:r w:rsidRPr="00355A34">
              <w:rPr>
                <w:b/>
              </w:rPr>
              <w:t>İŞLENEN KONULAR</w:t>
            </w:r>
          </w:p>
        </w:tc>
      </w:tr>
      <w:tr w:rsidR="00A90744" w:rsidRPr="00355A34" w:rsidTr="00A90744">
        <w:trPr>
          <w:trHeight w:val="199"/>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1</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Öğrencilerle tanışma, dersin konularının tanıtılması</w:t>
            </w:r>
          </w:p>
        </w:tc>
      </w:tr>
      <w:tr w:rsidR="00A90744" w:rsidRPr="00355A34" w:rsidTr="00A90744">
        <w:trPr>
          <w:trHeight w:val="305"/>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2</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Zar potansiyelleri, iskelet kası</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3</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Düz kas ve kalp kasının çalışma yöntemleri</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4</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Kanın görevleri, plazma, eritrositler</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5</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Lökositler ve trombositlerin yapı ve işlevleri</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6</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 xml:space="preserve">Kalbin ileti sistemi </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A90744" w:rsidRPr="00355A34" w:rsidRDefault="00A90744" w:rsidP="00EF2D5F">
            <w:pPr>
              <w:jc w:val="center"/>
            </w:pPr>
            <w:r w:rsidRPr="00355A34">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A90744" w:rsidRPr="00355A34" w:rsidRDefault="00A90744" w:rsidP="00EF2D5F">
            <w:pPr>
              <w:rPr>
                <w:sz w:val="20"/>
                <w:szCs w:val="20"/>
              </w:rPr>
            </w:pPr>
            <w:r w:rsidRPr="00355A34">
              <w:rPr>
                <w:sz w:val="20"/>
                <w:szCs w:val="20"/>
              </w:rPr>
              <w:t>Kalp döngüsü, Elektrokardiyografi</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8</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 xml:space="preserve">Kalp debisi </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9</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Damarlar ve kan basıncının ölçülmesi</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10</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b/>
                <w:sz w:val="20"/>
                <w:szCs w:val="20"/>
              </w:rPr>
            </w:pPr>
            <w:r w:rsidRPr="00355A34">
              <w:rPr>
                <w:b/>
                <w:sz w:val="20"/>
                <w:szCs w:val="20"/>
              </w:rPr>
              <w:t>Ara sınav-1</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11</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Gazların taşınması ve hipoksi</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A90744" w:rsidRPr="00355A34" w:rsidRDefault="00A90744" w:rsidP="00EF2D5F">
            <w:pPr>
              <w:jc w:val="center"/>
            </w:pPr>
            <w:r w:rsidRPr="00355A34">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A90744" w:rsidRPr="00355A34" w:rsidRDefault="00A90744" w:rsidP="00EF2D5F">
            <w:pPr>
              <w:rPr>
                <w:sz w:val="20"/>
                <w:szCs w:val="20"/>
              </w:rPr>
            </w:pPr>
            <w:r w:rsidRPr="00355A34">
              <w:rPr>
                <w:sz w:val="20"/>
                <w:szCs w:val="20"/>
              </w:rPr>
              <w:t>Solunumun düzenlenmesi</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13</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Besinlerin hareketi ve mekanik sindirim</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14</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Kimyasal sindirim ve hormonları</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15</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Besinlerin emilmesi ve sindirimin düzenlenmesi</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16</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Temel boşaltım olayları</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17</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Bedendeki sodyum ve suyun düzenlenmesi</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18</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Sinirsel kavşaklar ve işlevleri</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19</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Merkezi sinir sistemi fonksiyonları</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20</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Periferik sinir sistemi ve beyin omurilik sıvısı</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21</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Duysal reseptörler</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22</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Bilinç, beyin ve davranış</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23</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b/>
                <w:sz w:val="20"/>
                <w:szCs w:val="20"/>
              </w:rPr>
            </w:pPr>
            <w:r w:rsidRPr="00355A34">
              <w:rPr>
                <w:b/>
                <w:sz w:val="20"/>
                <w:szCs w:val="20"/>
              </w:rPr>
              <w:t>Ara sınav-2</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lastRenderedPageBreak/>
              <w:t>24</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Görme sistemi</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25</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İşitme ve kimyasal duyular</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26</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Hipotalamus ve hipofiz hormonları</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27</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Tiroid bezi hormonları</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28</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Kan şekerini düzenleyen hormonlar</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29</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sz w:val="20"/>
                <w:szCs w:val="20"/>
              </w:rPr>
            </w:pPr>
            <w:r w:rsidRPr="00355A34">
              <w:rPr>
                <w:sz w:val="20"/>
                <w:szCs w:val="20"/>
              </w:rPr>
              <w:t>Büyümenin endokrin denetimi ve kalsiyum dengesi</w:t>
            </w:r>
          </w:p>
        </w:tc>
      </w:tr>
      <w:tr w:rsidR="00A90744"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30</w:t>
            </w:r>
          </w:p>
        </w:tc>
        <w:tc>
          <w:tcPr>
            <w:tcW w:w="4433" w:type="pct"/>
            <w:tcBorders>
              <w:top w:val="single" w:sz="6" w:space="0" w:color="auto"/>
              <w:left w:val="single" w:sz="6" w:space="0" w:color="auto"/>
              <w:bottom w:val="single" w:sz="6" w:space="0" w:color="auto"/>
              <w:right w:val="single" w:sz="12" w:space="0" w:color="auto"/>
            </w:tcBorders>
          </w:tcPr>
          <w:p w:rsidR="00A90744" w:rsidRPr="00355A34" w:rsidRDefault="00A90744" w:rsidP="00EF2D5F">
            <w:pPr>
              <w:rPr>
                <w:b/>
                <w:sz w:val="20"/>
                <w:szCs w:val="20"/>
              </w:rPr>
            </w:pPr>
            <w:r w:rsidRPr="00355A34">
              <w:rPr>
                <w:b/>
                <w:sz w:val="20"/>
                <w:szCs w:val="20"/>
              </w:rPr>
              <w:t>Yıl Sonu Sınavı</w:t>
            </w:r>
          </w:p>
        </w:tc>
      </w:tr>
    </w:tbl>
    <w:p w:rsidR="00A90744" w:rsidRPr="00355A34" w:rsidRDefault="00A90744" w:rsidP="00A90744">
      <w:pPr>
        <w:rPr>
          <w:sz w:val="16"/>
          <w:szCs w:val="16"/>
        </w:rPr>
      </w:pPr>
    </w:p>
    <w:p w:rsidR="00A90744" w:rsidRPr="00355A34" w:rsidRDefault="00A90744" w:rsidP="00A90744">
      <w:pPr>
        <w:rPr>
          <w:sz w:val="16"/>
          <w:szCs w:val="16"/>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A90744" w:rsidRPr="00355A34" w:rsidTr="00EF2D5F">
        <w:tc>
          <w:tcPr>
            <w:tcW w:w="779" w:type="dxa"/>
            <w:tcBorders>
              <w:top w:val="single" w:sz="12" w:space="0" w:color="auto"/>
              <w:left w:val="single" w:sz="12" w:space="0" w:color="auto"/>
              <w:bottom w:val="single" w:sz="6" w:space="0" w:color="auto"/>
              <w:right w:val="single" w:sz="6" w:space="0" w:color="auto"/>
            </w:tcBorders>
            <w:vAlign w:val="center"/>
          </w:tcPr>
          <w:p w:rsidR="00A90744" w:rsidRPr="00355A34" w:rsidRDefault="00A90744" w:rsidP="00EF2D5F">
            <w:pPr>
              <w:jc w:val="center"/>
              <w:rPr>
                <w:b/>
                <w:sz w:val="18"/>
                <w:szCs w:val="18"/>
              </w:rPr>
            </w:pPr>
            <w:r w:rsidRPr="00355A34">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A90744" w:rsidRPr="00355A34" w:rsidRDefault="00A90744" w:rsidP="00EF2D5F">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rPr>
            </w:pPr>
            <w:r w:rsidRPr="00355A34">
              <w:rPr>
                <w:b/>
              </w:rPr>
              <w:t>2</w:t>
            </w:r>
          </w:p>
        </w:tc>
        <w:tc>
          <w:tcPr>
            <w:tcW w:w="709" w:type="dxa"/>
            <w:tcBorders>
              <w:top w:val="single" w:sz="12" w:space="0" w:color="auto"/>
              <w:left w:val="single" w:sz="6" w:space="0" w:color="auto"/>
              <w:bottom w:val="single" w:sz="6" w:space="0" w:color="auto"/>
              <w:right w:val="single" w:sz="12" w:space="0" w:color="auto"/>
            </w:tcBorders>
            <w:vAlign w:val="center"/>
          </w:tcPr>
          <w:p w:rsidR="00A90744" w:rsidRPr="00355A34" w:rsidRDefault="00A90744" w:rsidP="00EF2D5F">
            <w:pPr>
              <w:jc w:val="center"/>
              <w:rPr>
                <w:b/>
              </w:rPr>
            </w:pPr>
            <w:r w:rsidRPr="00355A34">
              <w:rPr>
                <w:b/>
              </w:rPr>
              <w:t>1</w:t>
            </w:r>
          </w:p>
        </w:tc>
      </w:tr>
      <w:tr w:rsidR="00A90744"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rPr>
                <w:sz w:val="20"/>
                <w:szCs w:val="20"/>
              </w:rPr>
            </w:pPr>
            <w:r w:rsidRPr="00355A34">
              <w:rPr>
                <w:sz w:val="20"/>
              </w:rPr>
              <w:t>Temel diş hekimliği kavramlarını anlama ve öğrenme becerisi</w:t>
            </w: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90744" w:rsidRPr="00355A34" w:rsidRDefault="00A90744" w:rsidP="00EF2D5F">
            <w:pPr>
              <w:jc w:val="center"/>
              <w:rPr>
                <w:b/>
                <w:sz w:val="20"/>
                <w:szCs w:val="20"/>
              </w:rPr>
            </w:pPr>
          </w:p>
        </w:tc>
      </w:tr>
      <w:tr w:rsidR="00A90744"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rPr>
                <w:sz w:val="20"/>
                <w:szCs w:val="20"/>
              </w:rPr>
            </w:pPr>
            <w:r w:rsidRPr="00355A34">
              <w:rPr>
                <w:rFonts w:ascii="TimesNewRoman" w:hAnsi="TimesNewRoman" w:cs="TimesNewRoman"/>
                <w:sz w:val="20"/>
                <w:szCs w:val="20"/>
              </w:rPr>
              <w:t>Diş hekimliği ilgili özellikle protez yapımında kullanılan temel malzemeleri öğrenerek bunlardan yararlanabilme ve bunları işleyebilme yeteneğini kazanma</w:t>
            </w: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X</w:t>
            </w:r>
          </w:p>
        </w:tc>
      </w:tr>
      <w:tr w:rsidR="00A90744"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rPr>
                <w:sz w:val="20"/>
                <w:szCs w:val="20"/>
              </w:rPr>
            </w:pPr>
            <w:r w:rsidRPr="00355A34">
              <w:rPr>
                <w:sz w:val="20"/>
                <w:szCs w:val="20"/>
              </w:rPr>
              <w:t>Dişlerin genel morfolojik özelliklerini bilerek bunları protez yapımına taşıma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 xml:space="preserve"> X</w:t>
            </w:r>
          </w:p>
        </w:tc>
      </w:tr>
      <w:tr w:rsidR="00A90744"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rPr>
                <w:sz w:val="20"/>
                <w:szCs w:val="20"/>
              </w:rPr>
            </w:pPr>
            <w:r w:rsidRPr="00355A34">
              <w:rPr>
                <w:sz w:val="20"/>
                <w:szCs w:val="20"/>
              </w:rPr>
              <w:t xml:space="preserve">Protez laboratuvarında kullanılan araç ve gereçlerden etkin bir </w:t>
            </w:r>
            <w:r w:rsidRPr="00355A34">
              <w:rPr>
                <w:rFonts w:ascii="TimesNewRomanPSMT" w:hAnsi="TimesNewRomanPSMT" w:cs="TimesNewRomanPSMT"/>
                <w:sz w:val="20"/>
                <w:szCs w:val="20"/>
              </w:rPr>
              <w:t>ş</w:t>
            </w:r>
            <w:r w:rsidRPr="00355A34">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 xml:space="preserve"> X</w:t>
            </w:r>
          </w:p>
        </w:tc>
      </w:tr>
      <w:tr w:rsidR="00A90744"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rPr>
                <w:rFonts w:ascii="TimesNewRoman" w:hAnsi="TimesNewRoman" w:cs="TimesNewRoman"/>
                <w:sz w:val="20"/>
                <w:szCs w:val="20"/>
              </w:rPr>
            </w:pPr>
            <w:r w:rsidRPr="00355A34">
              <w:rPr>
                <w:rFonts w:ascii="TimesNewRoman" w:hAnsi="TimesNewRoman" w:cs="TimesNewRoman"/>
                <w:sz w:val="20"/>
                <w:szCs w:val="20"/>
              </w:rPr>
              <w:t>Diş hekimliği mesleğinin genel çerçevesini; hak, yetki ve sorumluluklarını kavrama</w:t>
            </w: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 xml:space="preserve">X </w:t>
            </w:r>
          </w:p>
        </w:tc>
      </w:tr>
      <w:tr w:rsidR="00A90744"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rPr>
                <w:rFonts w:ascii="TimesNewRoman" w:hAnsi="TimesNewRoman" w:cs="TimesNewRoman"/>
                <w:sz w:val="20"/>
                <w:szCs w:val="20"/>
              </w:rPr>
            </w:pPr>
            <w:r w:rsidRPr="00355A34">
              <w:rPr>
                <w:rFonts w:ascii="TimesNewRoman,Bold" w:hAnsi="TimesNewRoman,Bold" w:cs="TimesNewRoman,Bold"/>
                <w:bCs/>
                <w:color w:val="000000"/>
                <w:sz w:val="20"/>
                <w:szCs w:val="20"/>
              </w:rPr>
              <w:t>Bireysel çalışma, d</w:t>
            </w:r>
            <w:r w:rsidRPr="00355A34">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 xml:space="preserve">X </w:t>
            </w:r>
          </w:p>
        </w:tc>
      </w:tr>
      <w:tr w:rsidR="00A90744"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rPr>
                <w:rFonts w:ascii="TimesNewRoman" w:hAnsi="TimesNewRoman" w:cs="TimesNewRoman"/>
                <w:sz w:val="20"/>
                <w:szCs w:val="20"/>
              </w:rPr>
            </w:pPr>
            <w:r w:rsidRPr="00355A34">
              <w:rPr>
                <w:sz w:val="20"/>
                <w:szCs w:val="20"/>
              </w:rPr>
              <w:t>Türkçe sözlü ve yazılı etkin ileti</w:t>
            </w:r>
            <w:r w:rsidRPr="00355A34">
              <w:rPr>
                <w:rFonts w:ascii="TimesNewRomanPSMT" w:hAnsi="TimesNewRomanPSMT" w:cs="TimesNewRomanPSMT"/>
                <w:sz w:val="20"/>
                <w:szCs w:val="20"/>
              </w:rPr>
              <w:t>ş</w:t>
            </w:r>
            <w:r w:rsidRPr="00355A34">
              <w:rPr>
                <w:sz w:val="20"/>
                <w:szCs w:val="20"/>
              </w:rPr>
              <w:t>im kurma becerileri ve beden dilini mesleki uygulamalarında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 xml:space="preserve"> X</w:t>
            </w:r>
          </w:p>
        </w:tc>
      </w:tr>
      <w:tr w:rsidR="00A90744"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rPr>
                <w:sz w:val="20"/>
                <w:szCs w:val="20"/>
              </w:rPr>
            </w:pPr>
            <w:r w:rsidRPr="00355A34">
              <w:rPr>
                <w:sz w:val="20"/>
                <w:szCs w:val="20"/>
              </w:rPr>
              <w:t>Ya</w:t>
            </w:r>
            <w:r w:rsidRPr="00355A34">
              <w:rPr>
                <w:rFonts w:ascii="TimesNewRomanPSMT" w:hAnsi="TimesNewRomanPSMT" w:cs="TimesNewRomanPSMT"/>
                <w:sz w:val="20"/>
                <w:szCs w:val="20"/>
              </w:rPr>
              <w:t>ş</w:t>
            </w:r>
            <w:r w:rsidRPr="00355A34">
              <w:rPr>
                <w:sz w:val="20"/>
                <w:szCs w:val="20"/>
              </w:rPr>
              <w:t>am boyu ö</w:t>
            </w:r>
            <w:r w:rsidRPr="00355A34">
              <w:rPr>
                <w:rFonts w:ascii="TimesNewRomanPSMT" w:hAnsi="TimesNewRomanPSMT" w:cs="TimesNewRomanPSMT"/>
                <w:sz w:val="20"/>
                <w:szCs w:val="20"/>
              </w:rPr>
              <w:t>ğ</w:t>
            </w:r>
            <w:r w:rsidRPr="00355A34">
              <w:rPr>
                <w:sz w:val="20"/>
                <w:szCs w:val="20"/>
              </w:rPr>
              <w:t>renmenin gereklili</w:t>
            </w:r>
            <w:r w:rsidRPr="00355A34">
              <w:rPr>
                <w:rFonts w:ascii="TimesNewRomanPSMT" w:hAnsi="TimesNewRomanPSMT" w:cs="TimesNewRomanPSMT"/>
                <w:sz w:val="20"/>
                <w:szCs w:val="20"/>
              </w:rPr>
              <w:t>ğ</w:t>
            </w:r>
            <w:r w:rsidRPr="00355A34">
              <w:rPr>
                <w:sz w:val="20"/>
                <w:szCs w:val="20"/>
              </w:rPr>
              <w:t>i bilinci; bilgiye eri</w:t>
            </w:r>
            <w:r w:rsidRPr="00355A34">
              <w:rPr>
                <w:rFonts w:ascii="TimesNewRomanPSMT" w:hAnsi="TimesNewRomanPSMT" w:cs="TimesNewRomanPSMT"/>
                <w:sz w:val="20"/>
                <w:szCs w:val="20"/>
              </w:rPr>
              <w:t>ş</w:t>
            </w:r>
            <w:r w:rsidRPr="00355A34">
              <w:rPr>
                <w:sz w:val="20"/>
                <w:szCs w:val="20"/>
              </w:rPr>
              <w:t>ebilme, bilim ve teknolojideki geli</w:t>
            </w:r>
            <w:r w:rsidRPr="00355A34">
              <w:rPr>
                <w:rFonts w:ascii="TimesNewRomanPSMT" w:hAnsi="TimesNewRomanPSMT" w:cs="TimesNewRomanPSMT"/>
                <w:sz w:val="20"/>
                <w:szCs w:val="20"/>
              </w:rPr>
              <w:t>ş</w:t>
            </w:r>
            <w:r w:rsidRPr="00355A34">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90744" w:rsidRPr="00355A34" w:rsidRDefault="00A90744" w:rsidP="00EF2D5F">
            <w:pPr>
              <w:jc w:val="center"/>
              <w:rPr>
                <w:b/>
                <w:sz w:val="20"/>
                <w:szCs w:val="20"/>
              </w:rPr>
            </w:pPr>
          </w:p>
        </w:tc>
      </w:tr>
      <w:tr w:rsidR="00A90744"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9</w:t>
            </w:r>
          </w:p>
        </w:tc>
        <w:tc>
          <w:tcPr>
            <w:tcW w:w="7585"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rPr>
                <w:sz w:val="20"/>
                <w:szCs w:val="20"/>
              </w:rPr>
            </w:pPr>
            <w:r w:rsidRPr="00355A34">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r w:rsidRPr="00355A34">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A90744" w:rsidRPr="00355A34" w:rsidRDefault="00A90744" w:rsidP="00EF2D5F">
            <w:pPr>
              <w:jc w:val="center"/>
              <w:rPr>
                <w:b/>
                <w:sz w:val="20"/>
                <w:szCs w:val="20"/>
              </w:rPr>
            </w:pPr>
          </w:p>
        </w:tc>
      </w:tr>
      <w:tr w:rsidR="00A90744"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A90744" w:rsidRPr="00355A34" w:rsidRDefault="00A90744" w:rsidP="00EF2D5F">
            <w:pPr>
              <w:jc w:val="center"/>
            </w:pPr>
            <w:r w:rsidRPr="00355A34">
              <w:t>10</w:t>
            </w:r>
          </w:p>
        </w:tc>
        <w:tc>
          <w:tcPr>
            <w:tcW w:w="7585"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rPr>
                <w:sz w:val="20"/>
                <w:szCs w:val="20"/>
              </w:rPr>
            </w:pPr>
            <w:r w:rsidRPr="00355A34">
              <w:rPr>
                <w:sz w:val="20"/>
                <w:szCs w:val="20"/>
              </w:rPr>
              <w:t>Diş hekimliği uygulamalarının evrensel ve toplumsal boyutlarda sa</w:t>
            </w:r>
            <w:r w:rsidRPr="00355A34">
              <w:rPr>
                <w:rFonts w:ascii="TimesNewRomanPSMT" w:hAnsi="TimesNewRomanPSMT" w:cs="TimesNewRomanPSMT"/>
                <w:sz w:val="20"/>
                <w:szCs w:val="20"/>
              </w:rPr>
              <w:t>ğ</w:t>
            </w:r>
            <w:r w:rsidRPr="00355A34">
              <w:rPr>
                <w:sz w:val="20"/>
                <w:szCs w:val="20"/>
              </w:rPr>
              <w:t xml:space="preserve">lık ve çevre üzerindeki etkileri hakkında bilgi; </w:t>
            </w:r>
            <w:r w:rsidRPr="00355A34">
              <w:rPr>
                <w:rFonts w:ascii="TimesNewRoman,Bold" w:hAnsi="TimesNewRoman,Bold" w:cs="TimesNewRoman,Bold"/>
                <w:bCs/>
                <w:sz w:val="20"/>
                <w:szCs w:val="20"/>
              </w:rPr>
              <w:t xml:space="preserve">ulusal ve uluslararası yasal düzenlemeler ile standartlar hakkında ve </w:t>
            </w:r>
            <w:r w:rsidRPr="00355A34">
              <w:rPr>
                <w:sz w:val="20"/>
                <w:szCs w:val="20"/>
              </w:rPr>
              <w:t>tıp uygulamalarının hukuksal sonuçları konusundaki</w:t>
            </w:r>
            <w:r w:rsidRPr="00355A34">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90744" w:rsidRPr="00355A34" w:rsidRDefault="00A90744" w:rsidP="00EF2D5F">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90744" w:rsidRPr="00355A34" w:rsidRDefault="00A90744" w:rsidP="00EF2D5F">
            <w:pPr>
              <w:jc w:val="center"/>
              <w:rPr>
                <w:b/>
                <w:sz w:val="20"/>
                <w:szCs w:val="20"/>
              </w:rPr>
            </w:pPr>
            <w:r w:rsidRPr="00355A34">
              <w:rPr>
                <w:b/>
                <w:sz w:val="20"/>
                <w:szCs w:val="20"/>
              </w:rPr>
              <w:t xml:space="preserve"> X</w:t>
            </w:r>
          </w:p>
        </w:tc>
      </w:tr>
      <w:tr w:rsidR="00A90744" w:rsidRPr="00355A34" w:rsidTr="00EF2D5F">
        <w:tc>
          <w:tcPr>
            <w:tcW w:w="10207" w:type="dxa"/>
            <w:gridSpan w:val="5"/>
            <w:tcBorders>
              <w:top w:val="single" w:sz="6" w:space="0" w:color="auto"/>
              <w:left w:val="single" w:sz="12" w:space="0" w:color="auto"/>
              <w:bottom w:val="single" w:sz="12" w:space="0" w:color="auto"/>
              <w:right w:val="single" w:sz="12" w:space="0" w:color="auto"/>
            </w:tcBorders>
            <w:vAlign w:val="center"/>
          </w:tcPr>
          <w:p w:rsidR="00A90744" w:rsidRPr="00355A34" w:rsidRDefault="00A90744" w:rsidP="00EF2D5F">
            <w:pPr>
              <w:jc w:val="both"/>
              <w:rPr>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:Kısmen Katkısı Var. </w:t>
            </w:r>
            <w:r w:rsidRPr="00355A34">
              <w:rPr>
                <w:b/>
                <w:sz w:val="20"/>
                <w:szCs w:val="20"/>
              </w:rPr>
              <w:t>3</w:t>
            </w:r>
            <w:r w:rsidRPr="00355A34">
              <w:rPr>
                <w:sz w:val="20"/>
                <w:szCs w:val="20"/>
              </w:rPr>
              <w:t>:Tam Katkısı Var.</w:t>
            </w:r>
          </w:p>
        </w:tc>
      </w:tr>
    </w:tbl>
    <w:p w:rsidR="00A90744" w:rsidRPr="00355A34" w:rsidRDefault="00A90744" w:rsidP="00A90744">
      <w:pPr>
        <w:rPr>
          <w:sz w:val="16"/>
          <w:szCs w:val="16"/>
        </w:rPr>
      </w:pPr>
    </w:p>
    <w:p w:rsidR="00A90744" w:rsidRPr="00355A34" w:rsidRDefault="00A90744" w:rsidP="00A90744">
      <w:pPr>
        <w:spacing w:line="360" w:lineRule="auto"/>
        <w:rPr>
          <w:b/>
        </w:rPr>
      </w:pPr>
    </w:p>
    <w:p w:rsidR="00A01736" w:rsidRPr="00355A34" w:rsidRDefault="00A01736" w:rsidP="00A90744">
      <w:pPr>
        <w:spacing w:line="360" w:lineRule="auto"/>
        <w:rPr>
          <w:b/>
        </w:rPr>
      </w:pPr>
    </w:p>
    <w:p w:rsidR="00A01736" w:rsidRPr="00355A34" w:rsidRDefault="00A01736" w:rsidP="00A90744">
      <w:pPr>
        <w:spacing w:line="360" w:lineRule="auto"/>
        <w:rPr>
          <w:b/>
        </w:rPr>
      </w:pPr>
    </w:p>
    <w:p w:rsidR="00A01736" w:rsidRPr="00355A34" w:rsidRDefault="00A01736" w:rsidP="00A90744">
      <w:pPr>
        <w:spacing w:line="360" w:lineRule="auto"/>
        <w:rPr>
          <w:b/>
        </w:rPr>
      </w:pPr>
    </w:p>
    <w:p w:rsidR="00A01736" w:rsidRPr="00355A34" w:rsidRDefault="00A01736" w:rsidP="00A90744">
      <w:pPr>
        <w:spacing w:line="360" w:lineRule="auto"/>
        <w:rPr>
          <w:b/>
        </w:rPr>
      </w:pPr>
    </w:p>
    <w:p w:rsidR="00A01736" w:rsidRPr="00355A34" w:rsidRDefault="00A01736" w:rsidP="00A90744">
      <w:pPr>
        <w:spacing w:line="360" w:lineRule="auto"/>
        <w:rPr>
          <w:b/>
        </w:rPr>
      </w:pPr>
    </w:p>
    <w:p w:rsidR="00A01736" w:rsidRPr="00355A34" w:rsidRDefault="00A01736" w:rsidP="00A90744">
      <w:pPr>
        <w:spacing w:line="360" w:lineRule="auto"/>
        <w:rPr>
          <w:b/>
        </w:rPr>
      </w:pPr>
    </w:p>
    <w:p w:rsidR="00336506" w:rsidRPr="00355A34" w:rsidRDefault="00336506" w:rsidP="00336506">
      <w:pPr>
        <w:jc w:val="center"/>
        <w:outlineLvl w:val="0"/>
        <w:rPr>
          <w:b/>
          <w:sz w:val="28"/>
          <w:szCs w:val="28"/>
        </w:rPr>
      </w:pPr>
      <w:r w:rsidRPr="00355A34">
        <w:rPr>
          <w:b/>
          <w:sz w:val="28"/>
          <w:szCs w:val="28"/>
        </w:rPr>
        <w:lastRenderedPageBreak/>
        <w:t>ESOGÜ Diş Hekimliği Fakültesi Ders Bilgi Formu</w:t>
      </w:r>
    </w:p>
    <w:tbl>
      <w:tblPr>
        <w:tblW w:w="301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45"/>
      </w:tblGrid>
      <w:tr w:rsidR="00336506" w:rsidRPr="00355A34" w:rsidTr="00EF2D5F">
        <w:tc>
          <w:tcPr>
            <w:tcW w:w="1167" w:type="dxa"/>
            <w:vAlign w:val="center"/>
          </w:tcPr>
          <w:p w:rsidR="00336506" w:rsidRPr="00355A34" w:rsidRDefault="00336506" w:rsidP="00EF2D5F">
            <w:pPr>
              <w:outlineLvl w:val="0"/>
              <w:rPr>
                <w:b/>
                <w:sz w:val="20"/>
                <w:szCs w:val="20"/>
              </w:rPr>
            </w:pPr>
            <w:r w:rsidRPr="00355A34">
              <w:rPr>
                <w:b/>
                <w:sz w:val="20"/>
                <w:szCs w:val="20"/>
              </w:rPr>
              <w:t>SINIF</w:t>
            </w:r>
          </w:p>
        </w:tc>
        <w:tc>
          <w:tcPr>
            <w:tcW w:w="1845" w:type="dxa"/>
            <w:vAlign w:val="center"/>
          </w:tcPr>
          <w:p w:rsidR="00336506" w:rsidRPr="00355A34" w:rsidRDefault="00336506" w:rsidP="00336506">
            <w:pPr>
              <w:outlineLvl w:val="0"/>
              <w:rPr>
                <w:sz w:val="20"/>
                <w:szCs w:val="20"/>
                <w:lang w:val="en-US"/>
              </w:rPr>
            </w:pPr>
            <w:r w:rsidRPr="00355A34">
              <w:rPr>
                <w:sz w:val="20"/>
                <w:szCs w:val="20"/>
              </w:rPr>
              <w:t xml:space="preserve"> 1.SINIF</w:t>
            </w:r>
          </w:p>
        </w:tc>
      </w:tr>
    </w:tbl>
    <w:p w:rsidR="00336506" w:rsidRPr="00355A34" w:rsidRDefault="00336506" w:rsidP="00336506">
      <w:pPr>
        <w:jc w:val="right"/>
        <w:outlineLvl w:val="0"/>
        <w:rPr>
          <w:b/>
          <w:sz w:val="20"/>
          <w:szCs w:val="20"/>
        </w:rPr>
      </w:pPr>
    </w:p>
    <w:tbl>
      <w:tblPr>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68"/>
      </w:tblGrid>
      <w:tr w:rsidR="00336506" w:rsidRPr="00355A34" w:rsidTr="00336506">
        <w:trPr>
          <w:trHeight w:val="524"/>
        </w:trPr>
        <w:tc>
          <w:tcPr>
            <w:tcW w:w="1668" w:type="dxa"/>
            <w:vAlign w:val="center"/>
          </w:tcPr>
          <w:p w:rsidR="00336506" w:rsidRPr="00355A34" w:rsidRDefault="00336506" w:rsidP="00EF2D5F">
            <w:pPr>
              <w:jc w:val="center"/>
              <w:outlineLvl w:val="0"/>
              <w:rPr>
                <w:b/>
                <w:sz w:val="20"/>
                <w:szCs w:val="20"/>
              </w:rPr>
            </w:pPr>
            <w:r w:rsidRPr="00355A34">
              <w:rPr>
                <w:b/>
                <w:sz w:val="20"/>
                <w:szCs w:val="20"/>
              </w:rPr>
              <w:t>DERSİN KODU</w:t>
            </w:r>
          </w:p>
        </w:tc>
        <w:tc>
          <w:tcPr>
            <w:tcW w:w="2760" w:type="dxa"/>
            <w:vAlign w:val="center"/>
          </w:tcPr>
          <w:p w:rsidR="00336506" w:rsidRPr="00355A34" w:rsidRDefault="00336506" w:rsidP="00EF2D5F">
            <w:pPr>
              <w:outlineLvl w:val="0"/>
            </w:pPr>
            <w:r w:rsidRPr="00355A34">
              <w:t xml:space="preserve"> 161114005</w:t>
            </w:r>
          </w:p>
        </w:tc>
        <w:tc>
          <w:tcPr>
            <w:tcW w:w="1560" w:type="dxa"/>
            <w:vAlign w:val="center"/>
          </w:tcPr>
          <w:p w:rsidR="00336506" w:rsidRPr="00355A34" w:rsidRDefault="00336506" w:rsidP="00EF2D5F">
            <w:pPr>
              <w:jc w:val="center"/>
              <w:outlineLvl w:val="0"/>
              <w:rPr>
                <w:b/>
                <w:sz w:val="20"/>
                <w:szCs w:val="20"/>
              </w:rPr>
            </w:pPr>
            <w:r w:rsidRPr="00355A34">
              <w:rPr>
                <w:b/>
                <w:sz w:val="20"/>
                <w:szCs w:val="20"/>
              </w:rPr>
              <w:t>DERSİN ADI</w:t>
            </w:r>
          </w:p>
        </w:tc>
        <w:tc>
          <w:tcPr>
            <w:tcW w:w="4468" w:type="dxa"/>
          </w:tcPr>
          <w:p w:rsidR="00336506" w:rsidRPr="00355A34" w:rsidRDefault="00336506" w:rsidP="00EF2D5F">
            <w:pPr>
              <w:outlineLvl w:val="0"/>
              <w:rPr>
                <w:b/>
                <w:szCs w:val="20"/>
              </w:rPr>
            </w:pPr>
            <w:r w:rsidRPr="00355A34">
              <w:rPr>
                <w:b/>
                <w:sz w:val="20"/>
                <w:szCs w:val="20"/>
              </w:rPr>
              <w:t>Anatomi II</w:t>
            </w:r>
          </w:p>
        </w:tc>
      </w:tr>
    </w:tbl>
    <w:p w:rsidR="00336506" w:rsidRPr="00355A34" w:rsidRDefault="00336506" w:rsidP="00336506">
      <w:pPr>
        <w:outlineLvl w:val="0"/>
        <w:rPr>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30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9"/>
        <w:gridCol w:w="216"/>
        <w:gridCol w:w="1068"/>
        <w:gridCol w:w="748"/>
        <w:gridCol w:w="49"/>
        <w:gridCol w:w="640"/>
        <w:gridCol w:w="887"/>
        <w:gridCol w:w="587"/>
        <w:gridCol w:w="98"/>
        <w:gridCol w:w="2493"/>
        <w:gridCol w:w="1796"/>
      </w:tblGrid>
      <w:tr w:rsidR="00336506" w:rsidRPr="00355A34" w:rsidTr="00EF2D5F">
        <w:trPr>
          <w:trHeight w:val="383"/>
        </w:trPr>
        <w:tc>
          <w:tcPr>
            <w:tcW w:w="516" w:type="pct"/>
            <w:vMerge w:val="restart"/>
            <w:tcBorders>
              <w:top w:val="single" w:sz="12" w:space="0" w:color="auto"/>
              <w:left w:val="single" w:sz="12" w:space="0" w:color="auto"/>
              <w:bottom w:val="single" w:sz="4" w:space="0" w:color="auto"/>
              <w:right w:val="single" w:sz="12" w:space="0" w:color="auto"/>
            </w:tcBorders>
            <w:vAlign w:val="center"/>
          </w:tcPr>
          <w:p w:rsidR="00336506" w:rsidRPr="00355A34" w:rsidRDefault="00336506" w:rsidP="00EF2D5F">
            <w:pPr>
              <w:rPr>
                <w:b/>
                <w:sz w:val="18"/>
                <w:szCs w:val="20"/>
              </w:rPr>
            </w:pPr>
            <w:r w:rsidRPr="00355A34">
              <w:rPr>
                <w:b/>
                <w:sz w:val="18"/>
                <w:szCs w:val="20"/>
              </w:rPr>
              <w:t>YIL</w:t>
            </w:r>
          </w:p>
          <w:p w:rsidR="00336506" w:rsidRPr="00355A34" w:rsidRDefault="00336506" w:rsidP="00EF2D5F">
            <w:pPr>
              <w:rPr>
                <w:sz w:val="20"/>
                <w:szCs w:val="20"/>
              </w:rPr>
            </w:pPr>
          </w:p>
        </w:tc>
        <w:tc>
          <w:tcPr>
            <w:tcW w:w="1609" w:type="pct"/>
            <w:gridSpan w:val="6"/>
            <w:tcBorders>
              <w:left w:val="single" w:sz="12" w:space="0" w:color="auto"/>
              <w:bottom w:val="single" w:sz="4" w:space="0" w:color="auto"/>
              <w:right w:val="single" w:sz="12" w:space="0" w:color="auto"/>
            </w:tcBorders>
            <w:vAlign w:val="center"/>
          </w:tcPr>
          <w:p w:rsidR="00336506" w:rsidRPr="00355A34" w:rsidRDefault="00336506" w:rsidP="00EF2D5F">
            <w:pPr>
              <w:jc w:val="center"/>
              <w:rPr>
                <w:b/>
                <w:sz w:val="20"/>
                <w:szCs w:val="20"/>
              </w:rPr>
            </w:pPr>
            <w:r w:rsidRPr="00355A34">
              <w:rPr>
                <w:b/>
                <w:sz w:val="20"/>
                <w:szCs w:val="20"/>
              </w:rPr>
              <w:t>HAFTALIK DERS SAATİ</w:t>
            </w:r>
          </w:p>
        </w:tc>
        <w:tc>
          <w:tcPr>
            <w:tcW w:w="2875" w:type="pct"/>
            <w:gridSpan w:val="5"/>
            <w:tcBorders>
              <w:left w:val="single" w:sz="12" w:space="0" w:color="auto"/>
              <w:bottom w:val="single" w:sz="4" w:space="0" w:color="auto"/>
            </w:tcBorders>
            <w:vAlign w:val="center"/>
          </w:tcPr>
          <w:p w:rsidR="00336506" w:rsidRPr="00355A34" w:rsidRDefault="00336506" w:rsidP="00EF2D5F">
            <w:pPr>
              <w:jc w:val="center"/>
              <w:rPr>
                <w:b/>
                <w:sz w:val="20"/>
                <w:szCs w:val="20"/>
              </w:rPr>
            </w:pPr>
            <w:r w:rsidRPr="00355A34">
              <w:rPr>
                <w:b/>
                <w:sz w:val="20"/>
                <w:szCs w:val="20"/>
              </w:rPr>
              <w:t>DERSİN</w:t>
            </w:r>
          </w:p>
        </w:tc>
      </w:tr>
      <w:tr w:rsidR="00336506" w:rsidRPr="00355A34" w:rsidTr="00EF2D5F">
        <w:trPr>
          <w:trHeight w:val="382"/>
        </w:trPr>
        <w:tc>
          <w:tcPr>
            <w:tcW w:w="516" w:type="pct"/>
            <w:vMerge/>
            <w:tcBorders>
              <w:top w:val="single" w:sz="4" w:space="0" w:color="auto"/>
              <w:left w:val="single" w:sz="12" w:space="0" w:color="auto"/>
              <w:bottom w:val="single" w:sz="4" w:space="0" w:color="auto"/>
              <w:right w:val="single" w:sz="12" w:space="0" w:color="auto"/>
            </w:tcBorders>
          </w:tcPr>
          <w:p w:rsidR="00336506" w:rsidRPr="00355A34" w:rsidRDefault="00336506" w:rsidP="00EF2D5F">
            <w:pPr>
              <w:rPr>
                <w:b/>
                <w:sz w:val="20"/>
                <w:szCs w:val="20"/>
              </w:rPr>
            </w:pPr>
          </w:p>
        </w:tc>
        <w:tc>
          <w:tcPr>
            <w:tcW w:w="380" w:type="pct"/>
            <w:gridSpan w:val="2"/>
            <w:tcBorders>
              <w:top w:val="single" w:sz="4" w:space="0" w:color="auto"/>
              <w:left w:val="single" w:sz="12" w:space="0" w:color="auto"/>
              <w:bottom w:val="single" w:sz="4" w:space="0" w:color="auto"/>
              <w:right w:val="single" w:sz="4" w:space="0" w:color="auto"/>
            </w:tcBorders>
            <w:vAlign w:val="center"/>
          </w:tcPr>
          <w:p w:rsidR="00336506" w:rsidRPr="00355A34" w:rsidRDefault="00336506" w:rsidP="00EF2D5F">
            <w:pPr>
              <w:jc w:val="center"/>
              <w:rPr>
                <w:b/>
                <w:sz w:val="20"/>
                <w:szCs w:val="20"/>
              </w:rPr>
            </w:pPr>
            <w:r w:rsidRPr="00355A34">
              <w:rPr>
                <w:b/>
                <w:sz w:val="20"/>
                <w:szCs w:val="20"/>
              </w:rPr>
              <w:t>Teorik</w:t>
            </w:r>
          </w:p>
        </w:tc>
        <w:tc>
          <w:tcPr>
            <w:tcW w:w="524" w:type="pct"/>
            <w:tcBorders>
              <w:top w:val="single" w:sz="4" w:space="0" w:color="auto"/>
              <w:left w:val="single" w:sz="4" w:space="0" w:color="auto"/>
              <w:bottom w:val="single" w:sz="4" w:space="0" w:color="auto"/>
            </w:tcBorders>
            <w:vAlign w:val="center"/>
          </w:tcPr>
          <w:p w:rsidR="00336506" w:rsidRPr="00355A34" w:rsidRDefault="00336506" w:rsidP="00EF2D5F">
            <w:pPr>
              <w:jc w:val="center"/>
              <w:rPr>
                <w:b/>
                <w:sz w:val="20"/>
                <w:szCs w:val="20"/>
              </w:rPr>
            </w:pPr>
            <w:r w:rsidRPr="00355A34">
              <w:rPr>
                <w:b/>
                <w:sz w:val="20"/>
                <w:szCs w:val="20"/>
              </w:rPr>
              <w:t>Uygulama</w:t>
            </w:r>
          </w:p>
        </w:tc>
        <w:tc>
          <w:tcPr>
            <w:tcW w:w="705" w:type="pct"/>
            <w:gridSpan w:val="3"/>
            <w:tcBorders>
              <w:top w:val="single" w:sz="4" w:space="0" w:color="auto"/>
              <w:bottom w:val="single" w:sz="4" w:space="0" w:color="auto"/>
              <w:right w:val="single" w:sz="12" w:space="0" w:color="auto"/>
            </w:tcBorders>
            <w:vAlign w:val="center"/>
          </w:tcPr>
          <w:p w:rsidR="00336506" w:rsidRPr="00355A34" w:rsidRDefault="00336506" w:rsidP="00EF2D5F">
            <w:pPr>
              <w:ind w:left="-111" w:right="-108"/>
              <w:jc w:val="center"/>
              <w:rPr>
                <w:b/>
                <w:sz w:val="20"/>
                <w:szCs w:val="20"/>
              </w:rPr>
            </w:pPr>
            <w:r w:rsidRPr="00355A34">
              <w:rPr>
                <w:b/>
                <w:sz w:val="20"/>
                <w:szCs w:val="20"/>
              </w:rPr>
              <w:t>Laboratuar</w:t>
            </w:r>
          </w:p>
        </w:tc>
        <w:tc>
          <w:tcPr>
            <w:tcW w:w="435" w:type="pct"/>
            <w:tcBorders>
              <w:top w:val="single" w:sz="4" w:space="0" w:color="auto"/>
              <w:bottom w:val="single" w:sz="4" w:space="0" w:color="auto"/>
              <w:right w:val="single" w:sz="4" w:space="0" w:color="auto"/>
            </w:tcBorders>
            <w:vAlign w:val="center"/>
          </w:tcPr>
          <w:p w:rsidR="00336506" w:rsidRPr="00355A34" w:rsidRDefault="00336506" w:rsidP="00EF2D5F">
            <w:pPr>
              <w:jc w:val="center"/>
              <w:rPr>
                <w:b/>
                <w:sz w:val="20"/>
                <w:szCs w:val="20"/>
              </w:rPr>
            </w:pPr>
            <w:r w:rsidRPr="00355A34">
              <w:rPr>
                <w:b/>
                <w:sz w:val="20"/>
                <w:szCs w:val="20"/>
              </w:rPr>
              <w:t>Kredisi</w:t>
            </w:r>
          </w:p>
        </w:tc>
        <w:tc>
          <w:tcPr>
            <w:tcW w:w="288" w:type="pct"/>
            <w:tcBorders>
              <w:top w:val="single" w:sz="4" w:space="0" w:color="auto"/>
              <w:left w:val="single" w:sz="4" w:space="0" w:color="auto"/>
              <w:bottom w:val="single" w:sz="4" w:space="0" w:color="auto"/>
              <w:right w:val="single" w:sz="4" w:space="0" w:color="auto"/>
            </w:tcBorders>
            <w:vAlign w:val="center"/>
          </w:tcPr>
          <w:p w:rsidR="00336506" w:rsidRPr="00355A34" w:rsidRDefault="00336506" w:rsidP="00EF2D5F">
            <w:pPr>
              <w:ind w:left="-111" w:right="-108"/>
              <w:jc w:val="center"/>
              <w:rPr>
                <w:b/>
                <w:sz w:val="20"/>
                <w:szCs w:val="20"/>
              </w:rPr>
            </w:pPr>
            <w:r w:rsidRPr="00355A34">
              <w:rPr>
                <w:b/>
                <w:sz w:val="20"/>
                <w:szCs w:val="20"/>
              </w:rPr>
              <w:t>AKTS</w:t>
            </w:r>
          </w:p>
        </w:tc>
        <w:tc>
          <w:tcPr>
            <w:tcW w:w="1271" w:type="pct"/>
            <w:gridSpan w:val="2"/>
            <w:tcBorders>
              <w:top w:val="single" w:sz="4" w:space="0" w:color="auto"/>
              <w:left w:val="single" w:sz="4" w:space="0" w:color="auto"/>
              <w:bottom w:val="single" w:sz="4" w:space="0" w:color="auto"/>
            </w:tcBorders>
            <w:vAlign w:val="center"/>
          </w:tcPr>
          <w:p w:rsidR="00336506" w:rsidRPr="00355A34" w:rsidRDefault="00336506" w:rsidP="00EF2D5F">
            <w:pPr>
              <w:jc w:val="center"/>
              <w:rPr>
                <w:b/>
                <w:sz w:val="20"/>
                <w:szCs w:val="20"/>
              </w:rPr>
            </w:pPr>
            <w:r w:rsidRPr="00355A34">
              <w:rPr>
                <w:b/>
                <w:sz w:val="20"/>
                <w:szCs w:val="20"/>
              </w:rPr>
              <w:t>TÜRÜ</w:t>
            </w:r>
          </w:p>
        </w:tc>
        <w:tc>
          <w:tcPr>
            <w:tcW w:w="881" w:type="pct"/>
            <w:tcBorders>
              <w:top w:val="single" w:sz="4" w:space="0" w:color="auto"/>
              <w:left w:val="single" w:sz="4" w:space="0" w:color="auto"/>
              <w:bottom w:val="single" w:sz="4" w:space="0" w:color="auto"/>
            </w:tcBorders>
            <w:vAlign w:val="center"/>
          </w:tcPr>
          <w:p w:rsidR="00336506" w:rsidRPr="00355A34" w:rsidRDefault="00336506" w:rsidP="00EF2D5F">
            <w:pPr>
              <w:jc w:val="center"/>
              <w:rPr>
                <w:b/>
                <w:sz w:val="20"/>
                <w:szCs w:val="20"/>
              </w:rPr>
            </w:pPr>
            <w:r w:rsidRPr="00355A34">
              <w:rPr>
                <w:b/>
                <w:sz w:val="20"/>
                <w:szCs w:val="20"/>
              </w:rPr>
              <w:t>DİLİ</w:t>
            </w:r>
          </w:p>
        </w:tc>
      </w:tr>
      <w:tr w:rsidR="00336506" w:rsidRPr="00355A34" w:rsidTr="00336506">
        <w:trPr>
          <w:trHeight w:val="873"/>
        </w:trPr>
        <w:tc>
          <w:tcPr>
            <w:tcW w:w="516" w:type="pct"/>
            <w:tcBorders>
              <w:top w:val="single" w:sz="4" w:space="0" w:color="auto"/>
              <w:left w:val="single" w:sz="12" w:space="0" w:color="auto"/>
              <w:bottom w:val="single" w:sz="12" w:space="0" w:color="auto"/>
              <w:right w:val="single" w:sz="12" w:space="0" w:color="auto"/>
            </w:tcBorders>
            <w:vAlign w:val="center"/>
          </w:tcPr>
          <w:p w:rsidR="00336506" w:rsidRPr="00355A34" w:rsidRDefault="00336506" w:rsidP="00EF2D5F">
            <w:pPr>
              <w:rPr>
                <w:sz w:val="20"/>
                <w:szCs w:val="20"/>
              </w:rPr>
            </w:pPr>
            <w:r w:rsidRPr="00355A34">
              <w:rPr>
                <w:sz w:val="20"/>
                <w:szCs w:val="20"/>
              </w:rPr>
              <w:t>Güz (</w:t>
            </w:r>
            <w:r w:rsidRPr="00355A34">
              <w:rPr>
                <w:b/>
                <w:sz w:val="16"/>
                <w:szCs w:val="16"/>
              </w:rPr>
              <w:t>X</w:t>
            </w:r>
            <w:r w:rsidRPr="00355A34">
              <w:rPr>
                <w:sz w:val="20"/>
                <w:szCs w:val="20"/>
              </w:rPr>
              <w:t>)</w:t>
            </w:r>
          </w:p>
          <w:p w:rsidR="00336506" w:rsidRPr="00355A34" w:rsidRDefault="00336506" w:rsidP="00EF2D5F">
            <w:pPr>
              <w:jc w:val="center"/>
              <w:rPr>
                <w:sz w:val="20"/>
                <w:szCs w:val="20"/>
              </w:rPr>
            </w:pPr>
            <w:r w:rsidRPr="00355A34">
              <w:t xml:space="preserve">Bahar </w:t>
            </w:r>
            <w:r w:rsidRPr="00355A34">
              <w:rPr>
                <w:sz w:val="16"/>
                <w:szCs w:val="16"/>
              </w:rPr>
              <w:t>(</w:t>
            </w:r>
            <w:r w:rsidRPr="00355A34">
              <w:rPr>
                <w:b/>
                <w:sz w:val="16"/>
                <w:szCs w:val="16"/>
              </w:rPr>
              <w:t>X</w:t>
            </w:r>
            <w:r w:rsidRPr="00355A34">
              <w:rPr>
                <w:sz w:val="16"/>
                <w:szCs w:val="16"/>
              </w:rPr>
              <w:t>)</w:t>
            </w:r>
          </w:p>
          <w:p w:rsidR="00336506" w:rsidRPr="00355A34" w:rsidRDefault="00336506" w:rsidP="00EF2D5F">
            <w:pPr>
              <w:jc w:val="center"/>
            </w:pPr>
          </w:p>
        </w:tc>
        <w:tc>
          <w:tcPr>
            <w:tcW w:w="380" w:type="pct"/>
            <w:gridSpan w:val="2"/>
            <w:tcBorders>
              <w:top w:val="single" w:sz="4" w:space="0" w:color="auto"/>
              <w:left w:val="single" w:sz="12" w:space="0" w:color="auto"/>
              <w:bottom w:val="single" w:sz="12" w:space="0" w:color="auto"/>
              <w:right w:val="single" w:sz="4" w:space="0" w:color="auto"/>
            </w:tcBorders>
            <w:vAlign w:val="center"/>
          </w:tcPr>
          <w:p w:rsidR="00336506" w:rsidRPr="00355A34" w:rsidRDefault="00336506" w:rsidP="00EF2D5F">
            <w:pPr>
              <w:jc w:val="center"/>
            </w:pPr>
            <w:r w:rsidRPr="00355A34">
              <w:t>4</w:t>
            </w:r>
          </w:p>
        </w:tc>
        <w:tc>
          <w:tcPr>
            <w:tcW w:w="524" w:type="pct"/>
            <w:tcBorders>
              <w:top w:val="single" w:sz="4" w:space="0" w:color="auto"/>
              <w:left w:val="single" w:sz="4" w:space="0" w:color="auto"/>
              <w:bottom w:val="single" w:sz="12" w:space="0" w:color="auto"/>
            </w:tcBorders>
            <w:vAlign w:val="center"/>
          </w:tcPr>
          <w:p w:rsidR="00336506" w:rsidRPr="00355A34" w:rsidRDefault="00336506" w:rsidP="00EF2D5F">
            <w:pPr>
              <w:jc w:val="center"/>
            </w:pPr>
            <w:r w:rsidRPr="00355A34">
              <w:t>4</w:t>
            </w:r>
          </w:p>
        </w:tc>
        <w:tc>
          <w:tcPr>
            <w:tcW w:w="705" w:type="pct"/>
            <w:gridSpan w:val="3"/>
            <w:tcBorders>
              <w:top w:val="single" w:sz="4" w:space="0" w:color="auto"/>
              <w:bottom w:val="single" w:sz="12" w:space="0" w:color="auto"/>
              <w:right w:val="single" w:sz="12" w:space="0" w:color="auto"/>
            </w:tcBorders>
            <w:shd w:val="clear" w:color="auto" w:fill="auto"/>
            <w:vAlign w:val="center"/>
          </w:tcPr>
          <w:p w:rsidR="00336506" w:rsidRPr="00355A34" w:rsidRDefault="00336506" w:rsidP="00EF2D5F">
            <w:pPr>
              <w:jc w:val="center"/>
            </w:pPr>
            <w:r w:rsidRPr="00355A34">
              <w:t>0</w:t>
            </w:r>
          </w:p>
        </w:tc>
        <w:tc>
          <w:tcPr>
            <w:tcW w:w="435" w:type="pct"/>
            <w:tcBorders>
              <w:top w:val="single" w:sz="4" w:space="0" w:color="auto"/>
              <w:bottom w:val="single" w:sz="12" w:space="0" w:color="auto"/>
              <w:right w:val="single" w:sz="4" w:space="0" w:color="auto"/>
            </w:tcBorders>
            <w:shd w:val="clear" w:color="auto" w:fill="auto"/>
            <w:vAlign w:val="center"/>
          </w:tcPr>
          <w:p w:rsidR="00336506" w:rsidRPr="00355A34" w:rsidRDefault="00336506" w:rsidP="00EF2D5F">
            <w:pPr>
              <w:jc w:val="center"/>
            </w:pPr>
            <w:r w:rsidRPr="00355A34">
              <w:t xml:space="preserve">6 </w:t>
            </w:r>
          </w:p>
        </w:tc>
        <w:tc>
          <w:tcPr>
            <w:tcW w:w="288" w:type="pct"/>
            <w:tcBorders>
              <w:top w:val="single" w:sz="4" w:space="0" w:color="auto"/>
              <w:left w:val="single" w:sz="4" w:space="0" w:color="auto"/>
              <w:bottom w:val="single" w:sz="12" w:space="0" w:color="auto"/>
              <w:right w:val="single" w:sz="4" w:space="0" w:color="auto"/>
            </w:tcBorders>
            <w:shd w:val="clear" w:color="auto" w:fill="auto"/>
            <w:vAlign w:val="center"/>
          </w:tcPr>
          <w:p w:rsidR="00336506" w:rsidRPr="00355A34" w:rsidRDefault="00336506" w:rsidP="00EF2D5F">
            <w:pPr>
              <w:jc w:val="center"/>
            </w:pPr>
            <w:r w:rsidRPr="00355A34">
              <w:t>6</w:t>
            </w:r>
          </w:p>
        </w:tc>
        <w:tc>
          <w:tcPr>
            <w:tcW w:w="1271" w:type="pct"/>
            <w:gridSpan w:val="2"/>
            <w:tcBorders>
              <w:top w:val="single" w:sz="4" w:space="0" w:color="auto"/>
              <w:left w:val="single" w:sz="4" w:space="0" w:color="auto"/>
              <w:bottom w:val="single" w:sz="12" w:space="0" w:color="auto"/>
            </w:tcBorders>
            <w:vAlign w:val="center"/>
          </w:tcPr>
          <w:p w:rsidR="00336506" w:rsidRPr="00355A34" w:rsidRDefault="00336506" w:rsidP="00EF2D5F">
            <w:pPr>
              <w:jc w:val="center"/>
              <w:rPr>
                <w:vertAlign w:val="superscript"/>
              </w:rPr>
            </w:pPr>
            <w:r w:rsidRPr="00355A34">
              <w:rPr>
                <w:vertAlign w:val="superscript"/>
              </w:rPr>
              <w:t>ZORUNLU (</w:t>
            </w:r>
            <w:r w:rsidRPr="00355A34">
              <w:rPr>
                <w:b/>
                <w:vertAlign w:val="superscript"/>
              </w:rPr>
              <w:t>X</w:t>
            </w:r>
            <w:r w:rsidRPr="00355A34">
              <w:rPr>
                <w:vertAlign w:val="superscript"/>
              </w:rPr>
              <w:t>)  SEÇMELİ (   )</w:t>
            </w:r>
          </w:p>
        </w:tc>
        <w:tc>
          <w:tcPr>
            <w:tcW w:w="881" w:type="pct"/>
            <w:tcBorders>
              <w:top w:val="single" w:sz="4" w:space="0" w:color="auto"/>
              <w:left w:val="single" w:sz="4" w:space="0" w:color="auto"/>
              <w:bottom w:val="single" w:sz="12" w:space="0" w:color="auto"/>
            </w:tcBorders>
          </w:tcPr>
          <w:p w:rsidR="00336506" w:rsidRPr="00355A34" w:rsidRDefault="00336506" w:rsidP="00EF2D5F">
            <w:pPr>
              <w:jc w:val="center"/>
              <w:rPr>
                <w:vertAlign w:val="superscript"/>
              </w:rPr>
            </w:pPr>
            <w:r w:rsidRPr="00355A34">
              <w:rPr>
                <w:vertAlign w:val="superscript"/>
              </w:rPr>
              <w:t>Türkçe</w:t>
            </w:r>
          </w:p>
        </w:tc>
      </w:tr>
      <w:tr w:rsidR="00336506" w:rsidRPr="00355A34" w:rsidTr="00EF2D5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6506" w:rsidRPr="00355A34" w:rsidRDefault="00336506" w:rsidP="00EF2D5F">
            <w:pPr>
              <w:jc w:val="center"/>
              <w:rPr>
                <w:b/>
                <w:sz w:val="20"/>
                <w:szCs w:val="20"/>
              </w:rPr>
            </w:pPr>
            <w:r w:rsidRPr="00355A34">
              <w:rPr>
                <w:b/>
                <w:sz w:val="20"/>
                <w:szCs w:val="20"/>
              </w:rPr>
              <w:t>DERSİN KATEGORİSİ</w:t>
            </w:r>
          </w:p>
        </w:tc>
      </w:tr>
      <w:tr w:rsidR="00336506" w:rsidRPr="00355A34" w:rsidTr="00EF2D5F">
        <w:tblPrEx>
          <w:tblBorders>
            <w:insideH w:val="single" w:sz="6" w:space="0" w:color="auto"/>
            <w:insideV w:val="single" w:sz="6" w:space="0" w:color="auto"/>
          </w:tblBorders>
        </w:tblPrEx>
        <w:trPr>
          <w:trHeight w:val="546"/>
        </w:trPr>
        <w:tc>
          <w:tcPr>
            <w:tcW w:w="790" w:type="pct"/>
            <w:gridSpan w:val="2"/>
            <w:tcBorders>
              <w:top w:val="single" w:sz="12" w:space="0" w:color="auto"/>
              <w:left w:val="single" w:sz="12" w:space="0" w:color="auto"/>
              <w:bottom w:val="single" w:sz="6" w:space="0" w:color="auto"/>
            </w:tcBorders>
            <w:vAlign w:val="center"/>
          </w:tcPr>
          <w:p w:rsidR="00336506" w:rsidRPr="00355A34" w:rsidRDefault="00336506" w:rsidP="00EF2D5F">
            <w:pPr>
              <w:jc w:val="center"/>
              <w:rPr>
                <w:b/>
                <w:sz w:val="20"/>
                <w:szCs w:val="20"/>
              </w:rPr>
            </w:pPr>
            <w:r w:rsidRPr="00355A34">
              <w:rPr>
                <w:b/>
                <w:sz w:val="20"/>
                <w:szCs w:val="20"/>
              </w:rPr>
              <w:t>Temel Bilim</w:t>
            </w:r>
          </w:p>
        </w:tc>
        <w:tc>
          <w:tcPr>
            <w:tcW w:w="1021" w:type="pct"/>
            <w:gridSpan w:val="4"/>
            <w:tcBorders>
              <w:top w:val="single" w:sz="12" w:space="0" w:color="auto"/>
              <w:bottom w:val="single" w:sz="6" w:space="0" w:color="auto"/>
            </w:tcBorders>
            <w:vAlign w:val="center"/>
          </w:tcPr>
          <w:p w:rsidR="00336506" w:rsidRPr="00355A34" w:rsidRDefault="00336506" w:rsidP="00EF2D5F">
            <w:pPr>
              <w:jc w:val="center"/>
              <w:rPr>
                <w:b/>
                <w:sz w:val="20"/>
                <w:szCs w:val="20"/>
              </w:rPr>
            </w:pPr>
            <w:r w:rsidRPr="00355A34">
              <w:rPr>
                <w:b/>
                <w:sz w:val="20"/>
                <w:szCs w:val="20"/>
              </w:rPr>
              <w:t>Temel Mühendislik</w:t>
            </w:r>
          </w:p>
        </w:tc>
        <w:tc>
          <w:tcPr>
            <w:tcW w:w="2308" w:type="pct"/>
            <w:gridSpan w:val="5"/>
            <w:tcBorders>
              <w:top w:val="single" w:sz="12" w:space="0" w:color="auto"/>
              <w:bottom w:val="single" w:sz="6" w:space="0" w:color="auto"/>
            </w:tcBorders>
            <w:vAlign w:val="center"/>
          </w:tcPr>
          <w:p w:rsidR="00336506" w:rsidRPr="00355A34" w:rsidRDefault="00336506" w:rsidP="00EF2D5F">
            <w:pPr>
              <w:jc w:val="center"/>
              <w:rPr>
                <w:b/>
                <w:sz w:val="20"/>
                <w:szCs w:val="20"/>
              </w:rPr>
            </w:pPr>
            <w:r w:rsidRPr="00355A34">
              <w:rPr>
                <w:b/>
                <w:sz w:val="20"/>
                <w:szCs w:val="20"/>
              </w:rPr>
              <w:t>Makine Mühendisliği</w:t>
            </w:r>
          </w:p>
          <w:p w:rsidR="00336506" w:rsidRPr="00355A34" w:rsidRDefault="00336506" w:rsidP="00EF2D5F">
            <w:pPr>
              <w:jc w:val="center"/>
              <w:rPr>
                <w:b/>
                <w:sz w:val="20"/>
                <w:szCs w:val="20"/>
              </w:rPr>
            </w:pPr>
            <w:r w:rsidRPr="00355A34">
              <w:rPr>
                <w:b/>
                <w:sz w:val="20"/>
                <w:szCs w:val="20"/>
              </w:rPr>
              <w:t xml:space="preserve"> [Önemli düzeyde tasarım içeriyorsa (</w:t>
            </w:r>
            <w:r w:rsidRPr="00355A34">
              <w:rPr>
                <w:b/>
                <w:sz w:val="20"/>
                <w:szCs w:val="20"/>
              </w:rPr>
              <w:sym w:font="Symbol" w:char="F0D6"/>
            </w:r>
            <w:r w:rsidRPr="00355A34">
              <w:rPr>
                <w:b/>
                <w:sz w:val="20"/>
                <w:szCs w:val="20"/>
              </w:rPr>
              <w:t>) koyunuz.]</w:t>
            </w:r>
          </w:p>
        </w:tc>
        <w:tc>
          <w:tcPr>
            <w:tcW w:w="881" w:type="pct"/>
            <w:tcBorders>
              <w:top w:val="single" w:sz="12" w:space="0" w:color="auto"/>
              <w:bottom w:val="single" w:sz="6" w:space="0" w:color="auto"/>
            </w:tcBorders>
            <w:vAlign w:val="center"/>
          </w:tcPr>
          <w:p w:rsidR="00336506" w:rsidRPr="00355A34" w:rsidRDefault="00336506" w:rsidP="00EF2D5F">
            <w:pPr>
              <w:jc w:val="center"/>
              <w:rPr>
                <w:b/>
                <w:sz w:val="20"/>
                <w:szCs w:val="20"/>
              </w:rPr>
            </w:pPr>
            <w:r w:rsidRPr="00355A34">
              <w:rPr>
                <w:b/>
                <w:sz w:val="20"/>
                <w:szCs w:val="20"/>
              </w:rPr>
              <w:t>Sosyal Bilim</w:t>
            </w:r>
          </w:p>
        </w:tc>
      </w:tr>
      <w:tr w:rsidR="00336506" w:rsidRPr="00355A34" w:rsidTr="00EF2D5F">
        <w:tblPrEx>
          <w:tblBorders>
            <w:insideH w:val="single" w:sz="6" w:space="0" w:color="auto"/>
            <w:insideV w:val="single" w:sz="6" w:space="0" w:color="auto"/>
          </w:tblBorders>
        </w:tblPrEx>
        <w:trPr>
          <w:trHeight w:val="138"/>
        </w:trPr>
        <w:tc>
          <w:tcPr>
            <w:tcW w:w="790" w:type="pct"/>
            <w:gridSpan w:val="2"/>
            <w:tcBorders>
              <w:top w:val="single" w:sz="6" w:space="0" w:color="auto"/>
              <w:left w:val="single" w:sz="12" w:space="0" w:color="auto"/>
              <w:bottom w:val="single" w:sz="12" w:space="0" w:color="auto"/>
              <w:right w:val="single" w:sz="4" w:space="0" w:color="auto"/>
            </w:tcBorders>
          </w:tcPr>
          <w:p w:rsidR="00336506" w:rsidRPr="00355A34" w:rsidRDefault="00336506" w:rsidP="00EF2D5F">
            <w:pPr>
              <w:jc w:val="center"/>
            </w:pPr>
            <w:r w:rsidRPr="00355A34">
              <w:t>X</w:t>
            </w:r>
          </w:p>
        </w:tc>
        <w:tc>
          <w:tcPr>
            <w:tcW w:w="1021" w:type="pct"/>
            <w:gridSpan w:val="4"/>
            <w:tcBorders>
              <w:top w:val="single" w:sz="6" w:space="0" w:color="auto"/>
              <w:left w:val="single" w:sz="4" w:space="0" w:color="auto"/>
              <w:bottom w:val="single" w:sz="12" w:space="0" w:color="auto"/>
              <w:right w:val="single" w:sz="4" w:space="0" w:color="auto"/>
            </w:tcBorders>
          </w:tcPr>
          <w:p w:rsidR="00336506" w:rsidRPr="00355A34" w:rsidRDefault="00336506" w:rsidP="00EF2D5F">
            <w:pPr>
              <w:jc w:val="center"/>
            </w:pPr>
          </w:p>
        </w:tc>
        <w:tc>
          <w:tcPr>
            <w:tcW w:w="2308" w:type="pct"/>
            <w:gridSpan w:val="5"/>
            <w:tcBorders>
              <w:top w:val="single" w:sz="6" w:space="0" w:color="auto"/>
              <w:left w:val="single" w:sz="4" w:space="0" w:color="auto"/>
              <w:bottom w:val="single" w:sz="12" w:space="0" w:color="auto"/>
            </w:tcBorders>
          </w:tcPr>
          <w:p w:rsidR="00336506" w:rsidRPr="00355A34" w:rsidRDefault="00336506" w:rsidP="00EF2D5F">
            <w:pPr>
              <w:jc w:val="center"/>
            </w:pPr>
            <w:r w:rsidRPr="00355A34">
              <w:t xml:space="preserve"> </w:t>
            </w:r>
          </w:p>
        </w:tc>
        <w:tc>
          <w:tcPr>
            <w:tcW w:w="881" w:type="pct"/>
            <w:tcBorders>
              <w:top w:val="single" w:sz="6" w:space="0" w:color="auto"/>
              <w:left w:val="single" w:sz="4" w:space="0" w:color="auto"/>
              <w:bottom w:val="single" w:sz="12" w:space="0" w:color="auto"/>
            </w:tcBorders>
          </w:tcPr>
          <w:p w:rsidR="00336506" w:rsidRPr="00355A34" w:rsidRDefault="00336506" w:rsidP="00EF2D5F">
            <w:pPr>
              <w:jc w:val="center"/>
            </w:pPr>
          </w:p>
        </w:tc>
      </w:tr>
      <w:tr w:rsidR="00336506" w:rsidRPr="00355A34" w:rsidTr="00EF2D5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jc w:val="center"/>
              <w:rPr>
                <w:b/>
                <w:sz w:val="20"/>
                <w:szCs w:val="20"/>
              </w:rPr>
            </w:pPr>
            <w:r w:rsidRPr="00355A34">
              <w:rPr>
                <w:b/>
                <w:sz w:val="20"/>
                <w:szCs w:val="20"/>
              </w:rPr>
              <w:t>DEĞERLENDİRME ÖLÇÜTLERİ</w:t>
            </w:r>
          </w:p>
        </w:tc>
      </w:tr>
      <w:tr w:rsidR="00336506" w:rsidRPr="00355A34" w:rsidTr="00EF2D5F">
        <w:tc>
          <w:tcPr>
            <w:tcW w:w="1787" w:type="pct"/>
            <w:gridSpan w:val="5"/>
            <w:vMerge w:val="restart"/>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jc w:val="center"/>
              <w:rPr>
                <w:b/>
                <w:sz w:val="20"/>
                <w:szCs w:val="20"/>
              </w:rPr>
            </w:pPr>
            <w:r w:rsidRPr="00355A34">
              <w:rPr>
                <w:b/>
                <w:sz w:val="20"/>
                <w:szCs w:val="20"/>
              </w:rPr>
              <w:t>YIL İÇİ</w:t>
            </w:r>
          </w:p>
        </w:tc>
        <w:tc>
          <w:tcPr>
            <w:tcW w:w="1109" w:type="pct"/>
            <w:gridSpan w:val="5"/>
            <w:tcBorders>
              <w:top w:val="single" w:sz="12" w:space="0" w:color="auto"/>
              <w:left w:val="single" w:sz="12" w:space="0" w:color="auto"/>
              <w:bottom w:val="single" w:sz="8" w:space="0" w:color="auto"/>
              <w:right w:val="single" w:sz="4" w:space="0" w:color="auto"/>
            </w:tcBorders>
            <w:vAlign w:val="center"/>
          </w:tcPr>
          <w:p w:rsidR="00336506" w:rsidRPr="00355A34" w:rsidRDefault="00336506" w:rsidP="00EF2D5F">
            <w:pPr>
              <w:jc w:val="center"/>
              <w:rPr>
                <w:b/>
                <w:sz w:val="20"/>
                <w:szCs w:val="20"/>
              </w:rPr>
            </w:pPr>
            <w:r w:rsidRPr="00355A34">
              <w:rPr>
                <w:b/>
                <w:sz w:val="20"/>
                <w:szCs w:val="20"/>
              </w:rPr>
              <w:t>Faaliyet türü</w:t>
            </w:r>
          </w:p>
        </w:tc>
        <w:tc>
          <w:tcPr>
            <w:tcW w:w="1223" w:type="pct"/>
            <w:tcBorders>
              <w:top w:val="single" w:sz="12" w:space="0" w:color="auto"/>
              <w:left w:val="single" w:sz="4" w:space="0" w:color="auto"/>
              <w:bottom w:val="single" w:sz="8" w:space="0" w:color="auto"/>
              <w:right w:val="single" w:sz="8" w:space="0" w:color="auto"/>
            </w:tcBorders>
            <w:vAlign w:val="center"/>
          </w:tcPr>
          <w:p w:rsidR="00336506" w:rsidRPr="00355A34" w:rsidRDefault="00336506" w:rsidP="00EF2D5F">
            <w:pPr>
              <w:jc w:val="center"/>
              <w:rPr>
                <w:b/>
                <w:sz w:val="20"/>
                <w:szCs w:val="20"/>
              </w:rPr>
            </w:pPr>
            <w:r w:rsidRPr="00355A34">
              <w:rPr>
                <w:b/>
                <w:sz w:val="20"/>
                <w:szCs w:val="20"/>
              </w:rPr>
              <w:t>Sayı</w:t>
            </w:r>
          </w:p>
        </w:tc>
        <w:tc>
          <w:tcPr>
            <w:tcW w:w="881" w:type="pct"/>
            <w:tcBorders>
              <w:top w:val="single" w:sz="12" w:space="0" w:color="auto"/>
              <w:left w:val="single" w:sz="8" w:space="0" w:color="auto"/>
              <w:bottom w:val="single" w:sz="8" w:space="0" w:color="auto"/>
              <w:right w:val="single" w:sz="12" w:space="0" w:color="auto"/>
            </w:tcBorders>
            <w:vAlign w:val="center"/>
          </w:tcPr>
          <w:p w:rsidR="00336506" w:rsidRPr="00355A34" w:rsidRDefault="00336506" w:rsidP="00EF2D5F">
            <w:pPr>
              <w:jc w:val="center"/>
              <w:rPr>
                <w:b/>
                <w:sz w:val="20"/>
                <w:szCs w:val="20"/>
              </w:rPr>
            </w:pPr>
            <w:r w:rsidRPr="00355A34">
              <w:rPr>
                <w:b/>
                <w:sz w:val="20"/>
                <w:szCs w:val="20"/>
              </w:rPr>
              <w:t>%</w:t>
            </w:r>
          </w:p>
        </w:tc>
      </w:tr>
      <w:tr w:rsidR="00336506" w:rsidRPr="00355A34" w:rsidTr="00EF2D5F">
        <w:tc>
          <w:tcPr>
            <w:tcW w:w="1787" w:type="pct"/>
            <w:gridSpan w:val="5"/>
            <w:vMerge/>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rPr>
                <w:b/>
                <w:sz w:val="20"/>
                <w:szCs w:val="20"/>
              </w:rPr>
            </w:pPr>
          </w:p>
        </w:tc>
        <w:tc>
          <w:tcPr>
            <w:tcW w:w="1109" w:type="pct"/>
            <w:gridSpan w:val="5"/>
            <w:tcBorders>
              <w:top w:val="single" w:sz="8" w:space="0" w:color="auto"/>
              <w:left w:val="single" w:sz="12" w:space="0" w:color="auto"/>
              <w:bottom w:val="single" w:sz="4" w:space="0" w:color="auto"/>
              <w:right w:val="single" w:sz="4" w:space="0" w:color="auto"/>
            </w:tcBorders>
            <w:vAlign w:val="center"/>
          </w:tcPr>
          <w:p w:rsidR="00336506" w:rsidRPr="00355A34" w:rsidRDefault="00336506" w:rsidP="00EF2D5F">
            <w:pPr>
              <w:rPr>
                <w:sz w:val="20"/>
                <w:szCs w:val="20"/>
              </w:rPr>
            </w:pPr>
            <w:r w:rsidRPr="00355A34">
              <w:rPr>
                <w:sz w:val="20"/>
                <w:szCs w:val="20"/>
              </w:rPr>
              <w:t>I. Ara Sınav</w:t>
            </w:r>
          </w:p>
        </w:tc>
        <w:tc>
          <w:tcPr>
            <w:tcW w:w="1223" w:type="pct"/>
            <w:tcBorders>
              <w:top w:val="single" w:sz="8" w:space="0" w:color="auto"/>
              <w:left w:val="single" w:sz="4" w:space="0" w:color="auto"/>
              <w:bottom w:val="single" w:sz="4" w:space="0" w:color="auto"/>
              <w:right w:val="single" w:sz="8" w:space="0" w:color="auto"/>
            </w:tcBorders>
          </w:tcPr>
          <w:p w:rsidR="00336506" w:rsidRPr="00355A34" w:rsidRDefault="00336506" w:rsidP="00EF2D5F">
            <w:pPr>
              <w:jc w:val="center"/>
            </w:pPr>
            <w:r w:rsidRPr="00355A34">
              <w:t xml:space="preserve">1 </w:t>
            </w:r>
          </w:p>
        </w:tc>
        <w:tc>
          <w:tcPr>
            <w:tcW w:w="881" w:type="pct"/>
            <w:tcBorders>
              <w:top w:val="single" w:sz="8" w:space="0" w:color="auto"/>
              <w:left w:val="single" w:sz="8" w:space="0" w:color="auto"/>
              <w:bottom w:val="single" w:sz="4" w:space="0" w:color="auto"/>
              <w:right w:val="single" w:sz="12" w:space="0" w:color="auto"/>
            </w:tcBorders>
            <w:shd w:val="clear" w:color="auto" w:fill="auto"/>
          </w:tcPr>
          <w:p w:rsidR="00336506" w:rsidRPr="00355A34" w:rsidRDefault="00336506" w:rsidP="00EF2D5F">
            <w:pPr>
              <w:jc w:val="center"/>
              <w:rPr>
                <w:sz w:val="20"/>
                <w:szCs w:val="20"/>
              </w:rPr>
            </w:pPr>
            <w:r w:rsidRPr="00355A34">
              <w:rPr>
                <w:sz w:val="20"/>
                <w:szCs w:val="20"/>
              </w:rPr>
              <w:t>20</w:t>
            </w:r>
          </w:p>
        </w:tc>
      </w:tr>
      <w:tr w:rsidR="00336506" w:rsidRPr="00355A34" w:rsidTr="00EF2D5F">
        <w:tc>
          <w:tcPr>
            <w:tcW w:w="1787" w:type="pct"/>
            <w:gridSpan w:val="5"/>
            <w:vMerge/>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rPr>
                <w:b/>
                <w:sz w:val="20"/>
                <w:szCs w:val="20"/>
              </w:rPr>
            </w:pPr>
          </w:p>
        </w:tc>
        <w:tc>
          <w:tcPr>
            <w:tcW w:w="1109" w:type="pct"/>
            <w:gridSpan w:val="5"/>
            <w:tcBorders>
              <w:top w:val="single" w:sz="4" w:space="0" w:color="auto"/>
              <w:left w:val="single" w:sz="12" w:space="0" w:color="auto"/>
              <w:bottom w:val="single" w:sz="4" w:space="0" w:color="auto"/>
              <w:right w:val="single" w:sz="4" w:space="0" w:color="auto"/>
            </w:tcBorders>
            <w:vAlign w:val="center"/>
          </w:tcPr>
          <w:p w:rsidR="00336506" w:rsidRPr="00355A34" w:rsidRDefault="00336506" w:rsidP="00EF2D5F">
            <w:pPr>
              <w:rPr>
                <w:sz w:val="20"/>
                <w:szCs w:val="20"/>
              </w:rPr>
            </w:pPr>
            <w:r w:rsidRPr="00355A34">
              <w:rPr>
                <w:sz w:val="20"/>
                <w:szCs w:val="20"/>
              </w:rPr>
              <w:t>II. Ara Sınav</w:t>
            </w:r>
          </w:p>
        </w:tc>
        <w:tc>
          <w:tcPr>
            <w:tcW w:w="1223" w:type="pct"/>
            <w:tcBorders>
              <w:top w:val="single" w:sz="4" w:space="0" w:color="auto"/>
              <w:left w:val="single" w:sz="4" w:space="0" w:color="auto"/>
              <w:bottom w:val="single" w:sz="4" w:space="0" w:color="auto"/>
              <w:right w:val="single" w:sz="8" w:space="0" w:color="auto"/>
            </w:tcBorders>
          </w:tcPr>
          <w:p w:rsidR="00336506" w:rsidRPr="00355A34" w:rsidRDefault="00336506" w:rsidP="00EF2D5F">
            <w:pPr>
              <w:jc w:val="center"/>
            </w:pPr>
            <w:r w:rsidRPr="00355A34">
              <w:t>1</w:t>
            </w:r>
          </w:p>
        </w:tc>
        <w:tc>
          <w:tcPr>
            <w:tcW w:w="881" w:type="pct"/>
            <w:tcBorders>
              <w:top w:val="single" w:sz="4" w:space="0" w:color="auto"/>
              <w:left w:val="single" w:sz="8" w:space="0" w:color="auto"/>
              <w:bottom w:val="single" w:sz="4" w:space="0" w:color="auto"/>
              <w:right w:val="single" w:sz="12" w:space="0" w:color="auto"/>
            </w:tcBorders>
            <w:shd w:val="clear" w:color="auto" w:fill="auto"/>
          </w:tcPr>
          <w:p w:rsidR="00336506" w:rsidRPr="00355A34" w:rsidRDefault="00336506" w:rsidP="00EF2D5F">
            <w:pPr>
              <w:jc w:val="center"/>
              <w:rPr>
                <w:sz w:val="20"/>
                <w:szCs w:val="20"/>
              </w:rPr>
            </w:pPr>
            <w:r w:rsidRPr="00355A34">
              <w:rPr>
                <w:sz w:val="20"/>
                <w:szCs w:val="20"/>
              </w:rPr>
              <w:t>20</w:t>
            </w:r>
          </w:p>
        </w:tc>
      </w:tr>
      <w:tr w:rsidR="00336506" w:rsidRPr="00355A34" w:rsidTr="00EF2D5F">
        <w:tc>
          <w:tcPr>
            <w:tcW w:w="1787" w:type="pct"/>
            <w:gridSpan w:val="5"/>
            <w:vMerge/>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rPr>
                <w:b/>
                <w:sz w:val="20"/>
                <w:szCs w:val="20"/>
              </w:rPr>
            </w:pPr>
          </w:p>
        </w:tc>
        <w:tc>
          <w:tcPr>
            <w:tcW w:w="1109" w:type="pct"/>
            <w:gridSpan w:val="5"/>
            <w:tcBorders>
              <w:top w:val="single" w:sz="4" w:space="0" w:color="auto"/>
              <w:left w:val="single" w:sz="12" w:space="0" w:color="auto"/>
              <w:bottom w:val="single" w:sz="4" w:space="0" w:color="auto"/>
              <w:right w:val="single" w:sz="4" w:space="0" w:color="auto"/>
            </w:tcBorders>
            <w:vAlign w:val="center"/>
          </w:tcPr>
          <w:p w:rsidR="00336506" w:rsidRPr="00355A34" w:rsidRDefault="00336506" w:rsidP="00EF2D5F">
            <w:pPr>
              <w:rPr>
                <w:sz w:val="20"/>
                <w:szCs w:val="20"/>
              </w:rPr>
            </w:pPr>
            <w:r w:rsidRPr="00355A34">
              <w:rPr>
                <w:sz w:val="20"/>
                <w:szCs w:val="20"/>
              </w:rPr>
              <w:t>III. Ara Sınav</w:t>
            </w:r>
          </w:p>
        </w:tc>
        <w:tc>
          <w:tcPr>
            <w:tcW w:w="1223" w:type="pct"/>
            <w:tcBorders>
              <w:top w:val="single" w:sz="4" w:space="0" w:color="auto"/>
              <w:left w:val="single" w:sz="4" w:space="0" w:color="auto"/>
              <w:bottom w:val="single" w:sz="4" w:space="0" w:color="auto"/>
              <w:right w:val="single" w:sz="8" w:space="0" w:color="auto"/>
            </w:tcBorders>
          </w:tcPr>
          <w:p w:rsidR="00336506" w:rsidRPr="00355A34" w:rsidRDefault="00336506" w:rsidP="00EF2D5F">
            <w:pPr>
              <w:jc w:val="center"/>
            </w:pPr>
          </w:p>
        </w:tc>
        <w:tc>
          <w:tcPr>
            <w:tcW w:w="881" w:type="pct"/>
            <w:tcBorders>
              <w:top w:val="single" w:sz="4" w:space="0" w:color="auto"/>
              <w:left w:val="single" w:sz="8" w:space="0" w:color="auto"/>
              <w:bottom w:val="single" w:sz="4" w:space="0" w:color="auto"/>
              <w:right w:val="single" w:sz="12" w:space="0" w:color="auto"/>
            </w:tcBorders>
            <w:shd w:val="clear" w:color="auto" w:fill="auto"/>
          </w:tcPr>
          <w:p w:rsidR="00336506" w:rsidRPr="00355A34" w:rsidRDefault="00336506" w:rsidP="00EF2D5F">
            <w:pPr>
              <w:jc w:val="center"/>
              <w:rPr>
                <w:sz w:val="20"/>
                <w:szCs w:val="20"/>
              </w:rPr>
            </w:pPr>
          </w:p>
        </w:tc>
      </w:tr>
      <w:tr w:rsidR="00336506" w:rsidRPr="00355A34" w:rsidTr="00EF2D5F">
        <w:tc>
          <w:tcPr>
            <w:tcW w:w="1787" w:type="pct"/>
            <w:gridSpan w:val="5"/>
            <w:vMerge/>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rPr>
                <w:b/>
                <w:sz w:val="20"/>
                <w:szCs w:val="20"/>
              </w:rPr>
            </w:pPr>
          </w:p>
        </w:tc>
        <w:tc>
          <w:tcPr>
            <w:tcW w:w="1109" w:type="pct"/>
            <w:gridSpan w:val="5"/>
            <w:tcBorders>
              <w:top w:val="single" w:sz="4" w:space="0" w:color="auto"/>
              <w:left w:val="single" w:sz="12" w:space="0" w:color="auto"/>
              <w:bottom w:val="single" w:sz="4" w:space="0" w:color="auto"/>
              <w:right w:val="single" w:sz="4" w:space="0" w:color="auto"/>
            </w:tcBorders>
            <w:vAlign w:val="center"/>
          </w:tcPr>
          <w:p w:rsidR="00336506" w:rsidRPr="00355A34" w:rsidRDefault="00336506" w:rsidP="00EF2D5F">
            <w:pPr>
              <w:rPr>
                <w:sz w:val="20"/>
                <w:szCs w:val="20"/>
              </w:rPr>
            </w:pPr>
            <w:r w:rsidRPr="00355A34">
              <w:rPr>
                <w:sz w:val="20"/>
                <w:szCs w:val="20"/>
              </w:rPr>
              <w:t>IV. Ara Sınav</w:t>
            </w:r>
          </w:p>
        </w:tc>
        <w:tc>
          <w:tcPr>
            <w:tcW w:w="1223" w:type="pct"/>
            <w:tcBorders>
              <w:top w:val="single" w:sz="4" w:space="0" w:color="auto"/>
              <w:left w:val="single" w:sz="4" w:space="0" w:color="auto"/>
              <w:bottom w:val="single" w:sz="4" w:space="0" w:color="auto"/>
              <w:right w:val="single" w:sz="8" w:space="0" w:color="auto"/>
            </w:tcBorders>
          </w:tcPr>
          <w:p w:rsidR="00336506" w:rsidRPr="00355A34" w:rsidRDefault="00336506" w:rsidP="00EF2D5F">
            <w:pPr>
              <w:jc w:val="center"/>
            </w:pPr>
          </w:p>
        </w:tc>
        <w:tc>
          <w:tcPr>
            <w:tcW w:w="881" w:type="pct"/>
            <w:tcBorders>
              <w:top w:val="single" w:sz="4" w:space="0" w:color="auto"/>
              <w:left w:val="single" w:sz="8" w:space="0" w:color="auto"/>
              <w:bottom w:val="single" w:sz="4" w:space="0" w:color="auto"/>
              <w:right w:val="single" w:sz="12" w:space="0" w:color="auto"/>
            </w:tcBorders>
            <w:shd w:val="clear" w:color="auto" w:fill="auto"/>
          </w:tcPr>
          <w:p w:rsidR="00336506" w:rsidRPr="00355A34" w:rsidRDefault="00336506" w:rsidP="00EF2D5F">
            <w:pPr>
              <w:jc w:val="center"/>
              <w:rPr>
                <w:sz w:val="20"/>
                <w:szCs w:val="20"/>
              </w:rPr>
            </w:pPr>
          </w:p>
        </w:tc>
      </w:tr>
      <w:tr w:rsidR="00336506" w:rsidRPr="00355A34" w:rsidTr="00EF2D5F">
        <w:tc>
          <w:tcPr>
            <w:tcW w:w="1787" w:type="pct"/>
            <w:gridSpan w:val="5"/>
            <w:vMerge/>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rPr>
                <w:b/>
                <w:sz w:val="20"/>
                <w:szCs w:val="20"/>
              </w:rPr>
            </w:pPr>
          </w:p>
        </w:tc>
        <w:tc>
          <w:tcPr>
            <w:tcW w:w="1109" w:type="pct"/>
            <w:gridSpan w:val="5"/>
            <w:tcBorders>
              <w:top w:val="single" w:sz="4" w:space="0" w:color="auto"/>
              <w:left w:val="single" w:sz="12" w:space="0" w:color="auto"/>
              <w:bottom w:val="single" w:sz="4" w:space="0" w:color="auto"/>
              <w:right w:val="single" w:sz="4" w:space="0" w:color="auto"/>
            </w:tcBorders>
            <w:vAlign w:val="center"/>
          </w:tcPr>
          <w:p w:rsidR="00336506" w:rsidRPr="00355A34" w:rsidRDefault="00336506" w:rsidP="00EF2D5F">
            <w:pPr>
              <w:rPr>
                <w:sz w:val="20"/>
                <w:szCs w:val="20"/>
              </w:rPr>
            </w:pPr>
            <w:r w:rsidRPr="00355A34">
              <w:rPr>
                <w:sz w:val="20"/>
                <w:szCs w:val="20"/>
              </w:rPr>
              <w:t>Kısa Sınav</w:t>
            </w:r>
          </w:p>
        </w:tc>
        <w:tc>
          <w:tcPr>
            <w:tcW w:w="1223" w:type="pct"/>
            <w:tcBorders>
              <w:top w:val="single" w:sz="4" w:space="0" w:color="auto"/>
              <w:left w:val="single" w:sz="4" w:space="0" w:color="auto"/>
              <w:bottom w:val="single" w:sz="4" w:space="0" w:color="auto"/>
              <w:right w:val="single" w:sz="8" w:space="0" w:color="auto"/>
            </w:tcBorders>
          </w:tcPr>
          <w:p w:rsidR="00336506" w:rsidRPr="00355A34" w:rsidRDefault="00336506" w:rsidP="00EF2D5F"/>
        </w:tc>
        <w:tc>
          <w:tcPr>
            <w:tcW w:w="881" w:type="pct"/>
            <w:tcBorders>
              <w:top w:val="single" w:sz="4" w:space="0" w:color="auto"/>
              <w:left w:val="single" w:sz="8" w:space="0" w:color="auto"/>
              <w:bottom w:val="single" w:sz="4" w:space="0" w:color="auto"/>
              <w:right w:val="single" w:sz="12" w:space="0" w:color="auto"/>
            </w:tcBorders>
          </w:tcPr>
          <w:p w:rsidR="00336506" w:rsidRPr="00355A34" w:rsidRDefault="00336506" w:rsidP="00EF2D5F">
            <w:pPr>
              <w:jc w:val="center"/>
              <w:rPr>
                <w:sz w:val="20"/>
                <w:szCs w:val="20"/>
              </w:rPr>
            </w:pPr>
          </w:p>
        </w:tc>
      </w:tr>
      <w:tr w:rsidR="00336506" w:rsidRPr="00355A34" w:rsidTr="00EF2D5F">
        <w:tc>
          <w:tcPr>
            <w:tcW w:w="1787" w:type="pct"/>
            <w:gridSpan w:val="5"/>
            <w:vMerge/>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rPr>
                <w:b/>
                <w:sz w:val="20"/>
                <w:szCs w:val="20"/>
              </w:rPr>
            </w:pPr>
          </w:p>
        </w:tc>
        <w:tc>
          <w:tcPr>
            <w:tcW w:w="1109" w:type="pct"/>
            <w:gridSpan w:val="5"/>
            <w:tcBorders>
              <w:top w:val="single" w:sz="4" w:space="0" w:color="auto"/>
              <w:left w:val="single" w:sz="12" w:space="0" w:color="auto"/>
              <w:bottom w:val="single" w:sz="4" w:space="0" w:color="auto"/>
              <w:right w:val="single" w:sz="4" w:space="0" w:color="auto"/>
            </w:tcBorders>
            <w:vAlign w:val="center"/>
          </w:tcPr>
          <w:p w:rsidR="00336506" w:rsidRPr="00355A34" w:rsidRDefault="00336506" w:rsidP="00EF2D5F">
            <w:pPr>
              <w:rPr>
                <w:sz w:val="20"/>
                <w:szCs w:val="20"/>
              </w:rPr>
            </w:pPr>
            <w:r w:rsidRPr="00355A34">
              <w:rPr>
                <w:sz w:val="20"/>
                <w:szCs w:val="20"/>
              </w:rPr>
              <w:t>Ödev</w:t>
            </w:r>
          </w:p>
        </w:tc>
        <w:tc>
          <w:tcPr>
            <w:tcW w:w="1223" w:type="pct"/>
            <w:tcBorders>
              <w:top w:val="single" w:sz="4" w:space="0" w:color="auto"/>
              <w:left w:val="single" w:sz="4" w:space="0" w:color="auto"/>
              <w:bottom w:val="single" w:sz="4" w:space="0" w:color="auto"/>
              <w:right w:val="single" w:sz="8" w:space="0" w:color="auto"/>
            </w:tcBorders>
          </w:tcPr>
          <w:p w:rsidR="00336506" w:rsidRPr="00355A34" w:rsidRDefault="00336506" w:rsidP="00EF2D5F">
            <w:pPr>
              <w:jc w:val="center"/>
            </w:pPr>
            <w:r w:rsidRPr="00355A34">
              <w:t xml:space="preserve">1 </w:t>
            </w:r>
          </w:p>
        </w:tc>
        <w:tc>
          <w:tcPr>
            <w:tcW w:w="881" w:type="pct"/>
            <w:tcBorders>
              <w:top w:val="single" w:sz="4" w:space="0" w:color="auto"/>
              <w:left w:val="single" w:sz="8" w:space="0" w:color="auto"/>
              <w:bottom w:val="single" w:sz="4" w:space="0" w:color="auto"/>
              <w:right w:val="single" w:sz="12" w:space="0" w:color="auto"/>
            </w:tcBorders>
          </w:tcPr>
          <w:p w:rsidR="00336506" w:rsidRPr="00355A34" w:rsidRDefault="00336506" w:rsidP="00EF2D5F">
            <w:pPr>
              <w:jc w:val="center"/>
            </w:pPr>
            <w:r w:rsidRPr="00355A34">
              <w:t xml:space="preserve">10  </w:t>
            </w:r>
          </w:p>
        </w:tc>
      </w:tr>
      <w:tr w:rsidR="00336506" w:rsidRPr="00355A34" w:rsidTr="00EF2D5F">
        <w:tc>
          <w:tcPr>
            <w:tcW w:w="1787" w:type="pct"/>
            <w:gridSpan w:val="5"/>
            <w:vMerge/>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rPr>
                <w:b/>
                <w:sz w:val="20"/>
                <w:szCs w:val="20"/>
              </w:rPr>
            </w:pPr>
          </w:p>
        </w:tc>
        <w:tc>
          <w:tcPr>
            <w:tcW w:w="1109" w:type="pct"/>
            <w:gridSpan w:val="5"/>
            <w:tcBorders>
              <w:top w:val="single" w:sz="4" w:space="0" w:color="auto"/>
              <w:left w:val="single" w:sz="12" w:space="0" w:color="auto"/>
              <w:bottom w:val="single" w:sz="8" w:space="0" w:color="auto"/>
              <w:right w:val="single" w:sz="4" w:space="0" w:color="auto"/>
            </w:tcBorders>
            <w:vAlign w:val="center"/>
          </w:tcPr>
          <w:p w:rsidR="00336506" w:rsidRPr="00355A34" w:rsidRDefault="00336506" w:rsidP="00EF2D5F">
            <w:pPr>
              <w:rPr>
                <w:sz w:val="20"/>
                <w:szCs w:val="20"/>
              </w:rPr>
            </w:pPr>
            <w:r w:rsidRPr="00355A34">
              <w:rPr>
                <w:sz w:val="20"/>
                <w:szCs w:val="20"/>
              </w:rPr>
              <w:t>Proje</w:t>
            </w:r>
          </w:p>
        </w:tc>
        <w:tc>
          <w:tcPr>
            <w:tcW w:w="1223" w:type="pct"/>
            <w:tcBorders>
              <w:top w:val="single" w:sz="4" w:space="0" w:color="auto"/>
              <w:left w:val="single" w:sz="4" w:space="0" w:color="auto"/>
              <w:bottom w:val="single" w:sz="8" w:space="0" w:color="auto"/>
              <w:right w:val="single" w:sz="8" w:space="0" w:color="auto"/>
            </w:tcBorders>
          </w:tcPr>
          <w:p w:rsidR="00336506" w:rsidRPr="00355A34" w:rsidRDefault="00336506" w:rsidP="00EF2D5F">
            <w:pPr>
              <w:jc w:val="center"/>
            </w:pPr>
            <w:r w:rsidRPr="00355A34">
              <w:t xml:space="preserve"> </w:t>
            </w:r>
          </w:p>
        </w:tc>
        <w:tc>
          <w:tcPr>
            <w:tcW w:w="881" w:type="pct"/>
            <w:tcBorders>
              <w:top w:val="single" w:sz="4" w:space="0" w:color="auto"/>
              <w:left w:val="single" w:sz="8" w:space="0" w:color="auto"/>
              <w:bottom w:val="single" w:sz="8" w:space="0" w:color="auto"/>
              <w:right w:val="single" w:sz="12" w:space="0" w:color="auto"/>
            </w:tcBorders>
          </w:tcPr>
          <w:p w:rsidR="00336506" w:rsidRPr="00355A34" w:rsidRDefault="00336506" w:rsidP="00EF2D5F">
            <w:pPr>
              <w:jc w:val="center"/>
            </w:pPr>
            <w:r w:rsidRPr="00355A34">
              <w:t xml:space="preserve"> </w:t>
            </w:r>
          </w:p>
        </w:tc>
      </w:tr>
      <w:tr w:rsidR="00336506" w:rsidRPr="00355A34" w:rsidTr="00EF2D5F">
        <w:tc>
          <w:tcPr>
            <w:tcW w:w="1787" w:type="pct"/>
            <w:gridSpan w:val="5"/>
            <w:vMerge/>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rPr>
                <w:b/>
                <w:sz w:val="20"/>
                <w:szCs w:val="20"/>
              </w:rPr>
            </w:pPr>
          </w:p>
        </w:tc>
        <w:tc>
          <w:tcPr>
            <w:tcW w:w="1109" w:type="pct"/>
            <w:gridSpan w:val="5"/>
            <w:tcBorders>
              <w:top w:val="single" w:sz="8" w:space="0" w:color="auto"/>
              <w:left w:val="single" w:sz="12" w:space="0" w:color="auto"/>
              <w:bottom w:val="single" w:sz="8" w:space="0" w:color="auto"/>
              <w:right w:val="single" w:sz="4" w:space="0" w:color="auto"/>
            </w:tcBorders>
            <w:vAlign w:val="center"/>
          </w:tcPr>
          <w:p w:rsidR="00336506" w:rsidRPr="00355A34" w:rsidRDefault="00336506" w:rsidP="00EF2D5F">
            <w:pPr>
              <w:rPr>
                <w:sz w:val="20"/>
                <w:szCs w:val="20"/>
              </w:rPr>
            </w:pPr>
            <w:r w:rsidRPr="00355A34">
              <w:rPr>
                <w:sz w:val="20"/>
                <w:szCs w:val="20"/>
              </w:rPr>
              <w:t>Rapor</w:t>
            </w:r>
          </w:p>
        </w:tc>
        <w:tc>
          <w:tcPr>
            <w:tcW w:w="1223" w:type="pct"/>
            <w:tcBorders>
              <w:top w:val="single" w:sz="8" w:space="0" w:color="auto"/>
              <w:left w:val="single" w:sz="4" w:space="0" w:color="auto"/>
              <w:bottom w:val="single" w:sz="8" w:space="0" w:color="auto"/>
              <w:right w:val="single" w:sz="8" w:space="0" w:color="auto"/>
            </w:tcBorders>
          </w:tcPr>
          <w:p w:rsidR="00336506" w:rsidRPr="00355A34" w:rsidRDefault="00336506" w:rsidP="00EF2D5F">
            <w:pPr>
              <w:jc w:val="center"/>
            </w:pPr>
          </w:p>
        </w:tc>
        <w:tc>
          <w:tcPr>
            <w:tcW w:w="881" w:type="pct"/>
            <w:tcBorders>
              <w:top w:val="single" w:sz="8" w:space="0" w:color="auto"/>
              <w:left w:val="single" w:sz="8" w:space="0" w:color="auto"/>
              <w:bottom w:val="single" w:sz="8" w:space="0" w:color="auto"/>
              <w:right w:val="single" w:sz="12" w:space="0" w:color="auto"/>
            </w:tcBorders>
          </w:tcPr>
          <w:p w:rsidR="00336506" w:rsidRPr="00355A34" w:rsidRDefault="00336506" w:rsidP="00EF2D5F"/>
        </w:tc>
      </w:tr>
      <w:tr w:rsidR="00336506" w:rsidRPr="00355A34" w:rsidTr="00EF2D5F">
        <w:tc>
          <w:tcPr>
            <w:tcW w:w="1787" w:type="pct"/>
            <w:gridSpan w:val="5"/>
            <w:vMerge/>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rPr>
                <w:b/>
                <w:sz w:val="20"/>
                <w:szCs w:val="20"/>
              </w:rPr>
            </w:pPr>
          </w:p>
        </w:tc>
        <w:tc>
          <w:tcPr>
            <w:tcW w:w="1109" w:type="pct"/>
            <w:gridSpan w:val="5"/>
            <w:tcBorders>
              <w:top w:val="single" w:sz="8" w:space="0" w:color="auto"/>
              <w:left w:val="single" w:sz="12" w:space="0" w:color="auto"/>
              <w:bottom w:val="single" w:sz="12" w:space="0" w:color="auto"/>
              <w:right w:val="single" w:sz="4" w:space="0" w:color="auto"/>
            </w:tcBorders>
            <w:vAlign w:val="center"/>
          </w:tcPr>
          <w:p w:rsidR="00336506" w:rsidRPr="00355A34" w:rsidRDefault="00336506" w:rsidP="00EF2D5F">
            <w:pPr>
              <w:rPr>
                <w:sz w:val="20"/>
                <w:szCs w:val="20"/>
              </w:rPr>
            </w:pPr>
            <w:r w:rsidRPr="00355A34">
              <w:rPr>
                <w:sz w:val="20"/>
                <w:szCs w:val="20"/>
              </w:rPr>
              <w:t>Diğer (………)</w:t>
            </w:r>
          </w:p>
        </w:tc>
        <w:tc>
          <w:tcPr>
            <w:tcW w:w="1223" w:type="pct"/>
            <w:tcBorders>
              <w:top w:val="single" w:sz="8" w:space="0" w:color="auto"/>
              <w:left w:val="single" w:sz="4" w:space="0" w:color="auto"/>
              <w:bottom w:val="single" w:sz="12" w:space="0" w:color="auto"/>
              <w:right w:val="single" w:sz="8" w:space="0" w:color="auto"/>
            </w:tcBorders>
          </w:tcPr>
          <w:p w:rsidR="00336506" w:rsidRPr="00355A34" w:rsidRDefault="00336506" w:rsidP="00EF2D5F"/>
        </w:tc>
        <w:tc>
          <w:tcPr>
            <w:tcW w:w="881" w:type="pct"/>
            <w:tcBorders>
              <w:top w:val="single" w:sz="8" w:space="0" w:color="auto"/>
              <w:left w:val="single" w:sz="8" w:space="0" w:color="auto"/>
              <w:bottom w:val="single" w:sz="12" w:space="0" w:color="auto"/>
              <w:right w:val="single" w:sz="12" w:space="0" w:color="auto"/>
            </w:tcBorders>
          </w:tcPr>
          <w:p w:rsidR="00336506" w:rsidRPr="00355A34" w:rsidRDefault="00336506" w:rsidP="00EF2D5F"/>
        </w:tc>
      </w:tr>
      <w:tr w:rsidR="00336506" w:rsidRPr="00355A34" w:rsidTr="00336506">
        <w:trPr>
          <w:trHeight w:val="278"/>
        </w:trPr>
        <w:tc>
          <w:tcPr>
            <w:tcW w:w="1787" w:type="pct"/>
            <w:gridSpan w:val="5"/>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jc w:val="center"/>
              <w:rPr>
                <w:b/>
                <w:sz w:val="20"/>
                <w:szCs w:val="20"/>
              </w:rPr>
            </w:pPr>
            <w:r w:rsidRPr="00355A34">
              <w:rPr>
                <w:b/>
                <w:sz w:val="20"/>
                <w:szCs w:val="20"/>
              </w:rPr>
              <w:t>YILSONU SINAVI</w:t>
            </w:r>
          </w:p>
        </w:tc>
        <w:tc>
          <w:tcPr>
            <w:tcW w:w="1109" w:type="pct"/>
            <w:gridSpan w:val="5"/>
            <w:tcBorders>
              <w:top w:val="single" w:sz="12" w:space="0" w:color="auto"/>
              <w:left w:val="single" w:sz="12" w:space="0" w:color="auto"/>
              <w:bottom w:val="single" w:sz="8" w:space="0" w:color="auto"/>
              <w:right w:val="single" w:sz="4" w:space="0" w:color="auto"/>
            </w:tcBorders>
          </w:tcPr>
          <w:p w:rsidR="00336506" w:rsidRPr="00355A34" w:rsidRDefault="00336506" w:rsidP="00EF2D5F">
            <w:pPr>
              <w:rPr>
                <w:sz w:val="20"/>
                <w:szCs w:val="20"/>
              </w:rPr>
            </w:pPr>
          </w:p>
        </w:tc>
        <w:tc>
          <w:tcPr>
            <w:tcW w:w="1223" w:type="pct"/>
            <w:tcBorders>
              <w:top w:val="single" w:sz="12" w:space="0" w:color="auto"/>
              <w:left w:val="single" w:sz="4" w:space="0" w:color="auto"/>
              <w:bottom w:val="single" w:sz="8" w:space="0" w:color="auto"/>
              <w:right w:val="single" w:sz="8" w:space="0" w:color="auto"/>
            </w:tcBorders>
            <w:vAlign w:val="center"/>
          </w:tcPr>
          <w:p w:rsidR="00336506" w:rsidRPr="00355A34" w:rsidRDefault="00336506" w:rsidP="00EF2D5F">
            <w:pPr>
              <w:jc w:val="center"/>
            </w:pPr>
            <w:r w:rsidRPr="00355A34">
              <w:rPr>
                <w:sz w:val="20"/>
                <w:szCs w:val="20"/>
              </w:rPr>
              <w:t xml:space="preserve"> 1</w:t>
            </w:r>
          </w:p>
        </w:tc>
        <w:tc>
          <w:tcPr>
            <w:tcW w:w="881" w:type="pct"/>
            <w:tcBorders>
              <w:top w:val="single" w:sz="12" w:space="0" w:color="auto"/>
              <w:left w:val="single" w:sz="8" w:space="0" w:color="auto"/>
              <w:bottom w:val="single" w:sz="8" w:space="0" w:color="auto"/>
              <w:right w:val="single" w:sz="12" w:space="0" w:color="auto"/>
            </w:tcBorders>
            <w:vAlign w:val="center"/>
          </w:tcPr>
          <w:p w:rsidR="00336506" w:rsidRPr="00355A34" w:rsidRDefault="00336506" w:rsidP="00EF2D5F">
            <w:pPr>
              <w:jc w:val="center"/>
              <w:rPr>
                <w:sz w:val="20"/>
                <w:szCs w:val="20"/>
              </w:rPr>
            </w:pPr>
            <w:r w:rsidRPr="00355A34">
              <w:rPr>
                <w:sz w:val="20"/>
                <w:szCs w:val="20"/>
              </w:rPr>
              <w:t>50</w:t>
            </w:r>
          </w:p>
        </w:tc>
      </w:tr>
      <w:tr w:rsidR="00336506" w:rsidRPr="00355A34" w:rsidTr="00336506">
        <w:trPr>
          <w:trHeight w:val="114"/>
        </w:trPr>
        <w:tc>
          <w:tcPr>
            <w:tcW w:w="1787" w:type="pct"/>
            <w:gridSpan w:val="5"/>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jc w:val="center"/>
              <w:rPr>
                <w:b/>
                <w:sz w:val="20"/>
                <w:szCs w:val="20"/>
              </w:rPr>
            </w:pPr>
            <w:r w:rsidRPr="00355A34">
              <w:rPr>
                <w:b/>
                <w:sz w:val="20"/>
                <w:szCs w:val="20"/>
              </w:rPr>
              <w:t>VARSA ÖNERİLEN ÖNKOŞUL(LAR)</w:t>
            </w:r>
          </w:p>
        </w:tc>
        <w:tc>
          <w:tcPr>
            <w:tcW w:w="3213" w:type="pct"/>
            <w:gridSpan w:val="7"/>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jc w:val="both"/>
              <w:rPr>
                <w:sz w:val="20"/>
                <w:szCs w:val="20"/>
              </w:rPr>
            </w:pPr>
            <w:r w:rsidRPr="00355A34">
              <w:rPr>
                <w:sz w:val="20"/>
                <w:szCs w:val="20"/>
              </w:rPr>
              <w:t xml:space="preserve"> -</w:t>
            </w:r>
          </w:p>
        </w:tc>
      </w:tr>
      <w:tr w:rsidR="00336506" w:rsidRPr="00355A34" w:rsidTr="00336506">
        <w:trPr>
          <w:trHeight w:val="547"/>
        </w:trPr>
        <w:tc>
          <w:tcPr>
            <w:tcW w:w="1787" w:type="pct"/>
            <w:gridSpan w:val="5"/>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jc w:val="center"/>
              <w:rPr>
                <w:b/>
                <w:sz w:val="20"/>
                <w:szCs w:val="20"/>
              </w:rPr>
            </w:pPr>
            <w:r w:rsidRPr="00355A34">
              <w:rPr>
                <w:b/>
                <w:sz w:val="20"/>
                <w:szCs w:val="20"/>
              </w:rPr>
              <w:t>DERSİN KISA İÇERİĞİ</w:t>
            </w:r>
          </w:p>
        </w:tc>
        <w:tc>
          <w:tcPr>
            <w:tcW w:w="3213" w:type="pct"/>
            <w:gridSpan w:val="7"/>
            <w:tcBorders>
              <w:top w:val="single" w:sz="12" w:space="0" w:color="auto"/>
              <w:left w:val="single" w:sz="12" w:space="0" w:color="auto"/>
              <w:bottom w:val="single" w:sz="12" w:space="0" w:color="auto"/>
              <w:right w:val="single" w:sz="12" w:space="0" w:color="auto"/>
            </w:tcBorders>
          </w:tcPr>
          <w:p w:rsidR="00336506" w:rsidRPr="00355A34" w:rsidRDefault="00336506" w:rsidP="00EF2D5F">
            <w:pPr>
              <w:jc w:val="both"/>
              <w:rPr>
                <w:sz w:val="20"/>
                <w:szCs w:val="20"/>
              </w:rPr>
            </w:pPr>
            <w:r w:rsidRPr="00355A34">
              <w:rPr>
                <w:color w:val="000000"/>
                <w:sz w:val="20"/>
                <w:szCs w:val="20"/>
              </w:rPr>
              <w:t>Dolaşım Sistemi, Solunum Sistemi, Sindirim Sistemi, Ürogenital Sistem, Sinir Sistemi, Endokrin Sistem ve Duyu Organları hakkında öğrencilere yeterli düzeyde bilgi verilecek. Diş Hekimliği için özellikle Baş ve Boyun Anatomisi ayrıntılı bir şekilde anlatılacak. Baş bölgesinin kas, damar ve sinir ilişkileri önemine binaen daha kapsamlı olarak işlenecek.</w:t>
            </w:r>
          </w:p>
        </w:tc>
      </w:tr>
      <w:tr w:rsidR="00336506" w:rsidRPr="00355A34" w:rsidTr="00336506">
        <w:trPr>
          <w:trHeight w:val="2371"/>
        </w:trPr>
        <w:tc>
          <w:tcPr>
            <w:tcW w:w="1787" w:type="pct"/>
            <w:gridSpan w:val="5"/>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jc w:val="center"/>
              <w:rPr>
                <w:b/>
                <w:sz w:val="20"/>
                <w:szCs w:val="20"/>
              </w:rPr>
            </w:pPr>
            <w:r w:rsidRPr="00355A34">
              <w:rPr>
                <w:b/>
                <w:sz w:val="20"/>
                <w:szCs w:val="20"/>
              </w:rPr>
              <w:lastRenderedPageBreak/>
              <w:t>DERSİN AMAÇLARI</w:t>
            </w:r>
          </w:p>
        </w:tc>
        <w:tc>
          <w:tcPr>
            <w:tcW w:w="3213" w:type="pct"/>
            <w:gridSpan w:val="7"/>
            <w:tcBorders>
              <w:top w:val="single" w:sz="12" w:space="0" w:color="auto"/>
              <w:left w:val="single" w:sz="12" w:space="0" w:color="auto"/>
              <w:bottom w:val="single" w:sz="12" w:space="0" w:color="auto"/>
              <w:right w:val="single" w:sz="12" w:space="0" w:color="auto"/>
            </w:tcBorders>
          </w:tcPr>
          <w:p w:rsidR="00336506" w:rsidRPr="00355A34" w:rsidRDefault="00336506" w:rsidP="00EF2D5F">
            <w:pPr>
              <w:rPr>
                <w:rFonts w:ascii="TimesNewRomanPS-BoldMT" w:hAnsi="TimesNewRomanPS-BoldMT" w:cs="TimesNewRomanPS-BoldMT"/>
                <w:bCs/>
                <w:sz w:val="20"/>
                <w:szCs w:val="20"/>
              </w:rPr>
            </w:pPr>
            <w:r w:rsidRPr="00355A34">
              <w:rPr>
                <w:rFonts w:ascii="TimesNewRomanPS-BoldMT" w:hAnsi="TimesNewRomanPS-BoldMT" w:cs="TimesNewRomanPS-BoldMT"/>
                <w:bCs/>
                <w:sz w:val="20"/>
                <w:szCs w:val="20"/>
              </w:rPr>
              <w:t>Bu ders kapsamında genel olarak şunlar in öğrencilere öğretilmesi hedeflenmektedir:</w:t>
            </w:r>
          </w:p>
          <w:p w:rsidR="00336506" w:rsidRPr="00355A34" w:rsidRDefault="00336506" w:rsidP="00EF2D5F">
            <w:pPr>
              <w:ind w:left="3"/>
              <w:rPr>
                <w:rFonts w:ascii="TimesNewRomanPS-BoldMT" w:hAnsi="TimesNewRomanPS-BoldMT" w:cs="TimesNewRomanPS-BoldMT"/>
                <w:bCs/>
                <w:sz w:val="20"/>
                <w:szCs w:val="20"/>
              </w:rPr>
            </w:pPr>
            <w:r w:rsidRPr="00355A34">
              <w:rPr>
                <w:rFonts w:ascii="TimesNewRomanPS-BoldMT" w:hAnsi="TimesNewRomanPS-BoldMT" w:cs="TimesNewRomanPS-BoldMT"/>
                <w:bCs/>
                <w:sz w:val="20"/>
                <w:szCs w:val="20"/>
              </w:rPr>
              <w:t>1. Vücudu oluşturan sistemleri öğretmek.</w:t>
            </w:r>
          </w:p>
          <w:p w:rsidR="00336506" w:rsidRPr="00355A34" w:rsidRDefault="00336506" w:rsidP="00EF2D5F">
            <w:pPr>
              <w:ind w:left="3"/>
              <w:rPr>
                <w:rFonts w:ascii="TimesNewRomanPS-BoldMT" w:hAnsi="TimesNewRomanPS-BoldMT" w:cs="TimesNewRomanPS-BoldMT"/>
                <w:bCs/>
                <w:sz w:val="20"/>
                <w:szCs w:val="20"/>
              </w:rPr>
            </w:pPr>
            <w:r w:rsidRPr="00355A34">
              <w:rPr>
                <w:rFonts w:ascii="TimesNewRomanPS-BoldMT" w:hAnsi="TimesNewRomanPS-BoldMT" w:cs="TimesNewRomanPS-BoldMT"/>
                <w:bCs/>
                <w:sz w:val="20"/>
                <w:szCs w:val="20"/>
              </w:rPr>
              <w:t>2. Her bir sistemi oluşturan organları, bunların vücuttaki yerini, birbirleriyle olan komşuluk ilişkisini öğretmek.</w:t>
            </w:r>
          </w:p>
          <w:p w:rsidR="00336506" w:rsidRPr="00355A34" w:rsidRDefault="00336506" w:rsidP="00EF2D5F">
            <w:pPr>
              <w:ind w:left="3"/>
              <w:rPr>
                <w:sz w:val="20"/>
                <w:szCs w:val="20"/>
              </w:rPr>
            </w:pPr>
            <w:r w:rsidRPr="00355A34">
              <w:rPr>
                <w:rFonts w:ascii="TimesNewRomanPS-BoldMT" w:hAnsi="TimesNewRomanPS-BoldMT" w:cs="TimesNewRomanPS-BoldMT"/>
                <w:bCs/>
                <w:sz w:val="20"/>
                <w:szCs w:val="20"/>
              </w:rPr>
              <w:t>3. Sistemlerin ve sistemleri oluşturan organların fonksiyonel ilişkisini kolayca değerlendirme becerisini öğrenciye kazandırmak ve onlara tanı ve tedavide gerekli olacak anatomik bilgiyi vermek.</w:t>
            </w:r>
          </w:p>
        </w:tc>
      </w:tr>
      <w:tr w:rsidR="00336506" w:rsidRPr="00355A34" w:rsidTr="00336506">
        <w:trPr>
          <w:trHeight w:val="4535"/>
        </w:trPr>
        <w:tc>
          <w:tcPr>
            <w:tcW w:w="1787" w:type="pct"/>
            <w:gridSpan w:val="5"/>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jc w:val="center"/>
              <w:rPr>
                <w:b/>
                <w:sz w:val="20"/>
                <w:szCs w:val="20"/>
              </w:rPr>
            </w:pPr>
            <w:r w:rsidRPr="00355A34">
              <w:rPr>
                <w:b/>
                <w:sz w:val="20"/>
                <w:szCs w:val="20"/>
              </w:rPr>
              <w:t>DERSİN MESLEK EĞİTİMİNİ SAĞLAMAYA YÖNELİK KATKISI</w:t>
            </w:r>
          </w:p>
        </w:tc>
        <w:tc>
          <w:tcPr>
            <w:tcW w:w="3213" w:type="pct"/>
            <w:gridSpan w:val="7"/>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rPr>
                <w:rFonts w:ascii="TimesNewRomanPS-BoldMT" w:hAnsi="TimesNewRomanPS-BoldMT" w:cs="TimesNewRomanPS-BoldMT"/>
                <w:bCs/>
                <w:sz w:val="20"/>
                <w:szCs w:val="20"/>
              </w:rPr>
            </w:pPr>
            <w:r w:rsidRPr="00355A34">
              <w:rPr>
                <w:rFonts w:ascii="TimesNewRomanPS-BoldMT" w:hAnsi="TimesNewRomanPS-BoldMT" w:cs="TimesNewRomanPS-BoldMT"/>
                <w:bCs/>
                <w:sz w:val="20"/>
                <w:szCs w:val="20"/>
              </w:rPr>
              <w:t>1. Vücudu oluşturan sistemleri tanımak ve bu alanda var olan tıbbi terminolojisi anlamak.</w:t>
            </w:r>
          </w:p>
          <w:p w:rsidR="00336506" w:rsidRPr="00355A34" w:rsidRDefault="00336506" w:rsidP="00EF2D5F">
            <w:pPr>
              <w:rPr>
                <w:rFonts w:ascii="TimesNewRomanPS-BoldMT" w:hAnsi="TimesNewRomanPS-BoldMT" w:cs="TimesNewRomanPS-BoldMT"/>
                <w:bCs/>
                <w:sz w:val="20"/>
                <w:szCs w:val="20"/>
              </w:rPr>
            </w:pPr>
            <w:r w:rsidRPr="00355A34">
              <w:rPr>
                <w:rFonts w:ascii="TimesNewRomanPS-BoldMT" w:hAnsi="TimesNewRomanPS-BoldMT" w:cs="TimesNewRomanPS-BoldMT"/>
                <w:bCs/>
                <w:sz w:val="20"/>
                <w:szCs w:val="20"/>
              </w:rPr>
              <w:t xml:space="preserve">2. Klinik uygulamalar öncesi mesleğinde alt yapı oluşturacak olan anatomik bilgiye sahip olmak. </w:t>
            </w:r>
          </w:p>
          <w:p w:rsidR="00336506" w:rsidRPr="00355A34" w:rsidRDefault="00336506" w:rsidP="00EF2D5F">
            <w:pPr>
              <w:rPr>
                <w:rFonts w:ascii="TimesNewRomanPS-BoldMT" w:hAnsi="TimesNewRomanPS-BoldMT" w:cs="TimesNewRomanPS-BoldMT"/>
                <w:bCs/>
                <w:sz w:val="20"/>
                <w:szCs w:val="20"/>
              </w:rPr>
            </w:pPr>
            <w:r w:rsidRPr="00355A34">
              <w:rPr>
                <w:rFonts w:ascii="TimesNewRomanPS-BoldMT" w:hAnsi="TimesNewRomanPS-BoldMT" w:cs="TimesNewRomanPS-BoldMT"/>
                <w:bCs/>
                <w:sz w:val="20"/>
                <w:szCs w:val="20"/>
              </w:rPr>
              <w:t>3. İlgili anatomik yapıyı, yapıların birbiriyle olan komşuluk ve fonksiyonel ilişkisini kolayca değerlendirme becerisini kazanmak, tanı ve tedavide gerekli mesleki uygulamaları yapabilme becerisine katkıda bulunmak.</w:t>
            </w:r>
          </w:p>
          <w:p w:rsidR="00336506" w:rsidRPr="00355A34" w:rsidRDefault="00336506" w:rsidP="00EF2D5F">
            <w:pPr>
              <w:rPr>
                <w:rFonts w:ascii="TimesNewRomanPS-BoldMT" w:hAnsi="TimesNewRomanPS-BoldMT" w:cs="TimesNewRomanPS-BoldMT"/>
                <w:bCs/>
                <w:sz w:val="20"/>
                <w:szCs w:val="20"/>
              </w:rPr>
            </w:pPr>
            <w:r w:rsidRPr="00355A34">
              <w:rPr>
                <w:rFonts w:ascii="TimesNewRomanPS-BoldMT" w:hAnsi="TimesNewRomanPS-BoldMT" w:cs="TimesNewRomanPS-BoldMT"/>
                <w:bCs/>
                <w:sz w:val="20"/>
                <w:szCs w:val="20"/>
              </w:rPr>
              <w:t>4. Alanında bir hastaya müdahale gerektiğinde; temel anatomi bilgilerini kullanarak normal ve anormal durumu saptama, hastayı yönlendirebilme becerisi kazanmak.</w:t>
            </w:r>
          </w:p>
          <w:p w:rsidR="00336506" w:rsidRPr="00355A34" w:rsidRDefault="00336506" w:rsidP="00EF2D5F">
            <w:pPr>
              <w:rPr>
                <w:sz w:val="20"/>
                <w:szCs w:val="20"/>
              </w:rPr>
            </w:pPr>
            <w:r w:rsidRPr="00355A34">
              <w:rPr>
                <w:rFonts w:ascii="TimesNewRomanPS-BoldMT" w:hAnsi="TimesNewRomanPS-BoldMT" w:cs="TimesNewRomanPS-BoldMT"/>
                <w:bCs/>
                <w:sz w:val="20"/>
                <w:szCs w:val="20"/>
              </w:rPr>
              <w:t xml:space="preserve">5. </w:t>
            </w:r>
            <w:r w:rsidRPr="00355A34">
              <w:rPr>
                <w:sz w:val="20"/>
                <w:szCs w:val="20"/>
              </w:rPr>
              <w:t>Mesleki alanıyla ilgili teorik ve pratik bilgilerin anatomik yapılarla olan temel ilişkisini kurabilme yetisini kazanmak.</w:t>
            </w:r>
          </w:p>
          <w:p w:rsidR="00336506" w:rsidRPr="00355A34" w:rsidRDefault="00336506" w:rsidP="00EF2D5F">
            <w:pPr>
              <w:rPr>
                <w:sz w:val="20"/>
                <w:szCs w:val="20"/>
              </w:rPr>
            </w:pPr>
            <w:r w:rsidRPr="00355A34">
              <w:rPr>
                <w:sz w:val="20"/>
                <w:szCs w:val="20"/>
              </w:rPr>
              <w:t xml:space="preserve">6. </w:t>
            </w:r>
            <w:r w:rsidRPr="00355A34">
              <w:rPr>
                <w:rFonts w:ascii="TimesNewRomanPS-BoldMT" w:hAnsi="TimesNewRomanPS-BoldMT" w:cs="TimesNewRomanPS-BoldMT"/>
                <w:bCs/>
                <w:sz w:val="20"/>
                <w:szCs w:val="20"/>
              </w:rPr>
              <w:t>Klinikte hastalara daha duyarlı, ilgili ve saygılı olmayı öğrenirken yanlış uygulamalardan (malpraktis) kaçınmak için azamı gayrette bulunmayı öğrenmek.</w:t>
            </w:r>
          </w:p>
        </w:tc>
      </w:tr>
      <w:tr w:rsidR="00336506" w:rsidRPr="00355A34" w:rsidTr="00EF2D5F">
        <w:trPr>
          <w:trHeight w:val="518"/>
        </w:trPr>
        <w:tc>
          <w:tcPr>
            <w:tcW w:w="1787" w:type="pct"/>
            <w:gridSpan w:val="5"/>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jc w:val="center"/>
              <w:rPr>
                <w:b/>
                <w:sz w:val="20"/>
                <w:szCs w:val="20"/>
              </w:rPr>
            </w:pPr>
            <w:r w:rsidRPr="00355A34">
              <w:rPr>
                <w:b/>
                <w:sz w:val="20"/>
                <w:szCs w:val="20"/>
              </w:rPr>
              <w:t>DERSİN ÖĞRENİM ÇIKTILARI</w:t>
            </w:r>
          </w:p>
        </w:tc>
        <w:tc>
          <w:tcPr>
            <w:tcW w:w="3213" w:type="pct"/>
            <w:gridSpan w:val="7"/>
            <w:tcBorders>
              <w:top w:val="single" w:sz="12" w:space="0" w:color="auto"/>
              <w:left w:val="single" w:sz="12" w:space="0" w:color="auto"/>
              <w:bottom w:val="single" w:sz="12" w:space="0" w:color="auto"/>
              <w:right w:val="single" w:sz="12" w:space="0" w:color="auto"/>
            </w:tcBorders>
          </w:tcPr>
          <w:p w:rsidR="00336506" w:rsidRPr="00355A34" w:rsidRDefault="00336506" w:rsidP="00EF2D5F">
            <w:pPr>
              <w:tabs>
                <w:tab w:val="left" w:pos="7800"/>
              </w:tabs>
            </w:pPr>
            <w:r w:rsidRPr="00355A34">
              <w:rPr>
                <w:sz w:val="20"/>
                <w:szCs w:val="20"/>
              </w:rPr>
              <w:t xml:space="preserve"> </w:t>
            </w:r>
          </w:p>
        </w:tc>
      </w:tr>
      <w:tr w:rsidR="00336506" w:rsidRPr="00355A34" w:rsidTr="00EF2D5F">
        <w:trPr>
          <w:trHeight w:val="540"/>
        </w:trPr>
        <w:tc>
          <w:tcPr>
            <w:tcW w:w="1787" w:type="pct"/>
            <w:gridSpan w:val="5"/>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jc w:val="center"/>
              <w:rPr>
                <w:b/>
                <w:sz w:val="20"/>
                <w:szCs w:val="20"/>
              </w:rPr>
            </w:pPr>
            <w:r w:rsidRPr="00355A34">
              <w:rPr>
                <w:b/>
                <w:sz w:val="20"/>
                <w:szCs w:val="20"/>
              </w:rPr>
              <w:t>TEMEL DERS KİTABI</w:t>
            </w:r>
          </w:p>
        </w:tc>
        <w:tc>
          <w:tcPr>
            <w:tcW w:w="3213" w:type="pct"/>
            <w:gridSpan w:val="7"/>
            <w:tcBorders>
              <w:top w:val="single" w:sz="12" w:space="0" w:color="auto"/>
              <w:left w:val="single" w:sz="12" w:space="0" w:color="auto"/>
              <w:bottom w:val="single" w:sz="12" w:space="0" w:color="auto"/>
              <w:right w:val="single" w:sz="12" w:space="0" w:color="auto"/>
            </w:tcBorders>
          </w:tcPr>
          <w:p w:rsidR="00336506" w:rsidRPr="00355A34" w:rsidRDefault="00336506" w:rsidP="00EF2D5F">
            <w:pPr>
              <w:rPr>
                <w:sz w:val="18"/>
                <w:szCs w:val="18"/>
                <w:lang w:val="de-DE"/>
              </w:rPr>
            </w:pPr>
            <w:r w:rsidRPr="00355A34">
              <w:rPr>
                <w:sz w:val="18"/>
                <w:szCs w:val="18"/>
              </w:rPr>
              <w:t xml:space="preserve">-Arıncı, K, Elhan, A: Anatomi, Cilt 1-2, 2. </w:t>
            </w:r>
            <w:r w:rsidRPr="00355A34">
              <w:rPr>
                <w:sz w:val="18"/>
                <w:szCs w:val="18"/>
                <w:lang w:val="de-DE"/>
              </w:rPr>
              <w:t xml:space="preserve">Baskı, Güneş Kitabevi, Ankara, 1997. </w:t>
            </w:r>
          </w:p>
          <w:p w:rsidR="00336506" w:rsidRPr="00355A34" w:rsidRDefault="00336506" w:rsidP="00EF2D5F">
            <w:pPr>
              <w:rPr>
                <w:sz w:val="18"/>
                <w:szCs w:val="18"/>
              </w:rPr>
            </w:pPr>
            <w:r w:rsidRPr="00355A34">
              <w:rPr>
                <w:sz w:val="18"/>
                <w:szCs w:val="18"/>
                <w:lang w:val="fr-FR"/>
              </w:rPr>
              <w:t>-Çimen, A: Anatomi. Uludağ Üniversitesi Basımevi, Bursa, 1987.</w:t>
            </w:r>
          </w:p>
          <w:p w:rsidR="00336506" w:rsidRPr="00355A34" w:rsidRDefault="00336506" w:rsidP="00EF2D5F">
            <w:pPr>
              <w:ind w:left="72" w:hanging="72"/>
              <w:rPr>
                <w:sz w:val="18"/>
                <w:szCs w:val="18"/>
              </w:rPr>
            </w:pPr>
            <w:r w:rsidRPr="00355A34">
              <w:rPr>
                <w:sz w:val="18"/>
                <w:szCs w:val="18"/>
                <w:lang w:val="de-DE"/>
              </w:rPr>
              <w:t xml:space="preserve">-Dere, F: Anatomi, Cilt 1-2, 2. </w:t>
            </w:r>
            <w:r w:rsidRPr="00355A34">
              <w:rPr>
                <w:sz w:val="18"/>
                <w:szCs w:val="18"/>
              </w:rPr>
              <w:t>Baskı, Okullar Pazarı Kitabevi, Adana, 1990.</w:t>
            </w:r>
          </w:p>
          <w:p w:rsidR="00336506" w:rsidRPr="00355A34" w:rsidRDefault="00336506" w:rsidP="00EF2D5F">
            <w:pPr>
              <w:pStyle w:val="GvdeMetniGirintisi"/>
              <w:rPr>
                <w:sz w:val="18"/>
                <w:szCs w:val="18"/>
                <w:lang w:val="tr-TR" w:eastAsia="tr-TR"/>
              </w:rPr>
            </w:pPr>
            <w:r w:rsidRPr="00355A34">
              <w:rPr>
                <w:sz w:val="18"/>
                <w:szCs w:val="18"/>
                <w:lang w:val="tr-TR" w:eastAsia="tr-TR"/>
              </w:rPr>
              <w:t>-Moore, KL: Clinically Oriented Anatomy. 3th Edition, Williams and Wilkins, Baltimore, 1992.</w:t>
            </w:r>
          </w:p>
          <w:p w:rsidR="00336506" w:rsidRPr="00355A34" w:rsidRDefault="00336506" w:rsidP="00336506">
            <w:pPr>
              <w:ind w:left="72" w:hanging="72"/>
              <w:rPr>
                <w:sz w:val="18"/>
                <w:szCs w:val="18"/>
              </w:rPr>
            </w:pPr>
            <w:r w:rsidRPr="00355A34">
              <w:rPr>
                <w:sz w:val="18"/>
                <w:szCs w:val="18"/>
              </w:rPr>
              <w:t xml:space="preserve">-Netter F.H.:Atlas of Human Anatomy, Seventh Edition, Ciba-Geigy Corporation, 1994. </w:t>
            </w:r>
          </w:p>
        </w:tc>
      </w:tr>
      <w:tr w:rsidR="00336506" w:rsidRPr="00355A34" w:rsidTr="00EF2D5F">
        <w:trPr>
          <w:trHeight w:val="540"/>
        </w:trPr>
        <w:tc>
          <w:tcPr>
            <w:tcW w:w="1787" w:type="pct"/>
            <w:gridSpan w:val="5"/>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jc w:val="center"/>
              <w:rPr>
                <w:b/>
                <w:sz w:val="20"/>
                <w:szCs w:val="20"/>
              </w:rPr>
            </w:pPr>
            <w:r w:rsidRPr="00355A34">
              <w:rPr>
                <w:b/>
                <w:sz w:val="20"/>
                <w:szCs w:val="20"/>
              </w:rPr>
              <w:t>YARDIMCI KAYNAKLAR</w:t>
            </w:r>
          </w:p>
        </w:tc>
        <w:tc>
          <w:tcPr>
            <w:tcW w:w="3213" w:type="pct"/>
            <w:gridSpan w:val="7"/>
            <w:tcBorders>
              <w:top w:val="single" w:sz="12" w:space="0" w:color="auto"/>
              <w:left w:val="single" w:sz="12" w:space="0" w:color="auto"/>
              <w:bottom w:val="single" w:sz="12" w:space="0" w:color="auto"/>
              <w:right w:val="single" w:sz="12" w:space="0" w:color="auto"/>
            </w:tcBorders>
          </w:tcPr>
          <w:p w:rsidR="00336506" w:rsidRPr="00355A34" w:rsidRDefault="00336506" w:rsidP="00336506">
            <w:pPr>
              <w:rPr>
                <w:rFonts w:ascii="TimesNewRomanPS-BoldMT" w:hAnsi="TimesNewRomanPS-BoldMT" w:cs="TimesNewRomanPS-BoldMT"/>
                <w:bCs/>
                <w:sz w:val="20"/>
                <w:szCs w:val="20"/>
              </w:rPr>
            </w:pPr>
            <w:r w:rsidRPr="00355A34">
              <w:rPr>
                <w:b/>
                <w:bCs/>
                <w:color w:val="000000"/>
                <w:sz w:val="20"/>
                <w:szCs w:val="20"/>
              </w:rPr>
              <w:t xml:space="preserve"> </w:t>
            </w:r>
            <w:r w:rsidRPr="00355A34">
              <w:rPr>
                <w:rFonts w:ascii="TimesNewRomanPS-BoldMT" w:hAnsi="TimesNewRomanPS-BoldMT" w:cs="TimesNewRomanPS-BoldMT"/>
                <w:bCs/>
                <w:sz w:val="20"/>
                <w:szCs w:val="20"/>
              </w:rPr>
              <w:t>Sobotta İnsan Anatomisi Atlası, 2006.</w:t>
            </w:r>
          </w:p>
        </w:tc>
      </w:tr>
      <w:tr w:rsidR="00336506" w:rsidRPr="00355A34" w:rsidTr="00EF2D5F">
        <w:trPr>
          <w:trHeight w:val="520"/>
        </w:trPr>
        <w:tc>
          <w:tcPr>
            <w:tcW w:w="1787" w:type="pct"/>
            <w:gridSpan w:val="5"/>
            <w:tcBorders>
              <w:top w:val="single" w:sz="12" w:space="0" w:color="auto"/>
              <w:left w:val="single" w:sz="12" w:space="0" w:color="auto"/>
              <w:bottom w:val="single" w:sz="12" w:space="0" w:color="auto"/>
              <w:right w:val="single" w:sz="12" w:space="0" w:color="auto"/>
            </w:tcBorders>
            <w:vAlign w:val="center"/>
          </w:tcPr>
          <w:p w:rsidR="00336506" w:rsidRPr="00355A34" w:rsidRDefault="00336506" w:rsidP="00EF2D5F">
            <w:pPr>
              <w:jc w:val="center"/>
              <w:rPr>
                <w:b/>
                <w:sz w:val="20"/>
                <w:szCs w:val="20"/>
              </w:rPr>
            </w:pPr>
            <w:r w:rsidRPr="00355A34">
              <w:rPr>
                <w:b/>
                <w:sz w:val="20"/>
                <w:szCs w:val="20"/>
              </w:rPr>
              <w:t>DERSTE GEREKLİ ARAÇ VE GEREÇLER</w:t>
            </w:r>
          </w:p>
        </w:tc>
        <w:tc>
          <w:tcPr>
            <w:tcW w:w="3213" w:type="pct"/>
            <w:gridSpan w:val="7"/>
            <w:tcBorders>
              <w:top w:val="single" w:sz="12" w:space="0" w:color="auto"/>
              <w:left w:val="single" w:sz="12" w:space="0" w:color="auto"/>
              <w:bottom w:val="single" w:sz="12" w:space="0" w:color="auto"/>
              <w:right w:val="single" w:sz="12" w:space="0" w:color="auto"/>
            </w:tcBorders>
          </w:tcPr>
          <w:p w:rsidR="00336506" w:rsidRPr="00355A34" w:rsidRDefault="00336506" w:rsidP="00EF2D5F">
            <w:pPr>
              <w:jc w:val="both"/>
              <w:rPr>
                <w:sz w:val="20"/>
                <w:szCs w:val="20"/>
              </w:rPr>
            </w:pPr>
            <w:r w:rsidRPr="00355A34">
              <w:rPr>
                <w:sz w:val="20"/>
                <w:szCs w:val="20"/>
              </w:rPr>
              <w:t xml:space="preserve"> Kadavra, Kadavra spesmenleri, maketler ve  eğitim CD’leri</w:t>
            </w:r>
          </w:p>
        </w:tc>
      </w:tr>
    </w:tbl>
    <w:p w:rsidR="00336506" w:rsidRPr="00355A34" w:rsidRDefault="00336506" w:rsidP="00336506"/>
    <w:tbl>
      <w:tblPr>
        <w:tblW w:w="493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498"/>
      </w:tblGrid>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rPr>
            </w:pPr>
            <w:r w:rsidRPr="00355A34">
              <w:rPr>
                <w:b/>
              </w:rPr>
              <w:t>İŞLENEN KONULAR</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sz w:val="20"/>
                <w:szCs w:val="20"/>
              </w:rPr>
            </w:pPr>
            <w:r w:rsidRPr="00355A34">
              <w:rPr>
                <w:b/>
                <w:sz w:val="20"/>
                <w:szCs w:val="20"/>
                <w:lang w:val="es-ES"/>
              </w:rPr>
              <w:t xml:space="preserve">Dolaşım Sistemi I: </w:t>
            </w:r>
            <w:r w:rsidRPr="00355A34">
              <w:rPr>
                <w:sz w:val="18"/>
                <w:szCs w:val="18"/>
                <w:lang w:val="es-ES"/>
              </w:rPr>
              <w:t>(Pericardium, Pericardium Çıkmazları, Kalbin Yüzleri)</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sz w:val="20"/>
                <w:szCs w:val="20"/>
              </w:rPr>
            </w:pPr>
            <w:r w:rsidRPr="00355A34">
              <w:rPr>
                <w:b/>
                <w:sz w:val="20"/>
                <w:szCs w:val="20"/>
                <w:lang w:val="es-ES"/>
              </w:rPr>
              <w:t xml:space="preserve">Dolaşım Sistemi II: </w:t>
            </w:r>
            <w:r w:rsidRPr="00355A34">
              <w:rPr>
                <w:sz w:val="18"/>
                <w:szCs w:val="18"/>
                <w:lang w:val="es-ES"/>
              </w:rPr>
              <w:t>(Kalbin Boşlukları, Septum’ları ve Kalbin Boşluklarında Bulunan Yapılar)</w:t>
            </w:r>
          </w:p>
        </w:tc>
      </w:tr>
      <w:tr w:rsidR="00336506" w:rsidRPr="00355A34" w:rsidTr="001E5F5B">
        <w:trPr>
          <w:trHeight w:val="287"/>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sz w:val="20"/>
                <w:szCs w:val="20"/>
              </w:rPr>
            </w:pPr>
            <w:r w:rsidRPr="00355A34">
              <w:rPr>
                <w:b/>
                <w:sz w:val="20"/>
                <w:szCs w:val="20"/>
                <w:lang w:val="es-ES"/>
              </w:rPr>
              <w:t xml:space="preserve">Dolaşım Sistemi III: </w:t>
            </w:r>
            <w:r w:rsidRPr="00355A34">
              <w:rPr>
                <w:sz w:val="18"/>
                <w:szCs w:val="18"/>
                <w:lang w:val="es-ES"/>
              </w:rPr>
              <w:t>(Kalbin Damarları)</w:t>
            </w:r>
          </w:p>
        </w:tc>
      </w:tr>
      <w:tr w:rsidR="00336506" w:rsidRPr="00355A34" w:rsidTr="001E5F5B">
        <w:trPr>
          <w:trHeight w:val="234"/>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sz w:val="20"/>
                <w:szCs w:val="20"/>
              </w:rPr>
            </w:pPr>
            <w:r w:rsidRPr="00355A34">
              <w:rPr>
                <w:b/>
                <w:sz w:val="20"/>
                <w:szCs w:val="20"/>
                <w:lang w:val="es-ES"/>
              </w:rPr>
              <w:t xml:space="preserve">Dolaşım Sistemi IV: </w:t>
            </w:r>
            <w:r w:rsidRPr="00355A34">
              <w:rPr>
                <w:sz w:val="18"/>
                <w:szCs w:val="18"/>
                <w:lang w:val="es-ES"/>
              </w:rPr>
              <w:t>(Kalbin Uyarımı, İletim Sistemi ve Fetal Dolaşım)</w:t>
            </w:r>
          </w:p>
        </w:tc>
      </w:tr>
      <w:tr w:rsidR="00336506" w:rsidRPr="00355A34" w:rsidTr="001E5F5B">
        <w:trPr>
          <w:trHeight w:val="327"/>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ind w:left="1"/>
              <w:rPr>
                <w:sz w:val="20"/>
                <w:szCs w:val="20"/>
              </w:rPr>
            </w:pPr>
            <w:r w:rsidRPr="00355A34">
              <w:rPr>
                <w:b/>
                <w:sz w:val="20"/>
                <w:szCs w:val="20"/>
              </w:rPr>
              <w:t xml:space="preserve">Solunum Sistemi I:  </w:t>
            </w:r>
            <w:r w:rsidRPr="00355A34">
              <w:rPr>
                <w:sz w:val="18"/>
                <w:szCs w:val="18"/>
              </w:rPr>
              <w:t>(Burun ve Cavitas Nasi)</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336506" w:rsidRPr="00355A34" w:rsidRDefault="00336506" w:rsidP="001E5F5B">
            <w:pPr>
              <w:spacing w:after="0"/>
              <w:rPr>
                <w:b/>
                <w:sz w:val="20"/>
                <w:szCs w:val="20"/>
              </w:rPr>
            </w:pPr>
            <w:r w:rsidRPr="00355A34">
              <w:rPr>
                <w:b/>
                <w:sz w:val="20"/>
                <w:szCs w:val="20"/>
              </w:rPr>
              <w:t xml:space="preserve">Solunum Sistemi II: </w:t>
            </w:r>
            <w:r w:rsidRPr="00355A34">
              <w:rPr>
                <w:sz w:val="18"/>
                <w:szCs w:val="18"/>
              </w:rPr>
              <w:t>(Pharynx ve Bölümleri)</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 xml:space="preserve">Solunum Sistemi III: </w:t>
            </w:r>
            <w:r w:rsidRPr="00355A34">
              <w:rPr>
                <w:sz w:val="18"/>
                <w:szCs w:val="18"/>
              </w:rPr>
              <w:t>(Larynx ve Trachea)</w:t>
            </w:r>
          </w:p>
        </w:tc>
      </w:tr>
      <w:tr w:rsidR="00336506" w:rsidRPr="00355A34" w:rsidTr="001E5F5B">
        <w:trPr>
          <w:trHeight w:val="28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 xml:space="preserve">Solunum Sistemi IV:  </w:t>
            </w:r>
            <w:r w:rsidRPr="00355A34">
              <w:rPr>
                <w:sz w:val="18"/>
                <w:szCs w:val="18"/>
              </w:rPr>
              <w:t>(Akciğerler ve Mediastinum)</w:t>
            </w:r>
          </w:p>
        </w:tc>
      </w:tr>
      <w:tr w:rsidR="00336506" w:rsidRPr="00355A34" w:rsidTr="001E5F5B">
        <w:trPr>
          <w:trHeight w:val="263"/>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 xml:space="preserve">ARA SINAV HAFTASI  </w:t>
            </w:r>
          </w:p>
        </w:tc>
      </w:tr>
      <w:tr w:rsidR="00336506" w:rsidRPr="00355A34" w:rsidTr="001E5F5B">
        <w:trPr>
          <w:trHeight w:val="287"/>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 xml:space="preserve">ARA SINAV HAFTASI    </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 xml:space="preserve">Sindirim Sistemi I:  </w:t>
            </w:r>
            <w:r w:rsidRPr="00355A34">
              <w:rPr>
                <w:sz w:val="18"/>
                <w:szCs w:val="18"/>
              </w:rPr>
              <w:t>(Cavitas Oris)</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336506" w:rsidRPr="00355A34" w:rsidRDefault="00336506" w:rsidP="001E5F5B">
            <w:pPr>
              <w:spacing w:after="0"/>
              <w:rPr>
                <w:b/>
                <w:sz w:val="20"/>
                <w:szCs w:val="20"/>
              </w:rPr>
            </w:pPr>
            <w:r w:rsidRPr="00355A34">
              <w:rPr>
                <w:b/>
                <w:sz w:val="20"/>
                <w:szCs w:val="20"/>
              </w:rPr>
              <w:lastRenderedPageBreak/>
              <w:t xml:space="preserve">Sindirim Sistemi II:  </w:t>
            </w:r>
            <w:r w:rsidRPr="00355A34">
              <w:rPr>
                <w:sz w:val="18"/>
                <w:szCs w:val="18"/>
              </w:rPr>
              <w:t>(Pharynx ve Oesophagus)</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sz w:val="20"/>
                <w:szCs w:val="20"/>
              </w:rPr>
            </w:pPr>
            <w:r w:rsidRPr="00355A34">
              <w:rPr>
                <w:b/>
                <w:sz w:val="20"/>
                <w:szCs w:val="20"/>
              </w:rPr>
              <w:t xml:space="preserve">Sindirim Sistem III: </w:t>
            </w:r>
            <w:r w:rsidRPr="00355A34">
              <w:rPr>
                <w:sz w:val="18"/>
                <w:szCs w:val="18"/>
              </w:rPr>
              <w:t>(Mide ve İnce Bağırsaklar)</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sz w:val="20"/>
                <w:szCs w:val="20"/>
              </w:rPr>
            </w:pPr>
            <w:r w:rsidRPr="00355A34">
              <w:rPr>
                <w:b/>
                <w:sz w:val="20"/>
                <w:szCs w:val="20"/>
              </w:rPr>
              <w:t xml:space="preserve">Sindirim Sistem IV: </w:t>
            </w:r>
            <w:r w:rsidRPr="00355A34">
              <w:rPr>
                <w:sz w:val="18"/>
                <w:szCs w:val="18"/>
              </w:rPr>
              <w:t>(Kalın Bağırsaklar)</w:t>
            </w:r>
          </w:p>
        </w:tc>
      </w:tr>
      <w:tr w:rsidR="00336506" w:rsidRPr="00355A34" w:rsidTr="001E5F5B">
        <w:trPr>
          <w:trHeight w:val="202"/>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sz w:val="20"/>
                <w:szCs w:val="20"/>
              </w:rPr>
            </w:pPr>
            <w:r w:rsidRPr="00355A34">
              <w:rPr>
                <w:b/>
                <w:sz w:val="20"/>
                <w:szCs w:val="20"/>
              </w:rPr>
              <w:t xml:space="preserve">Sindirim Sistem V: </w:t>
            </w:r>
            <w:r w:rsidRPr="00355A34">
              <w:rPr>
                <w:sz w:val="18"/>
                <w:szCs w:val="18"/>
              </w:rPr>
              <w:t>(Karaciğer, Pankreas, ve Safra Kesesi, Periton ve Periton Çıkmazları)</w:t>
            </w:r>
          </w:p>
        </w:tc>
      </w:tr>
      <w:tr w:rsidR="00336506" w:rsidRPr="00355A34" w:rsidTr="001E5F5B">
        <w:trPr>
          <w:trHeight w:val="334"/>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line="276" w:lineRule="auto"/>
              <w:rPr>
                <w:rFonts w:eastAsia="Calibri"/>
                <w:b/>
                <w:lang w:val="en-US"/>
              </w:rPr>
            </w:pPr>
            <w:r w:rsidRPr="00355A34">
              <w:rPr>
                <w:rFonts w:eastAsia="Calibri"/>
                <w:b/>
                <w:lang w:val="en-US"/>
              </w:rPr>
              <w:t>YARIYIL SONU SINAVLARI</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 xml:space="preserve">Sinir Sistemi I: </w:t>
            </w:r>
            <w:r w:rsidRPr="00355A34">
              <w:rPr>
                <w:sz w:val="18"/>
                <w:szCs w:val="18"/>
              </w:rPr>
              <w:t xml:space="preserve">(Sinir Sistemine Giriş ve Medulla Spinalis)  </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336506" w:rsidRPr="00355A34" w:rsidRDefault="00336506" w:rsidP="001E5F5B">
            <w:pPr>
              <w:spacing w:after="0"/>
              <w:rPr>
                <w:b/>
                <w:sz w:val="20"/>
                <w:szCs w:val="20"/>
              </w:rPr>
            </w:pPr>
            <w:r w:rsidRPr="00355A34">
              <w:rPr>
                <w:b/>
                <w:sz w:val="20"/>
                <w:szCs w:val="20"/>
              </w:rPr>
              <w:t xml:space="preserve">Sinir Sistemi II: </w:t>
            </w:r>
            <w:r w:rsidRPr="00355A34">
              <w:rPr>
                <w:sz w:val="18"/>
                <w:szCs w:val="18"/>
              </w:rPr>
              <w:t>(Truncus Encephali)</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 xml:space="preserve">Sinir Sistemi III: </w:t>
            </w:r>
            <w:r w:rsidRPr="00355A34">
              <w:rPr>
                <w:sz w:val="18"/>
                <w:szCs w:val="18"/>
              </w:rPr>
              <w:t>(Telencephalon ve Kortikal Merkezler)</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 xml:space="preserve">Sinir Sistemi IV:  </w:t>
            </w:r>
            <w:r w:rsidRPr="00355A34">
              <w:rPr>
                <w:sz w:val="18"/>
                <w:szCs w:val="18"/>
              </w:rPr>
              <w:t>(Cranial Sinirler I-XII)</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 xml:space="preserve">Sinir Sistemi V:  </w:t>
            </w:r>
            <w:r w:rsidRPr="00355A34">
              <w:rPr>
                <w:sz w:val="18"/>
                <w:szCs w:val="18"/>
              </w:rPr>
              <w:t>(İnen ve Çıkan Yollar, Otonom Sinir Sistemi)</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jc w:val="both"/>
              <w:rPr>
                <w:rFonts w:eastAsia="Calibri"/>
              </w:rPr>
            </w:pPr>
            <w:r w:rsidRPr="00355A34">
              <w:rPr>
                <w:rFonts w:eastAsia="Calibri"/>
                <w:b/>
              </w:rPr>
              <w:t>ARA SINAV HAFTASI</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jc w:val="both"/>
              <w:rPr>
                <w:rFonts w:eastAsia="Calibri"/>
              </w:rPr>
            </w:pPr>
            <w:r w:rsidRPr="00355A34">
              <w:rPr>
                <w:rFonts w:eastAsia="Calibri"/>
                <w:b/>
              </w:rPr>
              <w:t>ARA SINAV HAFTASI</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 xml:space="preserve">Urogenital Sistem I: </w:t>
            </w:r>
            <w:r w:rsidRPr="00355A34">
              <w:rPr>
                <w:sz w:val="18"/>
                <w:szCs w:val="18"/>
              </w:rPr>
              <w:t>(Üriner Sistem)</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Urogenital Sistem II</w:t>
            </w:r>
            <w:r w:rsidRPr="00355A34">
              <w:rPr>
                <w:sz w:val="20"/>
                <w:szCs w:val="20"/>
              </w:rPr>
              <w:t>: (Dişi ve Erkek Genital Sistem)</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336506" w:rsidRPr="00355A34" w:rsidRDefault="00336506" w:rsidP="001E5F5B">
            <w:pPr>
              <w:spacing w:after="0"/>
              <w:rPr>
                <w:b/>
                <w:sz w:val="20"/>
                <w:szCs w:val="20"/>
              </w:rPr>
            </w:pPr>
            <w:r w:rsidRPr="00355A34">
              <w:rPr>
                <w:b/>
                <w:sz w:val="20"/>
                <w:szCs w:val="20"/>
              </w:rPr>
              <w:t xml:space="preserve">Duyu Organları I: </w:t>
            </w:r>
            <w:r w:rsidRPr="00355A34">
              <w:rPr>
                <w:sz w:val="20"/>
                <w:szCs w:val="20"/>
              </w:rPr>
              <w:t>Göz ve Kulak</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 xml:space="preserve">Duyu Organları II: </w:t>
            </w:r>
            <w:r w:rsidRPr="00355A34">
              <w:rPr>
                <w:sz w:val="20"/>
                <w:szCs w:val="20"/>
              </w:rPr>
              <w:t>Tat ve Deri İle İlgili Yapılar</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 xml:space="preserve">Baş - Boyun Bölgesinin </w:t>
            </w:r>
            <w:r w:rsidRPr="00355A34">
              <w:rPr>
                <w:sz w:val="20"/>
                <w:szCs w:val="20"/>
              </w:rPr>
              <w:t>Damarları ve Sinirleri I</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 xml:space="preserve">Baş - Boyun Bölgesinin </w:t>
            </w:r>
            <w:r w:rsidRPr="00355A34">
              <w:rPr>
                <w:sz w:val="20"/>
                <w:szCs w:val="20"/>
              </w:rPr>
              <w:t>Damarları ve Sinirleri II</w:t>
            </w:r>
          </w:p>
        </w:tc>
      </w:tr>
      <w:tr w:rsidR="00336506" w:rsidRPr="00355A34" w:rsidTr="001E5F5B">
        <w:trPr>
          <w:trHeight w:val="305"/>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rPr>
                <w:b/>
                <w:sz w:val="20"/>
                <w:szCs w:val="20"/>
              </w:rPr>
            </w:pPr>
            <w:r w:rsidRPr="00355A34">
              <w:rPr>
                <w:b/>
                <w:sz w:val="20"/>
                <w:szCs w:val="20"/>
              </w:rPr>
              <w:t xml:space="preserve">Baş - Boyun Bölgesinin </w:t>
            </w:r>
            <w:r w:rsidRPr="00355A34">
              <w:rPr>
                <w:sz w:val="20"/>
                <w:szCs w:val="20"/>
              </w:rPr>
              <w:t>Damarları ve Sinirleri III</w:t>
            </w:r>
          </w:p>
        </w:tc>
      </w:tr>
      <w:tr w:rsidR="00336506" w:rsidRPr="00355A34" w:rsidTr="001E5F5B">
        <w:trPr>
          <w:trHeight w:val="278"/>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jc w:val="both"/>
              <w:rPr>
                <w:rFonts w:eastAsia="Calibri"/>
                <w:lang w:val="en-US"/>
              </w:rPr>
            </w:pPr>
            <w:r w:rsidRPr="00355A34">
              <w:rPr>
                <w:rFonts w:eastAsia="Calibri"/>
                <w:b/>
                <w:lang w:val="en-US"/>
              </w:rPr>
              <w:t>YARIYIL SONU SINAVLARI</w:t>
            </w:r>
          </w:p>
        </w:tc>
      </w:tr>
      <w:tr w:rsidR="00336506" w:rsidRPr="00355A34" w:rsidTr="001E5F5B">
        <w:trPr>
          <w:trHeight w:val="242"/>
          <w:jc w:val="center"/>
        </w:trPr>
        <w:tc>
          <w:tcPr>
            <w:tcW w:w="5000" w:type="pct"/>
            <w:tcBorders>
              <w:top w:val="single" w:sz="6" w:space="0" w:color="auto"/>
              <w:left w:val="single" w:sz="6" w:space="0" w:color="auto"/>
              <w:bottom w:val="single" w:sz="6" w:space="0" w:color="auto"/>
              <w:right w:val="single" w:sz="12" w:space="0" w:color="auto"/>
            </w:tcBorders>
          </w:tcPr>
          <w:p w:rsidR="00336506" w:rsidRPr="00355A34" w:rsidRDefault="00336506" w:rsidP="001E5F5B">
            <w:pPr>
              <w:spacing w:after="0"/>
              <w:jc w:val="both"/>
              <w:rPr>
                <w:rFonts w:eastAsia="Calibri"/>
                <w:lang w:val="en-US"/>
              </w:rPr>
            </w:pPr>
            <w:r w:rsidRPr="00355A34">
              <w:rPr>
                <w:rFonts w:eastAsia="Calibri"/>
                <w:b/>
                <w:lang w:val="en-US"/>
              </w:rPr>
              <w:t>YARIYIL SONU SINAVLARI</w:t>
            </w:r>
          </w:p>
        </w:tc>
      </w:tr>
    </w:tbl>
    <w:p w:rsidR="00336506" w:rsidRPr="00355A34" w:rsidRDefault="00336506" w:rsidP="00336506">
      <w:pPr>
        <w:rPr>
          <w:color w:val="FF0000"/>
          <w:sz w:val="16"/>
          <w:szCs w:val="16"/>
        </w:rPr>
      </w:pPr>
    </w:p>
    <w:p w:rsidR="00336506" w:rsidRPr="00355A34" w:rsidRDefault="00336506" w:rsidP="00336506">
      <w:r w:rsidRPr="00355A34">
        <w:t>Verilen Dersin Öğrenciye Kazandıracağı Beceriler: Hiç Katkısı Yok (1), Kısman katkısı Var (2), Tam Katkısı Var (3)</w:t>
      </w:r>
    </w:p>
    <w:tbl>
      <w:tblPr>
        <w:tblW w:w="10349"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1"/>
        <w:gridCol w:w="7585"/>
        <w:gridCol w:w="567"/>
        <w:gridCol w:w="567"/>
        <w:gridCol w:w="709"/>
      </w:tblGrid>
      <w:tr w:rsidR="00336506" w:rsidRPr="00355A34" w:rsidTr="00EF2D5F">
        <w:tc>
          <w:tcPr>
            <w:tcW w:w="921" w:type="dxa"/>
            <w:tcBorders>
              <w:top w:val="single" w:sz="12" w:space="0" w:color="auto"/>
              <w:left w:val="single" w:sz="12" w:space="0" w:color="auto"/>
              <w:bottom w:val="single" w:sz="6" w:space="0" w:color="auto"/>
              <w:right w:val="single" w:sz="6" w:space="0" w:color="auto"/>
            </w:tcBorders>
            <w:vAlign w:val="center"/>
          </w:tcPr>
          <w:p w:rsidR="00336506" w:rsidRPr="00355A34" w:rsidRDefault="00336506" w:rsidP="00EF2D5F">
            <w:pPr>
              <w:jc w:val="center"/>
              <w:rPr>
                <w:b/>
                <w:sz w:val="18"/>
                <w:szCs w:val="18"/>
              </w:rPr>
            </w:pPr>
            <w:r w:rsidRPr="00355A34">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36506" w:rsidRPr="00355A34" w:rsidRDefault="00336506" w:rsidP="00EF2D5F">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336506" w:rsidRPr="00355A34" w:rsidRDefault="00336506" w:rsidP="00EF2D5F">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336506" w:rsidRPr="00355A34" w:rsidRDefault="00336506" w:rsidP="00EF2D5F">
            <w:pPr>
              <w:jc w:val="center"/>
              <w:rPr>
                <w:b/>
              </w:rPr>
            </w:pPr>
            <w:r w:rsidRPr="00355A34">
              <w:rPr>
                <w:b/>
              </w:rPr>
              <w:t>2</w:t>
            </w:r>
          </w:p>
        </w:tc>
        <w:tc>
          <w:tcPr>
            <w:tcW w:w="709" w:type="dxa"/>
            <w:tcBorders>
              <w:top w:val="single" w:sz="12" w:space="0" w:color="auto"/>
              <w:left w:val="single" w:sz="6" w:space="0" w:color="auto"/>
              <w:bottom w:val="single" w:sz="6" w:space="0" w:color="auto"/>
              <w:right w:val="single" w:sz="12" w:space="0" w:color="auto"/>
            </w:tcBorders>
            <w:vAlign w:val="center"/>
          </w:tcPr>
          <w:p w:rsidR="00336506" w:rsidRPr="00355A34" w:rsidRDefault="00336506" w:rsidP="00EF2D5F">
            <w:pPr>
              <w:jc w:val="center"/>
              <w:rPr>
                <w:b/>
              </w:rPr>
            </w:pPr>
            <w:r w:rsidRPr="00355A34">
              <w:rPr>
                <w:b/>
              </w:rPr>
              <w:t>1</w:t>
            </w:r>
          </w:p>
        </w:tc>
      </w:tr>
      <w:tr w:rsidR="00336506" w:rsidRPr="00355A34" w:rsidTr="00EF2D5F">
        <w:tc>
          <w:tcPr>
            <w:tcW w:w="921" w:type="dxa"/>
            <w:tcBorders>
              <w:top w:val="single" w:sz="6" w:space="0" w:color="auto"/>
              <w:left w:val="single" w:sz="12" w:space="0" w:color="auto"/>
              <w:bottom w:val="single" w:sz="6" w:space="0" w:color="auto"/>
              <w:right w:val="single" w:sz="6" w:space="0" w:color="auto"/>
            </w:tcBorders>
            <w:vAlign w:val="center"/>
          </w:tcPr>
          <w:p w:rsidR="00336506" w:rsidRPr="00355A34" w:rsidRDefault="00336506" w:rsidP="001E5F5B">
            <w:pPr>
              <w:spacing w:after="0"/>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rPr>
                <w:sz w:val="20"/>
                <w:szCs w:val="20"/>
              </w:rPr>
            </w:pPr>
            <w:r w:rsidRPr="00355A34">
              <w:rPr>
                <w:sz w:val="20"/>
                <w:szCs w:val="20"/>
              </w:rPr>
              <w:t xml:space="preserve">Sağlık Bilimlerine İlişkin Bilgi Toplama ve Edindiği Bilgileri </w:t>
            </w:r>
          </w:p>
          <w:p w:rsidR="00336506" w:rsidRPr="00355A34" w:rsidRDefault="00336506" w:rsidP="001E5F5B">
            <w:pPr>
              <w:spacing w:after="0"/>
              <w:rPr>
                <w:sz w:val="20"/>
                <w:szCs w:val="20"/>
              </w:rPr>
            </w:pPr>
            <w:r w:rsidRPr="00355A34">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336506" w:rsidRPr="00355A34" w:rsidRDefault="00336506" w:rsidP="001E5F5B">
            <w:pPr>
              <w:spacing w:after="0"/>
              <w:jc w:val="center"/>
              <w:rPr>
                <w:b/>
                <w:sz w:val="20"/>
                <w:szCs w:val="20"/>
              </w:rPr>
            </w:pPr>
          </w:p>
        </w:tc>
      </w:tr>
      <w:tr w:rsidR="00336506" w:rsidRPr="00355A34" w:rsidTr="00EF2D5F">
        <w:tc>
          <w:tcPr>
            <w:tcW w:w="921" w:type="dxa"/>
            <w:tcBorders>
              <w:top w:val="single" w:sz="6" w:space="0" w:color="auto"/>
              <w:left w:val="single" w:sz="12" w:space="0" w:color="auto"/>
              <w:bottom w:val="single" w:sz="6" w:space="0" w:color="auto"/>
              <w:right w:val="single" w:sz="6" w:space="0" w:color="auto"/>
            </w:tcBorders>
            <w:vAlign w:val="center"/>
          </w:tcPr>
          <w:p w:rsidR="00336506" w:rsidRPr="00355A34" w:rsidRDefault="00336506" w:rsidP="001E5F5B">
            <w:pPr>
              <w:spacing w:after="0"/>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rPr>
                <w:sz w:val="20"/>
                <w:szCs w:val="20"/>
              </w:rPr>
            </w:pPr>
            <w:r w:rsidRPr="00355A34">
              <w:rPr>
                <w:rFonts w:ascii="TimesNewRoman" w:hAnsi="TimesNewRoman" w:cs="TimesNewRoman"/>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336506" w:rsidRPr="00355A34" w:rsidRDefault="00336506" w:rsidP="001E5F5B">
            <w:pPr>
              <w:spacing w:after="0"/>
              <w:jc w:val="center"/>
              <w:rPr>
                <w:b/>
                <w:sz w:val="20"/>
                <w:szCs w:val="20"/>
              </w:rPr>
            </w:pPr>
          </w:p>
        </w:tc>
      </w:tr>
      <w:tr w:rsidR="00336506" w:rsidRPr="00355A34" w:rsidTr="00EF2D5F">
        <w:tc>
          <w:tcPr>
            <w:tcW w:w="921" w:type="dxa"/>
            <w:tcBorders>
              <w:top w:val="single" w:sz="6" w:space="0" w:color="auto"/>
              <w:left w:val="single" w:sz="12" w:space="0" w:color="auto"/>
              <w:bottom w:val="single" w:sz="6" w:space="0" w:color="auto"/>
              <w:right w:val="single" w:sz="6" w:space="0" w:color="auto"/>
            </w:tcBorders>
            <w:vAlign w:val="center"/>
          </w:tcPr>
          <w:p w:rsidR="00336506" w:rsidRPr="00355A34" w:rsidRDefault="00336506" w:rsidP="001E5F5B">
            <w:pPr>
              <w:spacing w:after="0"/>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rPr>
                <w:sz w:val="20"/>
                <w:szCs w:val="20"/>
              </w:rPr>
            </w:pPr>
            <w:r w:rsidRPr="00355A34">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x </w:t>
            </w:r>
          </w:p>
        </w:tc>
      </w:tr>
      <w:tr w:rsidR="00336506" w:rsidRPr="00355A34" w:rsidTr="00EF2D5F">
        <w:tc>
          <w:tcPr>
            <w:tcW w:w="921" w:type="dxa"/>
            <w:tcBorders>
              <w:top w:val="single" w:sz="6" w:space="0" w:color="auto"/>
              <w:left w:val="single" w:sz="12" w:space="0" w:color="auto"/>
              <w:bottom w:val="single" w:sz="6" w:space="0" w:color="auto"/>
              <w:right w:val="single" w:sz="6" w:space="0" w:color="auto"/>
            </w:tcBorders>
            <w:vAlign w:val="center"/>
          </w:tcPr>
          <w:p w:rsidR="00336506" w:rsidRPr="00355A34" w:rsidRDefault="00336506" w:rsidP="001E5F5B">
            <w:pPr>
              <w:spacing w:after="0"/>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rPr>
                <w:sz w:val="20"/>
                <w:szCs w:val="20"/>
              </w:rPr>
            </w:pPr>
            <w:r w:rsidRPr="00355A34">
              <w:rPr>
                <w:sz w:val="20"/>
                <w:szCs w:val="20"/>
              </w:rPr>
              <w:t xml:space="preserve">Deney Tasarlama, Yapma, Verileri Analiz Edebilme ve </w:t>
            </w:r>
          </w:p>
          <w:p w:rsidR="00336506" w:rsidRPr="00355A34" w:rsidRDefault="00336506" w:rsidP="001E5F5B">
            <w:pPr>
              <w:spacing w:after="0"/>
              <w:rPr>
                <w:sz w:val="20"/>
                <w:szCs w:val="20"/>
              </w:rPr>
            </w:pPr>
            <w:r w:rsidRPr="00355A34">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x </w:t>
            </w:r>
          </w:p>
        </w:tc>
        <w:tc>
          <w:tcPr>
            <w:tcW w:w="709" w:type="dxa"/>
            <w:tcBorders>
              <w:top w:val="single" w:sz="6" w:space="0" w:color="auto"/>
              <w:left w:val="single" w:sz="6" w:space="0" w:color="auto"/>
              <w:bottom w:val="single" w:sz="6" w:space="0" w:color="auto"/>
              <w:right w:val="single" w:sz="12"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w:t>
            </w:r>
          </w:p>
        </w:tc>
      </w:tr>
      <w:tr w:rsidR="00336506" w:rsidRPr="00355A34" w:rsidTr="00EF2D5F">
        <w:tc>
          <w:tcPr>
            <w:tcW w:w="921" w:type="dxa"/>
            <w:tcBorders>
              <w:top w:val="single" w:sz="6" w:space="0" w:color="auto"/>
              <w:left w:val="single" w:sz="12" w:space="0" w:color="auto"/>
              <w:bottom w:val="single" w:sz="6" w:space="0" w:color="auto"/>
              <w:right w:val="single" w:sz="6" w:space="0" w:color="auto"/>
            </w:tcBorders>
            <w:vAlign w:val="center"/>
          </w:tcPr>
          <w:p w:rsidR="00336506" w:rsidRPr="00355A34" w:rsidRDefault="00336506" w:rsidP="001E5F5B">
            <w:pPr>
              <w:spacing w:after="0"/>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rPr>
                <w:sz w:val="20"/>
                <w:szCs w:val="20"/>
              </w:rPr>
            </w:pPr>
            <w:r w:rsidRPr="00355A34">
              <w:rPr>
                <w:sz w:val="20"/>
                <w:szCs w:val="20"/>
              </w:rPr>
              <w:t xml:space="preserve">Deneysel Araç ve Gereç Tanıma ve </w:t>
            </w:r>
          </w:p>
          <w:p w:rsidR="00336506" w:rsidRPr="00355A34" w:rsidRDefault="00336506" w:rsidP="001E5F5B">
            <w:pPr>
              <w:spacing w:after="0"/>
              <w:rPr>
                <w:rFonts w:ascii="TimesNewRoman" w:hAnsi="TimesNewRoman" w:cs="TimesNewRoman"/>
                <w:sz w:val="20"/>
                <w:szCs w:val="20"/>
              </w:rPr>
            </w:pPr>
            <w:r w:rsidRPr="00355A34">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x </w:t>
            </w:r>
          </w:p>
        </w:tc>
        <w:tc>
          <w:tcPr>
            <w:tcW w:w="709" w:type="dxa"/>
            <w:tcBorders>
              <w:top w:val="single" w:sz="6" w:space="0" w:color="auto"/>
              <w:left w:val="single" w:sz="6" w:space="0" w:color="auto"/>
              <w:bottom w:val="single" w:sz="6" w:space="0" w:color="auto"/>
              <w:right w:val="single" w:sz="12"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w:t>
            </w:r>
          </w:p>
        </w:tc>
      </w:tr>
      <w:tr w:rsidR="00336506" w:rsidRPr="00355A34" w:rsidTr="00EF2D5F">
        <w:trPr>
          <w:trHeight w:val="429"/>
        </w:trPr>
        <w:tc>
          <w:tcPr>
            <w:tcW w:w="921" w:type="dxa"/>
            <w:tcBorders>
              <w:top w:val="single" w:sz="6" w:space="0" w:color="auto"/>
              <w:left w:val="single" w:sz="12" w:space="0" w:color="auto"/>
              <w:bottom w:val="single" w:sz="6" w:space="0" w:color="auto"/>
              <w:right w:val="single" w:sz="6" w:space="0" w:color="auto"/>
            </w:tcBorders>
            <w:vAlign w:val="center"/>
          </w:tcPr>
          <w:p w:rsidR="00336506" w:rsidRPr="00355A34" w:rsidRDefault="00336506" w:rsidP="001E5F5B">
            <w:pPr>
              <w:spacing w:after="0"/>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rPr>
                <w:rFonts w:ascii="TimesNewRoman" w:hAnsi="TimesNewRoman" w:cs="TimesNewRoman"/>
                <w:sz w:val="20"/>
                <w:szCs w:val="20"/>
              </w:rPr>
            </w:pPr>
            <w:r w:rsidRPr="00355A34">
              <w:rPr>
                <w:rFonts w:ascii="TimesNewRoman,Bold" w:hAnsi="TimesNewRoman,Bold" w:cs="TimesNewRoman,Bold"/>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w:t>
            </w:r>
          </w:p>
        </w:tc>
      </w:tr>
      <w:tr w:rsidR="00336506" w:rsidRPr="00355A34" w:rsidTr="00EF2D5F">
        <w:tc>
          <w:tcPr>
            <w:tcW w:w="921" w:type="dxa"/>
            <w:tcBorders>
              <w:top w:val="single" w:sz="6" w:space="0" w:color="auto"/>
              <w:left w:val="single" w:sz="12" w:space="0" w:color="auto"/>
              <w:bottom w:val="single" w:sz="6" w:space="0" w:color="auto"/>
              <w:right w:val="single" w:sz="6" w:space="0" w:color="auto"/>
            </w:tcBorders>
            <w:vAlign w:val="center"/>
          </w:tcPr>
          <w:p w:rsidR="00336506" w:rsidRPr="00355A34" w:rsidRDefault="00336506" w:rsidP="001E5F5B">
            <w:pPr>
              <w:spacing w:after="0"/>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rPr>
                <w:rFonts w:ascii="TimesNewRoman" w:hAnsi="TimesNewRoman" w:cs="TimesNewRoman"/>
                <w:sz w:val="20"/>
                <w:szCs w:val="20"/>
              </w:rPr>
            </w:pPr>
            <w:r w:rsidRPr="00355A34">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w:t>
            </w:r>
          </w:p>
        </w:tc>
      </w:tr>
      <w:tr w:rsidR="00336506" w:rsidRPr="00355A34" w:rsidTr="00EF2D5F">
        <w:tc>
          <w:tcPr>
            <w:tcW w:w="921" w:type="dxa"/>
            <w:tcBorders>
              <w:top w:val="single" w:sz="6" w:space="0" w:color="auto"/>
              <w:left w:val="single" w:sz="12" w:space="0" w:color="auto"/>
              <w:bottom w:val="single" w:sz="6" w:space="0" w:color="auto"/>
              <w:right w:val="single" w:sz="6" w:space="0" w:color="auto"/>
            </w:tcBorders>
            <w:vAlign w:val="center"/>
          </w:tcPr>
          <w:p w:rsidR="00336506" w:rsidRPr="00355A34" w:rsidRDefault="00336506" w:rsidP="001E5F5B">
            <w:pPr>
              <w:spacing w:after="0"/>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rPr>
                <w:sz w:val="20"/>
                <w:szCs w:val="20"/>
              </w:rPr>
            </w:pPr>
            <w:r w:rsidRPr="00355A34">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336506" w:rsidRPr="00355A34" w:rsidRDefault="00336506" w:rsidP="001E5F5B">
            <w:pPr>
              <w:spacing w:after="0"/>
              <w:jc w:val="center"/>
              <w:rPr>
                <w:b/>
                <w:sz w:val="20"/>
                <w:szCs w:val="20"/>
              </w:rPr>
            </w:pPr>
          </w:p>
        </w:tc>
      </w:tr>
      <w:tr w:rsidR="00336506" w:rsidRPr="00355A34" w:rsidTr="00EF2D5F">
        <w:tc>
          <w:tcPr>
            <w:tcW w:w="921" w:type="dxa"/>
            <w:tcBorders>
              <w:top w:val="single" w:sz="6" w:space="0" w:color="auto"/>
              <w:left w:val="single" w:sz="12" w:space="0" w:color="auto"/>
              <w:bottom w:val="single" w:sz="6" w:space="0" w:color="auto"/>
              <w:right w:val="single" w:sz="6" w:space="0" w:color="auto"/>
            </w:tcBorders>
            <w:vAlign w:val="center"/>
          </w:tcPr>
          <w:p w:rsidR="00336506" w:rsidRPr="00355A34" w:rsidRDefault="00336506" w:rsidP="001E5F5B">
            <w:pPr>
              <w:spacing w:after="0"/>
              <w:jc w:val="center"/>
            </w:pPr>
            <w:r w:rsidRPr="00355A34">
              <w:t>9</w:t>
            </w:r>
          </w:p>
        </w:tc>
        <w:tc>
          <w:tcPr>
            <w:tcW w:w="7585"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rPr>
                <w:sz w:val="20"/>
                <w:szCs w:val="20"/>
              </w:rPr>
            </w:pPr>
            <w:r w:rsidRPr="00355A34">
              <w:rPr>
                <w:sz w:val="20"/>
                <w:szCs w:val="20"/>
              </w:rPr>
              <w:t>Yapılan deneysel çalışmaların Ulusal ve Uluslar Arası</w:t>
            </w:r>
          </w:p>
          <w:p w:rsidR="00336506" w:rsidRPr="00355A34" w:rsidRDefault="00336506" w:rsidP="001E5F5B">
            <w:pPr>
              <w:spacing w:after="0"/>
              <w:rPr>
                <w:sz w:val="20"/>
                <w:szCs w:val="20"/>
              </w:rPr>
            </w:pPr>
            <w:r w:rsidRPr="00355A34">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x </w:t>
            </w:r>
          </w:p>
        </w:tc>
        <w:tc>
          <w:tcPr>
            <w:tcW w:w="709" w:type="dxa"/>
            <w:tcBorders>
              <w:top w:val="single" w:sz="6" w:space="0" w:color="auto"/>
              <w:left w:val="single" w:sz="6" w:space="0" w:color="auto"/>
              <w:bottom w:val="single" w:sz="6" w:space="0" w:color="auto"/>
              <w:right w:val="single" w:sz="12" w:space="0" w:color="auto"/>
            </w:tcBorders>
            <w:vAlign w:val="center"/>
          </w:tcPr>
          <w:p w:rsidR="00336506" w:rsidRPr="00355A34" w:rsidRDefault="00336506" w:rsidP="001E5F5B">
            <w:pPr>
              <w:spacing w:after="0"/>
              <w:jc w:val="center"/>
              <w:rPr>
                <w:b/>
                <w:sz w:val="20"/>
                <w:szCs w:val="20"/>
              </w:rPr>
            </w:pPr>
          </w:p>
        </w:tc>
      </w:tr>
      <w:tr w:rsidR="00336506" w:rsidRPr="00355A34" w:rsidTr="00EF2D5F">
        <w:tc>
          <w:tcPr>
            <w:tcW w:w="921" w:type="dxa"/>
            <w:tcBorders>
              <w:top w:val="single" w:sz="6" w:space="0" w:color="auto"/>
              <w:left w:val="single" w:sz="12" w:space="0" w:color="auto"/>
              <w:bottom w:val="single" w:sz="6" w:space="0" w:color="auto"/>
              <w:right w:val="single" w:sz="6" w:space="0" w:color="auto"/>
            </w:tcBorders>
            <w:vAlign w:val="center"/>
          </w:tcPr>
          <w:p w:rsidR="00336506" w:rsidRPr="00355A34" w:rsidRDefault="00336506" w:rsidP="001E5F5B">
            <w:pPr>
              <w:spacing w:after="0"/>
              <w:jc w:val="center"/>
            </w:pPr>
            <w:r w:rsidRPr="00355A34">
              <w:t>10</w:t>
            </w:r>
          </w:p>
        </w:tc>
        <w:tc>
          <w:tcPr>
            <w:tcW w:w="7585"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rPr>
                <w:sz w:val="20"/>
                <w:szCs w:val="20"/>
              </w:rPr>
            </w:pPr>
            <w:r w:rsidRPr="00355A34">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x</w:t>
            </w:r>
          </w:p>
        </w:tc>
      </w:tr>
      <w:tr w:rsidR="00336506" w:rsidRPr="00355A34" w:rsidTr="00EF2D5F">
        <w:tc>
          <w:tcPr>
            <w:tcW w:w="921" w:type="dxa"/>
            <w:tcBorders>
              <w:top w:val="single" w:sz="6" w:space="0" w:color="auto"/>
              <w:left w:val="single" w:sz="12" w:space="0" w:color="auto"/>
              <w:bottom w:val="single" w:sz="6" w:space="0" w:color="auto"/>
              <w:right w:val="single" w:sz="6" w:space="0" w:color="auto"/>
            </w:tcBorders>
            <w:vAlign w:val="center"/>
          </w:tcPr>
          <w:p w:rsidR="00336506" w:rsidRPr="00355A34" w:rsidRDefault="00336506" w:rsidP="001E5F5B">
            <w:pPr>
              <w:spacing w:after="0"/>
              <w:jc w:val="center"/>
            </w:pPr>
            <w:r w:rsidRPr="00355A34">
              <w:t>11</w:t>
            </w:r>
          </w:p>
        </w:tc>
        <w:tc>
          <w:tcPr>
            <w:tcW w:w="7585"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rPr>
                <w:sz w:val="20"/>
                <w:szCs w:val="20"/>
              </w:rPr>
            </w:pPr>
            <w:r w:rsidRPr="00355A34">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336506" w:rsidRPr="00355A34" w:rsidRDefault="00336506" w:rsidP="001E5F5B">
            <w:pPr>
              <w:spacing w:after="0"/>
              <w:jc w:val="center"/>
              <w:rPr>
                <w:b/>
                <w:sz w:val="20"/>
                <w:szCs w:val="20"/>
              </w:rPr>
            </w:pPr>
            <w:r w:rsidRPr="00355A34">
              <w:rPr>
                <w:b/>
                <w:sz w:val="20"/>
                <w:szCs w:val="20"/>
              </w:rPr>
              <w:t xml:space="preserve"> </w:t>
            </w:r>
          </w:p>
        </w:tc>
      </w:tr>
      <w:tr w:rsidR="00336506" w:rsidRPr="00355A34" w:rsidTr="00EF2D5F">
        <w:tc>
          <w:tcPr>
            <w:tcW w:w="921" w:type="dxa"/>
            <w:tcBorders>
              <w:top w:val="single" w:sz="6" w:space="0" w:color="auto"/>
              <w:left w:val="single" w:sz="12" w:space="0" w:color="auto"/>
              <w:bottom w:val="single" w:sz="6" w:space="0" w:color="auto"/>
              <w:right w:val="single" w:sz="6" w:space="0" w:color="auto"/>
            </w:tcBorders>
            <w:vAlign w:val="center"/>
          </w:tcPr>
          <w:p w:rsidR="00336506" w:rsidRPr="00355A34" w:rsidRDefault="00336506" w:rsidP="00EF2D5F">
            <w:pPr>
              <w:jc w:val="center"/>
            </w:pPr>
            <w:r w:rsidRPr="00355A34">
              <w:t>12</w:t>
            </w:r>
          </w:p>
        </w:tc>
        <w:tc>
          <w:tcPr>
            <w:tcW w:w="7585"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EF2D5F">
            <w:pPr>
              <w:rPr>
                <w:sz w:val="20"/>
                <w:szCs w:val="20"/>
              </w:rPr>
            </w:pPr>
            <w:r w:rsidRPr="00355A34">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EF2D5F">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336506" w:rsidRPr="00355A34" w:rsidRDefault="00336506" w:rsidP="00EF2D5F">
            <w:pPr>
              <w:jc w:val="center"/>
              <w:rPr>
                <w:b/>
                <w:sz w:val="20"/>
                <w:szCs w:val="20"/>
              </w:rPr>
            </w:pPr>
            <w:r w:rsidRPr="00355A34">
              <w:rPr>
                <w:b/>
                <w:sz w:val="20"/>
                <w:szCs w:val="20"/>
              </w:rPr>
              <w:t>x</w:t>
            </w:r>
          </w:p>
        </w:tc>
      </w:tr>
      <w:tr w:rsidR="00336506" w:rsidRPr="00355A34" w:rsidTr="00EF2D5F">
        <w:tc>
          <w:tcPr>
            <w:tcW w:w="921" w:type="dxa"/>
            <w:tcBorders>
              <w:top w:val="single" w:sz="6" w:space="0" w:color="auto"/>
              <w:left w:val="single" w:sz="12" w:space="0" w:color="auto"/>
              <w:bottom w:val="single" w:sz="6" w:space="0" w:color="auto"/>
              <w:right w:val="single" w:sz="6" w:space="0" w:color="auto"/>
            </w:tcBorders>
            <w:vAlign w:val="center"/>
          </w:tcPr>
          <w:p w:rsidR="00336506" w:rsidRPr="00355A34" w:rsidRDefault="00336506" w:rsidP="00EF2D5F">
            <w:pPr>
              <w:jc w:val="center"/>
            </w:pPr>
            <w:r w:rsidRPr="00355A34">
              <w:t>13</w:t>
            </w:r>
          </w:p>
        </w:tc>
        <w:tc>
          <w:tcPr>
            <w:tcW w:w="7585"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EF2D5F">
            <w:pPr>
              <w:rPr>
                <w:sz w:val="20"/>
                <w:szCs w:val="20"/>
              </w:rPr>
            </w:pPr>
            <w:r w:rsidRPr="00355A34">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EF2D5F">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EF2D5F">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336506" w:rsidRPr="00355A34" w:rsidRDefault="00336506" w:rsidP="00EF2D5F">
            <w:pPr>
              <w:jc w:val="center"/>
              <w:rPr>
                <w:b/>
                <w:sz w:val="20"/>
                <w:szCs w:val="20"/>
              </w:rPr>
            </w:pPr>
          </w:p>
        </w:tc>
      </w:tr>
      <w:tr w:rsidR="00336506" w:rsidRPr="00355A34" w:rsidTr="00EF2D5F">
        <w:tc>
          <w:tcPr>
            <w:tcW w:w="921" w:type="dxa"/>
            <w:tcBorders>
              <w:top w:val="single" w:sz="6" w:space="0" w:color="auto"/>
              <w:left w:val="single" w:sz="12" w:space="0" w:color="auto"/>
              <w:bottom w:val="single" w:sz="6" w:space="0" w:color="auto"/>
              <w:right w:val="single" w:sz="6" w:space="0" w:color="auto"/>
            </w:tcBorders>
            <w:vAlign w:val="center"/>
          </w:tcPr>
          <w:p w:rsidR="00336506" w:rsidRPr="00355A34" w:rsidRDefault="00336506" w:rsidP="00EF2D5F">
            <w:pPr>
              <w:jc w:val="center"/>
            </w:pPr>
            <w:r w:rsidRPr="00355A34">
              <w:t>14</w:t>
            </w:r>
          </w:p>
        </w:tc>
        <w:tc>
          <w:tcPr>
            <w:tcW w:w="7585"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EF2D5F">
            <w:pPr>
              <w:rPr>
                <w:sz w:val="20"/>
                <w:szCs w:val="20"/>
              </w:rPr>
            </w:pPr>
            <w:r w:rsidRPr="00355A34">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6506" w:rsidRPr="00355A34" w:rsidRDefault="00336506" w:rsidP="00EF2D5F">
            <w:pPr>
              <w:jc w:val="center"/>
              <w:rPr>
                <w:b/>
                <w:sz w:val="20"/>
                <w:szCs w:val="20"/>
              </w:rPr>
            </w:pPr>
            <w:r w:rsidRPr="00355A34">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336506" w:rsidRPr="00355A34" w:rsidRDefault="00336506" w:rsidP="00EF2D5F">
            <w:pPr>
              <w:jc w:val="center"/>
              <w:rPr>
                <w:b/>
                <w:sz w:val="20"/>
                <w:szCs w:val="20"/>
              </w:rPr>
            </w:pPr>
          </w:p>
        </w:tc>
      </w:tr>
    </w:tbl>
    <w:p w:rsidR="00336506" w:rsidRPr="00355A34" w:rsidRDefault="00336506" w:rsidP="00336506">
      <w:pPr>
        <w:rPr>
          <w:sz w:val="16"/>
          <w:szCs w:val="16"/>
        </w:rPr>
      </w:pPr>
    </w:p>
    <w:p w:rsidR="00336506" w:rsidRPr="00355A34" w:rsidRDefault="00336506" w:rsidP="00336506">
      <w:pPr>
        <w:rPr>
          <w:sz w:val="16"/>
          <w:szCs w:val="16"/>
        </w:rPr>
      </w:pPr>
    </w:p>
    <w:p w:rsidR="00336506" w:rsidRPr="00355A34" w:rsidRDefault="00336506" w:rsidP="00336506">
      <w:pPr>
        <w:rPr>
          <w:sz w:val="16"/>
          <w:szCs w:val="16"/>
        </w:rPr>
      </w:pPr>
    </w:p>
    <w:p w:rsidR="006003CA" w:rsidRPr="00355A34" w:rsidRDefault="006003CA" w:rsidP="006003CA">
      <w:pPr>
        <w:jc w:val="center"/>
        <w:outlineLvl w:val="0"/>
        <w:rPr>
          <w:b/>
          <w:sz w:val="28"/>
          <w:szCs w:val="28"/>
        </w:rPr>
      </w:pPr>
      <w:r w:rsidRPr="00355A34">
        <w:rPr>
          <w:b/>
          <w:sz w:val="28"/>
          <w:szCs w:val="28"/>
        </w:rPr>
        <w:lastRenderedPageBreak/>
        <w:t xml:space="preserve">    ESOGÜ Diş Hekimliği Fakültesi Ders Bilgi Formu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003CA" w:rsidRPr="00355A34" w:rsidTr="00EF2D5F">
        <w:tc>
          <w:tcPr>
            <w:tcW w:w="1167" w:type="dxa"/>
            <w:vAlign w:val="center"/>
          </w:tcPr>
          <w:p w:rsidR="006003CA" w:rsidRPr="00355A34" w:rsidRDefault="006003CA" w:rsidP="00EF2D5F">
            <w:pPr>
              <w:outlineLvl w:val="0"/>
              <w:rPr>
                <w:b/>
                <w:sz w:val="20"/>
                <w:szCs w:val="20"/>
              </w:rPr>
            </w:pPr>
            <w:r w:rsidRPr="00355A34">
              <w:rPr>
                <w:b/>
                <w:sz w:val="20"/>
                <w:szCs w:val="20"/>
              </w:rPr>
              <w:t>SINIF</w:t>
            </w:r>
          </w:p>
        </w:tc>
        <w:tc>
          <w:tcPr>
            <w:tcW w:w="1527" w:type="dxa"/>
            <w:vAlign w:val="center"/>
          </w:tcPr>
          <w:p w:rsidR="006003CA" w:rsidRPr="00355A34" w:rsidRDefault="006003CA" w:rsidP="00EF2D5F">
            <w:pPr>
              <w:ind w:left="390"/>
              <w:outlineLvl w:val="0"/>
              <w:rPr>
                <w:sz w:val="20"/>
                <w:szCs w:val="20"/>
              </w:rPr>
            </w:pPr>
            <w:r w:rsidRPr="00355A34">
              <w:rPr>
                <w:sz w:val="20"/>
                <w:szCs w:val="20"/>
              </w:rPr>
              <w:t>2.SINIF</w:t>
            </w:r>
          </w:p>
        </w:tc>
      </w:tr>
    </w:tbl>
    <w:p w:rsidR="006003CA" w:rsidRPr="00355A34" w:rsidRDefault="006003CA" w:rsidP="006003CA">
      <w:pPr>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003CA" w:rsidRPr="00355A34" w:rsidTr="00EF2D5F">
        <w:tc>
          <w:tcPr>
            <w:tcW w:w="1668" w:type="dxa"/>
            <w:vAlign w:val="center"/>
          </w:tcPr>
          <w:p w:rsidR="006003CA" w:rsidRPr="00355A34" w:rsidRDefault="006003CA" w:rsidP="00EF2D5F">
            <w:pPr>
              <w:jc w:val="center"/>
              <w:outlineLvl w:val="0"/>
              <w:rPr>
                <w:b/>
                <w:sz w:val="20"/>
                <w:szCs w:val="20"/>
              </w:rPr>
            </w:pPr>
            <w:r w:rsidRPr="00355A34">
              <w:rPr>
                <w:b/>
                <w:sz w:val="20"/>
                <w:szCs w:val="20"/>
              </w:rPr>
              <w:t>DERSİN KODU</w:t>
            </w:r>
          </w:p>
        </w:tc>
        <w:tc>
          <w:tcPr>
            <w:tcW w:w="2760" w:type="dxa"/>
            <w:vAlign w:val="center"/>
          </w:tcPr>
          <w:p w:rsidR="006003CA" w:rsidRPr="00355A34" w:rsidRDefault="006003CA" w:rsidP="00EF2D5F">
            <w:pPr>
              <w:outlineLvl w:val="0"/>
            </w:pPr>
            <w:r w:rsidRPr="00355A34">
              <w:t>161114006</w:t>
            </w:r>
          </w:p>
        </w:tc>
        <w:tc>
          <w:tcPr>
            <w:tcW w:w="1560" w:type="dxa"/>
            <w:vAlign w:val="center"/>
          </w:tcPr>
          <w:p w:rsidR="006003CA" w:rsidRPr="00355A34" w:rsidRDefault="006003CA" w:rsidP="00EF2D5F">
            <w:pPr>
              <w:spacing w:before="120" w:after="120"/>
              <w:jc w:val="center"/>
              <w:outlineLvl w:val="0"/>
              <w:rPr>
                <w:b/>
                <w:sz w:val="20"/>
                <w:szCs w:val="20"/>
              </w:rPr>
            </w:pPr>
            <w:r w:rsidRPr="00355A34">
              <w:rPr>
                <w:b/>
                <w:sz w:val="20"/>
                <w:szCs w:val="20"/>
              </w:rPr>
              <w:t>DERSİN ADI</w:t>
            </w:r>
          </w:p>
        </w:tc>
        <w:tc>
          <w:tcPr>
            <w:tcW w:w="4185" w:type="dxa"/>
          </w:tcPr>
          <w:p w:rsidR="006003CA" w:rsidRPr="00355A34" w:rsidRDefault="006003CA" w:rsidP="00EF2D5F">
            <w:pPr>
              <w:spacing w:before="120" w:after="120"/>
              <w:outlineLvl w:val="0"/>
              <w:rPr>
                <w:sz w:val="20"/>
                <w:szCs w:val="20"/>
              </w:rPr>
            </w:pPr>
            <w:r w:rsidRPr="00355A34">
              <w:t>MİKROBİYOLOJİ - BAKTERİYOLOJİ</w:t>
            </w:r>
          </w:p>
        </w:tc>
      </w:tr>
    </w:tbl>
    <w:p w:rsidR="006003CA" w:rsidRPr="00355A34" w:rsidRDefault="006003CA" w:rsidP="006003CA">
      <w:pPr>
        <w:outlineLvl w:val="0"/>
        <w:rPr>
          <w:b/>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6003CA" w:rsidRPr="00355A34" w:rsidTr="00EF2D5F">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6003CA" w:rsidRPr="00355A34" w:rsidRDefault="006003CA" w:rsidP="00EF2D5F">
            <w:pPr>
              <w:rPr>
                <w:b/>
                <w:sz w:val="18"/>
                <w:szCs w:val="20"/>
              </w:rPr>
            </w:pPr>
            <w:r w:rsidRPr="00355A34">
              <w:rPr>
                <w:b/>
                <w:sz w:val="18"/>
                <w:szCs w:val="20"/>
              </w:rPr>
              <w:t>YARIYIL</w:t>
            </w:r>
          </w:p>
          <w:p w:rsidR="006003CA" w:rsidRPr="00355A34" w:rsidRDefault="006003CA" w:rsidP="00EF2D5F">
            <w:pPr>
              <w:rPr>
                <w:sz w:val="20"/>
                <w:szCs w:val="20"/>
              </w:rPr>
            </w:pPr>
          </w:p>
        </w:tc>
        <w:tc>
          <w:tcPr>
            <w:tcW w:w="1629" w:type="pct"/>
            <w:gridSpan w:val="5"/>
            <w:tcBorders>
              <w:left w:val="single" w:sz="12" w:space="0" w:color="auto"/>
              <w:bottom w:val="single" w:sz="4" w:space="0" w:color="auto"/>
              <w:right w:val="single" w:sz="12" w:space="0" w:color="auto"/>
            </w:tcBorders>
            <w:vAlign w:val="center"/>
          </w:tcPr>
          <w:p w:rsidR="006003CA" w:rsidRPr="00355A34" w:rsidRDefault="006003CA" w:rsidP="00EF2D5F">
            <w:pPr>
              <w:jc w:val="center"/>
              <w:rPr>
                <w:b/>
                <w:sz w:val="20"/>
                <w:szCs w:val="20"/>
              </w:rPr>
            </w:pPr>
            <w:r w:rsidRPr="00355A34">
              <w:rPr>
                <w:b/>
                <w:sz w:val="20"/>
                <w:szCs w:val="20"/>
              </w:rPr>
              <w:t>HAFTALIK DERS SAATİ</w:t>
            </w:r>
          </w:p>
        </w:tc>
        <w:tc>
          <w:tcPr>
            <w:tcW w:w="2847" w:type="pct"/>
            <w:gridSpan w:val="7"/>
            <w:tcBorders>
              <w:left w:val="single" w:sz="12" w:space="0" w:color="auto"/>
              <w:bottom w:val="single" w:sz="4" w:space="0" w:color="auto"/>
            </w:tcBorders>
            <w:vAlign w:val="center"/>
          </w:tcPr>
          <w:p w:rsidR="006003CA" w:rsidRPr="00355A34" w:rsidRDefault="006003CA" w:rsidP="00EF2D5F">
            <w:pPr>
              <w:jc w:val="center"/>
              <w:rPr>
                <w:b/>
                <w:sz w:val="20"/>
                <w:szCs w:val="20"/>
              </w:rPr>
            </w:pPr>
            <w:r w:rsidRPr="00355A34">
              <w:rPr>
                <w:b/>
                <w:sz w:val="20"/>
                <w:szCs w:val="20"/>
              </w:rPr>
              <w:t>DERSİN</w:t>
            </w:r>
          </w:p>
        </w:tc>
      </w:tr>
      <w:tr w:rsidR="006003CA" w:rsidRPr="00355A34" w:rsidTr="00EF2D5F">
        <w:trPr>
          <w:trHeight w:val="382"/>
        </w:trPr>
        <w:tc>
          <w:tcPr>
            <w:tcW w:w="524" w:type="pct"/>
            <w:vMerge/>
            <w:tcBorders>
              <w:top w:val="single" w:sz="4" w:space="0" w:color="auto"/>
              <w:left w:val="single" w:sz="12" w:space="0" w:color="auto"/>
              <w:bottom w:val="single" w:sz="4" w:space="0" w:color="auto"/>
              <w:right w:val="single" w:sz="12" w:space="0" w:color="auto"/>
            </w:tcBorders>
          </w:tcPr>
          <w:p w:rsidR="006003CA" w:rsidRPr="00355A34" w:rsidRDefault="006003CA" w:rsidP="00EF2D5F">
            <w:pPr>
              <w:rPr>
                <w:b/>
                <w:sz w:val="20"/>
                <w:szCs w:val="20"/>
              </w:rPr>
            </w:pPr>
          </w:p>
        </w:tc>
        <w:tc>
          <w:tcPr>
            <w:tcW w:w="422" w:type="pct"/>
            <w:tcBorders>
              <w:top w:val="single" w:sz="4" w:space="0" w:color="auto"/>
              <w:left w:val="single" w:sz="12" w:space="0" w:color="auto"/>
              <w:bottom w:val="single" w:sz="4" w:space="0" w:color="auto"/>
              <w:right w:val="single" w:sz="4" w:space="0" w:color="auto"/>
            </w:tcBorders>
            <w:vAlign w:val="center"/>
          </w:tcPr>
          <w:p w:rsidR="006003CA" w:rsidRPr="00355A34" w:rsidRDefault="006003CA" w:rsidP="00EF2D5F">
            <w:pPr>
              <w:jc w:val="center"/>
              <w:rPr>
                <w:b/>
                <w:sz w:val="20"/>
                <w:szCs w:val="20"/>
              </w:rPr>
            </w:pPr>
            <w:r w:rsidRPr="00355A34">
              <w:rPr>
                <w:b/>
                <w:sz w:val="20"/>
                <w:szCs w:val="20"/>
              </w:rPr>
              <w:t>Teorik</w:t>
            </w:r>
          </w:p>
        </w:tc>
        <w:tc>
          <w:tcPr>
            <w:tcW w:w="550" w:type="pct"/>
            <w:gridSpan w:val="2"/>
            <w:tcBorders>
              <w:top w:val="single" w:sz="4" w:space="0" w:color="auto"/>
              <w:left w:val="single" w:sz="4" w:space="0" w:color="auto"/>
              <w:bottom w:val="single" w:sz="4" w:space="0" w:color="auto"/>
            </w:tcBorders>
            <w:vAlign w:val="center"/>
          </w:tcPr>
          <w:p w:rsidR="006003CA" w:rsidRPr="00355A34" w:rsidRDefault="006003CA" w:rsidP="00EF2D5F">
            <w:pPr>
              <w:jc w:val="center"/>
              <w:rPr>
                <w:b/>
                <w:sz w:val="20"/>
                <w:szCs w:val="20"/>
              </w:rPr>
            </w:pPr>
            <w:r w:rsidRPr="00355A34">
              <w:rPr>
                <w:b/>
                <w:sz w:val="20"/>
                <w:szCs w:val="20"/>
              </w:rPr>
              <w:t>Uygulama</w:t>
            </w:r>
          </w:p>
        </w:tc>
        <w:tc>
          <w:tcPr>
            <w:tcW w:w="657" w:type="pct"/>
            <w:gridSpan w:val="2"/>
            <w:tcBorders>
              <w:top w:val="single" w:sz="4" w:space="0" w:color="auto"/>
              <w:bottom w:val="single" w:sz="4" w:space="0" w:color="auto"/>
              <w:right w:val="single" w:sz="12" w:space="0" w:color="auto"/>
            </w:tcBorders>
            <w:vAlign w:val="center"/>
          </w:tcPr>
          <w:p w:rsidR="006003CA" w:rsidRPr="00355A34" w:rsidRDefault="006003CA" w:rsidP="00EF2D5F">
            <w:pPr>
              <w:ind w:left="-111" w:right="-108"/>
              <w:jc w:val="center"/>
              <w:rPr>
                <w:b/>
                <w:sz w:val="20"/>
                <w:szCs w:val="20"/>
              </w:rPr>
            </w:pPr>
            <w:r w:rsidRPr="00355A34">
              <w:rPr>
                <w:b/>
                <w:sz w:val="20"/>
                <w:szCs w:val="20"/>
              </w:rPr>
              <w:t>Laboratuvar</w:t>
            </w:r>
          </w:p>
        </w:tc>
        <w:tc>
          <w:tcPr>
            <w:tcW w:w="480" w:type="pct"/>
            <w:tcBorders>
              <w:top w:val="single" w:sz="4" w:space="0" w:color="auto"/>
              <w:bottom w:val="single" w:sz="4" w:space="0" w:color="auto"/>
              <w:right w:val="single" w:sz="4" w:space="0" w:color="auto"/>
            </w:tcBorders>
            <w:vAlign w:val="center"/>
          </w:tcPr>
          <w:p w:rsidR="006003CA" w:rsidRPr="00355A34" w:rsidRDefault="006003CA" w:rsidP="00EF2D5F">
            <w:pPr>
              <w:jc w:val="center"/>
              <w:rPr>
                <w:b/>
                <w:sz w:val="20"/>
                <w:szCs w:val="20"/>
              </w:rPr>
            </w:pPr>
            <w:r w:rsidRPr="00355A34">
              <w:rPr>
                <w:b/>
                <w:sz w:val="20"/>
                <w:szCs w:val="20"/>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6003CA" w:rsidRPr="00355A34" w:rsidRDefault="006003CA" w:rsidP="00EF2D5F">
            <w:pPr>
              <w:ind w:left="-111" w:right="-108"/>
              <w:jc w:val="center"/>
              <w:rPr>
                <w:b/>
                <w:sz w:val="20"/>
                <w:szCs w:val="20"/>
              </w:rPr>
            </w:pPr>
            <w:r w:rsidRPr="00355A34">
              <w:rPr>
                <w:b/>
                <w:sz w:val="20"/>
                <w:szCs w:val="20"/>
              </w:rPr>
              <w:t>AKTS</w:t>
            </w:r>
          </w:p>
        </w:tc>
        <w:tc>
          <w:tcPr>
            <w:tcW w:w="1291" w:type="pct"/>
            <w:gridSpan w:val="3"/>
            <w:tcBorders>
              <w:top w:val="single" w:sz="4" w:space="0" w:color="auto"/>
              <w:left w:val="single" w:sz="4" w:space="0" w:color="auto"/>
              <w:bottom w:val="single" w:sz="4" w:space="0" w:color="auto"/>
            </w:tcBorders>
            <w:vAlign w:val="center"/>
          </w:tcPr>
          <w:p w:rsidR="006003CA" w:rsidRPr="00355A34" w:rsidRDefault="006003CA" w:rsidP="00EF2D5F">
            <w:pPr>
              <w:jc w:val="center"/>
              <w:rPr>
                <w:b/>
                <w:sz w:val="20"/>
                <w:szCs w:val="20"/>
              </w:rPr>
            </w:pPr>
            <w:r w:rsidRPr="00355A34">
              <w:rPr>
                <w:b/>
                <w:sz w:val="20"/>
                <w:szCs w:val="20"/>
              </w:rPr>
              <w:t>TÜRÜ</w:t>
            </w:r>
          </w:p>
        </w:tc>
        <w:tc>
          <w:tcPr>
            <w:tcW w:w="755" w:type="pct"/>
            <w:tcBorders>
              <w:top w:val="single" w:sz="4" w:space="0" w:color="auto"/>
              <w:left w:val="single" w:sz="4" w:space="0" w:color="auto"/>
              <w:bottom w:val="single" w:sz="4" w:space="0" w:color="auto"/>
            </w:tcBorders>
            <w:vAlign w:val="center"/>
          </w:tcPr>
          <w:p w:rsidR="006003CA" w:rsidRPr="00355A34" w:rsidRDefault="006003CA" w:rsidP="00EF2D5F">
            <w:pPr>
              <w:jc w:val="center"/>
              <w:rPr>
                <w:b/>
                <w:sz w:val="20"/>
                <w:szCs w:val="20"/>
              </w:rPr>
            </w:pPr>
            <w:r w:rsidRPr="00355A34">
              <w:rPr>
                <w:b/>
                <w:sz w:val="20"/>
                <w:szCs w:val="20"/>
              </w:rPr>
              <w:t>DİLİ</w:t>
            </w:r>
          </w:p>
        </w:tc>
      </w:tr>
      <w:tr w:rsidR="006003CA" w:rsidRPr="00355A34" w:rsidTr="006003CA">
        <w:trPr>
          <w:trHeight w:val="486"/>
        </w:trPr>
        <w:tc>
          <w:tcPr>
            <w:tcW w:w="524" w:type="pct"/>
            <w:tcBorders>
              <w:top w:val="single" w:sz="4" w:space="0" w:color="auto"/>
              <w:left w:val="single" w:sz="12" w:space="0" w:color="auto"/>
              <w:bottom w:val="single" w:sz="12" w:space="0" w:color="auto"/>
              <w:right w:val="single" w:sz="12" w:space="0" w:color="auto"/>
            </w:tcBorders>
            <w:vAlign w:val="center"/>
          </w:tcPr>
          <w:p w:rsidR="006003CA" w:rsidRPr="00355A34" w:rsidRDefault="006003CA" w:rsidP="00EF2D5F">
            <w:pPr>
              <w:jc w:val="center"/>
            </w:pPr>
            <w:r w:rsidRPr="00355A34">
              <w:t>Güz ve Bahar</w:t>
            </w:r>
          </w:p>
        </w:tc>
        <w:tc>
          <w:tcPr>
            <w:tcW w:w="422" w:type="pct"/>
            <w:tcBorders>
              <w:top w:val="single" w:sz="4" w:space="0" w:color="auto"/>
              <w:left w:val="single" w:sz="12" w:space="0" w:color="auto"/>
              <w:bottom w:val="single" w:sz="12" w:space="0" w:color="auto"/>
              <w:right w:val="single" w:sz="4" w:space="0" w:color="auto"/>
            </w:tcBorders>
            <w:vAlign w:val="center"/>
          </w:tcPr>
          <w:p w:rsidR="006003CA" w:rsidRPr="00355A34" w:rsidRDefault="006003CA" w:rsidP="00EF2D5F">
            <w:pPr>
              <w:jc w:val="center"/>
            </w:pPr>
            <w:r w:rsidRPr="00355A34">
              <w:t xml:space="preserve"> 4</w:t>
            </w:r>
          </w:p>
        </w:tc>
        <w:tc>
          <w:tcPr>
            <w:tcW w:w="550" w:type="pct"/>
            <w:gridSpan w:val="2"/>
            <w:tcBorders>
              <w:top w:val="single" w:sz="4" w:space="0" w:color="auto"/>
              <w:left w:val="single" w:sz="4" w:space="0" w:color="auto"/>
              <w:bottom w:val="single" w:sz="12" w:space="0" w:color="auto"/>
            </w:tcBorders>
            <w:vAlign w:val="center"/>
          </w:tcPr>
          <w:p w:rsidR="006003CA" w:rsidRPr="00355A34" w:rsidRDefault="006003CA" w:rsidP="00EF2D5F">
            <w:pPr>
              <w:jc w:val="center"/>
            </w:pPr>
            <w:r w:rsidRPr="00355A34">
              <w:t xml:space="preserve">2 </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6003CA" w:rsidRPr="00355A34" w:rsidRDefault="006003CA" w:rsidP="00EF2D5F">
            <w:pPr>
              <w:jc w:val="center"/>
            </w:pPr>
            <w:r w:rsidRPr="00355A34">
              <w:t xml:space="preserve"> 0</w:t>
            </w:r>
          </w:p>
        </w:tc>
        <w:tc>
          <w:tcPr>
            <w:tcW w:w="480" w:type="pct"/>
            <w:tcBorders>
              <w:top w:val="single" w:sz="4" w:space="0" w:color="auto"/>
              <w:bottom w:val="single" w:sz="12" w:space="0" w:color="auto"/>
              <w:right w:val="single" w:sz="4" w:space="0" w:color="auto"/>
            </w:tcBorders>
            <w:shd w:val="clear" w:color="auto" w:fill="auto"/>
            <w:vAlign w:val="center"/>
          </w:tcPr>
          <w:p w:rsidR="006003CA" w:rsidRPr="00355A34" w:rsidRDefault="006003CA" w:rsidP="00EF2D5F">
            <w:pPr>
              <w:jc w:val="center"/>
            </w:pPr>
            <w:r w:rsidRPr="00355A34">
              <w:t xml:space="preserve"> 5</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003CA" w:rsidRPr="00355A34" w:rsidRDefault="006003CA" w:rsidP="00EF2D5F">
            <w:pPr>
              <w:jc w:val="center"/>
            </w:pPr>
            <w:r w:rsidRPr="00355A34">
              <w:t xml:space="preserve">6 </w:t>
            </w:r>
          </w:p>
        </w:tc>
        <w:tc>
          <w:tcPr>
            <w:tcW w:w="1291" w:type="pct"/>
            <w:gridSpan w:val="3"/>
            <w:tcBorders>
              <w:top w:val="single" w:sz="4" w:space="0" w:color="auto"/>
              <w:left w:val="single" w:sz="4" w:space="0" w:color="auto"/>
              <w:bottom w:val="single" w:sz="12" w:space="0" w:color="auto"/>
            </w:tcBorders>
            <w:vAlign w:val="center"/>
          </w:tcPr>
          <w:p w:rsidR="006003CA" w:rsidRPr="00355A34" w:rsidRDefault="006003CA" w:rsidP="00EF2D5F">
            <w:pPr>
              <w:jc w:val="center"/>
              <w:rPr>
                <w:vertAlign w:val="superscript"/>
              </w:rPr>
            </w:pPr>
            <w:r w:rsidRPr="00355A34">
              <w:rPr>
                <w:vertAlign w:val="superscript"/>
              </w:rPr>
              <w:t>ZORUNLU (X )  SEÇMELİ (   )</w:t>
            </w:r>
          </w:p>
        </w:tc>
        <w:tc>
          <w:tcPr>
            <w:tcW w:w="755" w:type="pct"/>
            <w:tcBorders>
              <w:top w:val="single" w:sz="4" w:space="0" w:color="auto"/>
              <w:left w:val="single" w:sz="4" w:space="0" w:color="auto"/>
              <w:bottom w:val="single" w:sz="12" w:space="0" w:color="auto"/>
            </w:tcBorders>
            <w:vAlign w:val="center"/>
          </w:tcPr>
          <w:p w:rsidR="006003CA" w:rsidRPr="00355A34" w:rsidRDefault="006003CA" w:rsidP="00EF2D5F">
            <w:pPr>
              <w:jc w:val="center"/>
              <w:rPr>
                <w:sz w:val="20"/>
                <w:szCs w:val="20"/>
              </w:rPr>
            </w:pPr>
            <w:r w:rsidRPr="00355A34">
              <w:rPr>
                <w:sz w:val="20"/>
                <w:szCs w:val="20"/>
              </w:rPr>
              <w:t>Türkçe</w:t>
            </w:r>
          </w:p>
        </w:tc>
      </w:tr>
      <w:tr w:rsidR="006003CA" w:rsidRPr="00355A34" w:rsidTr="006003CA">
        <w:tblPrEx>
          <w:tblBorders>
            <w:insideH w:val="single" w:sz="6" w:space="0" w:color="auto"/>
            <w:insideV w:val="single" w:sz="6" w:space="0" w:color="auto"/>
          </w:tblBorders>
        </w:tblPrEx>
        <w:trPr>
          <w:trHeight w:val="561"/>
        </w:trPr>
        <w:tc>
          <w:tcPr>
            <w:tcW w:w="5000" w:type="pct"/>
            <w:gridSpan w:val="13"/>
            <w:tcBorders>
              <w:top w:val="single" w:sz="12" w:space="0" w:color="auto"/>
              <w:left w:val="single" w:sz="12" w:space="0" w:color="auto"/>
              <w:bottom w:val="single" w:sz="12" w:space="0" w:color="auto"/>
            </w:tcBorders>
            <w:vAlign w:val="center"/>
          </w:tcPr>
          <w:p w:rsidR="006003CA" w:rsidRPr="00355A34" w:rsidRDefault="006003CA" w:rsidP="006003CA">
            <w:pPr>
              <w:rPr>
                <w:b/>
                <w:sz w:val="20"/>
                <w:szCs w:val="20"/>
              </w:rPr>
            </w:pPr>
          </w:p>
          <w:p w:rsidR="006003CA" w:rsidRPr="00355A34" w:rsidRDefault="006003CA" w:rsidP="00EF2D5F">
            <w:pPr>
              <w:jc w:val="center"/>
              <w:rPr>
                <w:b/>
                <w:sz w:val="20"/>
                <w:szCs w:val="20"/>
              </w:rPr>
            </w:pPr>
            <w:r w:rsidRPr="00355A34">
              <w:rPr>
                <w:b/>
                <w:sz w:val="20"/>
                <w:szCs w:val="20"/>
              </w:rPr>
              <w:t>DERSİN KATEGORİSİ</w:t>
            </w:r>
          </w:p>
        </w:tc>
      </w:tr>
      <w:tr w:rsidR="006003CA" w:rsidRPr="00355A34" w:rsidTr="00EF2D5F">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6003CA" w:rsidRPr="00355A34" w:rsidRDefault="006003CA" w:rsidP="00EF2D5F">
            <w:pPr>
              <w:jc w:val="center"/>
              <w:rPr>
                <w:b/>
                <w:sz w:val="20"/>
                <w:szCs w:val="20"/>
              </w:rPr>
            </w:pPr>
            <w:r w:rsidRPr="00355A34">
              <w:rPr>
                <w:b/>
                <w:sz w:val="20"/>
                <w:szCs w:val="20"/>
              </w:rPr>
              <w:t>Temel Bilim</w:t>
            </w:r>
          </w:p>
        </w:tc>
        <w:tc>
          <w:tcPr>
            <w:tcW w:w="1441" w:type="pct"/>
            <w:gridSpan w:val="5"/>
            <w:tcBorders>
              <w:top w:val="single" w:sz="12" w:space="0" w:color="auto"/>
              <w:bottom w:val="single" w:sz="6" w:space="0" w:color="auto"/>
            </w:tcBorders>
            <w:vAlign w:val="center"/>
          </w:tcPr>
          <w:p w:rsidR="006003CA" w:rsidRPr="00355A34" w:rsidRDefault="006003CA" w:rsidP="00EF2D5F">
            <w:pPr>
              <w:jc w:val="center"/>
              <w:rPr>
                <w:b/>
                <w:sz w:val="20"/>
                <w:szCs w:val="20"/>
              </w:rPr>
            </w:pPr>
            <w:r w:rsidRPr="00355A34">
              <w:rPr>
                <w:b/>
                <w:sz w:val="20"/>
                <w:szCs w:val="20"/>
              </w:rPr>
              <w:t>Temel Tıp Bilimi</w:t>
            </w:r>
          </w:p>
        </w:tc>
        <w:tc>
          <w:tcPr>
            <w:tcW w:w="1099" w:type="pct"/>
            <w:gridSpan w:val="3"/>
            <w:tcBorders>
              <w:top w:val="single" w:sz="12" w:space="0" w:color="auto"/>
              <w:bottom w:val="single" w:sz="6" w:space="0" w:color="auto"/>
            </w:tcBorders>
            <w:vAlign w:val="center"/>
          </w:tcPr>
          <w:p w:rsidR="006003CA" w:rsidRPr="00355A34" w:rsidRDefault="006003CA" w:rsidP="00EF2D5F">
            <w:pPr>
              <w:ind w:left="177" w:hanging="177"/>
              <w:jc w:val="center"/>
              <w:rPr>
                <w:b/>
                <w:sz w:val="20"/>
                <w:szCs w:val="20"/>
              </w:rPr>
            </w:pPr>
            <w:r w:rsidRPr="00355A34">
              <w:rPr>
                <w:b/>
                <w:sz w:val="20"/>
                <w:szCs w:val="20"/>
              </w:rPr>
              <w:t>Klinik Bilim</w:t>
            </w:r>
          </w:p>
        </w:tc>
        <w:tc>
          <w:tcPr>
            <w:tcW w:w="1168" w:type="pct"/>
            <w:gridSpan w:val="2"/>
            <w:tcBorders>
              <w:top w:val="single" w:sz="12" w:space="0" w:color="auto"/>
              <w:bottom w:val="single" w:sz="6" w:space="0" w:color="auto"/>
            </w:tcBorders>
            <w:vAlign w:val="center"/>
          </w:tcPr>
          <w:p w:rsidR="006003CA" w:rsidRPr="00355A34" w:rsidRDefault="006003CA" w:rsidP="00EF2D5F">
            <w:pPr>
              <w:jc w:val="center"/>
              <w:rPr>
                <w:b/>
                <w:sz w:val="20"/>
                <w:szCs w:val="20"/>
              </w:rPr>
            </w:pPr>
            <w:r w:rsidRPr="00355A34">
              <w:rPr>
                <w:b/>
                <w:sz w:val="20"/>
                <w:szCs w:val="20"/>
              </w:rPr>
              <w:t>Sosyal Bilim</w:t>
            </w:r>
          </w:p>
        </w:tc>
      </w:tr>
      <w:tr w:rsidR="006003CA" w:rsidRPr="00355A34" w:rsidTr="006003CA">
        <w:tblPrEx>
          <w:tblBorders>
            <w:insideH w:val="single" w:sz="6" w:space="0" w:color="auto"/>
            <w:insideV w:val="single" w:sz="6" w:space="0" w:color="auto"/>
          </w:tblBorders>
        </w:tblPrEx>
        <w:trPr>
          <w:trHeight w:val="115"/>
        </w:trPr>
        <w:tc>
          <w:tcPr>
            <w:tcW w:w="1292" w:type="pct"/>
            <w:gridSpan w:val="3"/>
            <w:tcBorders>
              <w:top w:val="single" w:sz="6" w:space="0" w:color="auto"/>
              <w:left w:val="single" w:sz="12" w:space="0" w:color="auto"/>
              <w:bottom w:val="single" w:sz="12" w:space="0" w:color="auto"/>
              <w:right w:val="single" w:sz="4" w:space="0" w:color="auto"/>
            </w:tcBorders>
          </w:tcPr>
          <w:p w:rsidR="006003CA" w:rsidRPr="00355A34" w:rsidRDefault="006003CA" w:rsidP="00EF2D5F">
            <w:pPr>
              <w:jc w:val="center"/>
            </w:pPr>
          </w:p>
        </w:tc>
        <w:tc>
          <w:tcPr>
            <w:tcW w:w="1441" w:type="pct"/>
            <w:gridSpan w:val="5"/>
            <w:tcBorders>
              <w:top w:val="single" w:sz="6" w:space="0" w:color="auto"/>
              <w:left w:val="single" w:sz="4" w:space="0" w:color="auto"/>
              <w:bottom w:val="single" w:sz="12" w:space="0" w:color="auto"/>
              <w:right w:val="single" w:sz="4" w:space="0" w:color="auto"/>
            </w:tcBorders>
          </w:tcPr>
          <w:p w:rsidR="006003CA" w:rsidRPr="00355A34" w:rsidRDefault="006003CA" w:rsidP="00EF2D5F">
            <w:pPr>
              <w:jc w:val="center"/>
            </w:pPr>
            <w:r w:rsidRPr="00355A34">
              <w:t>X</w:t>
            </w:r>
          </w:p>
        </w:tc>
        <w:tc>
          <w:tcPr>
            <w:tcW w:w="1099" w:type="pct"/>
            <w:gridSpan w:val="3"/>
            <w:tcBorders>
              <w:top w:val="single" w:sz="6" w:space="0" w:color="auto"/>
              <w:left w:val="single" w:sz="4" w:space="0" w:color="auto"/>
              <w:bottom w:val="single" w:sz="12" w:space="0" w:color="auto"/>
            </w:tcBorders>
          </w:tcPr>
          <w:p w:rsidR="006003CA" w:rsidRPr="00355A34" w:rsidRDefault="006003CA" w:rsidP="00EF2D5F">
            <w:pPr>
              <w:jc w:val="center"/>
            </w:pPr>
          </w:p>
        </w:tc>
        <w:tc>
          <w:tcPr>
            <w:tcW w:w="1168" w:type="pct"/>
            <w:gridSpan w:val="2"/>
            <w:tcBorders>
              <w:top w:val="single" w:sz="6" w:space="0" w:color="auto"/>
              <w:left w:val="single" w:sz="4" w:space="0" w:color="auto"/>
              <w:bottom w:val="single" w:sz="12" w:space="0" w:color="auto"/>
            </w:tcBorders>
          </w:tcPr>
          <w:p w:rsidR="006003CA" w:rsidRPr="00355A34" w:rsidRDefault="006003CA" w:rsidP="00EF2D5F">
            <w:pPr>
              <w:jc w:val="center"/>
            </w:pPr>
          </w:p>
        </w:tc>
      </w:tr>
      <w:tr w:rsidR="006003CA" w:rsidRPr="00355A34" w:rsidTr="00EF2D5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6003CA">
            <w:pPr>
              <w:rPr>
                <w:b/>
                <w:sz w:val="20"/>
                <w:szCs w:val="20"/>
              </w:rPr>
            </w:pPr>
          </w:p>
          <w:p w:rsidR="006003CA" w:rsidRPr="00355A34" w:rsidRDefault="006003CA" w:rsidP="00EF2D5F">
            <w:pPr>
              <w:jc w:val="center"/>
              <w:rPr>
                <w:b/>
                <w:sz w:val="20"/>
                <w:szCs w:val="20"/>
              </w:rPr>
            </w:pPr>
            <w:r w:rsidRPr="00355A34">
              <w:rPr>
                <w:b/>
                <w:sz w:val="20"/>
                <w:szCs w:val="20"/>
              </w:rPr>
              <w:t>DEĞERLENDİRME ÖLÇÜTLERİ</w:t>
            </w:r>
          </w:p>
        </w:tc>
      </w:tr>
      <w:tr w:rsidR="006003CA" w:rsidRPr="00355A34" w:rsidTr="00EF2D5F">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jc w:val="center"/>
              <w:rPr>
                <w:b/>
                <w:sz w:val="20"/>
                <w:szCs w:val="20"/>
              </w:rPr>
            </w:pPr>
            <w:r w:rsidRPr="00355A34">
              <w:rPr>
                <w:b/>
                <w:sz w:val="20"/>
                <w:szCs w:val="20"/>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6003CA" w:rsidRPr="00355A34" w:rsidRDefault="006003CA" w:rsidP="00EF2D5F">
            <w:pPr>
              <w:jc w:val="center"/>
              <w:rPr>
                <w:b/>
                <w:sz w:val="20"/>
                <w:szCs w:val="20"/>
              </w:rPr>
            </w:pPr>
            <w:r w:rsidRPr="00355A34">
              <w:rPr>
                <w:b/>
                <w:sz w:val="20"/>
                <w:szCs w:val="20"/>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6003CA" w:rsidRPr="00355A34" w:rsidRDefault="006003CA" w:rsidP="00EF2D5F">
            <w:pPr>
              <w:jc w:val="center"/>
              <w:rPr>
                <w:b/>
                <w:sz w:val="20"/>
                <w:szCs w:val="20"/>
              </w:rPr>
            </w:pPr>
            <w:r w:rsidRPr="00355A34">
              <w:rPr>
                <w:b/>
                <w:sz w:val="20"/>
                <w:szCs w:val="20"/>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6003CA" w:rsidRPr="00355A34" w:rsidRDefault="006003CA" w:rsidP="00EF2D5F">
            <w:pPr>
              <w:jc w:val="center"/>
              <w:rPr>
                <w:b/>
                <w:sz w:val="20"/>
                <w:szCs w:val="20"/>
              </w:rPr>
            </w:pPr>
            <w:r w:rsidRPr="00355A34">
              <w:rPr>
                <w:b/>
                <w:sz w:val="20"/>
                <w:szCs w:val="20"/>
              </w:rPr>
              <w:t>%</w:t>
            </w:r>
          </w:p>
        </w:tc>
      </w:tr>
      <w:tr w:rsidR="006003CA"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rPr>
                <w:b/>
                <w:sz w:val="20"/>
                <w:szCs w:val="20"/>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6003CA" w:rsidRPr="00355A34" w:rsidRDefault="006003CA" w:rsidP="00EF2D5F">
            <w:pPr>
              <w:rPr>
                <w:sz w:val="20"/>
                <w:szCs w:val="20"/>
              </w:rPr>
            </w:pPr>
            <w:r w:rsidRPr="00355A34">
              <w:rPr>
                <w:sz w:val="20"/>
                <w:szCs w:val="20"/>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6003CA" w:rsidRPr="00355A34" w:rsidRDefault="006003CA" w:rsidP="00EF2D5F">
            <w:pPr>
              <w:jc w:val="center"/>
              <w:rPr>
                <w:sz w:val="20"/>
                <w:szCs w:val="20"/>
              </w:rPr>
            </w:pPr>
            <w:r w:rsidRPr="00355A34">
              <w:rPr>
                <w:sz w:val="20"/>
                <w:szCs w:val="20"/>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6003CA" w:rsidRPr="00355A34" w:rsidRDefault="006003CA" w:rsidP="00EF2D5F">
            <w:pPr>
              <w:jc w:val="center"/>
              <w:rPr>
                <w:sz w:val="20"/>
                <w:szCs w:val="20"/>
              </w:rPr>
            </w:pPr>
            <w:r w:rsidRPr="00355A34">
              <w:rPr>
                <w:sz w:val="20"/>
                <w:szCs w:val="20"/>
              </w:rPr>
              <w:t>25</w:t>
            </w:r>
          </w:p>
        </w:tc>
      </w:tr>
      <w:tr w:rsidR="006003CA" w:rsidRPr="00355A34" w:rsidTr="006003CA">
        <w:trPr>
          <w:trHeight w:val="260"/>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003CA" w:rsidRPr="00355A34" w:rsidRDefault="006003CA" w:rsidP="00EF2D5F">
            <w:pPr>
              <w:rPr>
                <w:sz w:val="20"/>
                <w:szCs w:val="20"/>
              </w:rPr>
            </w:pPr>
            <w:r w:rsidRPr="00355A34">
              <w:rPr>
                <w:sz w:val="20"/>
                <w:szCs w:val="20"/>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6003CA" w:rsidRPr="00355A34" w:rsidRDefault="006003CA" w:rsidP="00EF2D5F">
            <w:pPr>
              <w:jc w:val="center"/>
              <w:rPr>
                <w:sz w:val="20"/>
                <w:szCs w:val="20"/>
              </w:rPr>
            </w:pPr>
            <w:r w:rsidRPr="00355A34">
              <w:rPr>
                <w:sz w:val="20"/>
                <w:szCs w:val="20"/>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6003CA" w:rsidRPr="00355A34" w:rsidRDefault="006003CA" w:rsidP="00EF2D5F">
            <w:pPr>
              <w:jc w:val="center"/>
              <w:rPr>
                <w:sz w:val="20"/>
                <w:szCs w:val="20"/>
              </w:rPr>
            </w:pPr>
            <w:r w:rsidRPr="00355A34">
              <w:rPr>
                <w:sz w:val="20"/>
                <w:szCs w:val="20"/>
              </w:rPr>
              <w:t>25</w:t>
            </w:r>
          </w:p>
        </w:tc>
      </w:tr>
      <w:tr w:rsidR="006003CA" w:rsidRPr="00355A34" w:rsidTr="006003CA">
        <w:trPr>
          <w:trHeight w:val="238"/>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003CA" w:rsidRPr="00355A34" w:rsidRDefault="006003CA" w:rsidP="00EF2D5F">
            <w:pPr>
              <w:rPr>
                <w:sz w:val="20"/>
                <w:szCs w:val="20"/>
              </w:rPr>
            </w:pPr>
            <w:r w:rsidRPr="00355A34">
              <w:rPr>
                <w:sz w:val="20"/>
                <w:szCs w:val="20"/>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6003CA" w:rsidRPr="00355A34" w:rsidRDefault="006003CA" w:rsidP="00EF2D5F">
            <w:pPr>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6003CA" w:rsidRPr="00355A34" w:rsidRDefault="006003CA" w:rsidP="00EF2D5F">
            <w:pPr>
              <w:rPr>
                <w:sz w:val="20"/>
                <w:szCs w:val="20"/>
              </w:rPr>
            </w:pPr>
          </w:p>
        </w:tc>
      </w:tr>
      <w:tr w:rsidR="006003CA" w:rsidRPr="00355A34" w:rsidTr="006003CA">
        <w:trPr>
          <w:trHeight w:val="344"/>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003CA" w:rsidRPr="00355A34" w:rsidRDefault="006003CA" w:rsidP="00EF2D5F">
            <w:pPr>
              <w:rPr>
                <w:sz w:val="20"/>
                <w:szCs w:val="20"/>
              </w:rPr>
            </w:pPr>
            <w:r w:rsidRPr="00355A34">
              <w:rPr>
                <w:sz w:val="20"/>
                <w:szCs w:val="20"/>
              </w:rPr>
              <w:t>Ödev</w:t>
            </w:r>
          </w:p>
        </w:tc>
        <w:tc>
          <w:tcPr>
            <w:tcW w:w="1240" w:type="pct"/>
            <w:gridSpan w:val="2"/>
            <w:tcBorders>
              <w:top w:val="single" w:sz="4" w:space="0" w:color="auto"/>
              <w:left w:val="single" w:sz="4" w:space="0" w:color="auto"/>
              <w:bottom w:val="single" w:sz="4" w:space="0" w:color="auto"/>
              <w:right w:val="single" w:sz="8" w:space="0" w:color="auto"/>
            </w:tcBorders>
          </w:tcPr>
          <w:p w:rsidR="006003CA" w:rsidRPr="00355A34" w:rsidRDefault="006003CA" w:rsidP="00EF2D5F">
            <w:pPr>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6003CA" w:rsidRPr="00355A34" w:rsidRDefault="006003CA" w:rsidP="00EF2D5F">
            <w:pPr>
              <w:jc w:val="center"/>
              <w:rPr>
                <w:sz w:val="20"/>
                <w:szCs w:val="20"/>
              </w:rPr>
            </w:pPr>
          </w:p>
        </w:tc>
      </w:tr>
      <w:tr w:rsidR="006003CA"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rPr>
                <w:b/>
                <w:sz w:val="20"/>
                <w:szCs w:val="20"/>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6003CA" w:rsidRPr="00355A34" w:rsidRDefault="006003CA" w:rsidP="00EF2D5F">
            <w:pPr>
              <w:rPr>
                <w:sz w:val="20"/>
                <w:szCs w:val="20"/>
              </w:rPr>
            </w:pPr>
            <w:r w:rsidRPr="00355A34">
              <w:rPr>
                <w:sz w:val="20"/>
                <w:szCs w:val="20"/>
              </w:rPr>
              <w:t>Proje</w:t>
            </w:r>
          </w:p>
        </w:tc>
        <w:tc>
          <w:tcPr>
            <w:tcW w:w="1240" w:type="pct"/>
            <w:gridSpan w:val="2"/>
            <w:tcBorders>
              <w:top w:val="single" w:sz="4" w:space="0" w:color="auto"/>
              <w:left w:val="single" w:sz="4" w:space="0" w:color="auto"/>
              <w:bottom w:val="single" w:sz="8" w:space="0" w:color="auto"/>
              <w:right w:val="single" w:sz="8" w:space="0" w:color="auto"/>
            </w:tcBorders>
          </w:tcPr>
          <w:p w:rsidR="006003CA" w:rsidRPr="00355A34" w:rsidRDefault="006003CA" w:rsidP="00EF2D5F">
            <w:pPr>
              <w:jc w:val="center"/>
              <w:rPr>
                <w:sz w:val="20"/>
                <w:szCs w:val="20"/>
              </w:rPr>
            </w:pPr>
          </w:p>
        </w:tc>
        <w:tc>
          <w:tcPr>
            <w:tcW w:w="755" w:type="pct"/>
            <w:tcBorders>
              <w:top w:val="single" w:sz="4" w:space="0" w:color="auto"/>
              <w:left w:val="single" w:sz="8" w:space="0" w:color="auto"/>
              <w:bottom w:val="single" w:sz="8" w:space="0" w:color="auto"/>
              <w:right w:val="single" w:sz="12" w:space="0" w:color="auto"/>
            </w:tcBorders>
          </w:tcPr>
          <w:p w:rsidR="006003CA" w:rsidRPr="00355A34" w:rsidRDefault="006003CA" w:rsidP="00EF2D5F">
            <w:pPr>
              <w:jc w:val="center"/>
              <w:rPr>
                <w:sz w:val="20"/>
                <w:szCs w:val="20"/>
              </w:rPr>
            </w:pPr>
          </w:p>
        </w:tc>
      </w:tr>
      <w:tr w:rsidR="006003CA"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rPr>
                <w:b/>
                <w:sz w:val="20"/>
                <w:szCs w:val="20"/>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6003CA" w:rsidRPr="00355A34" w:rsidRDefault="006003CA" w:rsidP="00EF2D5F">
            <w:pPr>
              <w:rPr>
                <w:sz w:val="20"/>
                <w:szCs w:val="20"/>
              </w:rPr>
            </w:pPr>
            <w:r w:rsidRPr="00355A34">
              <w:rPr>
                <w:sz w:val="20"/>
                <w:szCs w:val="20"/>
              </w:rPr>
              <w:t>Rapor</w:t>
            </w:r>
          </w:p>
        </w:tc>
        <w:tc>
          <w:tcPr>
            <w:tcW w:w="1240" w:type="pct"/>
            <w:gridSpan w:val="2"/>
            <w:tcBorders>
              <w:top w:val="single" w:sz="8" w:space="0" w:color="auto"/>
              <w:left w:val="single" w:sz="4" w:space="0" w:color="auto"/>
              <w:bottom w:val="single" w:sz="8" w:space="0" w:color="auto"/>
              <w:right w:val="single" w:sz="8" w:space="0" w:color="auto"/>
            </w:tcBorders>
          </w:tcPr>
          <w:p w:rsidR="006003CA" w:rsidRPr="00355A34" w:rsidRDefault="006003CA" w:rsidP="00EF2D5F">
            <w:pPr>
              <w:jc w:val="center"/>
              <w:rPr>
                <w:sz w:val="20"/>
                <w:szCs w:val="20"/>
              </w:rPr>
            </w:pPr>
          </w:p>
        </w:tc>
        <w:tc>
          <w:tcPr>
            <w:tcW w:w="755" w:type="pct"/>
            <w:tcBorders>
              <w:top w:val="single" w:sz="8" w:space="0" w:color="auto"/>
              <w:left w:val="single" w:sz="8" w:space="0" w:color="auto"/>
              <w:bottom w:val="single" w:sz="8" w:space="0" w:color="auto"/>
              <w:right w:val="single" w:sz="12" w:space="0" w:color="auto"/>
            </w:tcBorders>
          </w:tcPr>
          <w:p w:rsidR="006003CA" w:rsidRPr="00355A34" w:rsidRDefault="006003CA" w:rsidP="00EF2D5F">
            <w:pPr>
              <w:rPr>
                <w:sz w:val="20"/>
                <w:szCs w:val="20"/>
              </w:rPr>
            </w:pPr>
          </w:p>
        </w:tc>
      </w:tr>
      <w:tr w:rsidR="006003CA" w:rsidRPr="00355A34" w:rsidTr="006003CA">
        <w:trPr>
          <w:trHeight w:val="264"/>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rPr>
                <w:b/>
                <w:sz w:val="20"/>
                <w:szCs w:val="20"/>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6003CA" w:rsidRPr="00355A34" w:rsidRDefault="006003CA" w:rsidP="00EF2D5F">
            <w:pPr>
              <w:rPr>
                <w:sz w:val="20"/>
                <w:szCs w:val="20"/>
              </w:rPr>
            </w:pPr>
            <w:r w:rsidRPr="00355A34">
              <w:rPr>
                <w:sz w:val="20"/>
                <w:szCs w:val="20"/>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6003CA" w:rsidRPr="00355A34" w:rsidRDefault="006003CA" w:rsidP="00EF2D5F">
            <w:pPr>
              <w:rPr>
                <w:sz w:val="20"/>
                <w:szCs w:val="20"/>
              </w:rPr>
            </w:pPr>
          </w:p>
        </w:tc>
        <w:tc>
          <w:tcPr>
            <w:tcW w:w="755" w:type="pct"/>
            <w:tcBorders>
              <w:top w:val="single" w:sz="8" w:space="0" w:color="auto"/>
              <w:left w:val="single" w:sz="8" w:space="0" w:color="auto"/>
              <w:bottom w:val="single" w:sz="12" w:space="0" w:color="auto"/>
              <w:right w:val="single" w:sz="12" w:space="0" w:color="auto"/>
            </w:tcBorders>
          </w:tcPr>
          <w:p w:rsidR="006003CA" w:rsidRPr="00355A34" w:rsidRDefault="006003CA" w:rsidP="00EF2D5F">
            <w:pPr>
              <w:rPr>
                <w:sz w:val="20"/>
                <w:szCs w:val="20"/>
              </w:rPr>
            </w:pPr>
          </w:p>
        </w:tc>
      </w:tr>
      <w:tr w:rsidR="006003CA" w:rsidRPr="00355A34" w:rsidTr="006003CA">
        <w:trPr>
          <w:trHeight w:val="37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jc w:val="center"/>
              <w:rPr>
                <w:b/>
                <w:sz w:val="20"/>
                <w:szCs w:val="20"/>
              </w:rPr>
            </w:pPr>
            <w:r w:rsidRPr="00355A34">
              <w:rPr>
                <w:b/>
                <w:sz w:val="20"/>
                <w:szCs w:val="20"/>
              </w:rPr>
              <w:t>YILSONU SINAVI</w:t>
            </w:r>
          </w:p>
        </w:tc>
        <w:tc>
          <w:tcPr>
            <w:tcW w:w="1194" w:type="pct"/>
            <w:gridSpan w:val="5"/>
            <w:tcBorders>
              <w:top w:val="single" w:sz="12" w:space="0" w:color="auto"/>
              <w:left w:val="single" w:sz="12" w:space="0" w:color="auto"/>
              <w:bottom w:val="single" w:sz="8" w:space="0" w:color="auto"/>
              <w:right w:val="single" w:sz="4" w:space="0" w:color="auto"/>
            </w:tcBorders>
          </w:tcPr>
          <w:p w:rsidR="006003CA" w:rsidRPr="00355A34" w:rsidRDefault="006003CA" w:rsidP="00EF2D5F">
            <w:pPr>
              <w:spacing w:before="120" w:after="120"/>
              <w:rPr>
                <w:sz w:val="20"/>
                <w:szCs w:val="20"/>
              </w:rPr>
            </w:pPr>
          </w:p>
        </w:tc>
        <w:tc>
          <w:tcPr>
            <w:tcW w:w="1240" w:type="pct"/>
            <w:gridSpan w:val="2"/>
            <w:tcBorders>
              <w:top w:val="single" w:sz="12" w:space="0" w:color="auto"/>
              <w:left w:val="single" w:sz="4" w:space="0" w:color="auto"/>
              <w:bottom w:val="single" w:sz="8" w:space="0" w:color="auto"/>
              <w:right w:val="single" w:sz="8" w:space="0" w:color="auto"/>
            </w:tcBorders>
          </w:tcPr>
          <w:p w:rsidR="006003CA" w:rsidRPr="00355A34" w:rsidRDefault="006003CA" w:rsidP="00EF2D5F">
            <w:pPr>
              <w:jc w:val="center"/>
              <w:rPr>
                <w:sz w:val="20"/>
                <w:szCs w:val="20"/>
              </w:rPr>
            </w:pPr>
            <w:r w:rsidRPr="00355A34">
              <w:rPr>
                <w:sz w:val="20"/>
                <w:szCs w:val="20"/>
              </w:rPr>
              <w:t>1</w:t>
            </w:r>
          </w:p>
        </w:tc>
        <w:tc>
          <w:tcPr>
            <w:tcW w:w="755" w:type="pct"/>
            <w:tcBorders>
              <w:top w:val="single" w:sz="12" w:space="0" w:color="auto"/>
              <w:left w:val="single" w:sz="8" w:space="0" w:color="auto"/>
              <w:bottom w:val="single" w:sz="8" w:space="0" w:color="auto"/>
              <w:right w:val="single" w:sz="12" w:space="0" w:color="auto"/>
            </w:tcBorders>
          </w:tcPr>
          <w:p w:rsidR="006003CA" w:rsidRPr="00355A34" w:rsidRDefault="006003CA" w:rsidP="00EF2D5F">
            <w:pPr>
              <w:jc w:val="center"/>
              <w:rPr>
                <w:sz w:val="20"/>
                <w:szCs w:val="20"/>
              </w:rPr>
            </w:pPr>
            <w:r w:rsidRPr="00355A34">
              <w:rPr>
                <w:sz w:val="20"/>
                <w:szCs w:val="20"/>
              </w:rPr>
              <w:t>50</w:t>
            </w:r>
          </w:p>
        </w:tc>
      </w:tr>
      <w:tr w:rsidR="006003CA" w:rsidRPr="00355A34" w:rsidTr="006003CA">
        <w:trPr>
          <w:trHeight w:val="405"/>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jc w:val="center"/>
              <w:rPr>
                <w:b/>
                <w:sz w:val="20"/>
                <w:szCs w:val="20"/>
              </w:rPr>
            </w:pPr>
            <w:r w:rsidRPr="00355A34">
              <w:rPr>
                <w:b/>
                <w:sz w:val="20"/>
                <w:szCs w:val="20"/>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jc w:val="both"/>
              <w:rPr>
                <w:sz w:val="20"/>
                <w:szCs w:val="20"/>
              </w:rPr>
            </w:pPr>
          </w:p>
        </w:tc>
      </w:tr>
      <w:tr w:rsidR="006003CA" w:rsidRPr="00355A34" w:rsidTr="006003CA">
        <w:trPr>
          <w:trHeight w:val="263"/>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jc w:val="center"/>
              <w:rPr>
                <w:b/>
                <w:sz w:val="20"/>
                <w:szCs w:val="20"/>
              </w:rPr>
            </w:pPr>
            <w:r w:rsidRPr="00355A34">
              <w:rPr>
                <w:b/>
                <w:sz w:val="20"/>
                <w:szCs w:val="20"/>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6003CA" w:rsidRPr="00355A34" w:rsidRDefault="006003CA" w:rsidP="00EF2D5F">
            <w:pPr>
              <w:rPr>
                <w:rFonts w:eastAsia="MS Mincho"/>
                <w:color w:val="000000"/>
                <w:spacing w:val="-8"/>
                <w:sz w:val="20"/>
                <w:szCs w:val="20"/>
                <w:lang w:eastAsia="ja-JP"/>
              </w:rPr>
            </w:pPr>
            <w:r w:rsidRPr="00355A34">
              <w:rPr>
                <w:rFonts w:eastAsia="MS Mincho"/>
                <w:color w:val="000000"/>
                <w:spacing w:val="-8"/>
                <w:sz w:val="20"/>
                <w:szCs w:val="20"/>
                <w:lang w:eastAsia="ja-JP"/>
              </w:rPr>
              <w:t>Mikrobiyolojiye giriş ve kısa tarihçe, mikroorganizmaların taksonomisi, bakteri yapı ve fizyolojisi, boyama yöntemleri, örnek alma ve genel izolasyon yöntemleri, normal mikrobiyal flora, dezenfeksiyon ve sterilizasyon yöntemleri, immünolojiye giriş, antijen ve immünglobulinler, immün sistemin yapısı, immün cevap, aktif ve pasif bağışıklama</w:t>
            </w:r>
          </w:p>
          <w:p w:rsidR="006003CA" w:rsidRPr="00355A34" w:rsidRDefault="006003CA" w:rsidP="00EF2D5F">
            <w:pPr>
              <w:spacing w:before="120" w:after="120"/>
              <w:jc w:val="both"/>
              <w:rPr>
                <w:sz w:val="20"/>
                <w:szCs w:val="20"/>
              </w:rPr>
            </w:pPr>
            <w:r w:rsidRPr="00355A34">
              <w:rPr>
                <w:rFonts w:eastAsia="MS Mincho"/>
                <w:color w:val="000000"/>
                <w:spacing w:val="-8"/>
                <w:sz w:val="20"/>
                <w:szCs w:val="20"/>
                <w:lang w:eastAsia="ja-JP"/>
              </w:rPr>
              <w:t>Tıbbi bakteriyolojiye giriş, gram pozitif koklar, gram negatif koklar, gram pozitif basiller, gram negatif basiller,  Mycobacteria, spiroketler, mikoplazma, klamidya, tıbbi virolojiye giriş, DNA virusları, RNA virusları, Tıbbi Mikolojiye giriş, mayalar, küfler, tıbbi parazitolojiye giriş, barsak ve ürogenital protozoonlar, kan ve doku protozoonları, helmintler</w:t>
            </w:r>
          </w:p>
        </w:tc>
      </w:tr>
      <w:tr w:rsidR="006003CA" w:rsidRPr="00355A34" w:rsidTr="006003CA">
        <w:trPr>
          <w:trHeight w:val="969"/>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jc w:val="center"/>
              <w:rPr>
                <w:b/>
                <w:sz w:val="20"/>
                <w:szCs w:val="20"/>
              </w:rPr>
            </w:pPr>
            <w:r w:rsidRPr="00355A34">
              <w:rPr>
                <w:b/>
                <w:sz w:val="20"/>
                <w:szCs w:val="20"/>
              </w:rPr>
              <w:lastRenderedPageBreak/>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6003CA" w:rsidRPr="00355A34" w:rsidRDefault="006003CA" w:rsidP="00EF2D5F">
            <w:pPr>
              <w:spacing w:before="120" w:after="120"/>
              <w:jc w:val="both"/>
              <w:rPr>
                <w:rFonts w:eastAsia="MS Mincho"/>
                <w:color w:val="000000"/>
                <w:spacing w:val="-8"/>
                <w:sz w:val="20"/>
                <w:szCs w:val="20"/>
                <w:lang w:eastAsia="ja-JP"/>
              </w:rPr>
            </w:pPr>
            <w:r w:rsidRPr="00355A34">
              <w:rPr>
                <w:rFonts w:eastAsia="MS Mincho"/>
                <w:color w:val="000000"/>
                <w:spacing w:val="-8"/>
                <w:sz w:val="20"/>
                <w:szCs w:val="20"/>
                <w:lang w:eastAsia="ja-JP"/>
              </w:rPr>
              <w:t>Tıbbi Mikrobiyoloji ve İmmünoloji ile ilgili temel konuların öğretilmesi ve insanda hastalık yapan ana mikrobiyal etkenler olan bakteri, mantar, parazit ve virusların genel özelliklerini, sınıflandırılmasını, virülans mekanizmalarını, hastalık spektrumlarını, epidemiyolojisini, klinik bulguları, laboratuvar tanı ve korunma yöntemlerini öğretmek</w:t>
            </w:r>
          </w:p>
        </w:tc>
      </w:tr>
      <w:tr w:rsidR="006003CA" w:rsidRPr="00355A34" w:rsidTr="006003CA">
        <w:trPr>
          <w:trHeight w:val="77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jc w:val="center"/>
              <w:rPr>
                <w:b/>
                <w:sz w:val="20"/>
                <w:szCs w:val="20"/>
              </w:rPr>
            </w:pPr>
            <w:r w:rsidRPr="00355A34">
              <w:rPr>
                <w:b/>
                <w:sz w:val="20"/>
                <w:szCs w:val="20"/>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6003CA">
            <w:pPr>
              <w:numPr>
                <w:ilvl w:val="0"/>
                <w:numId w:val="24"/>
              </w:numPr>
              <w:shd w:val="clear" w:color="auto" w:fill="FFFFFF"/>
              <w:spacing w:after="0" w:line="240" w:lineRule="auto"/>
              <w:rPr>
                <w:rFonts w:eastAsia="MS Mincho"/>
                <w:color w:val="000000"/>
                <w:spacing w:val="-8"/>
                <w:sz w:val="20"/>
                <w:szCs w:val="20"/>
                <w:lang w:eastAsia="ja-JP"/>
              </w:rPr>
            </w:pPr>
            <w:r w:rsidRPr="00355A34">
              <w:rPr>
                <w:sz w:val="20"/>
                <w:szCs w:val="20"/>
              </w:rPr>
              <w:t>-</w:t>
            </w:r>
            <w:r w:rsidRPr="00355A34">
              <w:rPr>
                <w:rFonts w:eastAsia="MS Mincho"/>
                <w:color w:val="000000"/>
                <w:spacing w:val="-8"/>
                <w:sz w:val="20"/>
                <w:szCs w:val="20"/>
                <w:lang w:eastAsia="ja-JP"/>
              </w:rPr>
              <w:t>Enfeksiyon etkenleriyle ilgili genel konuları ve insan organizmasının bu etkenlere karşı verdiği yanıtları öğretmek</w:t>
            </w:r>
          </w:p>
          <w:p w:rsidR="006003CA" w:rsidRPr="00355A34" w:rsidRDefault="006003CA" w:rsidP="006003CA">
            <w:pPr>
              <w:numPr>
                <w:ilvl w:val="0"/>
                <w:numId w:val="24"/>
              </w:numPr>
              <w:shd w:val="clear" w:color="auto" w:fill="FFFFFF"/>
              <w:spacing w:after="0" w:line="240" w:lineRule="auto"/>
              <w:rPr>
                <w:sz w:val="20"/>
                <w:szCs w:val="20"/>
              </w:rPr>
            </w:pPr>
            <w:r w:rsidRPr="00355A34">
              <w:rPr>
                <w:rFonts w:eastAsia="MS Mincho"/>
                <w:color w:val="000000"/>
                <w:spacing w:val="-8"/>
                <w:sz w:val="20"/>
                <w:szCs w:val="20"/>
                <w:lang w:eastAsia="ja-JP"/>
              </w:rPr>
              <w:t>-Enfeksiyon hastalıkları etkeni olan sık karşılaşılan ve önemli mikroorganizmaları, tanı ve korunma yöntemleri ile beraber öğretmek</w:t>
            </w:r>
          </w:p>
        </w:tc>
      </w:tr>
      <w:tr w:rsidR="006003CA" w:rsidRPr="00355A34" w:rsidTr="006003CA">
        <w:trPr>
          <w:trHeight w:val="7541"/>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jc w:val="center"/>
              <w:rPr>
                <w:b/>
                <w:sz w:val="20"/>
                <w:szCs w:val="20"/>
              </w:rPr>
            </w:pPr>
            <w:r w:rsidRPr="00355A34">
              <w:rPr>
                <w:b/>
                <w:sz w:val="20"/>
                <w:szCs w:val="20"/>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Mikroorganizmaların temel özelliklerini ve önemini anlama.</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Tıbbi önemi olan mikroorganizmaların adlandırma, sınıflandırma ve identifikasyonunu öğrenme.</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Prokaryot hücrenin yapısını, organellerinin işlevlerini ve ökaryot hücreden ayrımını bilme.</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Temel bakteri morfolojilerini ve dizilimlerini,  gram negatif ve pozitif bakteri duvarı arasındaki farkları bilme.</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Bakteri fizyolojisini (üreme gereksinimlerini ve terimleri: sıcaklık, pH, atmosfer) bilme.</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 Mikrop genetiğini ve terminolojisini (mutasyon, transformasyon, transdüksiyon, konjugasyon) bilme.</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 Gram, ARB ve Giemsa boyama yöntemini ve kullanım amaçlarını bilme.</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Mikroorganizmaların yapay üretilme ortamlarını öğrenme.</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 Normal flora ve tıbbi önemini bilme.</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Sterilizasyon, dezenfeksiyon yöntemlerini ve fiziksel ve kimyasal ajanların mikrop üzerine etkisi, dezenfeksiyon, sterilizasyon, antisepsi terimlerini bilme.</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İmmünoloji ile ilgili temel kavramları, antijen ve antikoru  bilme.</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Lenfoid organ ve hücreleri öğrenme.</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İmmün yanıt sürecini bilme.</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Bulaşıcı hastalıkların önlenmesinde immünoprofilaksi yöntemlerini öğrenme.</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z w:val="20"/>
                <w:szCs w:val="20"/>
                <w:lang w:eastAsia="ja-JP"/>
              </w:rPr>
              <w:t>Bakteri, mantar, parazit ve virusların tanımını, yapısını ve sınıflandırmasını anlama.</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z w:val="20"/>
                <w:szCs w:val="20"/>
                <w:lang w:eastAsia="ja-JP"/>
              </w:rPr>
              <w:t xml:space="preserve">Bakteri, mantar, parazit ve virusların identifikasyonu ile ilgili temel laboratuvar tekniklerini anlama. </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Enfeksiyon etkeninin laboratuvar tanısında, temel sınıflandırmayı, önemli ayırt edici laboratuvar testlerini, önemli ayırt edici mikroskobik veya üreme özelliklerini kavrama.</w:t>
            </w:r>
          </w:p>
          <w:p w:rsidR="006003CA" w:rsidRPr="00355A34" w:rsidRDefault="006003CA" w:rsidP="006003CA">
            <w:pPr>
              <w:numPr>
                <w:ilvl w:val="0"/>
                <w:numId w:val="24"/>
              </w:numPr>
              <w:shd w:val="clear" w:color="auto" w:fill="FFFFFF"/>
              <w:spacing w:after="0" w:line="240" w:lineRule="auto"/>
              <w:rPr>
                <w:rFonts w:eastAsia="MS Mincho"/>
                <w:sz w:val="20"/>
                <w:szCs w:val="20"/>
                <w:lang w:eastAsia="ja-JP"/>
              </w:rPr>
            </w:pPr>
            <w:r w:rsidRPr="00355A34">
              <w:rPr>
                <w:rFonts w:eastAsia="MS Mincho"/>
                <w:color w:val="000000"/>
                <w:spacing w:val="-8"/>
                <w:sz w:val="20"/>
                <w:szCs w:val="20"/>
                <w:lang w:eastAsia="ja-JP"/>
              </w:rPr>
              <w:t>Enfeksiyon hastalığının kontrol ve önlenmesinde, enfeksiyon kaynağının tespiti, bulaşmanın önlenmesi gibi temel prensipleri öğrenme.</w:t>
            </w:r>
          </w:p>
        </w:tc>
      </w:tr>
      <w:tr w:rsidR="006003CA" w:rsidRPr="00355A34" w:rsidTr="00207852">
        <w:trPr>
          <w:trHeight w:val="23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jc w:val="center"/>
              <w:rPr>
                <w:b/>
                <w:sz w:val="20"/>
                <w:szCs w:val="20"/>
              </w:rPr>
            </w:pPr>
            <w:r w:rsidRPr="00355A34">
              <w:rPr>
                <w:b/>
                <w:sz w:val="20"/>
                <w:szCs w:val="20"/>
              </w:rPr>
              <w:t>TEMEL DERS KİTABI</w:t>
            </w:r>
          </w:p>
        </w:tc>
        <w:tc>
          <w:tcPr>
            <w:tcW w:w="3189" w:type="pct"/>
            <w:gridSpan w:val="8"/>
            <w:tcBorders>
              <w:top w:val="single" w:sz="12" w:space="0" w:color="auto"/>
              <w:left w:val="single" w:sz="12" w:space="0" w:color="auto"/>
              <w:bottom w:val="single" w:sz="12" w:space="0" w:color="auto"/>
              <w:right w:val="single" w:sz="12" w:space="0" w:color="auto"/>
            </w:tcBorders>
            <w:shd w:val="clear" w:color="auto" w:fill="auto"/>
          </w:tcPr>
          <w:p w:rsidR="006003CA" w:rsidRPr="00355A34" w:rsidRDefault="006003CA" w:rsidP="00EF2D5F">
            <w:pPr>
              <w:pStyle w:val="Balk4"/>
              <w:spacing w:before="0" w:beforeAutospacing="0" w:after="0" w:afterAutospacing="0"/>
              <w:rPr>
                <w:b w:val="0"/>
                <w:color w:val="000000"/>
                <w:sz w:val="20"/>
                <w:szCs w:val="20"/>
                <w:lang w:val="en-US"/>
              </w:rPr>
            </w:pPr>
            <w:r w:rsidRPr="00355A34">
              <w:rPr>
                <w:b w:val="0"/>
                <w:color w:val="000000"/>
                <w:sz w:val="20"/>
                <w:szCs w:val="20"/>
                <w:lang w:val="en-US"/>
              </w:rPr>
              <w:t>Medical Microbiology (Tıbbi Mikrobiyoloji). Patrick R. Murray, Ken S. Rosenthal, Michael A. Pfaller. (Çeviri Editörleri: A. Dürdal US, Ahmet Başustaoğlu). Güneş Tıp Kitabevi, 2016.</w:t>
            </w:r>
          </w:p>
        </w:tc>
      </w:tr>
      <w:tr w:rsidR="006003CA" w:rsidRPr="00355A34" w:rsidTr="00207852">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jc w:val="center"/>
              <w:rPr>
                <w:b/>
                <w:sz w:val="20"/>
                <w:szCs w:val="20"/>
              </w:rPr>
            </w:pPr>
            <w:r w:rsidRPr="00355A34">
              <w:rPr>
                <w:b/>
                <w:sz w:val="20"/>
                <w:szCs w:val="20"/>
              </w:rPr>
              <w:t>YARDIMCI KAYNAKLAR</w:t>
            </w:r>
          </w:p>
        </w:tc>
        <w:tc>
          <w:tcPr>
            <w:tcW w:w="3189" w:type="pct"/>
            <w:gridSpan w:val="8"/>
            <w:tcBorders>
              <w:top w:val="single" w:sz="12" w:space="0" w:color="auto"/>
              <w:left w:val="single" w:sz="12" w:space="0" w:color="auto"/>
              <w:bottom w:val="single" w:sz="12" w:space="0" w:color="auto"/>
              <w:right w:val="single" w:sz="12" w:space="0" w:color="auto"/>
            </w:tcBorders>
            <w:shd w:val="clear" w:color="auto" w:fill="auto"/>
          </w:tcPr>
          <w:p w:rsidR="006003CA" w:rsidRPr="00355A34" w:rsidRDefault="006003CA" w:rsidP="00EF2D5F">
            <w:pPr>
              <w:jc w:val="both"/>
              <w:rPr>
                <w:color w:val="000000"/>
                <w:sz w:val="20"/>
                <w:szCs w:val="20"/>
              </w:rPr>
            </w:pPr>
            <w:r w:rsidRPr="00355A34">
              <w:rPr>
                <w:color w:val="000000"/>
                <w:sz w:val="20"/>
                <w:szCs w:val="20"/>
              </w:rPr>
              <w:t>Enfeksiyon Hastalıkları ve Mikrobiyolojisi. Ayşe Wıllke Topçu, Güner Söyletir, Mehmet Doğanay. Nobel Tıp Kitabevi. 2017.</w:t>
            </w:r>
          </w:p>
          <w:p w:rsidR="006003CA" w:rsidRPr="00355A34" w:rsidRDefault="006003CA" w:rsidP="00EF2D5F">
            <w:pPr>
              <w:jc w:val="both"/>
              <w:rPr>
                <w:color w:val="000000"/>
                <w:sz w:val="20"/>
                <w:szCs w:val="20"/>
              </w:rPr>
            </w:pPr>
            <w:r w:rsidRPr="00355A34">
              <w:rPr>
                <w:color w:val="000000"/>
                <w:sz w:val="20"/>
                <w:szCs w:val="20"/>
              </w:rPr>
              <w:t>Manual of Clinical Microbiology. Murray PR, Baron EJ, Jorgensen JH,  Landry ML, Pfaller MA.</w:t>
            </w:r>
            <w:r w:rsidRPr="00355A34">
              <w:t xml:space="preserve"> </w:t>
            </w:r>
            <w:r w:rsidRPr="00355A34">
              <w:rPr>
                <w:color w:val="000000"/>
                <w:sz w:val="20"/>
                <w:szCs w:val="20"/>
              </w:rPr>
              <w:t>Washington, DC: ASM Press, 2007.</w:t>
            </w:r>
          </w:p>
        </w:tc>
      </w:tr>
      <w:tr w:rsidR="006003CA" w:rsidRPr="00355A34" w:rsidTr="00EF2D5F">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003CA" w:rsidRPr="00355A34" w:rsidRDefault="006003CA" w:rsidP="00EF2D5F">
            <w:pPr>
              <w:jc w:val="center"/>
              <w:rPr>
                <w:b/>
                <w:sz w:val="20"/>
                <w:szCs w:val="20"/>
              </w:rPr>
            </w:pPr>
            <w:r w:rsidRPr="00355A34">
              <w:rPr>
                <w:b/>
                <w:sz w:val="20"/>
                <w:szCs w:val="20"/>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6003CA" w:rsidRPr="00355A34" w:rsidRDefault="006003CA" w:rsidP="00EF2D5F">
            <w:pPr>
              <w:jc w:val="both"/>
              <w:rPr>
                <w:sz w:val="20"/>
                <w:szCs w:val="20"/>
              </w:rPr>
            </w:pPr>
            <w:r w:rsidRPr="00355A34">
              <w:rPr>
                <w:sz w:val="20"/>
                <w:szCs w:val="20"/>
              </w:rPr>
              <w:t xml:space="preserve">Barkovizyon-power point sunusu </w:t>
            </w:r>
          </w:p>
          <w:p w:rsidR="006003CA" w:rsidRPr="00355A34" w:rsidRDefault="006003CA" w:rsidP="00EF2D5F">
            <w:pPr>
              <w:ind w:left="942" w:hanging="942"/>
              <w:jc w:val="both"/>
              <w:rPr>
                <w:sz w:val="20"/>
                <w:szCs w:val="20"/>
              </w:rPr>
            </w:pPr>
            <w:r w:rsidRPr="00355A34">
              <w:rPr>
                <w:sz w:val="20"/>
                <w:szCs w:val="20"/>
              </w:rPr>
              <w:t>Tıbbi Mikrobiyoloji Laboratuvarı</w:t>
            </w:r>
          </w:p>
        </w:tc>
      </w:tr>
    </w:tbl>
    <w:p w:rsidR="006003CA" w:rsidRPr="00355A34" w:rsidRDefault="006003CA" w:rsidP="006003CA">
      <w:pPr>
        <w:rPr>
          <w:sz w:val="18"/>
          <w:szCs w:val="18"/>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6003CA" w:rsidRPr="00355A34" w:rsidTr="00EF2D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003CA" w:rsidRPr="00355A34" w:rsidRDefault="006003CA" w:rsidP="00EF2D5F">
            <w:pPr>
              <w:jc w:val="center"/>
              <w:rPr>
                <w:b/>
              </w:rPr>
            </w:pPr>
            <w:r w:rsidRPr="00355A34">
              <w:rPr>
                <w:b/>
              </w:rPr>
              <w:t>DERSİN HAFTALIK PLANI</w:t>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tcPr>
          <w:p w:rsidR="006003CA" w:rsidRPr="00355A34" w:rsidRDefault="006003CA" w:rsidP="00EF2D5F">
            <w:pPr>
              <w:jc w:val="center"/>
              <w:rPr>
                <w:b/>
              </w:rPr>
            </w:pPr>
            <w:r w:rsidRPr="00355A34">
              <w:rPr>
                <w:b/>
              </w:rPr>
              <w:t>HAFTA</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EF2D5F">
            <w:pPr>
              <w:rPr>
                <w:b/>
              </w:rPr>
            </w:pPr>
            <w:r w:rsidRPr="00355A34">
              <w:rPr>
                <w:b/>
              </w:rPr>
              <w:t>İŞLENEN KONULAR</w:t>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1</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6003CA">
            <w:pPr>
              <w:spacing w:after="0" w:line="240" w:lineRule="auto"/>
              <w:rPr>
                <w:sz w:val="20"/>
                <w:szCs w:val="20"/>
              </w:rPr>
            </w:pPr>
            <w:r w:rsidRPr="00355A34">
              <w:rPr>
                <w:sz w:val="20"/>
                <w:szCs w:val="20"/>
              </w:rPr>
              <w:t xml:space="preserve">Mikrobiyolojinin Tarihçesi, Mikroorganizmaların sınıflandırılması </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Bakteri yapısı -1</w:t>
            </w:r>
          </w:p>
          <w:p w:rsidR="006003CA" w:rsidRPr="00355A34" w:rsidRDefault="006003CA" w:rsidP="006003CA">
            <w:pPr>
              <w:spacing w:after="0" w:line="240" w:lineRule="auto"/>
              <w:rPr>
                <w:sz w:val="20"/>
                <w:szCs w:val="20"/>
              </w:rPr>
            </w:pPr>
            <w:r w:rsidRPr="00355A34">
              <w:rPr>
                <w:sz w:val="20"/>
                <w:szCs w:val="20"/>
              </w:rPr>
              <w:t>Uygulama 1:Mikrobiyoloji Laboratuvarının tanıtımı ve kuralları-1</w:t>
            </w:r>
            <w:r w:rsidRPr="00355A34">
              <w:rPr>
                <w:sz w:val="20"/>
                <w:szCs w:val="20"/>
              </w:rPr>
              <w:tab/>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lastRenderedPageBreak/>
              <w:t>2</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6003CA">
            <w:pPr>
              <w:spacing w:after="0" w:line="240" w:lineRule="auto"/>
              <w:rPr>
                <w:sz w:val="20"/>
                <w:szCs w:val="20"/>
              </w:rPr>
            </w:pPr>
            <w:r w:rsidRPr="00355A34">
              <w:rPr>
                <w:sz w:val="20"/>
                <w:szCs w:val="20"/>
              </w:rPr>
              <w:t>Bakteri yapısı -2</w:t>
            </w:r>
          </w:p>
          <w:p w:rsidR="006003CA" w:rsidRPr="00355A34" w:rsidRDefault="006003CA" w:rsidP="006003CA">
            <w:pPr>
              <w:spacing w:after="0" w:line="240" w:lineRule="auto"/>
              <w:rPr>
                <w:sz w:val="20"/>
                <w:szCs w:val="20"/>
              </w:rPr>
            </w:pPr>
            <w:r w:rsidRPr="00355A34">
              <w:rPr>
                <w:sz w:val="20"/>
                <w:szCs w:val="20"/>
              </w:rPr>
              <w:t>Bakteri fizyolojisi</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2:Mikrobiyoloji Laboratuvarının tanıtımı ve kuralları-2</w:t>
            </w:r>
            <w:r w:rsidRPr="00355A34">
              <w:rPr>
                <w:sz w:val="20"/>
                <w:szCs w:val="20"/>
              </w:rPr>
              <w:tab/>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3</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6003CA">
            <w:pPr>
              <w:spacing w:after="0" w:line="240" w:lineRule="auto"/>
              <w:rPr>
                <w:sz w:val="20"/>
                <w:szCs w:val="20"/>
              </w:rPr>
            </w:pPr>
            <w:r w:rsidRPr="00355A34">
              <w:rPr>
                <w:sz w:val="20"/>
                <w:szCs w:val="20"/>
              </w:rPr>
              <w:t xml:space="preserve">Bakteri metabolizması </w:t>
            </w:r>
          </w:p>
          <w:p w:rsidR="006003CA" w:rsidRPr="00355A34" w:rsidRDefault="006003CA" w:rsidP="006003CA">
            <w:pPr>
              <w:spacing w:after="0" w:line="240" w:lineRule="auto"/>
              <w:rPr>
                <w:sz w:val="20"/>
                <w:szCs w:val="20"/>
              </w:rPr>
            </w:pPr>
            <w:r w:rsidRPr="00355A34">
              <w:rPr>
                <w:sz w:val="20"/>
                <w:szCs w:val="20"/>
              </w:rPr>
              <w:t>Bakteri genetiği</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3:Mikrobiyoloji Laboratuvarının tanıtımı ve kurallar-3</w:t>
            </w:r>
            <w:r w:rsidRPr="00355A34">
              <w:rPr>
                <w:sz w:val="20"/>
                <w:szCs w:val="20"/>
              </w:rPr>
              <w:tab/>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4</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6003CA">
            <w:pPr>
              <w:spacing w:after="0" w:line="240" w:lineRule="auto"/>
              <w:rPr>
                <w:sz w:val="20"/>
                <w:szCs w:val="20"/>
              </w:rPr>
            </w:pPr>
            <w:r w:rsidRPr="00355A34">
              <w:rPr>
                <w:sz w:val="20"/>
                <w:szCs w:val="20"/>
              </w:rPr>
              <w:t>Mantarların yapısı ve çoğalma özellikleri</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Parazitlerin sınıflandırılması, yapısı ve çoğalması</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4: Mikroorganizmaların morfolojisi</w:t>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5</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6003CA">
            <w:pPr>
              <w:spacing w:after="0" w:line="240" w:lineRule="auto"/>
              <w:rPr>
                <w:sz w:val="20"/>
                <w:szCs w:val="20"/>
              </w:rPr>
            </w:pPr>
            <w:r w:rsidRPr="00355A34">
              <w:rPr>
                <w:sz w:val="20"/>
                <w:szCs w:val="20"/>
              </w:rPr>
              <w:t>Mikroorganizmaların üretildiği ortamlar</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Tıbbi Mikrobiyolojide kullanılan boyalar</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5: Besiyerleri ve ekim teknikleri</w:t>
            </w:r>
            <w:r w:rsidRPr="00355A34">
              <w:rPr>
                <w:sz w:val="20"/>
                <w:szCs w:val="20"/>
              </w:rPr>
              <w:tab/>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6</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6003CA">
            <w:pPr>
              <w:spacing w:after="0" w:line="240" w:lineRule="auto"/>
              <w:rPr>
                <w:sz w:val="20"/>
                <w:szCs w:val="20"/>
              </w:rPr>
            </w:pPr>
            <w:r w:rsidRPr="00355A34">
              <w:rPr>
                <w:sz w:val="20"/>
                <w:szCs w:val="20"/>
              </w:rPr>
              <w:t>Sterilizasyon ve dezenfeksiyon temel kavramları</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Sterilizasyon ve dezenfeksiyon uygulamaları</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6: Mikrobiyolojik boyama yöntemleri</w:t>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7</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6003CA">
            <w:pPr>
              <w:spacing w:after="0" w:line="240" w:lineRule="auto"/>
              <w:rPr>
                <w:sz w:val="20"/>
                <w:szCs w:val="20"/>
              </w:rPr>
            </w:pPr>
            <w:r w:rsidRPr="00355A34">
              <w:rPr>
                <w:sz w:val="20"/>
                <w:szCs w:val="20"/>
              </w:rPr>
              <w:t>Biyogüvenlik</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Viral sınıflandırma, yapı ve replikasyon</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7: Sterilizasyon ve dezenfeksiyon uygulamaları</w:t>
            </w:r>
            <w:r w:rsidRPr="00355A34">
              <w:rPr>
                <w:sz w:val="20"/>
                <w:szCs w:val="20"/>
              </w:rPr>
              <w:tab/>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EF2D5F">
            <w:pPr>
              <w:jc w:val="center"/>
            </w:pPr>
            <w:r w:rsidRPr="00355A34">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6003CA">
            <w:pPr>
              <w:spacing w:after="0" w:line="240" w:lineRule="auto"/>
              <w:rPr>
                <w:sz w:val="20"/>
                <w:szCs w:val="20"/>
              </w:rPr>
            </w:pPr>
            <w:r w:rsidRPr="00355A34">
              <w:rPr>
                <w:sz w:val="20"/>
                <w:szCs w:val="20"/>
              </w:rPr>
              <w:t>Antimikrobik maddeler</w:t>
            </w:r>
          </w:p>
          <w:p w:rsidR="006003CA" w:rsidRPr="00355A34" w:rsidRDefault="006003CA" w:rsidP="006003CA">
            <w:pPr>
              <w:spacing w:after="0" w:line="240" w:lineRule="auto"/>
              <w:rPr>
                <w:sz w:val="20"/>
                <w:szCs w:val="20"/>
              </w:rPr>
            </w:pPr>
            <w:r w:rsidRPr="00355A34">
              <w:rPr>
                <w:sz w:val="20"/>
                <w:szCs w:val="20"/>
              </w:rPr>
              <w:t>Uygulama 8: Antimikrobiyal duyarlılık testleri</w:t>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9</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6003CA">
            <w:pPr>
              <w:spacing w:after="0" w:line="240" w:lineRule="auto"/>
              <w:rPr>
                <w:sz w:val="20"/>
                <w:szCs w:val="20"/>
              </w:rPr>
            </w:pPr>
            <w:r w:rsidRPr="00355A34">
              <w:rPr>
                <w:sz w:val="20"/>
                <w:szCs w:val="20"/>
              </w:rPr>
              <w:t xml:space="preserve">İmmünolojiye giriş ve antijen, </w:t>
            </w:r>
            <w:r w:rsidRPr="00355A34">
              <w:rPr>
                <w:sz w:val="20"/>
                <w:szCs w:val="20"/>
              </w:rPr>
              <w:tab/>
              <w:t>İmmünglobulinler (antikorlar)</w:t>
            </w:r>
          </w:p>
          <w:p w:rsidR="006003CA" w:rsidRPr="00355A34" w:rsidRDefault="006003CA" w:rsidP="006003CA">
            <w:pPr>
              <w:spacing w:after="0" w:line="240" w:lineRule="auto"/>
              <w:rPr>
                <w:sz w:val="20"/>
                <w:szCs w:val="20"/>
              </w:rPr>
            </w:pPr>
            <w:r w:rsidRPr="00355A34">
              <w:rPr>
                <w:sz w:val="20"/>
                <w:szCs w:val="20"/>
              </w:rPr>
              <w:tab/>
              <w:t>İmmun sistem organları</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9: İmmünoloji; Antijen ve antikor</w:t>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10</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6003CA">
            <w:pPr>
              <w:spacing w:after="0" w:line="240" w:lineRule="auto"/>
              <w:rPr>
                <w:sz w:val="20"/>
                <w:szCs w:val="20"/>
              </w:rPr>
            </w:pPr>
            <w:r w:rsidRPr="00355A34">
              <w:rPr>
                <w:sz w:val="20"/>
                <w:szCs w:val="20"/>
              </w:rPr>
              <w:t>1. ARA SINAV</w:t>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11</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6003CA">
            <w:pPr>
              <w:spacing w:after="0" w:line="240" w:lineRule="auto"/>
              <w:rPr>
                <w:sz w:val="20"/>
                <w:szCs w:val="20"/>
              </w:rPr>
            </w:pPr>
            <w:r w:rsidRPr="00355A34">
              <w:rPr>
                <w:sz w:val="20"/>
                <w:szCs w:val="20"/>
              </w:rPr>
              <w:t>Vücut mikrobiyotası</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Doğal direnç</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10: Mikrobiyotanın incelenmesi</w:t>
            </w:r>
            <w:r w:rsidRPr="00355A34">
              <w:rPr>
                <w:sz w:val="20"/>
                <w:szCs w:val="20"/>
              </w:rPr>
              <w:tab/>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12</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6003CA">
            <w:pPr>
              <w:spacing w:after="0" w:line="240" w:lineRule="auto"/>
              <w:rPr>
                <w:sz w:val="20"/>
                <w:szCs w:val="20"/>
              </w:rPr>
            </w:pPr>
            <w:r w:rsidRPr="00355A34">
              <w:rPr>
                <w:sz w:val="20"/>
                <w:szCs w:val="20"/>
              </w:rPr>
              <w:t>İmmun sistem hücreleri</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İmmun yanıt</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11: İmmun yanıt</w:t>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13</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6003CA">
            <w:pPr>
              <w:spacing w:after="0" w:line="240" w:lineRule="auto"/>
              <w:rPr>
                <w:sz w:val="20"/>
                <w:szCs w:val="20"/>
              </w:rPr>
            </w:pPr>
            <w:r w:rsidRPr="00355A34">
              <w:rPr>
                <w:sz w:val="20"/>
                <w:szCs w:val="20"/>
              </w:rPr>
              <w:t>Aşırı duyarlılık reaksiyonları</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Aşılar ve bağışık serumlar</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12: Aşırı duyarlılık reaksiyonları</w:t>
            </w:r>
            <w:r w:rsidRPr="00355A34">
              <w:rPr>
                <w:sz w:val="20"/>
                <w:szCs w:val="20"/>
              </w:rPr>
              <w:tab/>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14</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6003CA">
            <w:pPr>
              <w:spacing w:after="0" w:line="240" w:lineRule="auto"/>
              <w:rPr>
                <w:sz w:val="20"/>
                <w:szCs w:val="20"/>
              </w:rPr>
            </w:pPr>
            <w:r w:rsidRPr="00355A34">
              <w:rPr>
                <w:sz w:val="20"/>
                <w:szCs w:val="20"/>
              </w:rPr>
              <w:t>Mikrobiyolojide kullanılan direkt tanı yöntemleri</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Mikrobiyolojide kullanılan indirekt tanı yöntemleri</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 xml:space="preserve">Uygulama 13:Mikrobiyolojik örnek alımı ve transportu </w:t>
            </w:r>
            <w:r w:rsidRPr="00355A34">
              <w:rPr>
                <w:sz w:val="20"/>
                <w:szCs w:val="20"/>
              </w:rPr>
              <w:tab/>
            </w:r>
          </w:p>
        </w:tc>
      </w:tr>
      <w:tr w:rsidR="006003CA"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15</w:t>
            </w:r>
          </w:p>
        </w:tc>
        <w:tc>
          <w:tcPr>
            <w:tcW w:w="4433" w:type="pct"/>
            <w:tcBorders>
              <w:top w:val="single" w:sz="6" w:space="0" w:color="auto"/>
              <w:left w:val="single" w:sz="6" w:space="0" w:color="auto"/>
              <w:bottom w:val="single" w:sz="6" w:space="0" w:color="auto"/>
              <w:right w:val="single" w:sz="12" w:space="0" w:color="auto"/>
            </w:tcBorders>
          </w:tcPr>
          <w:p w:rsidR="006003CA" w:rsidRPr="00355A34" w:rsidRDefault="006003CA" w:rsidP="006003CA">
            <w:pPr>
              <w:spacing w:after="0" w:line="240" w:lineRule="auto"/>
              <w:rPr>
                <w:sz w:val="20"/>
                <w:szCs w:val="20"/>
              </w:rPr>
            </w:pPr>
            <w:r w:rsidRPr="00355A34">
              <w:rPr>
                <w:sz w:val="20"/>
                <w:szCs w:val="20"/>
              </w:rPr>
              <w:t xml:space="preserve">Enfeksiyon oluşumu </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 xml:space="preserve">Enfeksiyon epidemiyolojisi </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14: Mikrobiyolojide kullanılan tanı yöntemleri</w:t>
            </w:r>
            <w:r w:rsidRPr="00355A34">
              <w:rPr>
                <w:sz w:val="20"/>
                <w:szCs w:val="20"/>
              </w:rPr>
              <w:tab/>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EF2D5F">
            <w:pPr>
              <w:jc w:val="center"/>
            </w:pPr>
            <w:r w:rsidRPr="00355A34">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6003CA">
            <w:pPr>
              <w:spacing w:after="0" w:line="240" w:lineRule="auto"/>
              <w:rPr>
                <w:sz w:val="20"/>
                <w:szCs w:val="20"/>
              </w:rPr>
            </w:pPr>
            <w:r w:rsidRPr="00355A34">
              <w:rPr>
                <w:sz w:val="20"/>
                <w:szCs w:val="20"/>
              </w:rPr>
              <w:t xml:space="preserve">Stafilokoklar </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Streptokoklar, Enterokoklar</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15: Aerob Gram pozitif koklar</w:t>
            </w:r>
            <w:r w:rsidRPr="00355A34">
              <w:rPr>
                <w:sz w:val="20"/>
                <w:szCs w:val="20"/>
              </w:rPr>
              <w:tab/>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EF2D5F">
            <w:pPr>
              <w:jc w:val="center"/>
            </w:pPr>
            <w:r w:rsidRPr="00355A34">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6003CA">
            <w:pPr>
              <w:spacing w:after="0" w:line="240" w:lineRule="auto"/>
              <w:rPr>
                <w:sz w:val="20"/>
                <w:szCs w:val="20"/>
              </w:rPr>
            </w:pPr>
            <w:r w:rsidRPr="00355A34">
              <w:rPr>
                <w:sz w:val="20"/>
                <w:szCs w:val="20"/>
              </w:rPr>
              <w:t>Anaerob bakteriler (Clostridium, Actinomyces, Bacteroides ve diğerleri)</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Mikroaerofil bakteriler (Campylobacter, Helicobacter)</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16: Anaerop ve mikroaerofil bakteriler</w:t>
            </w:r>
            <w:r w:rsidRPr="00355A34">
              <w:rPr>
                <w:sz w:val="20"/>
                <w:szCs w:val="20"/>
              </w:rPr>
              <w:tab/>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EF2D5F">
            <w:pPr>
              <w:jc w:val="center"/>
            </w:pPr>
            <w:r w:rsidRPr="00355A34">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6003CA">
            <w:pPr>
              <w:spacing w:after="0" w:line="240" w:lineRule="auto"/>
              <w:rPr>
                <w:sz w:val="20"/>
                <w:szCs w:val="20"/>
              </w:rPr>
            </w:pPr>
            <w:r w:rsidRPr="00355A34">
              <w:rPr>
                <w:sz w:val="20"/>
                <w:szCs w:val="20"/>
              </w:rPr>
              <w:t>Neisseria, Moraxella</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Acinetobacter ve diğer aerop gram negatif koklar</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17: Aerob Gram negatif koklar</w:t>
            </w:r>
            <w:r w:rsidRPr="00355A34">
              <w:rPr>
                <w:sz w:val="20"/>
                <w:szCs w:val="20"/>
              </w:rPr>
              <w:tab/>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EF2D5F">
            <w:pPr>
              <w:jc w:val="center"/>
            </w:pPr>
            <w:r w:rsidRPr="00355A34">
              <w:t>19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6003CA">
            <w:pPr>
              <w:spacing w:after="0" w:line="240" w:lineRule="auto"/>
              <w:rPr>
                <w:sz w:val="20"/>
                <w:szCs w:val="20"/>
              </w:rPr>
            </w:pPr>
            <w:r w:rsidRPr="00355A34">
              <w:rPr>
                <w:sz w:val="20"/>
                <w:szCs w:val="20"/>
              </w:rPr>
              <w:t>Enterik çomakçıklar</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Vibrio, Pseudomonas ve Diğer Aerob Gram negatif çomakçıklar</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18: Aerob Gram negatif çomakçıklar</w:t>
            </w:r>
            <w:r w:rsidRPr="00355A34">
              <w:rPr>
                <w:sz w:val="20"/>
                <w:szCs w:val="20"/>
              </w:rPr>
              <w:tab/>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EF2D5F">
            <w:pPr>
              <w:jc w:val="center"/>
            </w:pPr>
            <w:r w:rsidRPr="00355A34">
              <w:t>20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6003CA">
            <w:pPr>
              <w:spacing w:after="0" w:line="240" w:lineRule="auto"/>
              <w:rPr>
                <w:sz w:val="20"/>
                <w:szCs w:val="20"/>
              </w:rPr>
            </w:pPr>
            <w:r w:rsidRPr="00355A34">
              <w:rPr>
                <w:sz w:val="20"/>
                <w:szCs w:val="20"/>
              </w:rPr>
              <w:t>Bacillus, Corynebacterium</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Nocardia ve diğer aerop gram pozitif çomakçıklar</w:t>
            </w:r>
            <w:r w:rsidRPr="00355A34">
              <w:rPr>
                <w:sz w:val="20"/>
                <w:szCs w:val="20"/>
              </w:rPr>
              <w:tab/>
            </w:r>
          </w:p>
          <w:p w:rsidR="006003CA" w:rsidRPr="00355A34" w:rsidRDefault="006003CA" w:rsidP="006003CA">
            <w:pPr>
              <w:spacing w:after="0" w:line="240" w:lineRule="auto"/>
              <w:rPr>
                <w:sz w:val="20"/>
                <w:szCs w:val="20"/>
              </w:rPr>
            </w:pPr>
            <w:r w:rsidRPr="00355A34">
              <w:rPr>
                <w:sz w:val="20"/>
                <w:szCs w:val="20"/>
              </w:rPr>
              <w:t>Uygulama 19: Aerob Gram pozitif çomakçıklar</w:t>
            </w:r>
            <w:r w:rsidRPr="00355A34">
              <w:rPr>
                <w:sz w:val="20"/>
                <w:szCs w:val="20"/>
              </w:rPr>
              <w:tab/>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EF2D5F">
            <w:pPr>
              <w:jc w:val="center"/>
            </w:pPr>
            <w:r w:rsidRPr="00355A34">
              <w:t>21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6003CA">
            <w:pPr>
              <w:spacing w:after="0" w:line="240" w:lineRule="auto"/>
              <w:rPr>
                <w:sz w:val="20"/>
                <w:szCs w:val="20"/>
              </w:rPr>
            </w:pPr>
            <w:r w:rsidRPr="00355A34">
              <w:rPr>
                <w:sz w:val="20"/>
                <w:szCs w:val="20"/>
              </w:rPr>
              <w:t>2. ARA SINAV</w:t>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207852">
            <w:pPr>
              <w:spacing w:after="0"/>
              <w:jc w:val="center"/>
            </w:pPr>
            <w:r w:rsidRPr="00355A34">
              <w:t>22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207852">
            <w:pPr>
              <w:spacing w:after="0" w:line="240" w:lineRule="auto"/>
              <w:rPr>
                <w:sz w:val="20"/>
                <w:szCs w:val="20"/>
              </w:rPr>
            </w:pPr>
            <w:r w:rsidRPr="00355A34">
              <w:rPr>
                <w:sz w:val="20"/>
                <w:szCs w:val="20"/>
              </w:rPr>
              <w:t>Mycobacterium</w:t>
            </w:r>
            <w:r w:rsidRPr="00355A34">
              <w:rPr>
                <w:sz w:val="20"/>
                <w:szCs w:val="20"/>
              </w:rPr>
              <w:tab/>
            </w:r>
          </w:p>
          <w:p w:rsidR="006003CA" w:rsidRPr="00355A34" w:rsidRDefault="006003CA" w:rsidP="00207852">
            <w:pPr>
              <w:spacing w:after="0" w:line="240" w:lineRule="auto"/>
              <w:rPr>
                <w:sz w:val="20"/>
                <w:szCs w:val="20"/>
              </w:rPr>
            </w:pPr>
            <w:r w:rsidRPr="00355A34">
              <w:rPr>
                <w:sz w:val="20"/>
                <w:szCs w:val="20"/>
              </w:rPr>
              <w:t>Mycoplasma, Chlamydia, Rickettsia</w:t>
            </w:r>
            <w:r w:rsidRPr="00355A34">
              <w:rPr>
                <w:sz w:val="20"/>
                <w:szCs w:val="20"/>
              </w:rPr>
              <w:tab/>
            </w:r>
          </w:p>
          <w:p w:rsidR="006003CA" w:rsidRPr="00355A34" w:rsidRDefault="006003CA" w:rsidP="00207852">
            <w:pPr>
              <w:spacing w:after="0" w:line="240" w:lineRule="auto"/>
              <w:rPr>
                <w:sz w:val="20"/>
                <w:szCs w:val="20"/>
              </w:rPr>
            </w:pPr>
            <w:r w:rsidRPr="00355A34">
              <w:rPr>
                <w:sz w:val="20"/>
                <w:szCs w:val="20"/>
              </w:rPr>
              <w:t>Uygulama 20: Mycobacterium</w:t>
            </w:r>
            <w:r w:rsidRPr="00355A34">
              <w:rPr>
                <w:sz w:val="20"/>
                <w:szCs w:val="20"/>
              </w:rPr>
              <w:tab/>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207852">
            <w:pPr>
              <w:spacing w:after="0"/>
              <w:jc w:val="center"/>
            </w:pPr>
            <w:r w:rsidRPr="00355A34">
              <w:t>23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207852">
            <w:pPr>
              <w:spacing w:after="0" w:line="240" w:lineRule="auto"/>
              <w:rPr>
                <w:sz w:val="20"/>
                <w:szCs w:val="20"/>
              </w:rPr>
            </w:pPr>
            <w:r w:rsidRPr="00355A34">
              <w:rPr>
                <w:sz w:val="20"/>
                <w:szCs w:val="20"/>
              </w:rPr>
              <w:t>Spiroketler (Treponema, Borrelia, Leptospira)</w:t>
            </w:r>
            <w:r w:rsidRPr="00355A34">
              <w:rPr>
                <w:sz w:val="20"/>
                <w:szCs w:val="20"/>
              </w:rPr>
              <w:tab/>
            </w:r>
          </w:p>
          <w:p w:rsidR="006003CA" w:rsidRPr="00355A34" w:rsidRDefault="006003CA" w:rsidP="00207852">
            <w:pPr>
              <w:spacing w:after="0" w:line="240" w:lineRule="auto"/>
              <w:rPr>
                <w:sz w:val="20"/>
                <w:szCs w:val="20"/>
              </w:rPr>
            </w:pPr>
            <w:r w:rsidRPr="00355A34">
              <w:rPr>
                <w:sz w:val="20"/>
                <w:szCs w:val="20"/>
              </w:rPr>
              <w:lastRenderedPageBreak/>
              <w:t>Herpesviruslar (HSV, VZV, CMV, EBV, HHV 6-7-8)</w:t>
            </w:r>
            <w:r w:rsidRPr="00355A34">
              <w:rPr>
                <w:sz w:val="20"/>
                <w:szCs w:val="20"/>
              </w:rPr>
              <w:tab/>
            </w:r>
          </w:p>
          <w:p w:rsidR="006003CA" w:rsidRPr="00355A34" w:rsidRDefault="006003CA" w:rsidP="00207852">
            <w:pPr>
              <w:spacing w:after="0" w:line="240" w:lineRule="auto"/>
              <w:rPr>
                <w:sz w:val="20"/>
                <w:szCs w:val="20"/>
              </w:rPr>
            </w:pPr>
            <w:r w:rsidRPr="00355A34">
              <w:rPr>
                <w:sz w:val="20"/>
                <w:szCs w:val="20"/>
              </w:rPr>
              <w:t>Uygulama 21: DNA virusları (Poxvirus, Adenovirus, Parvovirus, Papilloma, Polyomavirus)</w:t>
            </w:r>
            <w:r w:rsidRPr="00355A34">
              <w:rPr>
                <w:sz w:val="20"/>
                <w:szCs w:val="20"/>
              </w:rPr>
              <w:tab/>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207852">
            <w:pPr>
              <w:spacing w:after="0"/>
              <w:jc w:val="center"/>
            </w:pPr>
            <w:r w:rsidRPr="00355A34">
              <w:lastRenderedPageBreak/>
              <w:t>24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207852">
            <w:pPr>
              <w:spacing w:after="0" w:line="240" w:lineRule="auto"/>
              <w:rPr>
                <w:sz w:val="20"/>
                <w:szCs w:val="20"/>
              </w:rPr>
            </w:pPr>
            <w:r w:rsidRPr="00355A34">
              <w:rPr>
                <w:sz w:val="20"/>
                <w:szCs w:val="20"/>
              </w:rPr>
              <w:t>Picornavirus, Coronavirus, Norovirus</w:t>
            </w:r>
            <w:r w:rsidRPr="00355A34">
              <w:rPr>
                <w:sz w:val="20"/>
                <w:szCs w:val="20"/>
              </w:rPr>
              <w:tab/>
            </w:r>
          </w:p>
          <w:p w:rsidR="006003CA" w:rsidRPr="00355A34" w:rsidRDefault="006003CA" w:rsidP="00207852">
            <w:pPr>
              <w:spacing w:after="0" w:line="240" w:lineRule="auto"/>
              <w:rPr>
                <w:sz w:val="20"/>
                <w:szCs w:val="20"/>
              </w:rPr>
            </w:pPr>
            <w:r w:rsidRPr="00355A34">
              <w:rPr>
                <w:sz w:val="20"/>
                <w:szCs w:val="20"/>
              </w:rPr>
              <w:t>Hepatit virusları (HAV, HBV, HCV, HDV, HEV)</w:t>
            </w:r>
            <w:r w:rsidRPr="00355A34">
              <w:rPr>
                <w:sz w:val="20"/>
                <w:szCs w:val="20"/>
              </w:rPr>
              <w:tab/>
            </w:r>
          </w:p>
          <w:p w:rsidR="006003CA" w:rsidRPr="00355A34" w:rsidRDefault="006003CA" w:rsidP="00207852">
            <w:pPr>
              <w:spacing w:after="0" w:line="240" w:lineRule="auto"/>
              <w:rPr>
                <w:sz w:val="20"/>
                <w:szCs w:val="20"/>
              </w:rPr>
            </w:pPr>
            <w:r w:rsidRPr="00355A34">
              <w:rPr>
                <w:sz w:val="20"/>
                <w:szCs w:val="20"/>
              </w:rPr>
              <w:t>Uygulama 22:  Hepatit virusları</w:t>
            </w:r>
            <w:r w:rsidRPr="00355A34">
              <w:rPr>
                <w:sz w:val="20"/>
                <w:szCs w:val="20"/>
              </w:rPr>
              <w:tab/>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207852">
            <w:pPr>
              <w:spacing w:after="0"/>
              <w:jc w:val="center"/>
            </w:pPr>
            <w:r w:rsidRPr="00355A34">
              <w:t>25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207852">
            <w:pPr>
              <w:spacing w:after="0"/>
              <w:rPr>
                <w:sz w:val="20"/>
                <w:szCs w:val="20"/>
              </w:rPr>
            </w:pPr>
            <w:r w:rsidRPr="00355A34">
              <w:rPr>
                <w:sz w:val="20"/>
                <w:szCs w:val="20"/>
              </w:rPr>
              <w:t>Retrovirus (HIV) ve Diğer Onkojenik viruslar</w:t>
            </w:r>
            <w:r w:rsidRPr="00355A34">
              <w:rPr>
                <w:sz w:val="20"/>
                <w:szCs w:val="20"/>
              </w:rPr>
              <w:tab/>
            </w:r>
          </w:p>
          <w:p w:rsidR="006003CA" w:rsidRPr="00355A34" w:rsidRDefault="006003CA" w:rsidP="00207852">
            <w:pPr>
              <w:spacing w:after="0"/>
              <w:rPr>
                <w:sz w:val="20"/>
                <w:szCs w:val="20"/>
              </w:rPr>
            </w:pPr>
            <w:r w:rsidRPr="00355A34">
              <w:rPr>
                <w:sz w:val="20"/>
                <w:szCs w:val="20"/>
              </w:rPr>
              <w:t>Orthomyxovirus, Paramyxoviruslar</w:t>
            </w:r>
            <w:r w:rsidRPr="00355A34">
              <w:rPr>
                <w:sz w:val="20"/>
                <w:szCs w:val="20"/>
              </w:rPr>
              <w:tab/>
            </w:r>
          </w:p>
          <w:p w:rsidR="006003CA" w:rsidRPr="00355A34" w:rsidRDefault="006003CA" w:rsidP="00207852">
            <w:pPr>
              <w:spacing w:after="0"/>
              <w:rPr>
                <w:sz w:val="20"/>
                <w:szCs w:val="20"/>
              </w:rPr>
            </w:pPr>
            <w:r w:rsidRPr="00355A34">
              <w:rPr>
                <w:sz w:val="20"/>
                <w:szCs w:val="20"/>
              </w:rPr>
              <w:t>Uygulama 23: RNA virusları (Reo, Toga, Arena) ve Prionlar</w:t>
            </w:r>
            <w:r w:rsidRPr="00355A34">
              <w:rPr>
                <w:sz w:val="20"/>
                <w:szCs w:val="20"/>
              </w:rPr>
              <w:tab/>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207852">
            <w:pPr>
              <w:spacing w:after="0"/>
              <w:jc w:val="center"/>
            </w:pPr>
            <w:r w:rsidRPr="00355A34">
              <w:t>26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207852">
            <w:pPr>
              <w:spacing w:after="0"/>
              <w:rPr>
                <w:sz w:val="20"/>
                <w:szCs w:val="20"/>
              </w:rPr>
            </w:pPr>
            <w:r w:rsidRPr="00355A34">
              <w:rPr>
                <w:sz w:val="20"/>
                <w:szCs w:val="20"/>
              </w:rPr>
              <w:t>Yüzeyel ve kutanöz mikoz etkenleri (</w:t>
            </w:r>
            <w:r w:rsidRPr="00355A34">
              <w:rPr>
                <w:i/>
                <w:sz w:val="20"/>
                <w:szCs w:val="20"/>
              </w:rPr>
              <w:t>Malassezia</w:t>
            </w:r>
            <w:r w:rsidRPr="00355A34">
              <w:rPr>
                <w:sz w:val="20"/>
                <w:szCs w:val="20"/>
              </w:rPr>
              <w:t xml:space="preserve"> ve dermatofitler)</w:t>
            </w:r>
            <w:r w:rsidRPr="00355A34">
              <w:rPr>
                <w:sz w:val="20"/>
                <w:szCs w:val="20"/>
              </w:rPr>
              <w:tab/>
            </w:r>
          </w:p>
          <w:p w:rsidR="006003CA" w:rsidRPr="00355A34" w:rsidRDefault="006003CA" w:rsidP="00207852">
            <w:pPr>
              <w:spacing w:after="0"/>
              <w:rPr>
                <w:sz w:val="20"/>
                <w:szCs w:val="20"/>
              </w:rPr>
            </w:pPr>
            <w:r w:rsidRPr="00355A34">
              <w:rPr>
                <w:sz w:val="20"/>
                <w:szCs w:val="20"/>
              </w:rPr>
              <w:t>Endemik dimorfik mantarlar</w:t>
            </w:r>
            <w:r w:rsidRPr="00355A34">
              <w:rPr>
                <w:sz w:val="20"/>
                <w:szCs w:val="20"/>
              </w:rPr>
              <w:tab/>
            </w:r>
          </w:p>
          <w:p w:rsidR="006003CA" w:rsidRPr="00355A34" w:rsidRDefault="006003CA" w:rsidP="00207852">
            <w:pPr>
              <w:spacing w:after="0"/>
              <w:rPr>
                <w:sz w:val="20"/>
                <w:szCs w:val="20"/>
              </w:rPr>
            </w:pPr>
            <w:r w:rsidRPr="00355A34">
              <w:rPr>
                <w:sz w:val="20"/>
                <w:szCs w:val="20"/>
              </w:rPr>
              <w:t>Uygulama 24: Mikoloji-1</w:t>
            </w:r>
            <w:r w:rsidRPr="00355A34">
              <w:rPr>
                <w:sz w:val="20"/>
                <w:szCs w:val="20"/>
              </w:rPr>
              <w:tab/>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207852">
            <w:pPr>
              <w:spacing w:after="0"/>
              <w:jc w:val="center"/>
            </w:pPr>
            <w:r w:rsidRPr="00355A34">
              <w:t>27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207852">
            <w:pPr>
              <w:spacing w:after="0"/>
              <w:rPr>
                <w:sz w:val="20"/>
                <w:szCs w:val="20"/>
              </w:rPr>
            </w:pPr>
            <w:r w:rsidRPr="00355A34">
              <w:rPr>
                <w:sz w:val="20"/>
                <w:szCs w:val="20"/>
              </w:rPr>
              <w:t>Fırsatçı mantarlar (</w:t>
            </w:r>
            <w:r w:rsidRPr="00355A34">
              <w:rPr>
                <w:i/>
                <w:sz w:val="20"/>
                <w:szCs w:val="20"/>
              </w:rPr>
              <w:t>Candida, Cryptoccoccus</w:t>
            </w:r>
            <w:r w:rsidRPr="00355A34">
              <w:rPr>
                <w:sz w:val="20"/>
                <w:szCs w:val="20"/>
              </w:rPr>
              <w:t xml:space="preserve"> ve diğerleri)</w:t>
            </w:r>
            <w:r w:rsidRPr="00355A34">
              <w:rPr>
                <w:sz w:val="20"/>
                <w:szCs w:val="20"/>
              </w:rPr>
              <w:tab/>
            </w:r>
          </w:p>
          <w:p w:rsidR="006003CA" w:rsidRPr="00355A34" w:rsidRDefault="006003CA" w:rsidP="00207852">
            <w:pPr>
              <w:spacing w:after="0"/>
              <w:rPr>
                <w:sz w:val="20"/>
                <w:szCs w:val="20"/>
              </w:rPr>
            </w:pPr>
            <w:r w:rsidRPr="00355A34">
              <w:rPr>
                <w:sz w:val="20"/>
                <w:szCs w:val="20"/>
              </w:rPr>
              <w:t>Fırsatçı mantarlar (</w:t>
            </w:r>
            <w:r w:rsidRPr="00355A34">
              <w:rPr>
                <w:i/>
                <w:sz w:val="20"/>
                <w:szCs w:val="20"/>
              </w:rPr>
              <w:t xml:space="preserve">Aspergillus, </w:t>
            </w:r>
            <w:r w:rsidRPr="00355A34">
              <w:rPr>
                <w:sz w:val="20"/>
                <w:szCs w:val="20"/>
              </w:rPr>
              <w:t>Zygomycetes ve diğerleri)</w:t>
            </w:r>
            <w:r w:rsidRPr="00355A34">
              <w:rPr>
                <w:sz w:val="20"/>
                <w:szCs w:val="20"/>
              </w:rPr>
              <w:tab/>
            </w:r>
          </w:p>
          <w:p w:rsidR="006003CA" w:rsidRPr="00355A34" w:rsidRDefault="006003CA" w:rsidP="00207852">
            <w:pPr>
              <w:spacing w:after="0"/>
              <w:rPr>
                <w:sz w:val="20"/>
                <w:szCs w:val="20"/>
              </w:rPr>
            </w:pPr>
            <w:r w:rsidRPr="00355A34">
              <w:rPr>
                <w:sz w:val="20"/>
                <w:szCs w:val="20"/>
              </w:rPr>
              <w:t>Uygulama 25:  Mikoloji-2</w:t>
            </w:r>
            <w:r w:rsidRPr="00355A34">
              <w:rPr>
                <w:sz w:val="20"/>
                <w:szCs w:val="20"/>
              </w:rPr>
              <w:tab/>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207852">
            <w:pPr>
              <w:spacing w:after="0"/>
              <w:jc w:val="center"/>
            </w:pPr>
            <w:r w:rsidRPr="00355A34">
              <w:t>28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207852">
            <w:pPr>
              <w:spacing w:after="0"/>
              <w:rPr>
                <w:sz w:val="20"/>
                <w:szCs w:val="20"/>
              </w:rPr>
            </w:pPr>
            <w:r w:rsidRPr="00355A34">
              <w:rPr>
                <w:sz w:val="20"/>
                <w:szCs w:val="20"/>
              </w:rPr>
              <w:t>Protozoonlar (Entamoeba, Plasmodium, Leishmania ve diğerleri)</w:t>
            </w:r>
            <w:r w:rsidRPr="00355A34">
              <w:rPr>
                <w:sz w:val="20"/>
                <w:szCs w:val="20"/>
              </w:rPr>
              <w:tab/>
            </w:r>
          </w:p>
          <w:p w:rsidR="006003CA" w:rsidRPr="00355A34" w:rsidRDefault="006003CA" w:rsidP="00207852">
            <w:pPr>
              <w:spacing w:after="0"/>
              <w:rPr>
                <w:sz w:val="20"/>
                <w:szCs w:val="20"/>
              </w:rPr>
            </w:pPr>
            <w:r w:rsidRPr="00355A34">
              <w:rPr>
                <w:sz w:val="20"/>
                <w:szCs w:val="20"/>
              </w:rPr>
              <w:t>Artropodlar</w:t>
            </w:r>
            <w:r w:rsidRPr="00355A34">
              <w:rPr>
                <w:sz w:val="20"/>
                <w:szCs w:val="20"/>
              </w:rPr>
              <w:tab/>
            </w:r>
          </w:p>
          <w:p w:rsidR="006003CA" w:rsidRPr="00355A34" w:rsidRDefault="006003CA" w:rsidP="00207852">
            <w:pPr>
              <w:spacing w:after="0"/>
              <w:rPr>
                <w:sz w:val="20"/>
                <w:szCs w:val="20"/>
              </w:rPr>
            </w:pPr>
            <w:r w:rsidRPr="00355A34">
              <w:rPr>
                <w:sz w:val="20"/>
                <w:szCs w:val="20"/>
              </w:rPr>
              <w:t xml:space="preserve">Uygulama 26: Protozoonlar </w:t>
            </w:r>
            <w:r w:rsidRPr="00355A34">
              <w:rPr>
                <w:sz w:val="20"/>
                <w:szCs w:val="20"/>
              </w:rPr>
              <w:tab/>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207852">
            <w:pPr>
              <w:spacing w:after="0"/>
              <w:jc w:val="center"/>
            </w:pPr>
            <w:r w:rsidRPr="00355A34">
              <w:t>29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207852">
            <w:pPr>
              <w:spacing w:after="0"/>
              <w:rPr>
                <w:sz w:val="20"/>
                <w:szCs w:val="20"/>
              </w:rPr>
            </w:pPr>
            <w:r w:rsidRPr="00355A34">
              <w:rPr>
                <w:sz w:val="20"/>
                <w:szCs w:val="20"/>
              </w:rPr>
              <w:t xml:space="preserve">Helmintler (Trematodlar, Nematodlar) </w:t>
            </w:r>
            <w:r w:rsidRPr="00355A34">
              <w:rPr>
                <w:sz w:val="20"/>
                <w:szCs w:val="20"/>
              </w:rPr>
              <w:tab/>
            </w:r>
          </w:p>
          <w:p w:rsidR="006003CA" w:rsidRPr="00355A34" w:rsidRDefault="006003CA" w:rsidP="00207852">
            <w:pPr>
              <w:spacing w:after="0"/>
              <w:rPr>
                <w:sz w:val="20"/>
                <w:szCs w:val="20"/>
              </w:rPr>
            </w:pPr>
            <w:r w:rsidRPr="00355A34">
              <w:rPr>
                <w:sz w:val="20"/>
                <w:szCs w:val="20"/>
              </w:rPr>
              <w:t>Helmintler (Sestodlar)</w:t>
            </w:r>
            <w:r w:rsidRPr="00355A34">
              <w:rPr>
                <w:sz w:val="20"/>
                <w:szCs w:val="20"/>
              </w:rPr>
              <w:tab/>
            </w:r>
          </w:p>
          <w:p w:rsidR="006003CA" w:rsidRPr="00355A34" w:rsidRDefault="006003CA" w:rsidP="00207852">
            <w:pPr>
              <w:spacing w:after="0"/>
              <w:rPr>
                <w:sz w:val="16"/>
                <w:szCs w:val="16"/>
              </w:rPr>
            </w:pPr>
            <w:r w:rsidRPr="00355A34">
              <w:rPr>
                <w:sz w:val="20"/>
                <w:szCs w:val="20"/>
              </w:rPr>
              <w:t>Uygulama 27: Helmintler</w:t>
            </w:r>
            <w:r w:rsidRPr="00355A34">
              <w:rPr>
                <w:sz w:val="20"/>
                <w:szCs w:val="20"/>
              </w:rPr>
              <w:tab/>
            </w:r>
          </w:p>
        </w:tc>
      </w:tr>
      <w:tr w:rsidR="006003CA"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003CA" w:rsidRPr="00355A34" w:rsidRDefault="006003CA" w:rsidP="00207852">
            <w:pPr>
              <w:spacing w:after="0"/>
              <w:jc w:val="center"/>
            </w:pPr>
            <w:r w:rsidRPr="00355A34">
              <w:t>30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003CA" w:rsidRPr="00355A34" w:rsidRDefault="006003CA" w:rsidP="00207852">
            <w:pPr>
              <w:spacing w:after="0"/>
              <w:rPr>
                <w:b/>
                <w:sz w:val="20"/>
                <w:szCs w:val="20"/>
              </w:rPr>
            </w:pPr>
            <w:r w:rsidRPr="00355A34">
              <w:rPr>
                <w:b/>
                <w:sz w:val="20"/>
                <w:szCs w:val="20"/>
              </w:rPr>
              <w:t>YIL SONU SINAVI</w:t>
            </w:r>
          </w:p>
        </w:tc>
      </w:tr>
    </w:tbl>
    <w:p w:rsidR="006003CA" w:rsidRPr="00355A34" w:rsidRDefault="006003CA" w:rsidP="006003CA">
      <w:pPr>
        <w:rPr>
          <w:sz w:val="16"/>
          <w:szCs w:val="16"/>
        </w:rPr>
      </w:pPr>
    </w:p>
    <w:p w:rsidR="006003CA" w:rsidRPr="00355A34" w:rsidRDefault="006003CA" w:rsidP="006003CA">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003CA" w:rsidRPr="00355A34" w:rsidTr="00EF2D5F">
        <w:tc>
          <w:tcPr>
            <w:tcW w:w="603" w:type="dxa"/>
            <w:tcBorders>
              <w:top w:val="single" w:sz="12" w:space="0" w:color="auto"/>
              <w:left w:val="single" w:sz="12" w:space="0" w:color="auto"/>
              <w:bottom w:val="single" w:sz="6" w:space="0" w:color="auto"/>
              <w:right w:val="single" w:sz="6" w:space="0" w:color="auto"/>
            </w:tcBorders>
            <w:vAlign w:val="center"/>
          </w:tcPr>
          <w:p w:rsidR="006003CA" w:rsidRPr="00355A34" w:rsidRDefault="006003CA" w:rsidP="00EF2D5F">
            <w:pPr>
              <w:jc w:val="center"/>
              <w:rPr>
                <w:b/>
              </w:rPr>
            </w:pPr>
            <w:r w:rsidRPr="00355A34">
              <w:rPr>
                <w:b/>
              </w:rPr>
              <w:t>NO</w:t>
            </w:r>
          </w:p>
        </w:tc>
        <w:tc>
          <w:tcPr>
            <w:tcW w:w="7585" w:type="dxa"/>
            <w:tcBorders>
              <w:top w:val="single" w:sz="12" w:space="0" w:color="auto"/>
              <w:left w:val="single" w:sz="6" w:space="0" w:color="auto"/>
              <w:bottom w:val="single" w:sz="6" w:space="0" w:color="auto"/>
              <w:right w:val="single" w:sz="6" w:space="0" w:color="auto"/>
            </w:tcBorders>
          </w:tcPr>
          <w:p w:rsidR="006003CA" w:rsidRPr="00355A34" w:rsidRDefault="006003CA" w:rsidP="00EF2D5F">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6003CA" w:rsidRPr="00355A34" w:rsidRDefault="006003CA" w:rsidP="00EF2D5F">
            <w:pPr>
              <w:jc w:val="center"/>
              <w:rPr>
                <w:b/>
              </w:rPr>
            </w:pPr>
            <w:r w:rsidRPr="00355A34">
              <w:rPr>
                <w:b/>
              </w:rPr>
              <w:t>1</w:t>
            </w:r>
          </w:p>
        </w:tc>
      </w:tr>
      <w:tr w:rsidR="006003CA"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r w:rsidRPr="00355A34">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003CA" w:rsidRPr="00355A34" w:rsidRDefault="006003CA" w:rsidP="00EF2D5F">
            <w:pPr>
              <w:jc w:val="center"/>
              <w:rPr>
                <w:b/>
              </w:rPr>
            </w:pPr>
          </w:p>
        </w:tc>
      </w:tr>
      <w:tr w:rsidR="006003CA"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r w:rsidRPr="00355A34">
              <w:rPr>
                <w:rFonts w:ascii="TimesNewRoman" w:hAnsi="TimesNewRoman" w:cs="TimesNewRoman"/>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6003CA" w:rsidRPr="00355A34" w:rsidRDefault="006003CA" w:rsidP="00EF2D5F">
            <w:pPr>
              <w:jc w:val="center"/>
              <w:rPr>
                <w:b/>
              </w:rPr>
            </w:pPr>
          </w:p>
        </w:tc>
      </w:tr>
      <w:tr w:rsidR="006003CA"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r w:rsidRPr="00355A34">
              <w:t>Diş hekimliği problemlerinin incelenmesi için deney tasarlama, deney yapma, veri toplama, sonuçları analiz etme ve yorumlama becerisi</w:t>
            </w:r>
            <w:r w:rsidRPr="00355A34">
              <w:rPr>
                <w:rFonts w:ascii="TimesNewRoman" w:hAnsi="TimesNewRoman" w:cs="TimesNewRoman"/>
              </w:rPr>
              <w:t>.</w:t>
            </w: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6003CA" w:rsidRPr="00355A34" w:rsidRDefault="006003CA" w:rsidP="00EF2D5F">
            <w:pPr>
              <w:jc w:val="center"/>
              <w:rPr>
                <w:b/>
              </w:rPr>
            </w:pPr>
            <w:r w:rsidRPr="00355A34">
              <w:rPr>
                <w:b/>
              </w:rPr>
              <w:t xml:space="preserve"> </w:t>
            </w:r>
          </w:p>
        </w:tc>
      </w:tr>
      <w:tr w:rsidR="006003CA"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r w:rsidRPr="00355A34">
              <w:t>Bireysel çalışma, disiplin içi ve disiplinler arası tak</w:t>
            </w:r>
            <w:r w:rsidR="00207852" w:rsidRPr="00355A34">
              <w:t>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r w:rsidRPr="00355A34">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6003CA" w:rsidRPr="00355A34" w:rsidRDefault="006003CA" w:rsidP="00EF2D5F">
            <w:pPr>
              <w:jc w:val="center"/>
              <w:rPr>
                <w:b/>
              </w:rPr>
            </w:pPr>
            <w:r w:rsidRPr="00355A34">
              <w:rPr>
                <w:b/>
              </w:rPr>
              <w:t xml:space="preserve"> </w:t>
            </w:r>
          </w:p>
        </w:tc>
      </w:tr>
      <w:tr w:rsidR="006003CA"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rPr>
                <w:rFonts w:ascii="TimesNewRoman" w:hAnsi="TimesNewRoman" w:cs="TimesNewRoman"/>
              </w:rPr>
            </w:pPr>
            <w:r w:rsidRPr="00355A34">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003CA" w:rsidRPr="00355A34" w:rsidRDefault="006003CA" w:rsidP="00EF2D5F">
            <w:pPr>
              <w:jc w:val="center"/>
              <w:rPr>
                <w:b/>
              </w:rPr>
            </w:pPr>
            <w:r w:rsidRPr="00355A34">
              <w:rPr>
                <w:b/>
              </w:rPr>
              <w:t xml:space="preserve"> </w:t>
            </w:r>
          </w:p>
        </w:tc>
      </w:tr>
      <w:tr w:rsidR="006003CA"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rPr>
                <w:rFonts w:ascii="TimesNewRoman" w:hAnsi="TimesNewRoman" w:cs="TimesNewRoman"/>
              </w:rPr>
            </w:pPr>
            <w:r w:rsidRPr="00355A34">
              <w:rPr>
                <w:rFonts w:ascii="TimesNewRoman,Bold" w:hAnsi="TimesNewRoman,Bold" w:cs="TimesNewRoman,Bold"/>
                <w:bCs/>
                <w:color w:val="00000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6003CA" w:rsidRPr="00355A34" w:rsidRDefault="006003CA" w:rsidP="00EF2D5F">
            <w:pPr>
              <w:jc w:val="center"/>
              <w:rPr>
                <w:b/>
              </w:rPr>
            </w:pPr>
            <w:r w:rsidRPr="00355A34">
              <w:rPr>
                <w:b/>
              </w:rPr>
              <w:t xml:space="preserve"> </w:t>
            </w:r>
          </w:p>
        </w:tc>
      </w:tr>
      <w:tr w:rsidR="006003CA"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r w:rsidRPr="00355A34">
              <w:t>Mes</w:t>
            </w:r>
            <w:r w:rsidR="00207852" w:rsidRPr="00355A34">
              <w:t>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6003CA" w:rsidRPr="00355A34" w:rsidRDefault="006003CA" w:rsidP="00EF2D5F">
            <w:pPr>
              <w:jc w:val="center"/>
              <w:rPr>
                <w:b/>
              </w:rPr>
            </w:pPr>
            <w:r w:rsidRPr="00355A34">
              <w:rPr>
                <w:b/>
              </w:rPr>
              <w:t xml:space="preserve"> </w:t>
            </w:r>
          </w:p>
        </w:tc>
      </w:tr>
      <w:tr w:rsidR="006003CA"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003CA" w:rsidRPr="00355A34" w:rsidRDefault="006003CA" w:rsidP="00EF2D5F">
            <w:pPr>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r w:rsidRPr="00355A34">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003CA" w:rsidRPr="00355A34" w:rsidRDefault="006003CA" w:rsidP="00EF2D5F">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003CA" w:rsidRPr="00355A34" w:rsidRDefault="006003CA" w:rsidP="00EF2D5F">
            <w:pPr>
              <w:jc w:val="center"/>
              <w:rPr>
                <w:b/>
              </w:rPr>
            </w:pPr>
          </w:p>
        </w:tc>
      </w:tr>
      <w:tr w:rsidR="006003CA" w:rsidRPr="00355A34" w:rsidTr="00EF2D5F">
        <w:tc>
          <w:tcPr>
            <w:tcW w:w="9889" w:type="dxa"/>
            <w:gridSpan w:val="5"/>
            <w:tcBorders>
              <w:top w:val="single" w:sz="6" w:space="0" w:color="auto"/>
              <w:left w:val="single" w:sz="12" w:space="0" w:color="auto"/>
              <w:bottom w:val="single" w:sz="12" w:space="0" w:color="auto"/>
              <w:right w:val="single" w:sz="12" w:space="0" w:color="auto"/>
            </w:tcBorders>
            <w:vAlign w:val="center"/>
          </w:tcPr>
          <w:p w:rsidR="006003CA" w:rsidRPr="00355A34" w:rsidRDefault="006003CA" w:rsidP="00EF2D5F">
            <w:pPr>
              <w:jc w:val="both"/>
            </w:pPr>
            <w:r w:rsidRPr="00355A34">
              <w:rPr>
                <w:b/>
              </w:rPr>
              <w:t>1</w:t>
            </w:r>
            <w:r w:rsidRPr="00355A34">
              <w:t xml:space="preserve">:Hiç Katkısı Yok. </w:t>
            </w:r>
            <w:r w:rsidRPr="00355A34">
              <w:rPr>
                <w:b/>
              </w:rPr>
              <w:t>2</w:t>
            </w:r>
            <w:r w:rsidRPr="00355A34">
              <w:t xml:space="preserve">:Kısmen Katkısı Var. </w:t>
            </w:r>
            <w:r w:rsidRPr="00355A34">
              <w:rPr>
                <w:b/>
              </w:rPr>
              <w:t>3</w:t>
            </w:r>
            <w:r w:rsidRPr="00355A34">
              <w:t>:Tam Katkısı Var.</w:t>
            </w:r>
          </w:p>
        </w:tc>
      </w:tr>
    </w:tbl>
    <w:p w:rsidR="006003CA" w:rsidRPr="00355A34" w:rsidRDefault="006003CA" w:rsidP="006003CA">
      <w:pPr>
        <w:rPr>
          <w:sz w:val="16"/>
          <w:szCs w:val="16"/>
        </w:rPr>
      </w:pPr>
    </w:p>
    <w:p w:rsidR="006003CA" w:rsidRPr="00355A34" w:rsidRDefault="006003CA" w:rsidP="006003CA">
      <w:pPr>
        <w:rPr>
          <w:sz w:val="16"/>
          <w:szCs w:val="16"/>
        </w:rPr>
      </w:pPr>
    </w:p>
    <w:p w:rsidR="006003CA" w:rsidRPr="00355A34" w:rsidRDefault="006003CA" w:rsidP="006003CA">
      <w:pPr>
        <w:rPr>
          <w:sz w:val="16"/>
          <w:szCs w:val="16"/>
        </w:rPr>
      </w:pPr>
    </w:p>
    <w:p w:rsidR="006003CA" w:rsidRPr="00355A34" w:rsidRDefault="006003CA" w:rsidP="00336506">
      <w:pPr>
        <w:tabs>
          <w:tab w:val="left" w:pos="7800"/>
        </w:tabs>
        <w:rPr>
          <w:b/>
        </w:rPr>
      </w:pPr>
    </w:p>
    <w:p w:rsidR="006003CA" w:rsidRPr="00355A34" w:rsidRDefault="006003CA" w:rsidP="00336506">
      <w:pPr>
        <w:tabs>
          <w:tab w:val="left" w:pos="7800"/>
        </w:tabs>
        <w:rPr>
          <w:b/>
        </w:rPr>
      </w:pPr>
    </w:p>
    <w:p w:rsidR="0065550B" w:rsidRPr="00355A34" w:rsidRDefault="0065550B" w:rsidP="0065550B">
      <w:pPr>
        <w:jc w:val="center"/>
        <w:outlineLvl w:val="0"/>
        <w:rPr>
          <w:b/>
          <w:sz w:val="28"/>
          <w:szCs w:val="28"/>
        </w:rPr>
      </w:pPr>
      <w:r w:rsidRPr="00355A34">
        <w:rPr>
          <w:b/>
          <w:sz w:val="28"/>
          <w:szCs w:val="28"/>
        </w:rPr>
        <w:lastRenderedPageBreak/>
        <w:t xml:space="preserve">    ESOGÜ Diş Hekimliği Fakültesi Ders Bilgi Formu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5550B" w:rsidRPr="00355A34" w:rsidTr="00EF2D5F">
        <w:tc>
          <w:tcPr>
            <w:tcW w:w="1167" w:type="dxa"/>
            <w:vAlign w:val="center"/>
          </w:tcPr>
          <w:p w:rsidR="0065550B" w:rsidRPr="00355A34" w:rsidRDefault="0065550B" w:rsidP="00EF2D5F">
            <w:pPr>
              <w:outlineLvl w:val="0"/>
              <w:rPr>
                <w:b/>
                <w:sz w:val="20"/>
                <w:szCs w:val="20"/>
              </w:rPr>
            </w:pPr>
            <w:r w:rsidRPr="00355A34">
              <w:rPr>
                <w:b/>
                <w:sz w:val="20"/>
                <w:szCs w:val="20"/>
              </w:rPr>
              <w:t>SINIF</w:t>
            </w:r>
          </w:p>
        </w:tc>
        <w:tc>
          <w:tcPr>
            <w:tcW w:w="1527" w:type="dxa"/>
            <w:vAlign w:val="center"/>
          </w:tcPr>
          <w:p w:rsidR="0065550B" w:rsidRPr="00355A34" w:rsidRDefault="0065550B" w:rsidP="00EF2D5F">
            <w:pPr>
              <w:ind w:left="30"/>
              <w:jc w:val="center"/>
              <w:outlineLvl w:val="0"/>
              <w:rPr>
                <w:sz w:val="20"/>
                <w:szCs w:val="20"/>
              </w:rPr>
            </w:pPr>
            <w:r w:rsidRPr="00355A34">
              <w:rPr>
                <w:sz w:val="20"/>
                <w:szCs w:val="20"/>
              </w:rPr>
              <w:t>2.SINIF</w:t>
            </w:r>
          </w:p>
        </w:tc>
      </w:tr>
    </w:tbl>
    <w:p w:rsidR="0065550B" w:rsidRPr="00355A34" w:rsidRDefault="0065550B" w:rsidP="0065550B">
      <w:pPr>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5550B" w:rsidRPr="00355A34" w:rsidTr="00EF2D5F">
        <w:tc>
          <w:tcPr>
            <w:tcW w:w="1668" w:type="dxa"/>
            <w:vAlign w:val="center"/>
          </w:tcPr>
          <w:p w:rsidR="0065550B" w:rsidRPr="00355A34" w:rsidRDefault="0065550B" w:rsidP="00EF2D5F">
            <w:pPr>
              <w:jc w:val="center"/>
              <w:outlineLvl w:val="0"/>
              <w:rPr>
                <w:b/>
                <w:sz w:val="20"/>
                <w:szCs w:val="20"/>
              </w:rPr>
            </w:pPr>
            <w:r w:rsidRPr="00355A34">
              <w:rPr>
                <w:b/>
                <w:sz w:val="20"/>
                <w:szCs w:val="20"/>
              </w:rPr>
              <w:t>DERSİN KODU</w:t>
            </w:r>
          </w:p>
        </w:tc>
        <w:tc>
          <w:tcPr>
            <w:tcW w:w="2760" w:type="dxa"/>
            <w:vAlign w:val="center"/>
          </w:tcPr>
          <w:p w:rsidR="0065550B" w:rsidRPr="00355A34" w:rsidRDefault="0065550B" w:rsidP="00EF2D5F">
            <w:pPr>
              <w:outlineLvl w:val="0"/>
            </w:pPr>
            <w:r w:rsidRPr="00355A34">
              <w:t xml:space="preserve"> 161114007</w:t>
            </w:r>
          </w:p>
        </w:tc>
        <w:tc>
          <w:tcPr>
            <w:tcW w:w="1560" w:type="dxa"/>
            <w:vAlign w:val="center"/>
          </w:tcPr>
          <w:p w:rsidR="0065550B" w:rsidRPr="00355A34" w:rsidRDefault="0065550B" w:rsidP="00EF2D5F">
            <w:pPr>
              <w:spacing w:before="120" w:after="120"/>
              <w:jc w:val="center"/>
              <w:outlineLvl w:val="0"/>
              <w:rPr>
                <w:b/>
                <w:sz w:val="20"/>
                <w:szCs w:val="20"/>
              </w:rPr>
            </w:pPr>
            <w:r w:rsidRPr="00355A34">
              <w:rPr>
                <w:b/>
                <w:sz w:val="20"/>
                <w:szCs w:val="20"/>
              </w:rPr>
              <w:t>DERSİN ADI</w:t>
            </w:r>
          </w:p>
        </w:tc>
        <w:tc>
          <w:tcPr>
            <w:tcW w:w="4185" w:type="dxa"/>
          </w:tcPr>
          <w:p w:rsidR="0065550B" w:rsidRPr="00355A34" w:rsidRDefault="0065550B" w:rsidP="00EF2D5F">
            <w:pPr>
              <w:spacing w:before="120" w:after="120"/>
              <w:outlineLvl w:val="0"/>
              <w:rPr>
                <w:sz w:val="20"/>
                <w:szCs w:val="20"/>
              </w:rPr>
            </w:pPr>
            <w:r w:rsidRPr="00355A34">
              <w:rPr>
                <w:sz w:val="20"/>
                <w:szCs w:val="20"/>
              </w:rPr>
              <w:t xml:space="preserve"> Diş Hastalıkları ve Tedavisi I</w:t>
            </w:r>
          </w:p>
        </w:tc>
      </w:tr>
    </w:tbl>
    <w:p w:rsidR="0065550B" w:rsidRPr="00355A34" w:rsidRDefault="0065550B" w:rsidP="0065550B">
      <w:pPr>
        <w:outlineLvl w:val="0"/>
        <w:rPr>
          <w:b/>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65550B" w:rsidRPr="00355A34" w:rsidTr="00EF2D5F">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65550B" w:rsidRPr="00355A34" w:rsidRDefault="0065550B" w:rsidP="00EF2D5F">
            <w:pPr>
              <w:rPr>
                <w:b/>
                <w:sz w:val="18"/>
                <w:szCs w:val="20"/>
              </w:rPr>
            </w:pPr>
            <w:r w:rsidRPr="00355A34">
              <w:rPr>
                <w:b/>
                <w:sz w:val="18"/>
                <w:szCs w:val="20"/>
              </w:rPr>
              <w:t>YARIYIL</w:t>
            </w:r>
          </w:p>
          <w:p w:rsidR="0065550B" w:rsidRPr="00355A34" w:rsidRDefault="0065550B" w:rsidP="00EF2D5F">
            <w:pPr>
              <w:rPr>
                <w:sz w:val="20"/>
                <w:szCs w:val="20"/>
              </w:rPr>
            </w:pPr>
          </w:p>
        </w:tc>
        <w:tc>
          <w:tcPr>
            <w:tcW w:w="1629" w:type="pct"/>
            <w:gridSpan w:val="5"/>
            <w:tcBorders>
              <w:left w:val="single" w:sz="12" w:space="0" w:color="auto"/>
              <w:bottom w:val="single" w:sz="4" w:space="0" w:color="auto"/>
              <w:right w:val="single" w:sz="12" w:space="0" w:color="auto"/>
            </w:tcBorders>
            <w:vAlign w:val="center"/>
          </w:tcPr>
          <w:p w:rsidR="0065550B" w:rsidRPr="00355A34" w:rsidRDefault="0065550B" w:rsidP="00EF2D5F">
            <w:pPr>
              <w:jc w:val="center"/>
              <w:rPr>
                <w:b/>
                <w:sz w:val="20"/>
                <w:szCs w:val="20"/>
              </w:rPr>
            </w:pPr>
            <w:r w:rsidRPr="00355A34">
              <w:rPr>
                <w:b/>
                <w:sz w:val="20"/>
                <w:szCs w:val="20"/>
              </w:rPr>
              <w:t>HAFTALIK DERS SAATİ</w:t>
            </w:r>
          </w:p>
        </w:tc>
        <w:tc>
          <w:tcPr>
            <w:tcW w:w="2847" w:type="pct"/>
            <w:gridSpan w:val="7"/>
            <w:tcBorders>
              <w:left w:val="single" w:sz="12" w:space="0" w:color="auto"/>
              <w:bottom w:val="single" w:sz="4" w:space="0" w:color="auto"/>
            </w:tcBorders>
            <w:vAlign w:val="center"/>
          </w:tcPr>
          <w:p w:rsidR="0065550B" w:rsidRPr="00355A34" w:rsidRDefault="0065550B" w:rsidP="00EF2D5F">
            <w:pPr>
              <w:jc w:val="center"/>
              <w:rPr>
                <w:b/>
                <w:sz w:val="20"/>
                <w:szCs w:val="20"/>
              </w:rPr>
            </w:pPr>
            <w:r w:rsidRPr="00355A34">
              <w:rPr>
                <w:b/>
                <w:sz w:val="20"/>
                <w:szCs w:val="20"/>
              </w:rPr>
              <w:t>DERSİN</w:t>
            </w:r>
          </w:p>
        </w:tc>
      </w:tr>
      <w:tr w:rsidR="0065550B" w:rsidRPr="00355A34" w:rsidTr="00EF2D5F">
        <w:trPr>
          <w:trHeight w:val="382"/>
        </w:trPr>
        <w:tc>
          <w:tcPr>
            <w:tcW w:w="524" w:type="pct"/>
            <w:vMerge/>
            <w:tcBorders>
              <w:top w:val="single" w:sz="4" w:space="0" w:color="auto"/>
              <w:left w:val="single" w:sz="12" w:space="0" w:color="auto"/>
              <w:bottom w:val="single" w:sz="4" w:space="0" w:color="auto"/>
              <w:right w:val="single" w:sz="12" w:space="0" w:color="auto"/>
            </w:tcBorders>
          </w:tcPr>
          <w:p w:rsidR="0065550B" w:rsidRPr="00355A34" w:rsidRDefault="0065550B" w:rsidP="00EF2D5F">
            <w:pPr>
              <w:rPr>
                <w:b/>
                <w:sz w:val="20"/>
                <w:szCs w:val="20"/>
              </w:rPr>
            </w:pPr>
          </w:p>
        </w:tc>
        <w:tc>
          <w:tcPr>
            <w:tcW w:w="422" w:type="pct"/>
            <w:tcBorders>
              <w:top w:val="single" w:sz="4" w:space="0" w:color="auto"/>
              <w:left w:val="single" w:sz="12" w:space="0" w:color="auto"/>
              <w:bottom w:val="single" w:sz="4" w:space="0" w:color="auto"/>
              <w:right w:val="single" w:sz="4" w:space="0" w:color="auto"/>
            </w:tcBorders>
            <w:vAlign w:val="center"/>
          </w:tcPr>
          <w:p w:rsidR="0065550B" w:rsidRPr="00355A34" w:rsidRDefault="0065550B" w:rsidP="00EF2D5F">
            <w:pPr>
              <w:jc w:val="center"/>
              <w:rPr>
                <w:b/>
                <w:sz w:val="20"/>
                <w:szCs w:val="20"/>
              </w:rPr>
            </w:pPr>
            <w:r w:rsidRPr="00355A34">
              <w:rPr>
                <w:b/>
                <w:sz w:val="20"/>
                <w:szCs w:val="20"/>
              </w:rPr>
              <w:t>Teorik</w:t>
            </w:r>
          </w:p>
        </w:tc>
        <w:tc>
          <w:tcPr>
            <w:tcW w:w="550" w:type="pct"/>
            <w:gridSpan w:val="2"/>
            <w:tcBorders>
              <w:top w:val="single" w:sz="4" w:space="0" w:color="auto"/>
              <w:left w:val="single" w:sz="4" w:space="0" w:color="auto"/>
              <w:bottom w:val="single" w:sz="4" w:space="0" w:color="auto"/>
            </w:tcBorders>
            <w:vAlign w:val="center"/>
          </w:tcPr>
          <w:p w:rsidR="0065550B" w:rsidRPr="00355A34" w:rsidRDefault="0065550B" w:rsidP="00EF2D5F">
            <w:pPr>
              <w:jc w:val="center"/>
              <w:rPr>
                <w:b/>
                <w:sz w:val="20"/>
                <w:szCs w:val="20"/>
              </w:rPr>
            </w:pPr>
            <w:r w:rsidRPr="00355A34">
              <w:rPr>
                <w:b/>
                <w:sz w:val="20"/>
                <w:szCs w:val="20"/>
              </w:rPr>
              <w:t>Uygulama</w:t>
            </w:r>
          </w:p>
        </w:tc>
        <w:tc>
          <w:tcPr>
            <w:tcW w:w="657" w:type="pct"/>
            <w:gridSpan w:val="2"/>
            <w:tcBorders>
              <w:top w:val="single" w:sz="4" w:space="0" w:color="auto"/>
              <w:bottom w:val="single" w:sz="4" w:space="0" w:color="auto"/>
              <w:right w:val="single" w:sz="12" w:space="0" w:color="auto"/>
            </w:tcBorders>
            <w:vAlign w:val="center"/>
          </w:tcPr>
          <w:p w:rsidR="0065550B" w:rsidRPr="00355A34" w:rsidRDefault="0065550B" w:rsidP="00EF2D5F">
            <w:pPr>
              <w:ind w:left="-111" w:right="-108"/>
              <w:jc w:val="center"/>
              <w:rPr>
                <w:b/>
                <w:sz w:val="20"/>
                <w:szCs w:val="20"/>
              </w:rPr>
            </w:pPr>
            <w:r w:rsidRPr="00355A34">
              <w:rPr>
                <w:b/>
                <w:sz w:val="20"/>
                <w:szCs w:val="20"/>
              </w:rPr>
              <w:t>Laboratuvar</w:t>
            </w:r>
          </w:p>
        </w:tc>
        <w:tc>
          <w:tcPr>
            <w:tcW w:w="480" w:type="pct"/>
            <w:tcBorders>
              <w:top w:val="single" w:sz="4" w:space="0" w:color="auto"/>
              <w:bottom w:val="single" w:sz="4" w:space="0" w:color="auto"/>
              <w:right w:val="single" w:sz="4" w:space="0" w:color="auto"/>
            </w:tcBorders>
            <w:vAlign w:val="center"/>
          </w:tcPr>
          <w:p w:rsidR="0065550B" w:rsidRPr="00355A34" w:rsidRDefault="0065550B" w:rsidP="00EF2D5F">
            <w:pPr>
              <w:jc w:val="center"/>
              <w:rPr>
                <w:b/>
                <w:sz w:val="20"/>
                <w:szCs w:val="20"/>
              </w:rPr>
            </w:pPr>
            <w:r w:rsidRPr="00355A34">
              <w:rPr>
                <w:b/>
                <w:sz w:val="20"/>
                <w:szCs w:val="20"/>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65550B" w:rsidRPr="00355A34" w:rsidRDefault="0065550B" w:rsidP="00EF2D5F">
            <w:pPr>
              <w:ind w:left="-111" w:right="-108"/>
              <w:jc w:val="center"/>
              <w:rPr>
                <w:b/>
                <w:sz w:val="20"/>
                <w:szCs w:val="20"/>
              </w:rPr>
            </w:pPr>
            <w:r w:rsidRPr="00355A34">
              <w:rPr>
                <w:b/>
                <w:sz w:val="20"/>
                <w:szCs w:val="20"/>
              </w:rPr>
              <w:t>AKTS</w:t>
            </w:r>
          </w:p>
        </w:tc>
        <w:tc>
          <w:tcPr>
            <w:tcW w:w="1291" w:type="pct"/>
            <w:gridSpan w:val="3"/>
            <w:tcBorders>
              <w:top w:val="single" w:sz="4" w:space="0" w:color="auto"/>
              <w:left w:val="single" w:sz="4" w:space="0" w:color="auto"/>
              <w:bottom w:val="single" w:sz="4" w:space="0" w:color="auto"/>
            </w:tcBorders>
            <w:vAlign w:val="center"/>
          </w:tcPr>
          <w:p w:rsidR="0065550B" w:rsidRPr="00355A34" w:rsidRDefault="0065550B" w:rsidP="00EF2D5F">
            <w:pPr>
              <w:jc w:val="center"/>
              <w:rPr>
                <w:b/>
                <w:sz w:val="20"/>
                <w:szCs w:val="20"/>
              </w:rPr>
            </w:pPr>
            <w:r w:rsidRPr="00355A34">
              <w:rPr>
                <w:b/>
                <w:sz w:val="20"/>
                <w:szCs w:val="20"/>
              </w:rPr>
              <w:t>TÜRÜ</w:t>
            </w:r>
          </w:p>
        </w:tc>
        <w:tc>
          <w:tcPr>
            <w:tcW w:w="755" w:type="pct"/>
            <w:tcBorders>
              <w:top w:val="single" w:sz="4" w:space="0" w:color="auto"/>
              <w:left w:val="single" w:sz="4" w:space="0" w:color="auto"/>
              <w:bottom w:val="single" w:sz="4" w:space="0" w:color="auto"/>
            </w:tcBorders>
            <w:vAlign w:val="center"/>
          </w:tcPr>
          <w:p w:rsidR="0065550B" w:rsidRPr="00355A34" w:rsidRDefault="0065550B" w:rsidP="00EF2D5F">
            <w:pPr>
              <w:jc w:val="center"/>
              <w:rPr>
                <w:b/>
                <w:sz w:val="20"/>
                <w:szCs w:val="20"/>
              </w:rPr>
            </w:pPr>
            <w:r w:rsidRPr="00355A34">
              <w:rPr>
                <w:b/>
                <w:sz w:val="20"/>
                <w:szCs w:val="20"/>
              </w:rPr>
              <w:t>DİLİ</w:t>
            </w:r>
          </w:p>
        </w:tc>
      </w:tr>
      <w:tr w:rsidR="0065550B" w:rsidRPr="00355A34" w:rsidTr="00EF2D5F">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65550B" w:rsidRPr="00355A34" w:rsidRDefault="0065550B" w:rsidP="00EF2D5F">
            <w:pPr>
              <w:jc w:val="center"/>
            </w:pPr>
            <w:r w:rsidRPr="00355A34">
              <w:t xml:space="preserve"> Güz ve Bahar</w:t>
            </w:r>
          </w:p>
        </w:tc>
        <w:tc>
          <w:tcPr>
            <w:tcW w:w="422" w:type="pct"/>
            <w:tcBorders>
              <w:top w:val="single" w:sz="4" w:space="0" w:color="auto"/>
              <w:left w:val="single" w:sz="12" w:space="0" w:color="auto"/>
              <w:bottom w:val="single" w:sz="12" w:space="0" w:color="auto"/>
              <w:right w:val="single" w:sz="4" w:space="0" w:color="auto"/>
            </w:tcBorders>
            <w:vAlign w:val="center"/>
          </w:tcPr>
          <w:p w:rsidR="0065550B" w:rsidRPr="00355A34" w:rsidRDefault="0065550B" w:rsidP="00EF2D5F">
            <w:pPr>
              <w:jc w:val="center"/>
            </w:pPr>
            <w:r w:rsidRPr="00355A34">
              <w:t>4</w:t>
            </w:r>
          </w:p>
        </w:tc>
        <w:tc>
          <w:tcPr>
            <w:tcW w:w="550" w:type="pct"/>
            <w:gridSpan w:val="2"/>
            <w:tcBorders>
              <w:top w:val="single" w:sz="4" w:space="0" w:color="auto"/>
              <w:left w:val="single" w:sz="4" w:space="0" w:color="auto"/>
              <w:bottom w:val="single" w:sz="12" w:space="0" w:color="auto"/>
            </w:tcBorders>
            <w:vAlign w:val="center"/>
          </w:tcPr>
          <w:p w:rsidR="0065550B" w:rsidRPr="00355A34" w:rsidRDefault="0065550B" w:rsidP="00EF2D5F">
            <w:pPr>
              <w:jc w:val="center"/>
            </w:pPr>
            <w:r w:rsidRPr="00355A34">
              <w:t>8</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65550B" w:rsidRPr="00355A34" w:rsidRDefault="0065550B" w:rsidP="00EF2D5F">
            <w:pPr>
              <w:jc w:val="center"/>
            </w:pPr>
          </w:p>
        </w:tc>
        <w:tc>
          <w:tcPr>
            <w:tcW w:w="480" w:type="pct"/>
            <w:tcBorders>
              <w:top w:val="single" w:sz="4" w:space="0" w:color="auto"/>
              <w:bottom w:val="single" w:sz="12" w:space="0" w:color="auto"/>
              <w:right w:val="single" w:sz="4" w:space="0" w:color="auto"/>
            </w:tcBorders>
            <w:shd w:val="clear" w:color="auto" w:fill="auto"/>
            <w:vAlign w:val="center"/>
          </w:tcPr>
          <w:p w:rsidR="0065550B" w:rsidRPr="00355A34" w:rsidRDefault="0065550B" w:rsidP="00EF2D5F">
            <w:pPr>
              <w:jc w:val="center"/>
            </w:pPr>
            <w:r w:rsidRPr="00355A34">
              <w:t>8</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5550B" w:rsidRPr="00355A34" w:rsidRDefault="0065550B" w:rsidP="00EF2D5F">
            <w:pPr>
              <w:jc w:val="center"/>
            </w:pPr>
            <w:r w:rsidRPr="00355A34">
              <w:t>9</w:t>
            </w:r>
          </w:p>
        </w:tc>
        <w:tc>
          <w:tcPr>
            <w:tcW w:w="1291" w:type="pct"/>
            <w:gridSpan w:val="3"/>
            <w:tcBorders>
              <w:top w:val="single" w:sz="4" w:space="0" w:color="auto"/>
              <w:left w:val="single" w:sz="4" w:space="0" w:color="auto"/>
              <w:bottom w:val="single" w:sz="12" w:space="0" w:color="auto"/>
            </w:tcBorders>
            <w:vAlign w:val="center"/>
          </w:tcPr>
          <w:p w:rsidR="0065550B" w:rsidRPr="00355A34" w:rsidRDefault="0065550B" w:rsidP="00EF2D5F">
            <w:pPr>
              <w:spacing w:before="120" w:after="120"/>
              <w:jc w:val="center"/>
              <w:rPr>
                <w:vertAlign w:val="superscript"/>
              </w:rPr>
            </w:pPr>
            <w:r w:rsidRPr="00355A34">
              <w:rPr>
                <w:vertAlign w:val="superscript"/>
              </w:rPr>
              <w:t xml:space="preserve">ZORUNLU ( </w:t>
            </w:r>
            <w:r w:rsidRPr="00355A34">
              <w:rPr>
                <w:b/>
                <w:sz w:val="28"/>
                <w:szCs w:val="28"/>
                <w:vertAlign w:val="superscript"/>
              </w:rPr>
              <w:t>X</w:t>
            </w:r>
            <w:r w:rsidRPr="00355A34">
              <w:rPr>
                <w:vertAlign w:val="superscript"/>
              </w:rPr>
              <w:t xml:space="preserve"> )  SEÇMELİ (   )</w:t>
            </w:r>
          </w:p>
        </w:tc>
        <w:tc>
          <w:tcPr>
            <w:tcW w:w="755" w:type="pct"/>
            <w:tcBorders>
              <w:top w:val="single" w:sz="4" w:space="0" w:color="auto"/>
              <w:left w:val="single" w:sz="4" w:space="0" w:color="auto"/>
              <w:bottom w:val="single" w:sz="12" w:space="0" w:color="auto"/>
            </w:tcBorders>
          </w:tcPr>
          <w:p w:rsidR="0065550B" w:rsidRPr="00355A34" w:rsidRDefault="0065550B" w:rsidP="00EF2D5F">
            <w:pPr>
              <w:spacing w:before="120" w:after="120"/>
              <w:rPr>
                <w:vertAlign w:val="superscript"/>
              </w:rPr>
            </w:pPr>
            <w:r w:rsidRPr="00355A34">
              <w:rPr>
                <w:vertAlign w:val="superscript"/>
              </w:rPr>
              <w:t xml:space="preserve">          Türkçe</w:t>
            </w:r>
          </w:p>
        </w:tc>
      </w:tr>
      <w:tr w:rsidR="0065550B" w:rsidRPr="00355A34" w:rsidTr="00EF2D5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5550B" w:rsidRPr="00355A34" w:rsidRDefault="0065550B" w:rsidP="0065550B">
            <w:pPr>
              <w:rPr>
                <w:b/>
                <w:sz w:val="20"/>
                <w:szCs w:val="20"/>
              </w:rPr>
            </w:pPr>
          </w:p>
          <w:p w:rsidR="0065550B" w:rsidRPr="00355A34" w:rsidRDefault="0065550B" w:rsidP="00EF2D5F">
            <w:pPr>
              <w:jc w:val="center"/>
              <w:rPr>
                <w:b/>
                <w:sz w:val="20"/>
                <w:szCs w:val="20"/>
              </w:rPr>
            </w:pPr>
            <w:r w:rsidRPr="00355A34">
              <w:rPr>
                <w:b/>
                <w:sz w:val="20"/>
                <w:szCs w:val="20"/>
              </w:rPr>
              <w:t>DERSİN KATEGORİSİ</w:t>
            </w:r>
          </w:p>
        </w:tc>
      </w:tr>
      <w:tr w:rsidR="0065550B" w:rsidRPr="00355A34" w:rsidTr="00EF2D5F">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65550B" w:rsidRPr="00355A34" w:rsidRDefault="0065550B" w:rsidP="00EF2D5F">
            <w:pPr>
              <w:jc w:val="center"/>
              <w:rPr>
                <w:b/>
                <w:sz w:val="20"/>
                <w:szCs w:val="20"/>
              </w:rPr>
            </w:pPr>
            <w:r w:rsidRPr="00355A34">
              <w:rPr>
                <w:b/>
                <w:sz w:val="20"/>
                <w:szCs w:val="20"/>
              </w:rPr>
              <w:t>Temel Bilim</w:t>
            </w:r>
          </w:p>
        </w:tc>
        <w:tc>
          <w:tcPr>
            <w:tcW w:w="1441" w:type="pct"/>
            <w:gridSpan w:val="5"/>
            <w:tcBorders>
              <w:top w:val="single" w:sz="12" w:space="0" w:color="auto"/>
              <w:bottom w:val="single" w:sz="6" w:space="0" w:color="auto"/>
            </w:tcBorders>
            <w:vAlign w:val="center"/>
          </w:tcPr>
          <w:p w:rsidR="0065550B" w:rsidRPr="00355A34" w:rsidRDefault="0065550B" w:rsidP="00EF2D5F">
            <w:pPr>
              <w:jc w:val="center"/>
              <w:rPr>
                <w:b/>
                <w:sz w:val="20"/>
                <w:szCs w:val="20"/>
              </w:rPr>
            </w:pPr>
            <w:r w:rsidRPr="00355A34">
              <w:rPr>
                <w:b/>
                <w:sz w:val="20"/>
                <w:szCs w:val="20"/>
              </w:rPr>
              <w:t>Temel Tıp Bilimi</w:t>
            </w:r>
          </w:p>
        </w:tc>
        <w:tc>
          <w:tcPr>
            <w:tcW w:w="1099" w:type="pct"/>
            <w:gridSpan w:val="3"/>
            <w:tcBorders>
              <w:top w:val="single" w:sz="12" w:space="0" w:color="auto"/>
              <w:bottom w:val="single" w:sz="6" w:space="0" w:color="auto"/>
            </w:tcBorders>
            <w:vAlign w:val="center"/>
          </w:tcPr>
          <w:p w:rsidR="0065550B" w:rsidRPr="00355A34" w:rsidRDefault="0065550B" w:rsidP="00EF2D5F">
            <w:pPr>
              <w:ind w:left="177" w:hanging="177"/>
              <w:jc w:val="center"/>
              <w:rPr>
                <w:b/>
                <w:sz w:val="20"/>
                <w:szCs w:val="20"/>
              </w:rPr>
            </w:pPr>
            <w:r w:rsidRPr="00355A34">
              <w:rPr>
                <w:b/>
                <w:sz w:val="20"/>
                <w:szCs w:val="20"/>
              </w:rPr>
              <w:t>Klinik Bilim</w:t>
            </w:r>
          </w:p>
        </w:tc>
        <w:tc>
          <w:tcPr>
            <w:tcW w:w="1168" w:type="pct"/>
            <w:gridSpan w:val="2"/>
            <w:tcBorders>
              <w:top w:val="single" w:sz="12" w:space="0" w:color="auto"/>
              <w:bottom w:val="single" w:sz="6" w:space="0" w:color="auto"/>
            </w:tcBorders>
            <w:vAlign w:val="center"/>
          </w:tcPr>
          <w:p w:rsidR="0065550B" w:rsidRPr="00355A34" w:rsidRDefault="0065550B" w:rsidP="00EF2D5F">
            <w:pPr>
              <w:jc w:val="center"/>
              <w:rPr>
                <w:b/>
                <w:sz w:val="20"/>
                <w:szCs w:val="20"/>
              </w:rPr>
            </w:pPr>
            <w:r w:rsidRPr="00355A34">
              <w:rPr>
                <w:b/>
                <w:sz w:val="20"/>
                <w:szCs w:val="20"/>
              </w:rPr>
              <w:t>Sosyal Bilim</w:t>
            </w:r>
          </w:p>
        </w:tc>
      </w:tr>
      <w:tr w:rsidR="0065550B" w:rsidRPr="00355A34" w:rsidTr="00EF2D5F">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65550B" w:rsidRPr="00355A34" w:rsidRDefault="0065550B" w:rsidP="00EF2D5F">
            <w:pPr>
              <w:jc w:val="center"/>
            </w:pPr>
          </w:p>
        </w:tc>
        <w:tc>
          <w:tcPr>
            <w:tcW w:w="1441" w:type="pct"/>
            <w:gridSpan w:val="5"/>
            <w:tcBorders>
              <w:top w:val="single" w:sz="6" w:space="0" w:color="auto"/>
              <w:left w:val="single" w:sz="4" w:space="0" w:color="auto"/>
              <w:bottom w:val="single" w:sz="12" w:space="0" w:color="auto"/>
              <w:right w:val="single" w:sz="4" w:space="0" w:color="auto"/>
            </w:tcBorders>
          </w:tcPr>
          <w:p w:rsidR="0065550B" w:rsidRPr="00355A34" w:rsidRDefault="0065550B" w:rsidP="00EF2D5F">
            <w:pPr>
              <w:jc w:val="center"/>
            </w:pPr>
          </w:p>
        </w:tc>
        <w:tc>
          <w:tcPr>
            <w:tcW w:w="1099" w:type="pct"/>
            <w:gridSpan w:val="3"/>
            <w:tcBorders>
              <w:top w:val="single" w:sz="6" w:space="0" w:color="auto"/>
              <w:left w:val="single" w:sz="4" w:space="0" w:color="auto"/>
              <w:bottom w:val="single" w:sz="12" w:space="0" w:color="auto"/>
            </w:tcBorders>
          </w:tcPr>
          <w:p w:rsidR="0065550B" w:rsidRPr="00355A34" w:rsidRDefault="0065550B" w:rsidP="00EF2D5F">
            <w:pPr>
              <w:jc w:val="center"/>
            </w:pPr>
            <w:r w:rsidRPr="00355A34">
              <w:t>X</w:t>
            </w:r>
          </w:p>
        </w:tc>
        <w:tc>
          <w:tcPr>
            <w:tcW w:w="1168" w:type="pct"/>
            <w:gridSpan w:val="2"/>
            <w:tcBorders>
              <w:top w:val="single" w:sz="6" w:space="0" w:color="auto"/>
              <w:left w:val="single" w:sz="4" w:space="0" w:color="auto"/>
              <w:bottom w:val="single" w:sz="12" w:space="0" w:color="auto"/>
            </w:tcBorders>
          </w:tcPr>
          <w:p w:rsidR="0065550B" w:rsidRPr="00355A34" w:rsidRDefault="0065550B" w:rsidP="00EF2D5F">
            <w:pPr>
              <w:jc w:val="center"/>
            </w:pPr>
          </w:p>
        </w:tc>
      </w:tr>
      <w:tr w:rsidR="0065550B" w:rsidRPr="00355A34" w:rsidTr="00EF2D5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jc w:val="center"/>
              <w:rPr>
                <w:b/>
                <w:sz w:val="20"/>
                <w:szCs w:val="20"/>
              </w:rPr>
            </w:pPr>
          </w:p>
          <w:p w:rsidR="0065550B" w:rsidRPr="00355A34" w:rsidRDefault="0065550B" w:rsidP="00EF2D5F">
            <w:pPr>
              <w:jc w:val="center"/>
              <w:rPr>
                <w:b/>
                <w:sz w:val="20"/>
                <w:szCs w:val="20"/>
              </w:rPr>
            </w:pPr>
            <w:r w:rsidRPr="00355A34">
              <w:rPr>
                <w:b/>
                <w:sz w:val="20"/>
                <w:szCs w:val="20"/>
              </w:rPr>
              <w:t>DEĞERLENDİRME ÖLÇÜTLERİ</w:t>
            </w:r>
          </w:p>
        </w:tc>
      </w:tr>
      <w:tr w:rsidR="0065550B" w:rsidRPr="00355A34" w:rsidTr="00EF2D5F">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jc w:val="center"/>
              <w:rPr>
                <w:b/>
                <w:sz w:val="20"/>
                <w:szCs w:val="20"/>
              </w:rPr>
            </w:pPr>
            <w:r w:rsidRPr="00355A34">
              <w:rPr>
                <w:b/>
                <w:sz w:val="20"/>
                <w:szCs w:val="20"/>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65550B" w:rsidRPr="00355A34" w:rsidRDefault="0065550B" w:rsidP="00EF2D5F">
            <w:pPr>
              <w:jc w:val="center"/>
              <w:rPr>
                <w:b/>
                <w:sz w:val="20"/>
                <w:szCs w:val="20"/>
              </w:rPr>
            </w:pPr>
            <w:r w:rsidRPr="00355A34">
              <w:rPr>
                <w:b/>
                <w:sz w:val="20"/>
                <w:szCs w:val="20"/>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65550B" w:rsidRPr="00355A34" w:rsidRDefault="0065550B" w:rsidP="00EF2D5F">
            <w:pPr>
              <w:jc w:val="center"/>
              <w:rPr>
                <w:b/>
                <w:sz w:val="20"/>
                <w:szCs w:val="20"/>
              </w:rPr>
            </w:pPr>
            <w:r w:rsidRPr="00355A34">
              <w:rPr>
                <w:b/>
                <w:sz w:val="20"/>
                <w:szCs w:val="20"/>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65550B" w:rsidRPr="00355A34" w:rsidRDefault="0065550B" w:rsidP="00EF2D5F">
            <w:pPr>
              <w:jc w:val="center"/>
              <w:rPr>
                <w:b/>
                <w:sz w:val="20"/>
                <w:szCs w:val="20"/>
              </w:rPr>
            </w:pPr>
            <w:r w:rsidRPr="00355A34">
              <w:rPr>
                <w:b/>
                <w:sz w:val="20"/>
                <w:szCs w:val="20"/>
              </w:rPr>
              <w:t>%</w:t>
            </w:r>
          </w:p>
        </w:tc>
      </w:tr>
      <w:tr w:rsidR="0065550B" w:rsidRPr="00355A34" w:rsidTr="0065550B">
        <w:trPr>
          <w:trHeight w:val="310"/>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rPr>
                <w:b/>
                <w:sz w:val="20"/>
                <w:szCs w:val="20"/>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65550B" w:rsidRPr="00355A34" w:rsidRDefault="0065550B" w:rsidP="00EF2D5F">
            <w:pPr>
              <w:rPr>
                <w:sz w:val="20"/>
                <w:szCs w:val="20"/>
              </w:rPr>
            </w:pPr>
            <w:r w:rsidRPr="00355A34">
              <w:rPr>
                <w:sz w:val="20"/>
                <w:szCs w:val="20"/>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65550B" w:rsidRPr="00355A34" w:rsidRDefault="0065550B" w:rsidP="00EF2D5F">
            <w:pPr>
              <w:jc w:val="center"/>
              <w:rPr>
                <w:sz w:val="20"/>
                <w:szCs w:val="20"/>
              </w:rPr>
            </w:pPr>
            <w:r w:rsidRPr="00355A34">
              <w:rPr>
                <w:sz w:val="20"/>
                <w:szCs w:val="20"/>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65550B" w:rsidRPr="00355A34" w:rsidRDefault="0065550B" w:rsidP="00EF2D5F">
            <w:pPr>
              <w:jc w:val="center"/>
              <w:rPr>
                <w:sz w:val="20"/>
                <w:szCs w:val="20"/>
              </w:rPr>
            </w:pPr>
            <w:r w:rsidRPr="00355A34">
              <w:rPr>
                <w:sz w:val="20"/>
                <w:szCs w:val="20"/>
              </w:rPr>
              <w:t>10</w:t>
            </w:r>
          </w:p>
        </w:tc>
      </w:tr>
      <w:tr w:rsidR="0065550B" w:rsidRPr="00355A34" w:rsidTr="0065550B">
        <w:trPr>
          <w:trHeight w:val="288"/>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5550B" w:rsidRPr="00355A34" w:rsidRDefault="0065550B" w:rsidP="00EF2D5F">
            <w:pPr>
              <w:rPr>
                <w:sz w:val="20"/>
                <w:szCs w:val="20"/>
              </w:rPr>
            </w:pPr>
            <w:r w:rsidRPr="00355A34">
              <w:rPr>
                <w:sz w:val="20"/>
                <w:szCs w:val="20"/>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65550B" w:rsidRPr="00355A34" w:rsidRDefault="0065550B" w:rsidP="00EF2D5F">
            <w:pPr>
              <w:jc w:val="center"/>
              <w:rPr>
                <w:sz w:val="20"/>
                <w:szCs w:val="20"/>
              </w:rPr>
            </w:pPr>
            <w:r w:rsidRPr="00355A34">
              <w:rPr>
                <w:sz w:val="20"/>
                <w:szCs w:val="20"/>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65550B" w:rsidRPr="00355A34" w:rsidRDefault="0065550B" w:rsidP="00EF2D5F">
            <w:pPr>
              <w:jc w:val="center"/>
              <w:rPr>
                <w:sz w:val="20"/>
                <w:szCs w:val="20"/>
              </w:rPr>
            </w:pPr>
            <w:r w:rsidRPr="00355A34">
              <w:rPr>
                <w:sz w:val="20"/>
                <w:szCs w:val="20"/>
              </w:rPr>
              <w:t>10</w:t>
            </w:r>
          </w:p>
        </w:tc>
      </w:tr>
      <w:tr w:rsidR="0065550B" w:rsidRPr="00355A34" w:rsidTr="0065550B">
        <w:trPr>
          <w:trHeight w:val="266"/>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5550B" w:rsidRPr="00355A34" w:rsidRDefault="0065550B" w:rsidP="00EF2D5F">
            <w:pPr>
              <w:rPr>
                <w:sz w:val="20"/>
                <w:szCs w:val="20"/>
              </w:rPr>
            </w:pPr>
            <w:r w:rsidRPr="00355A34">
              <w:rPr>
                <w:sz w:val="20"/>
                <w:szCs w:val="20"/>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65550B" w:rsidRPr="00355A34" w:rsidRDefault="0065550B" w:rsidP="00EF2D5F">
            <w:pPr>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65550B" w:rsidRPr="00355A34" w:rsidRDefault="0065550B" w:rsidP="00EF2D5F">
            <w:pPr>
              <w:rPr>
                <w:sz w:val="20"/>
                <w:szCs w:val="20"/>
              </w:rPr>
            </w:pPr>
          </w:p>
        </w:tc>
      </w:tr>
      <w:tr w:rsidR="0065550B"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5550B" w:rsidRPr="00355A34" w:rsidRDefault="0065550B" w:rsidP="00EF2D5F">
            <w:pPr>
              <w:rPr>
                <w:sz w:val="20"/>
                <w:szCs w:val="20"/>
              </w:rPr>
            </w:pPr>
            <w:r w:rsidRPr="00355A34">
              <w:rPr>
                <w:sz w:val="20"/>
                <w:szCs w:val="20"/>
              </w:rPr>
              <w:t>Ödev</w:t>
            </w:r>
          </w:p>
        </w:tc>
        <w:tc>
          <w:tcPr>
            <w:tcW w:w="1240" w:type="pct"/>
            <w:gridSpan w:val="2"/>
            <w:tcBorders>
              <w:top w:val="single" w:sz="4" w:space="0" w:color="auto"/>
              <w:left w:val="single" w:sz="4" w:space="0" w:color="auto"/>
              <w:bottom w:val="single" w:sz="4" w:space="0" w:color="auto"/>
              <w:right w:val="single" w:sz="8" w:space="0" w:color="auto"/>
            </w:tcBorders>
          </w:tcPr>
          <w:p w:rsidR="0065550B" w:rsidRPr="00355A34" w:rsidRDefault="0065550B" w:rsidP="00EF2D5F">
            <w:pPr>
              <w:jc w:val="center"/>
              <w:rPr>
                <w:sz w:val="20"/>
                <w:szCs w:val="20"/>
              </w:rPr>
            </w:pPr>
            <w:r w:rsidRPr="00355A34">
              <w:rPr>
                <w:sz w:val="20"/>
                <w:szCs w:val="20"/>
              </w:rPr>
              <w:t>3</w:t>
            </w:r>
          </w:p>
        </w:tc>
        <w:tc>
          <w:tcPr>
            <w:tcW w:w="755" w:type="pct"/>
            <w:tcBorders>
              <w:top w:val="single" w:sz="4" w:space="0" w:color="auto"/>
              <w:left w:val="single" w:sz="8" w:space="0" w:color="auto"/>
              <w:bottom w:val="single" w:sz="4" w:space="0" w:color="auto"/>
              <w:right w:val="single" w:sz="12" w:space="0" w:color="auto"/>
            </w:tcBorders>
          </w:tcPr>
          <w:p w:rsidR="0065550B" w:rsidRPr="00355A34" w:rsidRDefault="0065550B" w:rsidP="00EF2D5F">
            <w:pPr>
              <w:jc w:val="center"/>
              <w:rPr>
                <w:sz w:val="20"/>
                <w:szCs w:val="20"/>
              </w:rPr>
            </w:pPr>
            <w:r w:rsidRPr="00355A34">
              <w:rPr>
                <w:sz w:val="20"/>
                <w:szCs w:val="20"/>
              </w:rPr>
              <w:t>30</w:t>
            </w:r>
          </w:p>
        </w:tc>
      </w:tr>
      <w:tr w:rsidR="0065550B"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rPr>
                <w:b/>
                <w:sz w:val="20"/>
                <w:szCs w:val="20"/>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65550B" w:rsidRPr="00355A34" w:rsidRDefault="0065550B" w:rsidP="00EF2D5F">
            <w:pPr>
              <w:rPr>
                <w:sz w:val="20"/>
                <w:szCs w:val="20"/>
              </w:rPr>
            </w:pPr>
            <w:r w:rsidRPr="00355A34">
              <w:rPr>
                <w:sz w:val="20"/>
                <w:szCs w:val="20"/>
              </w:rPr>
              <w:t>Proje</w:t>
            </w:r>
          </w:p>
        </w:tc>
        <w:tc>
          <w:tcPr>
            <w:tcW w:w="1240" w:type="pct"/>
            <w:gridSpan w:val="2"/>
            <w:tcBorders>
              <w:top w:val="single" w:sz="4" w:space="0" w:color="auto"/>
              <w:left w:val="single" w:sz="4" w:space="0" w:color="auto"/>
              <w:bottom w:val="single" w:sz="8" w:space="0" w:color="auto"/>
              <w:right w:val="single" w:sz="8" w:space="0" w:color="auto"/>
            </w:tcBorders>
          </w:tcPr>
          <w:p w:rsidR="0065550B" w:rsidRPr="00355A34" w:rsidRDefault="0065550B" w:rsidP="00EF2D5F">
            <w:pPr>
              <w:jc w:val="center"/>
              <w:rPr>
                <w:sz w:val="20"/>
                <w:szCs w:val="20"/>
              </w:rPr>
            </w:pPr>
          </w:p>
        </w:tc>
        <w:tc>
          <w:tcPr>
            <w:tcW w:w="755" w:type="pct"/>
            <w:tcBorders>
              <w:top w:val="single" w:sz="4" w:space="0" w:color="auto"/>
              <w:left w:val="single" w:sz="8" w:space="0" w:color="auto"/>
              <w:bottom w:val="single" w:sz="8" w:space="0" w:color="auto"/>
              <w:right w:val="single" w:sz="12" w:space="0" w:color="auto"/>
            </w:tcBorders>
          </w:tcPr>
          <w:p w:rsidR="0065550B" w:rsidRPr="00355A34" w:rsidRDefault="0065550B" w:rsidP="00EF2D5F">
            <w:pPr>
              <w:jc w:val="center"/>
              <w:rPr>
                <w:sz w:val="20"/>
                <w:szCs w:val="20"/>
              </w:rPr>
            </w:pPr>
          </w:p>
        </w:tc>
      </w:tr>
      <w:tr w:rsidR="0065550B"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rPr>
                <w:b/>
                <w:sz w:val="20"/>
                <w:szCs w:val="20"/>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65550B" w:rsidRPr="00355A34" w:rsidRDefault="0065550B" w:rsidP="00EF2D5F">
            <w:pPr>
              <w:rPr>
                <w:sz w:val="20"/>
                <w:szCs w:val="20"/>
              </w:rPr>
            </w:pPr>
            <w:r w:rsidRPr="00355A34">
              <w:rPr>
                <w:sz w:val="20"/>
                <w:szCs w:val="20"/>
              </w:rPr>
              <w:t>Rapor</w:t>
            </w:r>
          </w:p>
        </w:tc>
        <w:tc>
          <w:tcPr>
            <w:tcW w:w="1240" w:type="pct"/>
            <w:gridSpan w:val="2"/>
            <w:tcBorders>
              <w:top w:val="single" w:sz="8" w:space="0" w:color="auto"/>
              <w:left w:val="single" w:sz="4" w:space="0" w:color="auto"/>
              <w:bottom w:val="single" w:sz="8" w:space="0" w:color="auto"/>
              <w:right w:val="single" w:sz="8" w:space="0" w:color="auto"/>
            </w:tcBorders>
          </w:tcPr>
          <w:p w:rsidR="0065550B" w:rsidRPr="00355A34" w:rsidRDefault="0065550B" w:rsidP="00EF2D5F">
            <w:pPr>
              <w:jc w:val="center"/>
              <w:rPr>
                <w:sz w:val="20"/>
                <w:szCs w:val="20"/>
              </w:rPr>
            </w:pPr>
          </w:p>
        </w:tc>
        <w:tc>
          <w:tcPr>
            <w:tcW w:w="755" w:type="pct"/>
            <w:tcBorders>
              <w:top w:val="single" w:sz="8" w:space="0" w:color="auto"/>
              <w:left w:val="single" w:sz="8" w:space="0" w:color="auto"/>
              <w:bottom w:val="single" w:sz="8" w:space="0" w:color="auto"/>
              <w:right w:val="single" w:sz="12" w:space="0" w:color="auto"/>
            </w:tcBorders>
          </w:tcPr>
          <w:p w:rsidR="0065550B" w:rsidRPr="00355A34" w:rsidRDefault="0065550B" w:rsidP="00EF2D5F">
            <w:pPr>
              <w:rPr>
                <w:sz w:val="20"/>
                <w:szCs w:val="20"/>
              </w:rPr>
            </w:pPr>
          </w:p>
        </w:tc>
      </w:tr>
      <w:tr w:rsidR="0065550B"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rPr>
                <w:b/>
                <w:sz w:val="20"/>
                <w:szCs w:val="20"/>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65550B" w:rsidRPr="00355A34" w:rsidRDefault="0065550B" w:rsidP="00EF2D5F">
            <w:pPr>
              <w:rPr>
                <w:sz w:val="20"/>
                <w:szCs w:val="20"/>
              </w:rPr>
            </w:pPr>
            <w:r w:rsidRPr="00355A34">
              <w:rPr>
                <w:sz w:val="20"/>
                <w:szCs w:val="20"/>
              </w:rPr>
              <w:t>Diğer (Pratik Bitirme Sınavı)</w:t>
            </w:r>
          </w:p>
        </w:tc>
        <w:tc>
          <w:tcPr>
            <w:tcW w:w="1240" w:type="pct"/>
            <w:gridSpan w:val="2"/>
            <w:tcBorders>
              <w:top w:val="single" w:sz="8" w:space="0" w:color="auto"/>
              <w:left w:val="single" w:sz="4" w:space="0" w:color="auto"/>
              <w:bottom w:val="single" w:sz="12" w:space="0" w:color="auto"/>
              <w:right w:val="single" w:sz="8" w:space="0" w:color="auto"/>
            </w:tcBorders>
          </w:tcPr>
          <w:p w:rsidR="0065550B" w:rsidRPr="00355A34" w:rsidRDefault="0065550B" w:rsidP="00EF2D5F">
            <w:pPr>
              <w:rPr>
                <w:sz w:val="20"/>
                <w:szCs w:val="20"/>
              </w:rPr>
            </w:pPr>
          </w:p>
        </w:tc>
        <w:tc>
          <w:tcPr>
            <w:tcW w:w="755" w:type="pct"/>
            <w:tcBorders>
              <w:top w:val="single" w:sz="8" w:space="0" w:color="auto"/>
              <w:left w:val="single" w:sz="8" w:space="0" w:color="auto"/>
              <w:bottom w:val="single" w:sz="12" w:space="0" w:color="auto"/>
              <w:right w:val="single" w:sz="12" w:space="0" w:color="auto"/>
            </w:tcBorders>
          </w:tcPr>
          <w:p w:rsidR="0065550B" w:rsidRPr="00355A34" w:rsidRDefault="0065550B" w:rsidP="00EF2D5F">
            <w:pPr>
              <w:jc w:val="center"/>
              <w:rPr>
                <w:sz w:val="20"/>
                <w:szCs w:val="20"/>
              </w:rPr>
            </w:pPr>
          </w:p>
        </w:tc>
      </w:tr>
      <w:tr w:rsidR="0065550B" w:rsidRPr="00355A34" w:rsidTr="0065550B">
        <w:trPr>
          <w:trHeight w:val="55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jc w:val="center"/>
              <w:rPr>
                <w:b/>
                <w:sz w:val="20"/>
                <w:szCs w:val="20"/>
              </w:rPr>
            </w:pPr>
            <w:r w:rsidRPr="00355A34">
              <w:rPr>
                <w:b/>
                <w:sz w:val="20"/>
                <w:szCs w:val="20"/>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65550B" w:rsidRPr="00355A34" w:rsidRDefault="0065550B" w:rsidP="00EF2D5F">
            <w:pPr>
              <w:spacing w:before="120" w:after="120"/>
              <w:rPr>
                <w:sz w:val="20"/>
                <w:szCs w:val="20"/>
              </w:rPr>
            </w:pPr>
            <w:r w:rsidRPr="00355A34">
              <w:rPr>
                <w:sz w:val="20"/>
                <w:szCs w:val="20"/>
              </w:rPr>
              <w:t>Yılsonu Final Sınavı</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65550B" w:rsidRPr="00355A34" w:rsidRDefault="0065550B" w:rsidP="00EF2D5F">
            <w:pPr>
              <w:jc w:val="center"/>
              <w:rPr>
                <w:sz w:val="20"/>
                <w:szCs w:val="20"/>
              </w:rPr>
            </w:pPr>
          </w:p>
        </w:tc>
        <w:tc>
          <w:tcPr>
            <w:tcW w:w="755" w:type="pct"/>
            <w:tcBorders>
              <w:top w:val="single" w:sz="12" w:space="0" w:color="auto"/>
              <w:left w:val="single" w:sz="8" w:space="0" w:color="auto"/>
              <w:bottom w:val="single" w:sz="8" w:space="0" w:color="auto"/>
              <w:right w:val="single" w:sz="12" w:space="0" w:color="auto"/>
            </w:tcBorders>
            <w:vAlign w:val="center"/>
          </w:tcPr>
          <w:p w:rsidR="0065550B" w:rsidRPr="00355A34" w:rsidRDefault="0065550B" w:rsidP="00EF2D5F">
            <w:pPr>
              <w:jc w:val="center"/>
              <w:rPr>
                <w:sz w:val="20"/>
                <w:szCs w:val="20"/>
              </w:rPr>
            </w:pPr>
            <w:r w:rsidRPr="00355A34">
              <w:rPr>
                <w:sz w:val="20"/>
                <w:szCs w:val="20"/>
              </w:rPr>
              <w:t>50(%25 Pratik Sınav-%25 Teorik Sınav)</w:t>
            </w:r>
          </w:p>
        </w:tc>
      </w:tr>
      <w:tr w:rsidR="0065550B" w:rsidRPr="00355A34" w:rsidTr="00EF2D5F">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jc w:val="center"/>
              <w:rPr>
                <w:b/>
                <w:sz w:val="20"/>
                <w:szCs w:val="20"/>
              </w:rPr>
            </w:pPr>
            <w:r w:rsidRPr="00355A34">
              <w:rPr>
                <w:b/>
                <w:sz w:val="20"/>
                <w:szCs w:val="20"/>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jc w:val="both"/>
              <w:rPr>
                <w:sz w:val="20"/>
                <w:szCs w:val="20"/>
              </w:rPr>
            </w:pPr>
          </w:p>
          <w:p w:rsidR="0065550B" w:rsidRPr="00355A34" w:rsidRDefault="0065550B" w:rsidP="00EF2D5F">
            <w:pPr>
              <w:jc w:val="both"/>
              <w:rPr>
                <w:sz w:val="20"/>
                <w:szCs w:val="20"/>
              </w:rPr>
            </w:pPr>
            <w:r w:rsidRPr="00355A34">
              <w:rPr>
                <w:sz w:val="20"/>
                <w:szCs w:val="20"/>
              </w:rPr>
              <w:t>YOK</w:t>
            </w:r>
          </w:p>
        </w:tc>
      </w:tr>
      <w:tr w:rsidR="0065550B" w:rsidRPr="00355A34" w:rsidTr="00EF2D5F">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jc w:val="center"/>
              <w:rPr>
                <w:b/>
                <w:sz w:val="20"/>
                <w:szCs w:val="20"/>
              </w:rPr>
            </w:pPr>
            <w:r w:rsidRPr="00355A34">
              <w:rPr>
                <w:b/>
                <w:sz w:val="20"/>
                <w:szCs w:val="20"/>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65550B" w:rsidRPr="00355A34" w:rsidRDefault="0065550B" w:rsidP="00EF2D5F">
            <w:pPr>
              <w:spacing w:before="120" w:after="120"/>
              <w:rPr>
                <w:szCs w:val="20"/>
              </w:rPr>
            </w:pPr>
            <w:r w:rsidRPr="00355A34">
              <w:rPr>
                <w:szCs w:val="20"/>
              </w:rPr>
              <w:t xml:space="preserve">DİŞ SERT DOKU HASTALIKLARININ TANIMI VE KULLANILACAK OLAN ALET, MATERYAL VE YÖNTEMLERİN TANITILMASI  </w:t>
            </w:r>
          </w:p>
        </w:tc>
      </w:tr>
      <w:tr w:rsidR="0065550B" w:rsidRPr="00355A34" w:rsidTr="00EF2D5F">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jc w:val="center"/>
              <w:rPr>
                <w:b/>
                <w:sz w:val="20"/>
                <w:szCs w:val="20"/>
              </w:rPr>
            </w:pPr>
            <w:r w:rsidRPr="00355A34">
              <w:rPr>
                <w:b/>
                <w:sz w:val="20"/>
                <w:szCs w:val="20"/>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65550B" w:rsidRPr="00355A34" w:rsidRDefault="0065550B" w:rsidP="00EF2D5F">
            <w:pPr>
              <w:spacing w:before="120" w:after="120"/>
              <w:rPr>
                <w:szCs w:val="20"/>
              </w:rPr>
            </w:pPr>
            <w:r w:rsidRPr="00355A34">
              <w:rPr>
                <w:szCs w:val="20"/>
              </w:rPr>
              <w:t>BU DERSİN AMACI DİŞ SERT DOKU HASTALIKLARININ TANIMI VE KULLANILACAK OLAN ALET, MATERYALLERİN VE TEDAVİ GİRİŞİMLERİNİN TEMEL İÇERİKLERİNİN ÖĞRETİLMESİDİR.</w:t>
            </w:r>
          </w:p>
        </w:tc>
      </w:tr>
      <w:tr w:rsidR="0065550B" w:rsidRPr="00355A34" w:rsidTr="00EF2D5F">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jc w:val="center"/>
              <w:rPr>
                <w:b/>
                <w:sz w:val="20"/>
                <w:szCs w:val="20"/>
              </w:rPr>
            </w:pPr>
            <w:r w:rsidRPr="00355A34">
              <w:rPr>
                <w:b/>
                <w:sz w:val="20"/>
                <w:szCs w:val="20"/>
              </w:rPr>
              <w:lastRenderedPageBreak/>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spacing w:before="120" w:after="120"/>
              <w:rPr>
                <w:sz w:val="20"/>
                <w:szCs w:val="20"/>
              </w:rPr>
            </w:pPr>
            <w:r w:rsidRPr="00355A34">
              <w:t>BU DERSİ BAŞARILI BİR ŞEKİLDE TAMAMLAYAN BİR ÖĞRENCİ KAVİTE PREPARASYON TEKNİKLERİ VE RESTORATİF MATERYALLERİN UYGULAMA ŞEKİLLERİ KONUSUNDA TEORİK BİLGİ SAHİBİ OLUR.</w:t>
            </w:r>
          </w:p>
        </w:tc>
      </w:tr>
      <w:tr w:rsidR="0065550B" w:rsidRPr="00355A34" w:rsidTr="00EF2D5F">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jc w:val="center"/>
              <w:rPr>
                <w:b/>
                <w:sz w:val="20"/>
                <w:szCs w:val="20"/>
              </w:rPr>
            </w:pPr>
            <w:r w:rsidRPr="00355A34">
              <w:rPr>
                <w:b/>
                <w:sz w:val="20"/>
                <w:szCs w:val="20"/>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65550B" w:rsidRPr="00355A34" w:rsidRDefault="0065550B" w:rsidP="00EF2D5F">
            <w:pPr>
              <w:tabs>
                <w:tab w:val="left" w:pos="7800"/>
              </w:tabs>
              <w:spacing w:before="120" w:after="120"/>
            </w:pPr>
            <w:r w:rsidRPr="00355A34">
              <w:t>BU DERSİ BAŞARILI BİR ŞEKİLDE TAMAMLAYAN BİR ÖĞRENCİ KAVİTE PREPARASYON TEKNİKLERİ VE RESTORATİF MATERYALLERİN UYGULAMA ŞEKİLLERİ KONUSUNDA TEORİK BİLGİ SAHİBİ OLUR.</w:t>
            </w:r>
          </w:p>
        </w:tc>
      </w:tr>
      <w:tr w:rsidR="0065550B" w:rsidRPr="00355A34" w:rsidTr="00EF2D5F">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jc w:val="center"/>
              <w:rPr>
                <w:b/>
                <w:sz w:val="20"/>
                <w:szCs w:val="20"/>
              </w:rPr>
            </w:pPr>
            <w:r w:rsidRPr="00355A34">
              <w:rPr>
                <w:b/>
                <w:sz w:val="20"/>
                <w:szCs w:val="20"/>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65550B" w:rsidRPr="00355A34" w:rsidRDefault="0065550B" w:rsidP="00EF2D5F">
            <w:pPr>
              <w:pStyle w:val="Balk4"/>
              <w:spacing w:before="120" w:beforeAutospacing="0" w:after="120" w:afterAutospacing="0"/>
              <w:jc w:val="both"/>
              <w:rPr>
                <w:b w:val="0"/>
                <w:sz w:val="20"/>
                <w:szCs w:val="20"/>
              </w:rPr>
            </w:pPr>
            <w:r w:rsidRPr="00355A34">
              <w:rPr>
                <w:b w:val="0"/>
                <w:sz w:val="20"/>
                <w:szCs w:val="20"/>
              </w:rPr>
              <w:t>THEODORE ROBERSON, HAROLD O. HEYMANN, AND EDWARD J. SWİFT ‘STURDEVANT’S THE ART AND SCİENCE OF OPERATİVE DENTİSTRY’, MOSBY, V. BASKI, 2006.(TÜRKÇE)</w:t>
            </w:r>
          </w:p>
        </w:tc>
      </w:tr>
      <w:tr w:rsidR="0065550B" w:rsidRPr="00355A34" w:rsidTr="00EF2D5F">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jc w:val="center"/>
              <w:rPr>
                <w:b/>
                <w:sz w:val="20"/>
                <w:szCs w:val="20"/>
              </w:rPr>
            </w:pPr>
            <w:r w:rsidRPr="00355A34">
              <w:rPr>
                <w:b/>
                <w:sz w:val="20"/>
                <w:szCs w:val="20"/>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65550B" w:rsidRPr="00355A34" w:rsidRDefault="0065550B" w:rsidP="00EF2D5F">
            <w:pPr>
              <w:pStyle w:val="Balk4"/>
              <w:spacing w:before="120" w:beforeAutospacing="0" w:after="120"/>
              <w:rPr>
                <w:b w:val="0"/>
                <w:color w:val="000000"/>
                <w:sz w:val="20"/>
                <w:szCs w:val="20"/>
              </w:rPr>
            </w:pPr>
            <w:r w:rsidRPr="00355A34">
              <w:rPr>
                <w:b w:val="0"/>
                <w:color w:val="000000"/>
                <w:sz w:val="20"/>
                <w:szCs w:val="20"/>
              </w:rPr>
              <w:t>Kenneth J. Anusavice “Phillips' Science of Dental Materials”, Saunders, XI. Baskı, 2003.</w:t>
            </w:r>
          </w:p>
          <w:p w:rsidR="0065550B" w:rsidRPr="00355A34" w:rsidRDefault="00875DBA" w:rsidP="00EF2D5F">
            <w:pPr>
              <w:pStyle w:val="Balk4"/>
              <w:spacing w:before="120" w:beforeAutospacing="0" w:after="120"/>
              <w:rPr>
                <w:b w:val="0"/>
                <w:color w:val="000000"/>
                <w:sz w:val="20"/>
                <w:szCs w:val="20"/>
              </w:rPr>
            </w:pPr>
            <w:hyperlink r:id="rId14" w:history="1">
              <w:r w:rsidR="0065550B" w:rsidRPr="00355A34">
                <w:rPr>
                  <w:rStyle w:val="Kpr"/>
                  <w:b w:val="0"/>
                  <w:sz w:val="20"/>
                  <w:szCs w:val="20"/>
                </w:rPr>
                <w:t xml:space="preserve">John M. Powers </w:t>
              </w:r>
            </w:hyperlink>
            <w:r w:rsidR="0065550B" w:rsidRPr="00355A34">
              <w:rPr>
                <w:b w:val="0"/>
                <w:color w:val="000000"/>
                <w:sz w:val="20"/>
                <w:szCs w:val="20"/>
              </w:rPr>
              <w:t xml:space="preserve">, </w:t>
            </w:r>
            <w:hyperlink r:id="rId15" w:history="1">
              <w:r w:rsidR="0065550B" w:rsidRPr="00355A34">
                <w:rPr>
                  <w:rStyle w:val="Kpr"/>
                  <w:b w:val="0"/>
                  <w:sz w:val="20"/>
                  <w:szCs w:val="20"/>
                </w:rPr>
                <w:t xml:space="preserve">Ronald L. Sakaguchi, </w:t>
              </w:r>
            </w:hyperlink>
            <w:r w:rsidR="0065550B" w:rsidRPr="00355A34">
              <w:rPr>
                <w:b w:val="0"/>
                <w:color w:val="000000"/>
                <w:sz w:val="20"/>
                <w:szCs w:val="20"/>
              </w:rPr>
              <w:t>“Craig's Restorative Dental Materials”, Mosby, XII. Baskı, 2006.</w:t>
            </w:r>
          </w:p>
          <w:p w:rsidR="0065550B" w:rsidRPr="00355A34" w:rsidRDefault="00875DBA" w:rsidP="00EF2D5F">
            <w:pPr>
              <w:pStyle w:val="Balk4"/>
              <w:spacing w:before="120" w:beforeAutospacing="0" w:after="120"/>
              <w:rPr>
                <w:b w:val="0"/>
                <w:color w:val="000000"/>
                <w:sz w:val="20"/>
                <w:szCs w:val="20"/>
              </w:rPr>
            </w:pPr>
            <w:hyperlink r:id="rId16" w:history="1">
              <w:r w:rsidR="0065550B" w:rsidRPr="00355A34">
                <w:rPr>
                  <w:rStyle w:val="Kpr"/>
                  <w:b w:val="0"/>
                  <w:sz w:val="20"/>
                  <w:szCs w:val="20"/>
                </w:rPr>
                <w:t>William J. O'Brien</w:t>
              </w:r>
            </w:hyperlink>
            <w:r w:rsidR="0065550B" w:rsidRPr="00355A34">
              <w:rPr>
                <w:b w:val="0"/>
                <w:color w:val="000000"/>
                <w:sz w:val="20"/>
                <w:szCs w:val="20"/>
              </w:rPr>
              <w:t xml:space="preserve">, “Dental materials and their selection”, Quintessence Publishing, IV. Baskı, 2009. </w:t>
            </w:r>
          </w:p>
          <w:p w:rsidR="0065550B" w:rsidRPr="00355A34" w:rsidRDefault="0065550B" w:rsidP="0065550B">
            <w:pPr>
              <w:pStyle w:val="Balk4"/>
              <w:spacing w:before="120" w:beforeAutospacing="0" w:after="120"/>
              <w:rPr>
                <w:b w:val="0"/>
                <w:color w:val="000000"/>
                <w:sz w:val="20"/>
                <w:szCs w:val="20"/>
              </w:rPr>
            </w:pPr>
            <w:r w:rsidRPr="00355A34">
              <w:rPr>
                <w:b w:val="0"/>
                <w:color w:val="000000"/>
                <w:sz w:val="20"/>
                <w:szCs w:val="20"/>
              </w:rPr>
              <w:t>Hugh Devlin “Operative Dentistry, A pratical guide to recent innovations” Springer, 3.Baskı, 2006.</w:t>
            </w:r>
          </w:p>
        </w:tc>
      </w:tr>
      <w:tr w:rsidR="0065550B" w:rsidRPr="00355A34" w:rsidTr="00EF2D5F">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50B" w:rsidRPr="00355A34" w:rsidRDefault="0065550B" w:rsidP="00EF2D5F">
            <w:pPr>
              <w:jc w:val="center"/>
              <w:rPr>
                <w:b/>
                <w:sz w:val="20"/>
                <w:szCs w:val="20"/>
              </w:rPr>
            </w:pPr>
            <w:r w:rsidRPr="00355A34">
              <w:rPr>
                <w:b/>
                <w:sz w:val="20"/>
                <w:szCs w:val="20"/>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65550B" w:rsidRPr="00355A34" w:rsidRDefault="0065550B" w:rsidP="00EF2D5F">
            <w:pPr>
              <w:ind w:left="942" w:hanging="942"/>
              <w:rPr>
                <w:sz w:val="20"/>
                <w:szCs w:val="20"/>
              </w:rPr>
            </w:pPr>
            <w:r w:rsidRPr="00355A34">
              <w:rPr>
                <w:sz w:val="20"/>
                <w:szCs w:val="20"/>
              </w:rPr>
              <w:t>Preklinik ve Fantom laboratuar malzemeleri ve bilgisayar destekli görsel eğitim için ekipmanlar</w:t>
            </w:r>
          </w:p>
        </w:tc>
      </w:tr>
    </w:tbl>
    <w:p w:rsidR="0065550B" w:rsidRPr="00355A34" w:rsidRDefault="0065550B" w:rsidP="0065550B">
      <w:pPr>
        <w:rPr>
          <w:sz w:val="18"/>
          <w:szCs w:val="18"/>
        </w:rPr>
      </w:pPr>
    </w:p>
    <w:p w:rsidR="0065550B" w:rsidRPr="00355A34" w:rsidRDefault="0065550B" w:rsidP="0065550B">
      <w:pPr>
        <w:rPr>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5071"/>
      </w:tblGrid>
      <w:tr w:rsidR="0065550B" w:rsidRPr="00355A34" w:rsidTr="00F17587">
        <w:tc>
          <w:tcPr>
            <w:tcW w:w="4989" w:type="dxa"/>
          </w:tcPr>
          <w:p w:rsidR="0065550B" w:rsidRPr="00355A34" w:rsidRDefault="0065550B" w:rsidP="00F17587">
            <w:pPr>
              <w:spacing w:after="0"/>
              <w:jc w:val="center"/>
              <w:rPr>
                <w:b/>
              </w:rPr>
            </w:pPr>
            <w:r w:rsidRPr="00355A34">
              <w:rPr>
                <w:b/>
              </w:rPr>
              <w:t>Ders Konu Başlığı</w:t>
            </w:r>
          </w:p>
        </w:tc>
        <w:tc>
          <w:tcPr>
            <w:tcW w:w="5071" w:type="dxa"/>
          </w:tcPr>
          <w:p w:rsidR="0065550B" w:rsidRPr="00355A34" w:rsidRDefault="0065550B" w:rsidP="00F17587">
            <w:pPr>
              <w:spacing w:after="0"/>
              <w:rPr>
                <w:b/>
              </w:rPr>
            </w:pPr>
            <w:r w:rsidRPr="00355A34">
              <w:rPr>
                <w:b/>
              </w:rPr>
              <w:t>ÖgretimÜyesi</w:t>
            </w:r>
          </w:p>
        </w:tc>
      </w:tr>
      <w:tr w:rsidR="0065550B" w:rsidRPr="00355A34" w:rsidTr="00F17587">
        <w:trPr>
          <w:trHeight w:val="999"/>
        </w:trPr>
        <w:tc>
          <w:tcPr>
            <w:tcW w:w="4989" w:type="dxa"/>
            <w:vAlign w:val="bottom"/>
          </w:tcPr>
          <w:p w:rsidR="0065550B" w:rsidRPr="00355A34" w:rsidRDefault="0065550B" w:rsidP="00F17587">
            <w:pPr>
              <w:spacing w:after="0"/>
              <w:rPr>
                <w:rFonts w:ascii="Cambria" w:hAnsi="Cambria"/>
                <w:color w:val="000000"/>
              </w:rPr>
            </w:pPr>
            <w:r w:rsidRPr="00355A34">
              <w:rPr>
                <w:rFonts w:ascii="Cambria" w:hAnsi="Cambria"/>
                <w:color w:val="000000"/>
              </w:rPr>
              <w:t>Restoratif Diş Tedavisine Giriş</w:t>
            </w:r>
          </w:p>
        </w:tc>
        <w:tc>
          <w:tcPr>
            <w:tcW w:w="5071"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Prof. Dr Batu Can Yaman</w:t>
            </w:r>
          </w:p>
          <w:p w:rsidR="0065550B" w:rsidRPr="00355A34" w:rsidRDefault="0065550B" w:rsidP="00F17587">
            <w:pPr>
              <w:spacing w:after="0"/>
              <w:rPr>
                <w:rFonts w:ascii="Cambria" w:hAnsi="Cambria"/>
                <w:color w:val="000000"/>
              </w:rPr>
            </w:pPr>
            <w:r w:rsidRPr="00355A34">
              <w:rPr>
                <w:rFonts w:ascii="Cambria" w:hAnsi="Cambria"/>
                <w:color w:val="000000"/>
              </w:rPr>
              <w:t>Öğr. Gör. Hatice Tepe</w:t>
            </w:r>
          </w:p>
        </w:tc>
      </w:tr>
      <w:tr w:rsidR="0065550B" w:rsidRPr="00355A34" w:rsidTr="00F17587">
        <w:tc>
          <w:tcPr>
            <w:tcW w:w="4989" w:type="dxa"/>
            <w:vAlign w:val="bottom"/>
          </w:tcPr>
          <w:p w:rsidR="0065550B" w:rsidRPr="00355A34" w:rsidRDefault="0065550B" w:rsidP="00F17587">
            <w:pPr>
              <w:spacing w:after="0"/>
              <w:rPr>
                <w:rFonts w:ascii="Cambria" w:hAnsi="Cambria"/>
                <w:color w:val="000000"/>
              </w:rPr>
            </w:pPr>
            <w:r w:rsidRPr="00355A34">
              <w:rPr>
                <w:rFonts w:ascii="Cambria" w:hAnsi="Cambria"/>
                <w:color w:val="000000"/>
              </w:rPr>
              <w:t>Diş minesinin fiziksel, kimyasal, strüktürel ve ultrastrüktürel özellikleri</w:t>
            </w:r>
          </w:p>
        </w:tc>
        <w:tc>
          <w:tcPr>
            <w:tcW w:w="5071"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Öğr. Gör. Hatice Tepe</w:t>
            </w:r>
          </w:p>
        </w:tc>
      </w:tr>
      <w:tr w:rsidR="0065550B" w:rsidRPr="00355A34" w:rsidTr="00F17587">
        <w:tc>
          <w:tcPr>
            <w:tcW w:w="4989" w:type="dxa"/>
            <w:vAlign w:val="bottom"/>
          </w:tcPr>
          <w:p w:rsidR="0065550B" w:rsidRPr="00355A34" w:rsidRDefault="0065550B" w:rsidP="00F17587">
            <w:pPr>
              <w:spacing w:after="0"/>
              <w:rPr>
                <w:rFonts w:ascii="Cambria" w:hAnsi="Cambria"/>
                <w:color w:val="000000"/>
              </w:rPr>
            </w:pPr>
            <w:r w:rsidRPr="00355A34">
              <w:rPr>
                <w:rFonts w:ascii="Cambria" w:hAnsi="Cambria"/>
                <w:color w:val="000000"/>
              </w:rPr>
              <w:t>Dentinin fiziksel, kimyasal, strüktürel ve ultrastrüktürel özellikleri</w:t>
            </w:r>
          </w:p>
        </w:tc>
        <w:tc>
          <w:tcPr>
            <w:tcW w:w="5071"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Öğr. Gör. Hatice Tepe</w:t>
            </w:r>
          </w:p>
        </w:tc>
      </w:tr>
      <w:tr w:rsidR="0065550B" w:rsidRPr="00355A34" w:rsidTr="00F17587">
        <w:tc>
          <w:tcPr>
            <w:tcW w:w="4989" w:type="dxa"/>
            <w:vAlign w:val="bottom"/>
          </w:tcPr>
          <w:p w:rsidR="0065550B" w:rsidRPr="00355A34" w:rsidRDefault="0065550B" w:rsidP="00F17587">
            <w:pPr>
              <w:spacing w:after="0"/>
              <w:rPr>
                <w:rFonts w:ascii="Cambria" w:hAnsi="Cambria"/>
                <w:color w:val="000000"/>
              </w:rPr>
            </w:pPr>
            <w:r w:rsidRPr="00355A34">
              <w:rPr>
                <w:rFonts w:ascii="Cambria" w:hAnsi="Cambria"/>
                <w:color w:val="000000"/>
              </w:rPr>
              <w:t>Sementin fiziksel, kimyasal, strüktürel ve ultrastrüktürel özellikleri</w:t>
            </w:r>
          </w:p>
        </w:tc>
        <w:tc>
          <w:tcPr>
            <w:tcW w:w="5071"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Öğr. Gör. Hatice Tepe</w:t>
            </w:r>
          </w:p>
        </w:tc>
      </w:tr>
      <w:tr w:rsidR="0065550B" w:rsidRPr="00355A34" w:rsidTr="00F17587">
        <w:trPr>
          <w:trHeight w:val="692"/>
        </w:trPr>
        <w:tc>
          <w:tcPr>
            <w:tcW w:w="4989" w:type="dxa"/>
          </w:tcPr>
          <w:p w:rsidR="0065550B" w:rsidRPr="00355A34" w:rsidRDefault="0065550B" w:rsidP="00F17587">
            <w:pPr>
              <w:spacing w:after="0"/>
            </w:pPr>
            <w:r w:rsidRPr="00355A34">
              <w:t>Restoratif Diş Tedavisi’nde kullanılan aletler</w:t>
            </w:r>
          </w:p>
          <w:p w:rsidR="0065550B" w:rsidRPr="00355A34" w:rsidRDefault="0065550B" w:rsidP="00F17587">
            <w:pPr>
              <w:spacing w:after="0"/>
            </w:pPr>
            <w:r w:rsidRPr="00355A34">
              <w:t>(El Aletleri)</w:t>
            </w:r>
          </w:p>
        </w:tc>
        <w:tc>
          <w:tcPr>
            <w:tcW w:w="5071"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Prof. Dr Batu Can Yaman</w:t>
            </w:r>
          </w:p>
        </w:tc>
      </w:tr>
      <w:tr w:rsidR="0065550B" w:rsidRPr="00355A34" w:rsidTr="00F17587">
        <w:tc>
          <w:tcPr>
            <w:tcW w:w="4989" w:type="dxa"/>
          </w:tcPr>
          <w:p w:rsidR="0065550B" w:rsidRPr="00355A34" w:rsidRDefault="0065550B" w:rsidP="00F17587">
            <w:pPr>
              <w:spacing w:after="0"/>
            </w:pPr>
            <w:r w:rsidRPr="00355A34">
              <w:t>Restoratif Diş Tedavisi’nde kullanılan aletler (Dönen Enstürmanlar)</w:t>
            </w:r>
          </w:p>
        </w:tc>
        <w:tc>
          <w:tcPr>
            <w:tcW w:w="5071"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Prof. Dr Batu Can Yaman</w:t>
            </w:r>
          </w:p>
        </w:tc>
      </w:tr>
      <w:tr w:rsidR="0065550B" w:rsidRPr="00355A34" w:rsidTr="00F17587">
        <w:tc>
          <w:tcPr>
            <w:tcW w:w="4989" w:type="dxa"/>
          </w:tcPr>
          <w:p w:rsidR="0065550B" w:rsidRPr="00355A34" w:rsidRDefault="0065550B" w:rsidP="00F17587">
            <w:pPr>
              <w:spacing w:after="0"/>
            </w:pPr>
            <w:r w:rsidRPr="00355A34">
              <w:t xml:space="preserve">Genel Kavite Preparasyonu Kuralları </w:t>
            </w:r>
          </w:p>
        </w:tc>
        <w:tc>
          <w:tcPr>
            <w:tcW w:w="5071"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Prof. Dr Batu Can Yaman</w:t>
            </w:r>
          </w:p>
        </w:tc>
      </w:tr>
      <w:tr w:rsidR="0065550B" w:rsidRPr="00355A34" w:rsidTr="00F17587">
        <w:trPr>
          <w:trHeight w:val="400"/>
        </w:trPr>
        <w:tc>
          <w:tcPr>
            <w:tcW w:w="4989" w:type="dxa"/>
          </w:tcPr>
          <w:p w:rsidR="0065550B" w:rsidRPr="00355A34" w:rsidRDefault="0065550B" w:rsidP="00F17587">
            <w:pPr>
              <w:spacing w:after="0"/>
            </w:pPr>
            <w:r w:rsidRPr="00355A34">
              <w:t>Genel Kavite Preparasyonu Kuralları</w:t>
            </w:r>
          </w:p>
        </w:tc>
        <w:tc>
          <w:tcPr>
            <w:tcW w:w="5071"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Prof. Dr Batu Can Yaman</w:t>
            </w:r>
          </w:p>
        </w:tc>
      </w:tr>
      <w:tr w:rsidR="0065550B" w:rsidRPr="00355A34" w:rsidTr="00F17587">
        <w:trPr>
          <w:trHeight w:val="400"/>
        </w:trPr>
        <w:tc>
          <w:tcPr>
            <w:tcW w:w="4989" w:type="dxa"/>
          </w:tcPr>
          <w:p w:rsidR="0065550B" w:rsidRPr="00355A34" w:rsidRDefault="0065550B" w:rsidP="00F17587">
            <w:pPr>
              <w:spacing w:after="0"/>
            </w:pPr>
            <w:r w:rsidRPr="00355A34">
              <w:t>I. Sınıf Kavite Preparasyonu Kuralları</w:t>
            </w:r>
          </w:p>
        </w:tc>
        <w:tc>
          <w:tcPr>
            <w:tcW w:w="5071"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Öğr. Gör. Hatice Tepe</w:t>
            </w:r>
          </w:p>
        </w:tc>
      </w:tr>
      <w:tr w:rsidR="0065550B" w:rsidRPr="00355A34" w:rsidTr="00F17587">
        <w:tc>
          <w:tcPr>
            <w:tcW w:w="4989" w:type="dxa"/>
            <w:vAlign w:val="center"/>
          </w:tcPr>
          <w:p w:rsidR="0065550B" w:rsidRPr="00355A34" w:rsidRDefault="0065550B" w:rsidP="00F17587">
            <w:pPr>
              <w:spacing w:after="0"/>
              <w:jc w:val="center"/>
              <w:rPr>
                <w:rFonts w:ascii="Cambria" w:hAnsi="Cambria"/>
                <w:color w:val="000000"/>
              </w:rPr>
            </w:pPr>
            <w:r w:rsidRPr="00355A34">
              <w:rPr>
                <w:rFonts w:ascii="Cambria" w:hAnsi="Cambria"/>
                <w:color w:val="000000"/>
              </w:rPr>
              <w:t>ARA SINAV HAFTASI</w:t>
            </w:r>
          </w:p>
        </w:tc>
        <w:tc>
          <w:tcPr>
            <w:tcW w:w="5071" w:type="dxa"/>
          </w:tcPr>
          <w:p w:rsidR="0065550B" w:rsidRPr="00355A34" w:rsidRDefault="0065550B" w:rsidP="00F17587">
            <w:pPr>
              <w:spacing w:after="0"/>
              <w:rPr>
                <w:rFonts w:ascii="Cambria" w:hAnsi="Cambria"/>
              </w:rPr>
            </w:pPr>
          </w:p>
        </w:tc>
      </w:tr>
      <w:tr w:rsidR="0065550B" w:rsidRPr="00355A34" w:rsidTr="00F17587">
        <w:trPr>
          <w:trHeight w:val="530"/>
        </w:trPr>
        <w:tc>
          <w:tcPr>
            <w:tcW w:w="4989" w:type="dxa"/>
            <w:vAlign w:val="center"/>
          </w:tcPr>
          <w:p w:rsidR="0065550B" w:rsidRPr="00355A34" w:rsidRDefault="0065550B" w:rsidP="00F17587">
            <w:pPr>
              <w:spacing w:after="0"/>
              <w:jc w:val="center"/>
              <w:rPr>
                <w:rFonts w:ascii="Cambria" w:hAnsi="Cambria"/>
                <w:color w:val="000000"/>
              </w:rPr>
            </w:pPr>
            <w:r w:rsidRPr="00355A34">
              <w:rPr>
                <w:rFonts w:ascii="Cambria" w:hAnsi="Cambria"/>
                <w:color w:val="000000"/>
              </w:rPr>
              <w:t>ARASINAV HAFTASI</w:t>
            </w:r>
          </w:p>
        </w:tc>
        <w:tc>
          <w:tcPr>
            <w:tcW w:w="5071" w:type="dxa"/>
            <w:vAlign w:val="center"/>
          </w:tcPr>
          <w:p w:rsidR="0065550B" w:rsidRPr="00355A34" w:rsidRDefault="0065550B" w:rsidP="00F17587">
            <w:pPr>
              <w:spacing w:after="0"/>
              <w:rPr>
                <w:rFonts w:ascii="Cambria" w:hAnsi="Cambria"/>
                <w:color w:val="000000"/>
              </w:rPr>
            </w:pPr>
          </w:p>
        </w:tc>
      </w:tr>
      <w:tr w:rsidR="0065550B" w:rsidRPr="00355A34" w:rsidTr="00F17587">
        <w:tc>
          <w:tcPr>
            <w:tcW w:w="4989" w:type="dxa"/>
          </w:tcPr>
          <w:p w:rsidR="0065550B" w:rsidRPr="00355A34" w:rsidRDefault="0065550B" w:rsidP="00EF2D5F">
            <w:r w:rsidRPr="00355A34">
              <w:t>I. Sınıf Kavite Preparasyonu Kuralları</w:t>
            </w:r>
          </w:p>
        </w:tc>
        <w:tc>
          <w:tcPr>
            <w:tcW w:w="5071" w:type="dxa"/>
            <w:vAlign w:val="center"/>
          </w:tcPr>
          <w:p w:rsidR="0065550B" w:rsidRPr="00355A34" w:rsidRDefault="0065550B" w:rsidP="00F17587">
            <w:pPr>
              <w:rPr>
                <w:rFonts w:ascii="Cambria" w:hAnsi="Cambria"/>
                <w:color w:val="000000"/>
              </w:rPr>
            </w:pPr>
            <w:r w:rsidRPr="00355A34">
              <w:rPr>
                <w:rFonts w:ascii="Cambria" w:hAnsi="Cambria"/>
                <w:color w:val="000000"/>
              </w:rPr>
              <w:t>Öğr. Gör. Hatice Tepe</w:t>
            </w:r>
          </w:p>
        </w:tc>
      </w:tr>
      <w:tr w:rsidR="0065550B" w:rsidRPr="00355A34" w:rsidTr="00F17587">
        <w:tc>
          <w:tcPr>
            <w:tcW w:w="4989" w:type="dxa"/>
          </w:tcPr>
          <w:p w:rsidR="0065550B" w:rsidRPr="00355A34" w:rsidRDefault="0065550B" w:rsidP="00EF2D5F">
            <w:r w:rsidRPr="00355A34">
              <w:t>II.  Sınıf Kavite Preparasyonu Kuralları</w:t>
            </w:r>
          </w:p>
        </w:tc>
        <w:tc>
          <w:tcPr>
            <w:tcW w:w="5071" w:type="dxa"/>
            <w:vAlign w:val="center"/>
          </w:tcPr>
          <w:p w:rsidR="0065550B" w:rsidRPr="00355A34" w:rsidRDefault="0065550B" w:rsidP="00F17587">
            <w:pPr>
              <w:rPr>
                <w:rFonts w:ascii="Cambria" w:hAnsi="Cambria"/>
                <w:color w:val="000000"/>
              </w:rPr>
            </w:pPr>
            <w:r w:rsidRPr="00355A34">
              <w:rPr>
                <w:rFonts w:ascii="Cambria" w:hAnsi="Cambria"/>
                <w:color w:val="000000"/>
              </w:rPr>
              <w:t>Öğr. Gör. Hatice Tepe</w:t>
            </w:r>
          </w:p>
        </w:tc>
      </w:tr>
      <w:tr w:rsidR="0065550B" w:rsidRPr="00355A34" w:rsidTr="00F17587">
        <w:tc>
          <w:tcPr>
            <w:tcW w:w="4989" w:type="dxa"/>
          </w:tcPr>
          <w:p w:rsidR="0065550B" w:rsidRPr="00355A34" w:rsidRDefault="0065550B" w:rsidP="00EF2D5F">
            <w:r w:rsidRPr="00355A34">
              <w:t>II.  Sınıf Kavite Preparasyonu Kuralları</w:t>
            </w:r>
          </w:p>
        </w:tc>
        <w:tc>
          <w:tcPr>
            <w:tcW w:w="5071" w:type="dxa"/>
            <w:vAlign w:val="center"/>
          </w:tcPr>
          <w:p w:rsidR="0065550B" w:rsidRPr="00355A34" w:rsidRDefault="0065550B" w:rsidP="00F17587">
            <w:pPr>
              <w:rPr>
                <w:rFonts w:ascii="Cambria" w:hAnsi="Cambria"/>
                <w:color w:val="000000"/>
              </w:rPr>
            </w:pPr>
            <w:r w:rsidRPr="00355A34">
              <w:rPr>
                <w:rFonts w:ascii="Cambria" w:hAnsi="Cambria"/>
                <w:color w:val="000000"/>
              </w:rPr>
              <w:t>Öğr. Gör. Hatice Tepe</w:t>
            </w:r>
          </w:p>
        </w:tc>
      </w:tr>
      <w:tr w:rsidR="0065550B" w:rsidRPr="00355A34" w:rsidTr="00F17587">
        <w:tc>
          <w:tcPr>
            <w:tcW w:w="4989" w:type="dxa"/>
          </w:tcPr>
          <w:p w:rsidR="0065550B" w:rsidRPr="00355A34" w:rsidRDefault="0065550B" w:rsidP="00F17587">
            <w:pPr>
              <w:spacing w:after="0"/>
            </w:pPr>
            <w:r w:rsidRPr="00355A34">
              <w:lastRenderedPageBreak/>
              <w:t>III. ve V. Sınıf Kavite Preparasyonu Kuralları</w:t>
            </w:r>
          </w:p>
        </w:tc>
        <w:tc>
          <w:tcPr>
            <w:tcW w:w="5071"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Öğr. Gör. Hatice Tepe</w:t>
            </w:r>
          </w:p>
        </w:tc>
      </w:tr>
      <w:tr w:rsidR="0065550B" w:rsidRPr="00355A34" w:rsidTr="00F17587">
        <w:tc>
          <w:tcPr>
            <w:tcW w:w="4989" w:type="dxa"/>
          </w:tcPr>
          <w:p w:rsidR="0065550B" w:rsidRPr="00355A34" w:rsidRDefault="0065550B" w:rsidP="00F17587">
            <w:pPr>
              <w:spacing w:after="0"/>
            </w:pPr>
            <w:r w:rsidRPr="00355A34">
              <w:t>III. ve V. Sınıf Kavite Preparasyonu Kuralları</w:t>
            </w:r>
          </w:p>
        </w:tc>
        <w:tc>
          <w:tcPr>
            <w:tcW w:w="5071"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Öğr. Gör. Hatice Tepe</w:t>
            </w:r>
          </w:p>
        </w:tc>
      </w:tr>
    </w:tbl>
    <w:p w:rsidR="0065550B" w:rsidRPr="00355A34" w:rsidRDefault="0065550B" w:rsidP="00F17587">
      <w:pPr>
        <w:spacing w:after="0"/>
        <w:rPr>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65550B" w:rsidRPr="00355A34" w:rsidTr="00F17587">
        <w:tc>
          <w:tcPr>
            <w:tcW w:w="4957" w:type="dxa"/>
          </w:tcPr>
          <w:p w:rsidR="0065550B" w:rsidRPr="00355A34" w:rsidRDefault="0065550B" w:rsidP="00F17587">
            <w:pPr>
              <w:spacing w:after="0"/>
              <w:jc w:val="center"/>
              <w:rPr>
                <w:rFonts w:ascii="Cambria" w:hAnsi="Cambria"/>
                <w:b/>
              </w:rPr>
            </w:pPr>
            <w:r w:rsidRPr="00355A34">
              <w:rPr>
                <w:rFonts w:ascii="Cambria" w:hAnsi="Cambria"/>
                <w:b/>
              </w:rPr>
              <w:t>Ders Konu Başlığı</w:t>
            </w:r>
          </w:p>
        </w:tc>
        <w:tc>
          <w:tcPr>
            <w:tcW w:w="5103" w:type="dxa"/>
          </w:tcPr>
          <w:p w:rsidR="0065550B" w:rsidRPr="00355A34" w:rsidRDefault="0065550B" w:rsidP="00F17587">
            <w:pPr>
              <w:spacing w:after="0"/>
              <w:rPr>
                <w:rFonts w:ascii="Cambria" w:hAnsi="Cambria"/>
                <w:b/>
              </w:rPr>
            </w:pPr>
            <w:r w:rsidRPr="00355A34">
              <w:rPr>
                <w:rFonts w:ascii="Cambria" w:hAnsi="Cambria"/>
                <w:b/>
              </w:rPr>
              <w:t>ÖgretimÜyesi</w:t>
            </w:r>
          </w:p>
        </w:tc>
      </w:tr>
      <w:tr w:rsidR="0065550B" w:rsidRPr="00355A34" w:rsidTr="00F17587">
        <w:tc>
          <w:tcPr>
            <w:tcW w:w="4957" w:type="dxa"/>
          </w:tcPr>
          <w:p w:rsidR="0065550B" w:rsidRPr="00355A34" w:rsidRDefault="0065550B" w:rsidP="00F17587">
            <w:pPr>
              <w:spacing w:after="0"/>
            </w:pPr>
            <w:r w:rsidRPr="00355A34">
              <w:t>Dental Simanlar</w:t>
            </w:r>
          </w:p>
        </w:tc>
        <w:tc>
          <w:tcPr>
            <w:tcW w:w="5103"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Prof. Dr Batu Can Yaman</w:t>
            </w:r>
          </w:p>
        </w:tc>
      </w:tr>
      <w:tr w:rsidR="0065550B" w:rsidRPr="00355A34" w:rsidTr="00F17587">
        <w:tc>
          <w:tcPr>
            <w:tcW w:w="4957" w:type="dxa"/>
          </w:tcPr>
          <w:p w:rsidR="0065550B" w:rsidRPr="00355A34" w:rsidRDefault="0065550B" w:rsidP="00F17587">
            <w:pPr>
              <w:spacing w:after="0"/>
            </w:pPr>
            <w:r w:rsidRPr="00355A34">
              <w:t>Dental Simanlar</w:t>
            </w:r>
          </w:p>
        </w:tc>
        <w:tc>
          <w:tcPr>
            <w:tcW w:w="5103"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Prof. Dr Batu Can Yaman</w:t>
            </w:r>
          </w:p>
        </w:tc>
      </w:tr>
      <w:tr w:rsidR="0065550B" w:rsidRPr="00355A34" w:rsidTr="00F17587">
        <w:tc>
          <w:tcPr>
            <w:tcW w:w="4957" w:type="dxa"/>
          </w:tcPr>
          <w:p w:rsidR="0065550B" w:rsidRPr="00355A34" w:rsidRDefault="0065550B" w:rsidP="00F17587">
            <w:pPr>
              <w:spacing w:after="0"/>
            </w:pPr>
            <w:r w:rsidRPr="00355A34">
              <w:t>Matriks sistemleri</w:t>
            </w:r>
          </w:p>
        </w:tc>
        <w:tc>
          <w:tcPr>
            <w:tcW w:w="5103"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Öğr. Gör. Hatice Tepe</w:t>
            </w:r>
          </w:p>
        </w:tc>
      </w:tr>
      <w:tr w:rsidR="0065550B" w:rsidRPr="00355A34" w:rsidTr="00F17587">
        <w:tc>
          <w:tcPr>
            <w:tcW w:w="4957" w:type="dxa"/>
          </w:tcPr>
          <w:p w:rsidR="0065550B" w:rsidRPr="00355A34" w:rsidRDefault="0065550B" w:rsidP="00F17587">
            <w:pPr>
              <w:spacing w:after="0"/>
            </w:pPr>
            <w:r w:rsidRPr="00355A34">
              <w:t>Matriks sistemleri</w:t>
            </w:r>
          </w:p>
        </w:tc>
        <w:tc>
          <w:tcPr>
            <w:tcW w:w="5103"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Öğr. Gör. Hatice Tepe</w:t>
            </w:r>
          </w:p>
        </w:tc>
      </w:tr>
      <w:tr w:rsidR="0065550B" w:rsidRPr="00355A34" w:rsidTr="00F17587">
        <w:tc>
          <w:tcPr>
            <w:tcW w:w="4957" w:type="dxa"/>
          </w:tcPr>
          <w:p w:rsidR="0065550B" w:rsidRPr="00355A34" w:rsidRDefault="0065550B" w:rsidP="00F17587">
            <w:pPr>
              <w:spacing w:after="0"/>
            </w:pPr>
            <w:r w:rsidRPr="00355A34">
              <w:t>Dental Amalgam</w:t>
            </w:r>
          </w:p>
        </w:tc>
        <w:tc>
          <w:tcPr>
            <w:tcW w:w="5103"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Prof. Dr Batu Can Yaman</w:t>
            </w:r>
          </w:p>
        </w:tc>
      </w:tr>
      <w:tr w:rsidR="0065550B" w:rsidRPr="00355A34" w:rsidTr="00F17587">
        <w:tc>
          <w:tcPr>
            <w:tcW w:w="4957" w:type="dxa"/>
          </w:tcPr>
          <w:p w:rsidR="0065550B" w:rsidRPr="00355A34" w:rsidRDefault="0065550B" w:rsidP="00F17587">
            <w:pPr>
              <w:spacing w:after="0"/>
            </w:pPr>
            <w:r w:rsidRPr="00355A34">
              <w:t>Dental Amalgam</w:t>
            </w:r>
          </w:p>
        </w:tc>
        <w:tc>
          <w:tcPr>
            <w:tcW w:w="5103"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Prof. Dr Batu Can Yaman</w:t>
            </w:r>
          </w:p>
        </w:tc>
      </w:tr>
      <w:tr w:rsidR="0065550B" w:rsidRPr="00355A34" w:rsidTr="00F17587">
        <w:tc>
          <w:tcPr>
            <w:tcW w:w="4957" w:type="dxa"/>
          </w:tcPr>
          <w:p w:rsidR="0065550B" w:rsidRPr="00355A34" w:rsidRDefault="0065550B" w:rsidP="00F17587">
            <w:pPr>
              <w:spacing w:after="0"/>
            </w:pPr>
            <w:r w:rsidRPr="00355A34">
              <w:t>Amalgam Restorasyon basamakları</w:t>
            </w:r>
          </w:p>
        </w:tc>
        <w:tc>
          <w:tcPr>
            <w:tcW w:w="5103"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Prof. Dr Batu Can Yaman</w:t>
            </w:r>
          </w:p>
        </w:tc>
      </w:tr>
      <w:tr w:rsidR="0065550B" w:rsidRPr="00355A34" w:rsidTr="00F17587">
        <w:tc>
          <w:tcPr>
            <w:tcW w:w="4957" w:type="dxa"/>
          </w:tcPr>
          <w:p w:rsidR="0065550B" w:rsidRPr="00355A34" w:rsidRDefault="0065550B" w:rsidP="00F17587">
            <w:pPr>
              <w:spacing w:after="0"/>
            </w:pPr>
            <w:r w:rsidRPr="00355A34">
              <w:t>Amalgam Restorasyon basamakları</w:t>
            </w:r>
          </w:p>
        </w:tc>
        <w:tc>
          <w:tcPr>
            <w:tcW w:w="5103"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Prof. Dr Batu Can Yaman</w:t>
            </w:r>
          </w:p>
        </w:tc>
      </w:tr>
      <w:tr w:rsidR="0065550B" w:rsidRPr="00355A34" w:rsidTr="00F17587">
        <w:tc>
          <w:tcPr>
            <w:tcW w:w="4957" w:type="dxa"/>
          </w:tcPr>
          <w:p w:rsidR="0065550B" w:rsidRPr="00355A34" w:rsidRDefault="0065550B" w:rsidP="00F17587">
            <w:pPr>
              <w:spacing w:after="0"/>
            </w:pPr>
            <w:r w:rsidRPr="00355A34">
              <w:t>Civa Hijyeni</w:t>
            </w:r>
          </w:p>
        </w:tc>
        <w:tc>
          <w:tcPr>
            <w:tcW w:w="5103"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Prof. Dr Batu Can Yaman</w:t>
            </w:r>
          </w:p>
        </w:tc>
      </w:tr>
      <w:tr w:rsidR="0065550B" w:rsidRPr="00355A34" w:rsidTr="00F17587">
        <w:tc>
          <w:tcPr>
            <w:tcW w:w="4957" w:type="dxa"/>
            <w:vAlign w:val="center"/>
          </w:tcPr>
          <w:p w:rsidR="0065550B" w:rsidRPr="00355A34" w:rsidRDefault="0065550B" w:rsidP="00F17587">
            <w:pPr>
              <w:spacing w:after="0"/>
              <w:jc w:val="center"/>
              <w:rPr>
                <w:rFonts w:ascii="Cambria" w:hAnsi="Cambria"/>
                <w:color w:val="000000"/>
              </w:rPr>
            </w:pPr>
            <w:r w:rsidRPr="00355A34">
              <w:rPr>
                <w:rFonts w:ascii="Cambria" w:hAnsi="Cambria"/>
                <w:color w:val="000000"/>
              </w:rPr>
              <w:t>ARA SINAV HAFTASI</w:t>
            </w:r>
          </w:p>
        </w:tc>
        <w:tc>
          <w:tcPr>
            <w:tcW w:w="5103" w:type="dxa"/>
          </w:tcPr>
          <w:p w:rsidR="0065550B" w:rsidRPr="00355A34" w:rsidRDefault="0065550B" w:rsidP="00F17587">
            <w:pPr>
              <w:spacing w:after="0"/>
              <w:rPr>
                <w:rFonts w:ascii="Cambria" w:hAnsi="Cambria" w:cs="Arial"/>
              </w:rPr>
            </w:pPr>
          </w:p>
        </w:tc>
      </w:tr>
      <w:tr w:rsidR="0065550B" w:rsidRPr="00355A34" w:rsidTr="00F17587">
        <w:trPr>
          <w:trHeight w:val="340"/>
        </w:trPr>
        <w:tc>
          <w:tcPr>
            <w:tcW w:w="4957" w:type="dxa"/>
            <w:vAlign w:val="center"/>
          </w:tcPr>
          <w:p w:rsidR="0065550B" w:rsidRPr="00355A34" w:rsidRDefault="0065550B" w:rsidP="00F17587">
            <w:pPr>
              <w:spacing w:after="0"/>
              <w:jc w:val="center"/>
              <w:rPr>
                <w:rFonts w:ascii="Cambria" w:hAnsi="Cambria"/>
                <w:color w:val="000000"/>
              </w:rPr>
            </w:pPr>
            <w:r w:rsidRPr="00355A34">
              <w:rPr>
                <w:rFonts w:ascii="Cambria" w:hAnsi="Cambria"/>
                <w:color w:val="000000"/>
              </w:rPr>
              <w:t>ARASINAV HAFTASI</w:t>
            </w:r>
          </w:p>
        </w:tc>
        <w:tc>
          <w:tcPr>
            <w:tcW w:w="5103" w:type="dxa"/>
          </w:tcPr>
          <w:p w:rsidR="0065550B" w:rsidRPr="00355A34" w:rsidRDefault="0065550B" w:rsidP="00F17587">
            <w:pPr>
              <w:spacing w:after="0"/>
              <w:rPr>
                <w:rFonts w:ascii="Cambria" w:hAnsi="Cambria" w:cs="Arial"/>
              </w:rPr>
            </w:pPr>
          </w:p>
        </w:tc>
      </w:tr>
      <w:tr w:rsidR="0065550B" w:rsidRPr="00355A34" w:rsidTr="00F17587">
        <w:tc>
          <w:tcPr>
            <w:tcW w:w="4957" w:type="dxa"/>
            <w:vAlign w:val="bottom"/>
          </w:tcPr>
          <w:p w:rsidR="0065550B" w:rsidRPr="00355A34" w:rsidRDefault="0065550B" w:rsidP="00F17587">
            <w:pPr>
              <w:spacing w:after="0"/>
              <w:rPr>
                <w:rFonts w:ascii="Cambria" w:hAnsi="Cambria"/>
                <w:color w:val="000000"/>
              </w:rPr>
            </w:pPr>
            <w:r w:rsidRPr="00355A34">
              <w:rPr>
                <w:rFonts w:ascii="Cambria" w:hAnsi="Cambria"/>
                <w:color w:val="000000"/>
              </w:rPr>
              <w:t xml:space="preserve">Tükürük </w:t>
            </w:r>
          </w:p>
        </w:tc>
        <w:tc>
          <w:tcPr>
            <w:tcW w:w="5103"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Öğr. Gör. Hatice Tepe</w:t>
            </w:r>
          </w:p>
        </w:tc>
      </w:tr>
      <w:tr w:rsidR="0065550B" w:rsidRPr="00355A34" w:rsidTr="00F17587">
        <w:tc>
          <w:tcPr>
            <w:tcW w:w="4957" w:type="dxa"/>
            <w:vAlign w:val="bottom"/>
          </w:tcPr>
          <w:p w:rsidR="0065550B" w:rsidRPr="00355A34" w:rsidRDefault="0065550B" w:rsidP="00F17587">
            <w:pPr>
              <w:spacing w:after="0"/>
              <w:rPr>
                <w:rFonts w:ascii="Cambria" w:hAnsi="Cambria"/>
                <w:color w:val="000000"/>
              </w:rPr>
            </w:pPr>
            <w:r w:rsidRPr="00355A34">
              <w:rPr>
                <w:rFonts w:ascii="Cambria" w:hAnsi="Cambria"/>
                <w:color w:val="000000"/>
              </w:rPr>
              <w:t>Tükürük</w:t>
            </w:r>
          </w:p>
        </w:tc>
        <w:tc>
          <w:tcPr>
            <w:tcW w:w="5103"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Öğr. Gör. Hatice Tepe</w:t>
            </w:r>
          </w:p>
        </w:tc>
      </w:tr>
      <w:tr w:rsidR="0065550B" w:rsidRPr="00355A34" w:rsidTr="00F17587">
        <w:tc>
          <w:tcPr>
            <w:tcW w:w="4957" w:type="dxa"/>
            <w:vAlign w:val="bottom"/>
          </w:tcPr>
          <w:p w:rsidR="0065550B" w:rsidRPr="00355A34" w:rsidRDefault="0065550B" w:rsidP="00F17587">
            <w:pPr>
              <w:spacing w:after="0"/>
              <w:rPr>
                <w:rFonts w:ascii="Cambria" w:hAnsi="Cambria"/>
                <w:color w:val="000000"/>
              </w:rPr>
            </w:pPr>
            <w:r w:rsidRPr="00355A34">
              <w:rPr>
                <w:rFonts w:ascii="Cambria" w:hAnsi="Cambria"/>
                <w:color w:val="000000"/>
              </w:rPr>
              <w:t>Ağız Kokusu</w:t>
            </w:r>
          </w:p>
        </w:tc>
        <w:tc>
          <w:tcPr>
            <w:tcW w:w="5103"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Öğr. Gör. Hatice Tepe</w:t>
            </w:r>
          </w:p>
        </w:tc>
      </w:tr>
      <w:tr w:rsidR="0065550B" w:rsidRPr="00355A34" w:rsidTr="00F17587">
        <w:trPr>
          <w:trHeight w:val="70"/>
        </w:trPr>
        <w:tc>
          <w:tcPr>
            <w:tcW w:w="4957" w:type="dxa"/>
            <w:vAlign w:val="bottom"/>
          </w:tcPr>
          <w:p w:rsidR="0065550B" w:rsidRPr="00355A34" w:rsidRDefault="0065550B" w:rsidP="00F17587">
            <w:pPr>
              <w:spacing w:after="0"/>
              <w:rPr>
                <w:rFonts w:ascii="Cambria" w:hAnsi="Cambria"/>
                <w:color w:val="000000"/>
              </w:rPr>
            </w:pPr>
            <w:r w:rsidRPr="00355A34">
              <w:rPr>
                <w:rFonts w:ascii="Cambria" w:hAnsi="Cambria"/>
                <w:color w:val="000000"/>
              </w:rPr>
              <w:t>Genel Tekrar</w:t>
            </w:r>
          </w:p>
        </w:tc>
        <w:tc>
          <w:tcPr>
            <w:tcW w:w="5103"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Prof. Dr Batu Can Yaman</w:t>
            </w:r>
          </w:p>
        </w:tc>
      </w:tr>
      <w:tr w:rsidR="0065550B" w:rsidRPr="00355A34" w:rsidTr="00F17587">
        <w:trPr>
          <w:trHeight w:val="88"/>
        </w:trPr>
        <w:tc>
          <w:tcPr>
            <w:tcW w:w="4957" w:type="dxa"/>
            <w:vAlign w:val="bottom"/>
          </w:tcPr>
          <w:p w:rsidR="0065550B" w:rsidRPr="00355A34" w:rsidRDefault="0065550B" w:rsidP="00F17587">
            <w:pPr>
              <w:spacing w:after="0"/>
              <w:rPr>
                <w:rFonts w:ascii="Cambria" w:hAnsi="Cambria"/>
                <w:color w:val="000000"/>
              </w:rPr>
            </w:pPr>
            <w:r w:rsidRPr="00355A34">
              <w:rPr>
                <w:rFonts w:ascii="Cambria" w:hAnsi="Cambria"/>
                <w:color w:val="000000"/>
              </w:rPr>
              <w:t>Genel Tekrar</w:t>
            </w:r>
          </w:p>
        </w:tc>
        <w:tc>
          <w:tcPr>
            <w:tcW w:w="5103" w:type="dxa"/>
            <w:vAlign w:val="center"/>
          </w:tcPr>
          <w:p w:rsidR="0065550B" w:rsidRPr="00355A34" w:rsidRDefault="0065550B" w:rsidP="00F17587">
            <w:pPr>
              <w:spacing w:after="0"/>
              <w:rPr>
                <w:rFonts w:ascii="Cambria" w:hAnsi="Cambria"/>
                <w:color w:val="000000"/>
              </w:rPr>
            </w:pPr>
            <w:r w:rsidRPr="00355A34">
              <w:rPr>
                <w:rFonts w:ascii="Cambria" w:hAnsi="Cambria"/>
                <w:color w:val="000000"/>
              </w:rPr>
              <w:t>Öğr. Gör. Hatice Tepe</w:t>
            </w:r>
          </w:p>
        </w:tc>
      </w:tr>
    </w:tbl>
    <w:p w:rsidR="0065550B" w:rsidRPr="00355A34" w:rsidRDefault="0065550B" w:rsidP="0065550B">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5550B" w:rsidRPr="00355A34" w:rsidTr="00EF2D5F">
        <w:tc>
          <w:tcPr>
            <w:tcW w:w="603" w:type="dxa"/>
            <w:tcBorders>
              <w:top w:val="single" w:sz="12" w:space="0" w:color="auto"/>
              <w:left w:val="single" w:sz="12" w:space="0" w:color="auto"/>
              <w:bottom w:val="single" w:sz="6" w:space="0" w:color="auto"/>
              <w:right w:val="single" w:sz="6" w:space="0" w:color="auto"/>
            </w:tcBorders>
            <w:vAlign w:val="center"/>
            <w:hideMark/>
          </w:tcPr>
          <w:p w:rsidR="0065550B" w:rsidRPr="00355A34" w:rsidRDefault="0065550B" w:rsidP="00EF2D5F">
            <w:pPr>
              <w:spacing w:line="256" w:lineRule="auto"/>
              <w:jc w:val="center"/>
              <w:rPr>
                <w:b/>
                <w:sz w:val="18"/>
                <w:szCs w:val="18"/>
              </w:rPr>
            </w:pPr>
            <w:r w:rsidRPr="00355A34">
              <w:rPr>
                <w:b/>
                <w:sz w:val="18"/>
                <w:szCs w:val="18"/>
              </w:rPr>
              <w:t>NO</w:t>
            </w:r>
          </w:p>
        </w:tc>
        <w:tc>
          <w:tcPr>
            <w:tcW w:w="7585" w:type="dxa"/>
            <w:tcBorders>
              <w:top w:val="single" w:sz="12" w:space="0" w:color="auto"/>
              <w:left w:val="single" w:sz="6" w:space="0" w:color="auto"/>
              <w:bottom w:val="single" w:sz="6" w:space="0" w:color="auto"/>
              <w:right w:val="single" w:sz="6" w:space="0" w:color="auto"/>
            </w:tcBorders>
            <w:hideMark/>
          </w:tcPr>
          <w:p w:rsidR="0065550B" w:rsidRPr="00355A34" w:rsidRDefault="0065550B" w:rsidP="00EF2D5F">
            <w:pPr>
              <w:spacing w:line="256" w:lineRule="auto"/>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65550B" w:rsidRPr="00355A34" w:rsidRDefault="0065550B" w:rsidP="00EF2D5F">
            <w:pPr>
              <w:spacing w:line="256" w:lineRule="auto"/>
              <w:jc w:val="center"/>
              <w:rPr>
                <w:b/>
              </w:rPr>
            </w:pPr>
            <w:r w:rsidRPr="00355A34">
              <w:rPr>
                <w:b/>
              </w:rPr>
              <w:t>1</w:t>
            </w:r>
          </w:p>
        </w:tc>
      </w:tr>
      <w:tr w:rsidR="0065550B" w:rsidRPr="00355A34" w:rsidTr="00EF2D5F">
        <w:tc>
          <w:tcPr>
            <w:tcW w:w="603" w:type="dxa"/>
            <w:tcBorders>
              <w:top w:val="single" w:sz="6" w:space="0" w:color="auto"/>
              <w:left w:val="single" w:sz="12" w:space="0" w:color="auto"/>
              <w:bottom w:val="single" w:sz="6" w:space="0" w:color="auto"/>
              <w:right w:val="single" w:sz="6" w:space="0" w:color="auto"/>
            </w:tcBorders>
            <w:vAlign w:val="center"/>
            <w:hideMark/>
          </w:tcPr>
          <w:p w:rsidR="0065550B" w:rsidRPr="00355A34" w:rsidRDefault="0065550B" w:rsidP="00EF2D5F">
            <w:pPr>
              <w:spacing w:line="256" w:lineRule="auto"/>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rPr>
                <w:sz w:val="20"/>
                <w:szCs w:val="20"/>
              </w:rPr>
            </w:pPr>
            <w:r w:rsidRPr="00355A34">
              <w:rPr>
                <w:sz w:val="20"/>
                <w:szCs w:val="20"/>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5550B" w:rsidRPr="00355A34" w:rsidRDefault="0065550B" w:rsidP="00EF2D5F">
            <w:pPr>
              <w:spacing w:line="256" w:lineRule="auto"/>
              <w:jc w:val="center"/>
              <w:rPr>
                <w:b/>
                <w:sz w:val="20"/>
                <w:szCs w:val="20"/>
              </w:rPr>
            </w:pPr>
          </w:p>
        </w:tc>
      </w:tr>
      <w:tr w:rsidR="0065550B" w:rsidRPr="00355A34" w:rsidTr="00EF2D5F">
        <w:tc>
          <w:tcPr>
            <w:tcW w:w="603" w:type="dxa"/>
            <w:tcBorders>
              <w:top w:val="single" w:sz="6" w:space="0" w:color="auto"/>
              <w:left w:val="single" w:sz="12" w:space="0" w:color="auto"/>
              <w:bottom w:val="single" w:sz="6" w:space="0" w:color="auto"/>
              <w:right w:val="single" w:sz="6" w:space="0" w:color="auto"/>
            </w:tcBorders>
            <w:vAlign w:val="center"/>
            <w:hideMark/>
          </w:tcPr>
          <w:p w:rsidR="0065550B" w:rsidRPr="00355A34" w:rsidRDefault="0065550B" w:rsidP="00EF2D5F">
            <w:pPr>
              <w:spacing w:line="256" w:lineRule="auto"/>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rPr>
                <w:sz w:val="20"/>
                <w:szCs w:val="20"/>
              </w:rPr>
            </w:pPr>
            <w:r w:rsidRPr="00355A34">
              <w:rPr>
                <w:rFonts w:ascii="TimesNewRoman" w:hAnsi="TimesNewRoman" w:cs="TimesNewRoman" w:hint="eastAsia"/>
                <w:sz w:val="20"/>
                <w:szCs w:val="20"/>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jc w:val="center"/>
              <w:rPr>
                <w:b/>
                <w:sz w:val="20"/>
                <w:szCs w:val="20"/>
              </w:rPr>
            </w:pPr>
            <w:r w:rsidRPr="00355A34">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5550B" w:rsidRPr="00355A34" w:rsidRDefault="0065550B" w:rsidP="00EF2D5F">
            <w:pPr>
              <w:spacing w:line="256" w:lineRule="auto"/>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5550B" w:rsidRPr="00355A34" w:rsidRDefault="0065550B" w:rsidP="00EF2D5F">
            <w:pPr>
              <w:spacing w:line="256" w:lineRule="auto"/>
              <w:jc w:val="center"/>
              <w:rPr>
                <w:b/>
                <w:sz w:val="20"/>
                <w:szCs w:val="20"/>
              </w:rPr>
            </w:pPr>
          </w:p>
        </w:tc>
      </w:tr>
      <w:tr w:rsidR="0065550B" w:rsidRPr="00355A34" w:rsidTr="00EF2D5F">
        <w:tc>
          <w:tcPr>
            <w:tcW w:w="603" w:type="dxa"/>
            <w:tcBorders>
              <w:top w:val="single" w:sz="6" w:space="0" w:color="auto"/>
              <w:left w:val="single" w:sz="12" w:space="0" w:color="auto"/>
              <w:bottom w:val="single" w:sz="6" w:space="0" w:color="auto"/>
              <w:right w:val="single" w:sz="6" w:space="0" w:color="auto"/>
            </w:tcBorders>
            <w:vAlign w:val="center"/>
            <w:hideMark/>
          </w:tcPr>
          <w:p w:rsidR="0065550B" w:rsidRPr="00355A34" w:rsidRDefault="0065550B" w:rsidP="00EF2D5F">
            <w:pPr>
              <w:spacing w:line="256" w:lineRule="auto"/>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rPr>
                <w:sz w:val="20"/>
                <w:szCs w:val="20"/>
              </w:rPr>
            </w:pPr>
            <w:r w:rsidRPr="00355A34">
              <w:rPr>
                <w:sz w:val="20"/>
                <w:szCs w:val="20"/>
              </w:rPr>
              <w:t>Diş hekimliği problemlerinin incelenmesi için deney tasarlama, deney yapma, veri toplama, sonuçları analiz etme ve yorumlama becerisi</w:t>
            </w:r>
            <w:r w:rsidRPr="00355A34">
              <w:rPr>
                <w:rFonts w:ascii="TimesNewRoman" w:hAnsi="TimesNewRoman" w:cs="TimesNewRoman" w:hint="eastAsia"/>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65550B" w:rsidRPr="00355A34" w:rsidRDefault="0065550B" w:rsidP="00EF2D5F">
            <w:pPr>
              <w:spacing w:line="256" w:lineRule="auto"/>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65550B" w:rsidRPr="00355A34" w:rsidRDefault="0065550B" w:rsidP="00EF2D5F">
            <w:pPr>
              <w:spacing w:line="256" w:lineRule="auto"/>
              <w:jc w:val="center"/>
              <w:rPr>
                <w:b/>
                <w:sz w:val="20"/>
                <w:szCs w:val="20"/>
              </w:rPr>
            </w:pPr>
            <w:r w:rsidRPr="00355A34">
              <w:rPr>
                <w:b/>
                <w:sz w:val="20"/>
                <w:szCs w:val="20"/>
              </w:rPr>
              <w:t xml:space="preserve">X </w:t>
            </w:r>
          </w:p>
        </w:tc>
      </w:tr>
      <w:tr w:rsidR="0065550B" w:rsidRPr="00355A34" w:rsidTr="00EF2D5F">
        <w:tc>
          <w:tcPr>
            <w:tcW w:w="603" w:type="dxa"/>
            <w:tcBorders>
              <w:top w:val="single" w:sz="6" w:space="0" w:color="auto"/>
              <w:left w:val="single" w:sz="12" w:space="0" w:color="auto"/>
              <w:bottom w:val="single" w:sz="6" w:space="0" w:color="auto"/>
              <w:right w:val="single" w:sz="6" w:space="0" w:color="auto"/>
            </w:tcBorders>
            <w:vAlign w:val="center"/>
            <w:hideMark/>
          </w:tcPr>
          <w:p w:rsidR="0065550B" w:rsidRPr="00355A34" w:rsidRDefault="0065550B" w:rsidP="00EF2D5F">
            <w:pPr>
              <w:spacing w:line="256" w:lineRule="auto"/>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rPr>
                <w:sz w:val="20"/>
                <w:szCs w:val="20"/>
              </w:rPr>
            </w:pPr>
            <w:r w:rsidRPr="00355A34">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5550B" w:rsidRPr="00355A34" w:rsidRDefault="0065550B" w:rsidP="00EF2D5F">
            <w:pPr>
              <w:spacing w:line="256" w:lineRule="auto"/>
              <w:rPr>
                <w:b/>
                <w:sz w:val="20"/>
                <w:szCs w:val="20"/>
              </w:rPr>
            </w:pPr>
            <w:r w:rsidRPr="00355A34">
              <w:rPr>
                <w:b/>
                <w:sz w:val="20"/>
                <w:szCs w:val="20"/>
              </w:rPr>
              <w:t xml:space="preserve"> X</w:t>
            </w:r>
          </w:p>
        </w:tc>
      </w:tr>
      <w:tr w:rsidR="0065550B" w:rsidRPr="00355A34" w:rsidTr="00EF2D5F">
        <w:tc>
          <w:tcPr>
            <w:tcW w:w="603" w:type="dxa"/>
            <w:tcBorders>
              <w:top w:val="single" w:sz="6" w:space="0" w:color="auto"/>
              <w:left w:val="single" w:sz="12" w:space="0" w:color="auto"/>
              <w:bottom w:val="single" w:sz="6" w:space="0" w:color="auto"/>
              <w:right w:val="single" w:sz="6" w:space="0" w:color="auto"/>
            </w:tcBorders>
            <w:vAlign w:val="center"/>
            <w:hideMark/>
          </w:tcPr>
          <w:p w:rsidR="0065550B" w:rsidRPr="00355A34" w:rsidRDefault="0065550B" w:rsidP="00EF2D5F">
            <w:pPr>
              <w:spacing w:line="256" w:lineRule="auto"/>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rPr>
                <w:rFonts w:ascii="TimesNewRoman" w:hAnsi="TimesNewRoman" w:cs="TimesNewRoman"/>
                <w:sz w:val="20"/>
                <w:szCs w:val="20"/>
              </w:rPr>
            </w:pPr>
            <w:r w:rsidRPr="00355A34">
              <w:rPr>
                <w:sz w:val="20"/>
                <w:szCs w:val="20"/>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65550B" w:rsidRPr="00355A34" w:rsidRDefault="0065550B" w:rsidP="00EF2D5F">
            <w:pPr>
              <w:spacing w:line="256" w:lineRule="auto"/>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65550B" w:rsidRPr="00355A34" w:rsidRDefault="0065550B" w:rsidP="00EF2D5F">
            <w:pPr>
              <w:spacing w:line="256" w:lineRule="auto"/>
              <w:jc w:val="center"/>
              <w:rPr>
                <w:b/>
                <w:sz w:val="20"/>
                <w:szCs w:val="20"/>
              </w:rPr>
            </w:pPr>
            <w:r w:rsidRPr="00355A34">
              <w:rPr>
                <w:b/>
                <w:sz w:val="20"/>
                <w:szCs w:val="20"/>
              </w:rPr>
              <w:t xml:space="preserve"> X</w:t>
            </w:r>
          </w:p>
        </w:tc>
      </w:tr>
      <w:tr w:rsidR="0065550B" w:rsidRPr="00355A34" w:rsidTr="00EF2D5F">
        <w:tc>
          <w:tcPr>
            <w:tcW w:w="603" w:type="dxa"/>
            <w:tcBorders>
              <w:top w:val="single" w:sz="6" w:space="0" w:color="auto"/>
              <w:left w:val="single" w:sz="12" w:space="0" w:color="auto"/>
              <w:bottom w:val="single" w:sz="6" w:space="0" w:color="auto"/>
              <w:right w:val="single" w:sz="6" w:space="0" w:color="auto"/>
            </w:tcBorders>
            <w:vAlign w:val="center"/>
            <w:hideMark/>
          </w:tcPr>
          <w:p w:rsidR="0065550B" w:rsidRPr="00355A34" w:rsidRDefault="0065550B" w:rsidP="00EF2D5F">
            <w:pPr>
              <w:spacing w:line="256" w:lineRule="auto"/>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rPr>
                <w:rFonts w:ascii="TimesNewRoman" w:hAnsi="TimesNewRoman" w:cs="TimesNewRoman"/>
                <w:sz w:val="20"/>
                <w:szCs w:val="20"/>
              </w:rPr>
            </w:pPr>
            <w:r w:rsidRPr="00355A34">
              <w:rPr>
                <w:rFonts w:ascii="TimesNewRoman,Bold" w:hAnsi="TimesNewRoman,Bold" w:cs="TimesNewRoman,Bold"/>
                <w:bCs/>
                <w:color w:val="000000"/>
                <w:sz w:val="20"/>
                <w:szCs w:val="2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5550B" w:rsidRPr="00355A34" w:rsidRDefault="0065550B" w:rsidP="00EF2D5F">
            <w:pPr>
              <w:spacing w:line="256" w:lineRule="auto"/>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65550B" w:rsidRPr="00355A34" w:rsidRDefault="0065550B" w:rsidP="00EF2D5F">
            <w:pPr>
              <w:spacing w:line="256" w:lineRule="auto"/>
              <w:jc w:val="center"/>
              <w:rPr>
                <w:b/>
                <w:sz w:val="20"/>
                <w:szCs w:val="20"/>
              </w:rPr>
            </w:pPr>
            <w:r w:rsidRPr="00355A34">
              <w:rPr>
                <w:b/>
                <w:sz w:val="20"/>
                <w:szCs w:val="20"/>
              </w:rPr>
              <w:t xml:space="preserve"> </w:t>
            </w:r>
          </w:p>
        </w:tc>
      </w:tr>
      <w:tr w:rsidR="0065550B" w:rsidRPr="00355A34" w:rsidTr="0065550B">
        <w:trPr>
          <w:trHeight w:val="257"/>
        </w:trPr>
        <w:tc>
          <w:tcPr>
            <w:tcW w:w="603" w:type="dxa"/>
            <w:tcBorders>
              <w:top w:val="single" w:sz="6" w:space="0" w:color="auto"/>
              <w:left w:val="single" w:sz="12" w:space="0" w:color="auto"/>
              <w:bottom w:val="single" w:sz="6" w:space="0" w:color="auto"/>
              <w:right w:val="single" w:sz="6" w:space="0" w:color="auto"/>
            </w:tcBorders>
            <w:vAlign w:val="center"/>
            <w:hideMark/>
          </w:tcPr>
          <w:p w:rsidR="0065550B" w:rsidRPr="00355A34" w:rsidRDefault="0065550B" w:rsidP="00EF2D5F">
            <w:pPr>
              <w:spacing w:line="256" w:lineRule="auto"/>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rPr>
                <w:sz w:val="20"/>
                <w:szCs w:val="20"/>
              </w:rPr>
            </w:pPr>
            <w:r w:rsidRPr="00355A34">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5550B" w:rsidRPr="00355A34" w:rsidRDefault="0065550B" w:rsidP="00EF2D5F">
            <w:pPr>
              <w:spacing w:line="256" w:lineRule="auto"/>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5550B" w:rsidRPr="00355A34" w:rsidRDefault="0065550B" w:rsidP="00EF2D5F">
            <w:pPr>
              <w:spacing w:line="256" w:lineRule="auto"/>
              <w:jc w:val="center"/>
              <w:rPr>
                <w:b/>
                <w:sz w:val="20"/>
                <w:szCs w:val="20"/>
              </w:rPr>
            </w:pPr>
            <w:r w:rsidRPr="00355A34">
              <w:rPr>
                <w:b/>
                <w:sz w:val="20"/>
                <w:szCs w:val="20"/>
              </w:rPr>
              <w:t xml:space="preserve">X </w:t>
            </w:r>
          </w:p>
        </w:tc>
      </w:tr>
      <w:tr w:rsidR="0065550B" w:rsidRPr="00355A34" w:rsidTr="00EF2D5F">
        <w:tc>
          <w:tcPr>
            <w:tcW w:w="603" w:type="dxa"/>
            <w:tcBorders>
              <w:top w:val="single" w:sz="6" w:space="0" w:color="auto"/>
              <w:left w:val="single" w:sz="12" w:space="0" w:color="auto"/>
              <w:bottom w:val="single" w:sz="6" w:space="0" w:color="auto"/>
              <w:right w:val="single" w:sz="6" w:space="0" w:color="auto"/>
            </w:tcBorders>
            <w:vAlign w:val="center"/>
            <w:hideMark/>
          </w:tcPr>
          <w:p w:rsidR="0065550B" w:rsidRPr="00355A34" w:rsidRDefault="0065550B" w:rsidP="00EF2D5F">
            <w:pPr>
              <w:spacing w:line="256" w:lineRule="auto"/>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rPr>
                <w:sz w:val="20"/>
                <w:szCs w:val="20"/>
              </w:rPr>
            </w:pPr>
            <w:r w:rsidRPr="00355A34">
              <w:rPr>
                <w:sz w:val="20"/>
                <w:szCs w:val="20"/>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65550B" w:rsidRPr="00355A34" w:rsidRDefault="0065550B" w:rsidP="00EF2D5F">
            <w:pPr>
              <w:spacing w:line="256" w:lineRule="auto"/>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5550B" w:rsidRPr="00355A34" w:rsidRDefault="0065550B" w:rsidP="00EF2D5F">
            <w:pPr>
              <w:spacing w:line="256" w:lineRule="auto"/>
              <w:jc w:val="center"/>
              <w:rPr>
                <w:b/>
                <w:sz w:val="20"/>
                <w:szCs w:val="20"/>
              </w:rPr>
            </w:pPr>
            <w:r w:rsidRPr="00355A34">
              <w:rPr>
                <w:b/>
                <w:sz w:val="20"/>
                <w:szCs w:val="20"/>
              </w:rPr>
              <w:t>X</w:t>
            </w:r>
          </w:p>
        </w:tc>
      </w:tr>
      <w:tr w:rsidR="0065550B" w:rsidRPr="00355A34" w:rsidTr="00EF2D5F">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65550B" w:rsidRPr="00355A34" w:rsidRDefault="0065550B" w:rsidP="00EF2D5F">
            <w:pPr>
              <w:spacing w:line="256" w:lineRule="auto"/>
              <w:jc w:val="both"/>
              <w:rPr>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:Kısmen Katkısı Var. </w:t>
            </w:r>
            <w:r w:rsidRPr="00355A34">
              <w:rPr>
                <w:b/>
                <w:sz w:val="20"/>
                <w:szCs w:val="20"/>
              </w:rPr>
              <w:t>3</w:t>
            </w:r>
            <w:r w:rsidRPr="00355A34">
              <w:rPr>
                <w:sz w:val="20"/>
                <w:szCs w:val="20"/>
              </w:rPr>
              <w:t>:Tam Katkısı Var.</w:t>
            </w:r>
          </w:p>
        </w:tc>
      </w:tr>
    </w:tbl>
    <w:p w:rsidR="0065550B" w:rsidRPr="00355A34" w:rsidRDefault="0065550B" w:rsidP="0065550B">
      <w:pPr>
        <w:rPr>
          <w:sz w:val="18"/>
          <w:szCs w:val="18"/>
        </w:rPr>
      </w:pPr>
    </w:p>
    <w:p w:rsidR="0065550B" w:rsidRPr="00355A34" w:rsidRDefault="0065550B" w:rsidP="0065550B">
      <w:pPr>
        <w:spacing w:line="360" w:lineRule="auto"/>
        <w:rPr>
          <w:b/>
        </w:rPr>
      </w:pPr>
    </w:p>
    <w:p w:rsidR="00A90744" w:rsidRPr="00355A34" w:rsidRDefault="00A90744" w:rsidP="00FF56B9">
      <w:pPr>
        <w:spacing w:after="0" w:line="360" w:lineRule="auto"/>
        <w:rPr>
          <w:rFonts w:ascii="Times New Roman" w:eastAsia="Times New Roman" w:hAnsi="Times New Roman" w:cs="Times New Roman"/>
          <w:b/>
          <w:sz w:val="24"/>
          <w:szCs w:val="24"/>
          <w:lang w:eastAsia="tr-TR"/>
        </w:rPr>
      </w:pPr>
    </w:p>
    <w:p w:rsidR="0065550B" w:rsidRPr="00355A34" w:rsidRDefault="0065550B" w:rsidP="00FF56B9">
      <w:pPr>
        <w:spacing w:after="0" w:line="360" w:lineRule="auto"/>
        <w:rPr>
          <w:rFonts w:ascii="Times New Roman" w:eastAsia="Times New Roman" w:hAnsi="Times New Roman" w:cs="Times New Roman"/>
          <w:b/>
          <w:sz w:val="24"/>
          <w:szCs w:val="24"/>
          <w:lang w:eastAsia="tr-TR"/>
        </w:rPr>
      </w:pPr>
    </w:p>
    <w:p w:rsidR="0065550B" w:rsidRPr="00355A34" w:rsidRDefault="0065550B" w:rsidP="00FF56B9">
      <w:pPr>
        <w:spacing w:after="0" w:line="360" w:lineRule="auto"/>
        <w:rPr>
          <w:rFonts w:ascii="Times New Roman" w:eastAsia="Times New Roman" w:hAnsi="Times New Roman" w:cs="Times New Roman"/>
          <w:b/>
          <w:sz w:val="24"/>
          <w:szCs w:val="24"/>
          <w:lang w:eastAsia="tr-TR"/>
        </w:rPr>
      </w:pPr>
    </w:p>
    <w:p w:rsidR="0065550B" w:rsidRPr="00355A34" w:rsidRDefault="0065550B" w:rsidP="00FF56B9">
      <w:pPr>
        <w:spacing w:after="0" w:line="360" w:lineRule="auto"/>
        <w:rPr>
          <w:rFonts w:ascii="Times New Roman" w:eastAsia="Times New Roman" w:hAnsi="Times New Roman" w:cs="Times New Roman"/>
          <w:b/>
          <w:sz w:val="24"/>
          <w:szCs w:val="24"/>
          <w:lang w:eastAsia="tr-TR"/>
        </w:rPr>
      </w:pPr>
    </w:p>
    <w:p w:rsidR="0065550B" w:rsidRPr="00355A34" w:rsidRDefault="0065550B" w:rsidP="00FF56B9">
      <w:pPr>
        <w:spacing w:after="0" w:line="360" w:lineRule="auto"/>
        <w:rPr>
          <w:rFonts w:ascii="Times New Roman" w:eastAsia="Times New Roman" w:hAnsi="Times New Roman" w:cs="Times New Roman"/>
          <w:b/>
          <w:sz w:val="24"/>
          <w:szCs w:val="24"/>
          <w:lang w:eastAsia="tr-TR"/>
        </w:rPr>
      </w:pPr>
    </w:p>
    <w:p w:rsidR="009D04E3" w:rsidRPr="00355A34" w:rsidRDefault="009D04E3" w:rsidP="009D04E3">
      <w:pPr>
        <w:jc w:val="center"/>
        <w:outlineLvl w:val="0"/>
        <w:rPr>
          <w:b/>
          <w:sz w:val="28"/>
          <w:szCs w:val="28"/>
        </w:rPr>
      </w:pPr>
      <w:r w:rsidRPr="00355A34">
        <w:rPr>
          <w:b/>
          <w:sz w:val="28"/>
          <w:szCs w:val="28"/>
        </w:rPr>
        <w:lastRenderedPageBreak/>
        <w:t xml:space="preserve">     ESOGÜ Diş Hekimliği Fakültesi Ders Bilgi Formu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D04E3" w:rsidRPr="00355A34" w:rsidTr="00EF2D5F">
        <w:tc>
          <w:tcPr>
            <w:tcW w:w="1167" w:type="dxa"/>
            <w:vAlign w:val="center"/>
          </w:tcPr>
          <w:p w:rsidR="009D04E3" w:rsidRPr="00355A34" w:rsidRDefault="009D04E3" w:rsidP="00EF2D5F">
            <w:pPr>
              <w:outlineLvl w:val="0"/>
              <w:rPr>
                <w:b/>
                <w:sz w:val="20"/>
                <w:szCs w:val="20"/>
              </w:rPr>
            </w:pPr>
            <w:r w:rsidRPr="00355A34">
              <w:rPr>
                <w:b/>
                <w:sz w:val="20"/>
                <w:szCs w:val="20"/>
              </w:rPr>
              <w:t>SINIF</w:t>
            </w:r>
          </w:p>
        </w:tc>
        <w:tc>
          <w:tcPr>
            <w:tcW w:w="1527" w:type="dxa"/>
            <w:vAlign w:val="center"/>
          </w:tcPr>
          <w:p w:rsidR="009D04E3" w:rsidRPr="00355A34" w:rsidRDefault="009D04E3" w:rsidP="00EF2D5F">
            <w:pPr>
              <w:ind w:left="30"/>
              <w:outlineLvl w:val="0"/>
              <w:rPr>
                <w:sz w:val="20"/>
                <w:szCs w:val="20"/>
              </w:rPr>
            </w:pPr>
            <w:r w:rsidRPr="00355A34">
              <w:rPr>
                <w:sz w:val="20"/>
                <w:szCs w:val="20"/>
              </w:rPr>
              <w:t>2. Sınıf</w:t>
            </w:r>
          </w:p>
        </w:tc>
      </w:tr>
    </w:tbl>
    <w:p w:rsidR="009D04E3" w:rsidRPr="00355A34" w:rsidRDefault="009D04E3" w:rsidP="001808CD">
      <w:pPr>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D04E3" w:rsidRPr="00355A34" w:rsidTr="00EF2D5F">
        <w:tc>
          <w:tcPr>
            <w:tcW w:w="1668" w:type="dxa"/>
            <w:vAlign w:val="center"/>
          </w:tcPr>
          <w:p w:rsidR="009D04E3" w:rsidRPr="00355A34" w:rsidRDefault="009D04E3" w:rsidP="00EF2D5F">
            <w:pPr>
              <w:jc w:val="center"/>
              <w:outlineLvl w:val="0"/>
              <w:rPr>
                <w:b/>
                <w:sz w:val="20"/>
                <w:szCs w:val="20"/>
              </w:rPr>
            </w:pPr>
            <w:r w:rsidRPr="00355A34">
              <w:rPr>
                <w:b/>
                <w:sz w:val="20"/>
                <w:szCs w:val="20"/>
              </w:rPr>
              <w:t>DERSİN KODU</w:t>
            </w:r>
          </w:p>
        </w:tc>
        <w:tc>
          <w:tcPr>
            <w:tcW w:w="2760" w:type="dxa"/>
            <w:vAlign w:val="center"/>
          </w:tcPr>
          <w:p w:rsidR="009D04E3" w:rsidRPr="00355A34" w:rsidRDefault="009D04E3" w:rsidP="00EF2D5F">
            <w:pPr>
              <w:outlineLvl w:val="0"/>
            </w:pPr>
            <w:r w:rsidRPr="00355A34">
              <w:t xml:space="preserve"> </w:t>
            </w:r>
            <w:r w:rsidRPr="00355A34">
              <w:rPr>
                <w:lang w:val="en-US"/>
              </w:rPr>
              <w:t xml:space="preserve"> 161114008 </w:t>
            </w:r>
          </w:p>
        </w:tc>
        <w:tc>
          <w:tcPr>
            <w:tcW w:w="1560" w:type="dxa"/>
            <w:vAlign w:val="center"/>
          </w:tcPr>
          <w:p w:rsidR="009D04E3" w:rsidRPr="00355A34" w:rsidRDefault="009D04E3" w:rsidP="00EF2D5F">
            <w:pPr>
              <w:spacing w:before="120" w:after="120"/>
              <w:jc w:val="center"/>
              <w:outlineLvl w:val="0"/>
              <w:rPr>
                <w:b/>
                <w:sz w:val="20"/>
                <w:szCs w:val="20"/>
              </w:rPr>
            </w:pPr>
            <w:r w:rsidRPr="00355A34">
              <w:rPr>
                <w:b/>
                <w:sz w:val="20"/>
                <w:szCs w:val="20"/>
              </w:rPr>
              <w:t>DERSİN ADI</w:t>
            </w:r>
          </w:p>
        </w:tc>
        <w:tc>
          <w:tcPr>
            <w:tcW w:w="4185" w:type="dxa"/>
          </w:tcPr>
          <w:p w:rsidR="009D04E3" w:rsidRPr="00355A34" w:rsidRDefault="009D04E3" w:rsidP="00EF2D5F">
            <w:pPr>
              <w:spacing w:before="120" w:after="120"/>
              <w:outlineLvl w:val="0"/>
              <w:rPr>
                <w:sz w:val="20"/>
                <w:szCs w:val="20"/>
              </w:rPr>
            </w:pPr>
            <w:r w:rsidRPr="00355A34">
              <w:rPr>
                <w:sz w:val="20"/>
                <w:szCs w:val="20"/>
              </w:rPr>
              <w:t xml:space="preserve"> PROTETİK DİŞ TEDAVİSİ II</w:t>
            </w:r>
          </w:p>
        </w:tc>
      </w:tr>
    </w:tbl>
    <w:p w:rsidR="009D04E3" w:rsidRPr="00355A34" w:rsidRDefault="009D04E3" w:rsidP="009D04E3">
      <w:pPr>
        <w:outlineLvl w:val="0"/>
        <w:rPr>
          <w:b/>
          <w:sz w:val="20"/>
          <w:szCs w:val="20"/>
        </w:rPr>
      </w:pPr>
      <w:r w:rsidRPr="00355A34">
        <w:rPr>
          <w:b/>
          <w:sz w:val="20"/>
          <w:szCs w:val="20"/>
        </w:rPr>
        <w:t xml:space="preserve">                           </w:t>
      </w:r>
      <w:r w:rsidR="001808CD" w:rsidRPr="00355A34">
        <w:rPr>
          <w:b/>
          <w:sz w:val="20"/>
          <w:szCs w:val="20"/>
        </w:rPr>
        <w:t xml:space="preserve">                     </w:t>
      </w:r>
      <w:r w:rsidRPr="00355A34">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9D04E3" w:rsidRPr="00355A34" w:rsidTr="00EF2D5F">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9D04E3" w:rsidRPr="00355A34" w:rsidRDefault="009D04E3" w:rsidP="00EF2D5F">
            <w:pPr>
              <w:rPr>
                <w:b/>
                <w:sz w:val="18"/>
                <w:szCs w:val="20"/>
              </w:rPr>
            </w:pPr>
            <w:r w:rsidRPr="00355A34">
              <w:rPr>
                <w:b/>
                <w:sz w:val="18"/>
                <w:szCs w:val="20"/>
              </w:rPr>
              <w:t>YARIYIL</w:t>
            </w:r>
          </w:p>
          <w:p w:rsidR="009D04E3" w:rsidRPr="00355A34" w:rsidRDefault="009D04E3" w:rsidP="00EF2D5F">
            <w:pPr>
              <w:rPr>
                <w:sz w:val="20"/>
                <w:szCs w:val="20"/>
              </w:rPr>
            </w:pPr>
          </w:p>
        </w:tc>
        <w:tc>
          <w:tcPr>
            <w:tcW w:w="1629" w:type="pct"/>
            <w:gridSpan w:val="5"/>
            <w:tcBorders>
              <w:left w:val="single" w:sz="12" w:space="0" w:color="auto"/>
              <w:bottom w:val="single" w:sz="4"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HAFTALIK DERS SAATİ</w:t>
            </w:r>
          </w:p>
        </w:tc>
        <w:tc>
          <w:tcPr>
            <w:tcW w:w="2847" w:type="pct"/>
            <w:gridSpan w:val="7"/>
            <w:tcBorders>
              <w:left w:val="single" w:sz="12" w:space="0" w:color="auto"/>
              <w:bottom w:val="single" w:sz="4" w:space="0" w:color="auto"/>
            </w:tcBorders>
            <w:vAlign w:val="center"/>
          </w:tcPr>
          <w:p w:rsidR="009D04E3" w:rsidRPr="00355A34" w:rsidRDefault="009D04E3" w:rsidP="00EF2D5F">
            <w:pPr>
              <w:jc w:val="center"/>
              <w:rPr>
                <w:b/>
                <w:sz w:val="20"/>
                <w:szCs w:val="20"/>
              </w:rPr>
            </w:pPr>
            <w:r w:rsidRPr="00355A34">
              <w:rPr>
                <w:b/>
                <w:sz w:val="20"/>
                <w:szCs w:val="20"/>
              </w:rPr>
              <w:t>DERSİN</w:t>
            </w:r>
          </w:p>
        </w:tc>
      </w:tr>
      <w:tr w:rsidR="009D04E3" w:rsidRPr="00355A34" w:rsidTr="00EF2D5F">
        <w:trPr>
          <w:trHeight w:val="382"/>
        </w:trPr>
        <w:tc>
          <w:tcPr>
            <w:tcW w:w="524" w:type="pct"/>
            <w:vMerge/>
            <w:tcBorders>
              <w:top w:val="single" w:sz="4" w:space="0" w:color="auto"/>
              <w:left w:val="single" w:sz="12" w:space="0" w:color="auto"/>
              <w:bottom w:val="single" w:sz="4" w:space="0" w:color="auto"/>
              <w:right w:val="single" w:sz="12" w:space="0" w:color="auto"/>
            </w:tcBorders>
          </w:tcPr>
          <w:p w:rsidR="009D04E3" w:rsidRPr="00355A34" w:rsidRDefault="009D04E3" w:rsidP="00EF2D5F">
            <w:pPr>
              <w:rPr>
                <w:b/>
                <w:sz w:val="20"/>
                <w:szCs w:val="20"/>
              </w:rPr>
            </w:pPr>
          </w:p>
        </w:tc>
        <w:tc>
          <w:tcPr>
            <w:tcW w:w="422" w:type="pct"/>
            <w:tcBorders>
              <w:top w:val="single" w:sz="4" w:space="0" w:color="auto"/>
              <w:left w:val="single" w:sz="12" w:space="0" w:color="auto"/>
              <w:bottom w:val="single" w:sz="4" w:space="0" w:color="auto"/>
              <w:right w:val="single" w:sz="4" w:space="0" w:color="auto"/>
            </w:tcBorders>
            <w:vAlign w:val="center"/>
          </w:tcPr>
          <w:p w:rsidR="009D04E3" w:rsidRPr="00355A34" w:rsidRDefault="009D04E3" w:rsidP="00EF2D5F">
            <w:pPr>
              <w:jc w:val="center"/>
              <w:rPr>
                <w:b/>
                <w:sz w:val="20"/>
                <w:szCs w:val="20"/>
              </w:rPr>
            </w:pPr>
            <w:r w:rsidRPr="00355A34">
              <w:rPr>
                <w:b/>
                <w:sz w:val="20"/>
                <w:szCs w:val="20"/>
              </w:rPr>
              <w:t>Teorik</w:t>
            </w:r>
          </w:p>
        </w:tc>
        <w:tc>
          <w:tcPr>
            <w:tcW w:w="550" w:type="pct"/>
            <w:gridSpan w:val="2"/>
            <w:tcBorders>
              <w:top w:val="single" w:sz="4" w:space="0" w:color="auto"/>
              <w:left w:val="single" w:sz="4" w:space="0" w:color="auto"/>
              <w:bottom w:val="single" w:sz="4" w:space="0" w:color="auto"/>
            </w:tcBorders>
            <w:vAlign w:val="center"/>
          </w:tcPr>
          <w:p w:rsidR="009D04E3" w:rsidRPr="00355A34" w:rsidRDefault="009D04E3" w:rsidP="00EF2D5F">
            <w:pPr>
              <w:jc w:val="center"/>
              <w:rPr>
                <w:b/>
                <w:sz w:val="20"/>
                <w:szCs w:val="20"/>
              </w:rPr>
            </w:pPr>
            <w:r w:rsidRPr="00355A34">
              <w:rPr>
                <w:b/>
                <w:sz w:val="20"/>
                <w:szCs w:val="20"/>
              </w:rPr>
              <w:t>Uygulama</w:t>
            </w:r>
          </w:p>
        </w:tc>
        <w:tc>
          <w:tcPr>
            <w:tcW w:w="657" w:type="pct"/>
            <w:gridSpan w:val="2"/>
            <w:tcBorders>
              <w:top w:val="single" w:sz="4" w:space="0" w:color="auto"/>
              <w:bottom w:val="single" w:sz="4" w:space="0" w:color="auto"/>
              <w:right w:val="single" w:sz="12" w:space="0" w:color="auto"/>
            </w:tcBorders>
            <w:vAlign w:val="center"/>
          </w:tcPr>
          <w:p w:rsidR="009D04E3" w:rsidRPr="00355A34" w:rsidRDefault="009D04E3" w:rsidP="00EF2D5F">
            <w:pPr>
              <w:ind w:left="-111" w:right="-108"/>
              <w:jc w:val="center"/>
              <w:rPr>
                <w:b/>
                <w:sz w:val="20"/>
                <w:szCs w:val="20"/>
              </w:rPr>
            </w:pPr>
            <w:r w:rsidRPr="00355A34">
              <w:rPr>
                <w:b/>
                <w:sz w:val="20"/>
                <w:szCs w:val="20"/>
              </w:rPr>
              <w:t>Laboratuvar</w:t>
            </w:r>
          </w:p>
        </w:tc>
        <w:tc>
          <w:tcPr>
            <w:tcW w:w="480" w:type="pct"/>
            <w:tcBorders>
              <w:top w:val="single" w:sz="4" w:space="0" w:color="auto"/>
              <w:bottom w:val="single" w:sz="4" w:space="0" w:color="auto"/>
              <w:right w:val="single" w:sz="4" w:space="0" w:color="auto"/>
            </w:tcBorders>
            <w:vAlign w:val="center"/>
          </w:tcPr>
          <w:p w:rsidR="009D04E3" w:rsidRPr="00355A34" w:rsidRDefault="009D04E3" w:rsidP="00EF2D5F">
            <w:pPr>
              <w:jc w:val="center"/>
              <w:rPr>
                <w:b/>
                <w:sz w:val="20"/>
                <w:szCs w:val="20"/>
              </w:rPr>
            </w:pPr>
            <w:r w:rsidRPr="00355A34">
              <w:rPr>
                <w:b/>
                <w:sz w:val="20"/>
                <w:szCs w:val="20"/>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9D04E3" w:rsidRPr="00355A34" w:rsidRDefault="009D04E3" w:rsidP="00EF2D5F">
            <w:pPr>
              <w:ind w:left="-111" w:right="-108"/>
              <w:jc w:val="center"/>
              <w:rPr>
                <w:b/>
                <w:sz w:val="20"/>
                <w:szCs w:val="20"/>
              </w:rPr>
            </w:pPr>
            <w:r w:rsidRPr="00355A34">
              <w:rPr>
                <w:b/>
                <w:sz w:val="20"/>
                <w:szCs w:val="20"/>
              </w:rPr>
              <w:t>AKTS</w:t>
            </w:r>
          </w:p>
        </w:tc>
        <w:tc>
          <w:tcPr>
            <w:tcW w:w="1291" w:type="pct"/>
            <w:gridSpan w:val="3"/>
            <w:tcBorders>
              <w:top w:val="single" w:sz="4" w:space="0" w:color="auto"/>
              <w:left w:val="single" w:sz="4" w:space="0" w:color="auto"/>
              <w:bottom w:val="single" w:sz="4" w:space="0" w:color="auto"/>
            </w:tcBorders>
            <w:vAlign w:val="center"/>
          </w:tcPr>
          <w:p w:rsidR="009D04E3" w:rsidRPr="00355A34" w:rsidRDefault="009D04E3" w:rsidP="00EF2D5F">
            <w:pPr>
              <w:jc w:val="center"/>
              <w:rPr>
                <w:b/>
                <w:sz w:val="20"/>
                <w:szCs w:val="20"/>
              </w:rPr>
            </w:pPr>
            <w:r w:rsidRPr="00355A34">
              <w:rPr>
                <w:b/>
                <w:sz w:val="20"/>
                <w:szCs w:val="20"/>
              </w:rPr>
              <w:t>TÜRÜ</w:t>
            </w:r>
          </w:p>
        </w:tc>
        <w:tc>
          <w:tcPr>
            <w:tcW w:w="755" w:type="pct"/>
            <w:tcBorders>
              <w:top w:val="single" w:sz="4" w:space="0" w:color="auto"/>
              <w:left w:val="single" w:sz="4" w:space="0" w:color="auto"/>
              <w:bottom w:val="single" w:sz="4" w:space="0" w:color="auto"/>
            </w:tcBorders>
            <w:vAlign w:val="center"/>
          </w:tcPr>
          <w:p w:rsidR="009D04E3" w:rsidRPr="00355A34" w:rsidRDefault="009D04E3" w:rsidP="00EF2D5F">
            <w:pPr>
              <w:jc w:val="center"/>
              <w:rPr>
                <w:b/>
                <w:sz w:val="20"/>
                <w:szCs w:val="20"/>
              </w:rPr>
            </w:pPr>
            <w:r w:rsidRPr="00355A34">
              <w:rPr>
                <w:b/>
                <w:sz w:val="20"/>
                <w:szCs w:val="20"/>
              </w:rPr>
              <w:t>DİLİ</w:t>
            </w:r>
          </w:p>
        </w:tc>
      </w:tr>
      <w:tr w:rsidR="009D04E3" w:rsidRPr="00355A34" w:rsidTr="00EF2D5F">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9D04E3" w:rsidRPr="00355A34" w:rsidRDefault="009D04E3" w:rsidP="00EF2D5F">
            <w:pPr>
              <w:jc w:val="center"/>
            </w:pPr>
            <w:r w:rsidRPr="00355A34">
              <w:t xml:space="preserve"> Güz ve Bahar</w:t>
            </w:r>
          </w:p>
        </w:tc>
        <w:tc>
          <w:tcPr>
            <w:tcW w:w="422" w:type="pct"/>
            <w:tcBorders>
              <w:top w:val="single" w:sz="4" w:space="0" w:color="auto"/>
              <w:left w:val="single" w:sz="12" w:space="0" w:color="auto"/>
              <w:bottom w:val="single" w:sz="12" w:space="0" w:color="auto"/>
              <w:right w:val="single" w:sz="4" w:space="0" w:color="auto"/>
            </w:tcBorders>
            <w:vAlign w:val="center"/>
          </w:tcPr>
          <w:p w:rsidR="009D04E3" w:rsidRPr="00355A34" w:rsidRDefault="009D04E3" w:rsidP="00EF2D5F">
            <w:pPr>
              <w:jc w:val="center"/>
            </w:pPr>
            <w:r w:rsidRPr="00355A34">
              <w:t xml:space="preserve">4 </w:t>
            </w:r>
          </w:p>
        </w:tc>
        <w:tc>
          <w:tcPr>
            <w:tcW w:w="550" w:type="pct"/>
            <w:gridSpan w:val="2"/>
            <w:tcBorders>
              <w:top w:val="single" w:sz="4" w:space="0" w:color="auto"/>
              <w:left w:val="single" w:sz="4" w:space="0" w:color="auto"/>
              <w:bottom w:val="single" w:sz="12" w:space="0" w:color="auto"/>
            </w:tcBorders>
            <w:vAlign w:val="center"/>
          </w:tcPr>
          <w:p w:rsidR="009D04E3" w:rsidRPr="00355A34" w:rsidRDefault="009D04E3" w:rsidP="00EF2D5F">
            <w:pPr>
              <w:jc w:val="center"/>
            </w:pPr>
            <w:r w:rsidRPr="00355A34">
              <w:t xml:space="preserve"> 16</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9D04E3" w:rsidRPr="00355A34" w:rsidRDefault="009D04E3" w:rsidP="00EF2D5F">
            <w:pPr>
              <w:jc w:val="center"/>
            </w:pPr>
            <w:r w:rsidRPr="00355A34">
              <w:t xml:space="preserve"> </w:t>
            </w:r>
          </w:p>
        </w:tc>
        <w:tc>
          <w:tcPr>
            <w:tcW w:w="480" w:type="pct"/>
            <w:tcBorders>
              <w:top w:val="single" w:sz="4" w:space="0" w:color="auto"/>
              <w:bottom w:val="single" w:sz="12" w:space="0" w:color="auto"/>
              <w:right w:val="single" w:sz="4" w:space="0" w:color="auto"/>
            </w:tcBorders>
            <w:shd w:val="clear" w:color="auto" w:fill="auto"/>
            <w:vAlign w:val="center"/>
          </w:tcPr>
          <w:p w:rsidR="009D04E3" w:rsidRPr="00355A34" w:rsidRDefault="009D04E3" w:rsidP="00EF2D5F">
            <w:pPr>
              <w:jc w:val="center"/>
            </w:pPr>
            <w:r w:rsidRPr="00355A34">
              <w:t xml:space="preserve"> 12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D04E3" w:rsidRPr="00355A34" w:rsidRDefault="009D04E3" w:rsidP="00EF2D5F">
            <w:pPr>
              <w:jc w:val="center"/>
            </w:pPr>
            <w:r w:rsidRPr="00355A34">
              <w:t xml:space="preserve">12 </w:t>
            </w:r>
          </w:p>
        </w:tc>
        <w:tc>
          <w:tcPr>
            <w:tcW w:w="1291" w:type="pct"/>
            <w:gridSpan w:val="3"/>
            <w:tcBorders>
              <w:top w:val="single" w:sz="4" w:space="0" w:color="auto"/>
              <w:left w:val="single" w:sz="4" w:space="0" w:color="auto"/>
              <w:bottom w:val="single" w:sz="12" w:space="0" w:color="auto"/>
            </w:tcBorders>
            <w:vAlign w:val="center"/>
          </w:tcPr>
          <w:p w:rsidR="009D04E3" w:rsidRPr="00355A34" w:rsidRDefault="009D04E3" w:rsidP="00EF2D5F">
            <w:pPr>
              <w:spacing w:before="120" w:after="120"/>
              <w:jc w:val="center"/>
              <w:rPr>
                <w:vertAlign w:val="superscript"/>
              </w:rPr>
            </w:pPr>
            <w:r w:rsidRPr="00355A34">
              <w:rPr>
                <w:vertAlign w:val="superscript"/>
              </w:rPr>
              <w:t xml:space="preserve">ZORUNLU ( </w:t>
            </w:r>
            <w:r w:rsidRPr="00355A34">
              <w:rPr>
                <w:b/>
                <w:sz w:val="28"/>
                <w:szCs w:val="28"/>
                <w:vertAlign w:val="superscript"/>
              </w:rPr>
              <w:t>X</w:t>
            </w:r>
            <w:r w:rsidRPr="00355A34">
              <w:rPr>
                <w:vertAlign w:val="superscript"/>
              </w:rPr>
              <w:t xml:space="preserve"> )  SEÇMELİ (   )</w:t>
            </w:r>
          </w:p>
        </w:tc>
        <w:tc>
          <w:tcPr>
            <w:tcW w:w="755" w:type="pct"/>
            <w:tcBorders>
              <w:top w:val="single" w:sz="4" w:space="0" w:color="auto"/>
              <w:left w:val="single" w:sz="4" w:space="0" w:color="auto"/>
              <w:bottom w:val="single" w:sz="12" w:space="0" w:color="auto"/>
            </w:tcBorders>
          </w:tcPr>
          <w:p w:rsidR="009D04E3" w:rsidRPr="00355A34" w:rsidRDefault="009D04E3" w:rsidP="00EF2D5F">
            <w:pPr>
              <w:spacing w:before="120" w:after="120"/>
              <w:rPr>
                <w:vertAlign w:val="superscript"/>
              </w:rPr>
            </w:pPr>
            <w:r w:rsidRPr="00355A34">
              <w:rPr>
                <w:vertAlign w:val="superscript"/>
              </w:rPr>
              <w:t xml:space="preserve">          Türkçe</w:t>
            </w:r>
          </w:p>
        </w:tc>
      </w:tr>
      <w:tr w:rsidR="009D04E3" w:rsidRPr="00355A34" w:rsidTr="00EF2D5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D04E3" w:rsidRPr="00355A34" w:rsidRDefault="009D04E3" w:rsidP="001808CD">
            <w:pPr>
              <w:jc w:val="center"/>
              <w:rPr>
                <w:b/>
                <w:sz w:val="20"/>
                <w:szCs w:val="20"/>
              </w:rPr>
            </w:pPr>
            <w:r w:rsidRPr="00355A34">
              <w:rPr>
                <w:b/>
                <w:sz w:val="20"/>
                <w:szCs w:val="20"/>
              </w:rPr>
              <w:t>DERSİN KATEGORİSİ</w:t>
            </w:r>
          </w:p>
        </w:tc>
      </w:tr>
      <w:tr w:rsidR="009D04E3" w:rsidRPr="00355A34" w:rsidTr="00EF2D5F">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9D04E3" w:rsidRPr="00355A34" w:rsidRDefault="009D04E3" w:rsidP="00EF2D5F">
            <w:pPr>
              <w:jc w:val="center"/>
              <w:rPr>
                <w:b/>
                <w:sz w:val="20"/>
                <w:szCs w:val="20"/>
              </w:rPr>
            </w:pPr>
            <w:r w:rsidRPr="00355A34">
              <w:rPr>
                <w:b/>
                <w:sz w:val="20"/>
                <w:szCs w:val="20"/>
              </w:rPr>
              <w:t>Temel Bilim</w:t>
            </w:r>
          </w:p>
        </w:tc>
        <w:tc>
          <w:tcPr>
            <w:tcW w:w="1441" w:type="pct"/>
            <w:gridSpan w:val="5"/>
            <w:tcBorders>
              <w:top w:val="single" w:sz="12" w:space="0" w:color="auto"/>
              <w:bottom w:val="single" w:sz="6" w:space="0" w:color="auto"/>
            </w:tcBorders>
            <w:vAlign w:val="center"/>
          </w:tcPr>
          <w:p w:rsidR="009D04E3" w:rsidRPr="00355A34" w:rsidRDefault="009D04E3" w:rsidP="00EF2D5F">
            <w:pPr>
              <w:jc w:val="center"/>
              <w:rPr>
                <w:b/>
                <w:sz w:val="20"/>
                <w:szCs w:val="20"/>
              </w:rPr>
            </w:pPr>
            <w:r w:rsidRPr="00355A34">
              <w:rPr>
                <w:b/>
                <w:sz w:val="20"/>
                <w:szCs w:val="20"/>
              </w:rPr>
              <w:t>Temel Tıp Bilimi</w:t>
            </w:r>
          </w:p>
        </w:tc>
        <w:tc>
          <w:tcPr>
            <w:tcW w:w="1099" w:type="pct"/>
            <w:gridSpan w:val="3"/>
            <w:tcBorders>
              <w:top w:val="single" w:sz="12" w:space="0" w:color="auto"/>
              <w:bottom w:val="single" w:sz="6" w:space="0" w:color="auto"/>
            </w:tcBorders>
            <w:vAlign w:val="center"/>
          </w:tcPr>
          <w:p w:rsidR="009D04E3" w:rsidRPr="00355A34" w:rsidRDefault="009D04E3" w:rsidP="00EF2D5F">
            <w:pPr>
              <w:ind w:left="177" w:hanging="177"/>
              <w:jc w:val="center"/>
              <w:rPr>
                <w:b/>
                <w:sz w:val="20"/>
                <w:szCs w:val="20"/>
              </w:rPr>
            </w:pPr>
            <w:r w:rsidRPr="00355A34">
              <w:rPr>
                <w:b/>
                <w:sz w:val="20"/>
                <w:szCs w:val="20"/>
              </w:rPr>
              <w:t>Klinik Bilim</w:t>
            </w:r>
          </w:p>
        </w:tc>
        <w:tc>
          <w:tcPr>
            <w:tcW w:w="1168" w:type="pct"/>
            <w:gridSpan w:val="2"/>
            <w:tcBorders>
              <w:top w:val="single" w:sz="12" w:space="0" w:color="auto"/>
              <w:bottom w:val="single" w:sz="6" w:space="0" w:color="auto"/>
            </w:tcBorders>
            <w:vAlign w:val="center"/>
          </w:tcPr>
          <w:p w:rsidR="009D04E3" w:rsidRPr="00355A34" w:rsidRDefault="009D04E3" w:rsidP="00EF2D5F">
            <w:pPr>
              <w:jc w:val="center"/>
              <w:rPr>
                <w:b/>
                <w:sz w:val="20"/>
                <w:szCs w:val="20"/>
              </w:rPr>
            </w:pPr>
            <w:r w:rsidRPr="00355A34">
              <w:rPr>
                <w:b/>
                <w:sz w:val="20"/>
                <w:szCs w:val="20"/>
              </w:rPr>
              <w:t>Sosyal Bilim</w:t>
            </w:r>
          </w:p>
        </w:tc>
      </w:tr>
      <w:tr w:rsidR="009D04E3" w:rsidRPr="00355A34" w:rsidTr="00EF2D5F">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9D04E3" w:rsidRPr="00355A34" w:rsidRDefault="009D04E3" w:rsidP="00EF2D5F">
            <w:pPr>
              <w:jc w:val="center"/>
            </w:pPr>
          </w:p>
        </w:tc>
        <w:tc>
          <w:tcPr>
            <w:tcW w:w="1441" w:type="pct"/>
            <w:gridSpan w:val="5"/>
            <w:tcBorders>
              <w:top w:val="single" w:sz="6" w:space="0" w:color="auto"/>
              <w:left w:val="single" w:sz="4" w:space="0" w:color="auto"/>
              <w:bottom w:val="single" w:sz="12" w:space="0" w:color="auto"/>
              <w:right w:val="single" w:sz="4" w:space="0" w:color="auto"/>
            </w:tcBorders>
          </w:tcPr>
          <w:p w:rsidR="009D04E3" w:rsidRPr="00355A34" w:rsidRDefault="009D04E3" w:rsidP="00EF2D5F">
            <w:pPr>
              <w:jc w:val="center"/>
            </w:pPr>
          </w:p>
        </w:tc>
        <w:tc>
          <w:tcPr>
            <w:tcW w:w="1099" w:type="pct"/>
            <w:gridSpan w:val="3"/>
            <w:tcBorders>
              <w:top w:val="single" w:sz="6" w:space="0" w:color="auto"/>
              <w:left w:val="single" w:sz="4" w:space="0" w:color="auto"/>
              <w:bottom w:val="single" w:sz="12" w:space="0" w:color="auto"/>
            </w:tcBorders>
          </w:tcPr>
          <w:p w:rsidR="009D04E3" w:rsidRPr="00355A34" w:rsidRDefault="009D04E3" w:rsidP="00EF2D5F">
            <w:pPr>
              <w:jc w:val="center"/>
            </w:pPr>
            <w:r w:rsidRPr="00355A34">
              <w:t xml:space="preserve">X </w:t>
            </w:r>
          </w:p>
        </w:tc>
        <w:tc>
          <w:tcPr>
            <w:tcW w:w="1168" w:type="pct"/>
            <w:gridSpan w:val="2"/>
            <w:tcBorders>
              <w:top w:val="single" w:sz="6" w:space="0" w:color="auto"/>
              <w:left w:val="single" w:sz="4" w:space="0" w:color="auto"/>
              <w:bottom w:val="single" w:sz="12" w:space="0" w:color="auto"/>
            </w:tcBorders>
          </w:tcPr>
          <w:p w:rsidR="009D04E3" w:rsidRPr="00355A34" w:rsidRDefault="009D04E3" w:rsidP="00EF2D5F">
            <w:pPr>
              <w:jc w:val="center"/>
            </w:pPr>
          </w:p>
        </w:tc>
      </w:tr>
      <w:tr w:rsidR="009D04E3" w:rsidRPr="00355A34" w:rsidTr="00EF2D5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9D04E3">
            <w:pPr>
              <w:rPr>
                <w:b/>
                <w:sz w:val="20"/>
                <w:szCs w:val="20"/>
              </w:rPr>
            </w:pPr>
          </w:p>
          <w:p w:rsidR="009D04E3" w:rsidRPr="00355A34" w:rsidRDefault="009D04E3" w:rsidP="00EF2D5F">
            <w:pPr>
              <w:jc w:val="center"/>
              <w:rPr>
                <w:b/>
                <w:sz w:val="20"/>
                <w:szCs w:val="20"/>
              </w:rPr>
            </w:pPr>
            <w:r w:rsidRPr="00355A34">
              <w:rPr>
                <w:b/>
                <w:sz w:val="20"/>
                <w:szCs w:val="20"/>
              </w:rPr>
              <w:t>DEĞERLENDİRME ÖLÇÜTLERİ</w:t>
            </w:r>
          </w:p>
        </w:tc>
      </w:tr>
      <w:tr w:rsidR="009D04E3" w:rsidRPr="00355A34" w:rsidTr="00EF2D5F">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9D04E3" w:rsidRPr="00355A34" w:rsidRDefault="009D04E3" w:rsidP="00EF2D5F">
            <w:pPr>
              <w:jc w:val="center"/>
              <w:rPr>
                <w:b/>
                <w:sz w:val="20"/>
                <w:szCs w:val="20"/>
              </w:rPr>
            </w:pPr>
            <w:r w:rsidRPr="00355A34">
              <w:rPr>
                <w:b/>
                <w:sz w:val="20"/>
                <w:szCs w:val="20"/>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9D04E3" w:rsidRPr="00355A34" w:rsidRDefault="009D04E3" w:rsidP="00EF2D5F">
            <w:pPr>
              <w:jc w:val="center"/>
              <w:rPr>
                <w:b/>
                <w:sz w:val="20"/>
                <w:szCs w:val="20"/>
              </w:rPr>
            </w:pPr>
            <w:r w:rsidRPr="00355A34">
              <w:rPr>
                <w:b/>
                <w:sz w:val="20"/>
                <w:szCs w:val="20"/>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w:t>
            </w:r>
          </w:p>
        </w:tc>
      </w:tr>
      <w:tr w:rsidR="009D04E3"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rPr>
                <w:b/>
                <w:sz w:val="20"/>
                <w:szCs w:val="20"/>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9D04E3" w:rsidRPr="00355A34" w:rsidRDefault="009D04E3" w:rsidP="00EF2D5F">
            <w:pPr>
              <w:rPr>
                <w:sz w:val="20"/>
                <w:szCs w:val="20"/>
              </w:rPr>
            </w:pPr>
            <w:r w:rsidRPr="00355A34">
              <w:rPr>
                <w:sz w:val="20"/>
                <w:szCs w:val="20"/>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9D04E3" w:rsidRPr="00355A34" w:rsidRDefault="009D04E3" w:rsidP="00EF2D5F">
            <w:pPr>
              <w:jc w:val="center"/>
              <w:rPr>
                <w:sz w:val="20"/>
                <w:szCs w:val="20"/>
              </w:rPr>
            </w:pPr>
            <w:r w:rsidRPr="00355A34">
              <w:rPr>
                <w:sz w:val="20"/>
                <w:szCs w:val="20"/>
              </w:rPr>
              <w:t xml:space="preserve">1 </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9D04E3" w:rsidRPr="00355A34" w:rsidRDefault="009D04E3" w:rsidP="00EF2D5F">
            <w:pPr>
              <w:jc w:val="center"/>
              <w:rPr>
                <w:sz w:val="20"/>
                <w:szCs w:val="20"/>
              </w:rPr>
            </w:pPr>
            <w:r w:rsidRPr="00355A34">
              <w:rPr>
                <w:sz w:val="20"/>
                <w:szCs w:val="20"/>
              </w:rPr>
              <w:t xml:space="preserve"> 15</w:t>
            </w:r>
          </w:p>
        </w:tc>
      </w:tr>
      <w:tr w:rsidR="009D04E3"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9D04E3" w:rsidRPr="00355A34" w:rsidRDefault="009D04E3" w:rsidP="00EF2D5F">
            <w:pPr>
              <w:rPr>
                <w:sz w:val="20"/>
                <w:szCs w:val="20"/>
              </w:rPr>
            </w:pPr>
            <w:r w:rsidRPr="00355A34">
              <w:rPr>
                <w:sz w:val="20"/>
                <w:szCs w:val="20"/>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9D04E3" w:rsidRPr="00355A34" w:rsidRDefault="009D04E3" w:rsidP="00EF2D5F">
            <w:pPr>
              <w:jc w:val="center"/>
              <w:rPr>
                <w:sz w:val="20"/>
                <w:szCs w:val="20"/>
              </w:rPr>
            </w:pPr>
            <w:r w:rsidRPr="00355A34">
              <w:rPr>
                <w:sz w:val="20"/>
                <w:szCs w:val="20"/>
              </w:rPr>
              <w:t xml:space="preserve">1 </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9D04E3" w:rsidRPr="00355A34" w:rsidRDefault="009D04E3" w:rsidP="00EF2D5F">
            <w:pPr>
              <w:jc w:val="center"/>
              <w:rPr>
                <w:sz w:val="20"/>
                <w:szCs w:val="20"/>
              </w:rPr>
            </w:pPr>
            <w:r w:rsidRPr="00355A34">
              <w:rPr>
                <w:sz w:val="20"/>
                <w:szCs w:val="20"/>
              </w:rPr>
              <w:t xml:space="preserve"> 15</w:t>
            </w:r>
          </w:p>
        </w:tc>
      </w:tr>
      <w:tr w:rsidR="009D04E3"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9D04E3" w:rsidRPr="00355A34" w:rsidRDefault="009D04E3" w:rsidP="00EF2D5F">
            <w:pPr>
              <w:rPr>
                <w:sz w:val="20"/>
                <w:szCs w:val="20"/>
              </w:rPr>
            </w:pPr>
            <w:r w:rsidRPr="00355A34">
              <w:rPr>
                <w:sz w:val="20"/>
                <w:szCs w:val="20"/>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9D04E3" w:rsidRPr="00355A34" w:rsidRDefault="009D04E3" w:rsidP="00EF2D5F">
            <w:pPr>
              <w:jc w:val="center"/>
              <w:rPr>
                <w:sz w:val="20"/>
                <w:szCs w:val="20"/>
              </w:rPr>
            </w:pPr>
            <w:r w:rsidRPr="00355A34">
              <w:rPr>
                <w:sz w:val="20"/>
                <w:szCs w:val="20"/>
              </w:rPr>
              <w:t>2</w:t>
            </w:r>
          </w:p>
        </w:tc>
        <w:tc>
          <w:tcPr>
            <w:tcW w:w="755" w:type="pct"/>
            <w:tcBorders>
              <w:top w:val="single" w:sz="4" w:space="0" w:color="auto"/>
              <w:left w:val="single" w:sz="8" w:space="0" w:color="auto"/>
              <w:bottom w:val="single" w:sz="4" w:space="0" w:color="auto"/>
              <w:right w:val="single" w:sz="12" w:space="0" w:color="auto"/>
            </w:tcBorders>
          </w:tcPr>
          <w:p w:rsidR="009D04E3" w:rsidRPr="00355A34" w:rsidRDefault="009D04E3" w:rsidP="00EF2D5F">
            <w:pPr>
              <w:rPr>
                <w:sz w:val="20"/>
                <w:szCs w:val="20"/>
              </w:rPr>
            </w:pPr>
            <w:r w:rsidRPr="00355A34">
              <w:rPr>
                <w:sz w:val="20"/>
                <w:szCs w:val="20"/>
              </w:rPr>
              <w:t xml:space="preserve"> </w:t>
            </w:r>
          </w:p>
        </w:tc>
      </w:tr>
      <w:tr w:rsidR="009D04E3"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9D04E3" w:rsidRPr="00355A34" w:rsidRDefault="009D04E3" w:rsidP="00EF2D5F">
            <w:pPr>
              <w:rPr>
                <w:sz w:val="20"/>
                <w:szCs w:val="20"/>
              </w:rPr>
            </w:pPr>
            <w:r w:rsidRPr="00355A34">
              <w:rPr>
                <w:sz w:val="20"/>
                <w:szCs w:val="20"/>
              </w:rPr>
              <w:t>Ödev</w:t>
            </w:r>
          </w:p>
        </w:tc>
        <w:tc>
          <w:tcPr>
            <w:tcW w:w="1240" w:type="pct"/>
            <w:gridSpan w:val="2"/>
            <w:tcBorders>
              <w:top w:val="single" w:sz="4" w:space="0" w:color="auto"/>
              <w:left w:val="single" w:sz="4" w:space="0" w:color="auto"/>
              <w:bottom w:val="single" w:sz="4" w:space="0" w:color="auto"/>
              <w:right w:val="single" w:sz="8" w:space="0" w:color="auto"/>
            </w:tcBorders>
          </w:tcPr>
          <w:p w:rsidR="009D04E3" w:rsidRPr="00355A34" w:rsidRDefault="009D04E3" w:rsidP="00EF2D5F">
            <w:pPr>
              <w:jc w:val="center"/>
              <w:rPr>
                <w:sz w:val="20"/>
                <w:szCs w:val="20"/>
              </w:rPr>
            </w:pPr>
            <w:r w:rsidRPr="00355A34">
              <w:rPr>
                <w:sz w:val="20"/>
                <w:szCs w:val="20"/>
              </w:rPr>
              <w:t>20</w:t>
            </w:r>
          </w:p>
        </w:tc>
        <w:tc>
          <w:tcPr>
            <w:tcW w:w="755" w:type="pct"/>
            <w:tcBorders>
              <w:top w:val="single" w:sz="4" w:space="0" w:color="auto"/>
              <w:left w:val="single" w:sz="8" w:space="0" w:color="auto"/>
              <w:bottom w:val="single" w:sz="4" w:space="0" w:color="auto"/>
              <w:right w:val="single" w:sz="12" w:space="0" w:color="auto"/>
            </w:tcBorders>
          </w:tcPr>
          <w:p w:rsidR="009D04E3" w:rsidRPr="00355A34" w:rsidRDefault="009D04E3" w:rsidP="00EF2D5F">
            <w:pPr>
              <w:jc w:val="center"/>
              <w:rPr>
                <w:sz w:val="20"/>
                <w:szCs w:val="20"/>
              </w:rPr>
            </w:pPr>
            <w:r w:rsidRPr="00355A34">
              <w:rPr>
                <w:sz w:val="20"/>
                <w:szCs w:val="20"/>
              </w:rPr>
              <w:t xml:space="preserve"> 15 </w:t>
            </w:r>
          </w:p>
        </w:tc>
      </w:tr>
      <w:tr w:rsidR="009D04E3"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rPr>
                <w:b/>
                <w:sz w:val="20"/>
                <w:szCs w:val="20"/>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9D04E3" w:rsidRPr="00355A34" w:rsidRDefault="009D04E3" w:rsidP="00EF2D5F">
            <w:pPr>
              <w:rPr>
                <w:sz w:val="20"/>
                <w:szCs w:val="20"/>
              </w:rPr>
            </w:pPr>
            <w:r w:rsidRPr="00355A34">
              <w:rPr>
                <w:sz w:val="20"/>
                <w:szCs w:val="20"/>
              </w:rPr>
              <w:t>Proje</w:t>
            </w:r>
          </w:p>
        </w:tc>
        <w:tc>
          <w:tcPr>
            <w:tcW w:w="1240" w:type="pct"/>
            <w:gridSpan w:val="2"/>
            <w:tcBorders>
              <w:top w:val="single" w:sz="4" w:space="0" w:color="auto"/>
              <w:left w:val="single" w:sz="4" w:space="0" w:color="auto"/>
              <w:bottom w:val="single" w:sz="8" w:space="0" w:color="auto"/>
              <w:right w:val="single" w:sz="8" w:space="0" w:color="auto"/>
            </w:tcBorders>
          </w:tcPr>
          <w:p w:rsidR="009D04E3" w:rsidRPr="00355A34" w:rsidRDefault="009D04E3" w:rsidP="00EF2D5F">
            <w:pPr>
              <w:jc w:val="center"/>
              <w:rPr>
                <w:sz w:val="20"/>
                <w:szCs w:val="20"/>
              </w:rPr>
            </w:pPr>
            <w:r w:rsidRPr="00355A34">
              <w:rPr>
                <w:sz w:val="20"/>
                <w:szCs w:val="20"/>
              </w:rPr>
              <w:t xml:space="preserve"> 1</w:t>
            </w:r>
          </w:p>
        </w:tc>
        <w:tc>
          <w:tcPr>
            <w:tcW w:w="755" w:type="pct"/>
            <w:tcBorders>
              <w:top w:val="single" w:sz="4" w:space="0" w:color="auto"/>
              <w:left w:val="single" w:sz="8" w:space="0" w:color="auto"/>
              <w:bottom w:val="single" w:sz="8" w:space="0" w:color="auto"/>
              <w:right w:val="single" w:sz="12" w:space="0" w:color="auto"/>
            </w:tcBorders>
          </w:tcPr>
          <w:p w:rsidR="009D04E3" w:rsidRPr="00355A34" w:rsidRDefault="009D04E3" w:rsidP="00EF2D5F">
            <w:pPr>
              <w:jc w:val="center"/>
              <w:rPr>
                <w:sz w:val="20"/>
                <w:szCs w:val="20"/>
              </w:rPr>
            </w:pPr>
            <w:r w:rsidRPr="00355A34">
              <w:rPr>
                <w:sz w:val="20"/>
                <w:szCs w:val="20"/>
              </w:rPr>
              <w:t xml:space="preserve"> 5</w:t>
            </w:r>
          </w:p>
        </w:tc>
      </w:tr>
      <w:tr w:rsidR="009D04E3"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rPr>
                <w:b/>
                <w:sz w:val="20"/>
                <w:szCs w:val="20"/>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9D04E3" w:rsidRPr="00355A34" w:rsidRDefault="009D04E3" w:rsidP="00EF2D5F">
            <w:pPr>
              <w:rPr>
                <w:sz w:val="20"/>
                <w:szCs w:val="20"/>
              </w:rPr>
            </w:pPr>
            <w:r w:rsidRPr="00355A34">
              <w:rPr>
                <w:sz w:val="20"/>
                <w:szCs w:val="20"/>
              </w:rPr>
              <w:t>Rapor</w:t>
            </w:r>
          </w:p>
        </w:tc>
        <w:tc>
          <w:tcPr>
            <w:tcW w:w="1240" w:type="pct"/>
            <w:gridSpan w:val="2"/>
            <w:tcBorders>
              <w:top w:val="single" w:sz="8" w:space="0" w:color="auto"/>
              <w:left w:val="single" w:sz="4" w:space="0" w:color="auto"/>
              <w:bottom w:val="single" w:sz="8" w:space="0" w:color="auto"/>
              <w:right w:val="single" w:sz="8" w:space="0" w:color="auto"/>
            </w:tcBorders>
          </w:tcPr>
          <w:p w:rsidR="009D04E3" w:rsidRPr="00355A34" w:rsidRDefault="009D04E3" w:rsidP="00EF2D5F">
            <w:pPr>
              <w:jc w:val="center"/>
              <w:rPr>
                <w:sz w:val="20"/>
                <w:szCs w:val="20"/>
              </w:rPr>
            </w:pPr>
          </w:p>
        </w:tc>
        <w:tc>
          <w:tcPr>
            <w:tcW w:w="755" w:type="pct"/>
            <w:tcBorders>
              <w:top w:val="single" w:sz="8" w:space="0" w:color="auto"/>
              <w:left w:val="single" w:sz="8" w:space="0" w:color="auto"/>
              <w:bottom w:val="single" w:sz="8" w:space="0" w:color="auto"/>
              <w:right w:val="single" w:sz="12" w:space="0" w:color="auto"/>
            </w:tcBorders>
          </w:tcPr>
          <w:p w:rsidR="009D04E3" w:rsidRPr="00355A34" w:rsidRDefault="009D04E3" w:rsidP="00EF2D5F">
            <w:pPr>
              <w:rPr>
                <w:sz w:val="20"/>
                <w:szCs w:val="20"/>
              </w:rPr>
            </w:pPr>
          </w:p>
        </w:tc>
      </w:tr>
      <w:tr w:rsidR="009D04E3"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rPr>
                <w:b/>
                <w:sz w:val="20"/>
                <w:szCs w:val="20"/>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9D04E3" w:rsidRPr="00355A34" w:rsidRDefault="009D04E3" w:rsidP="00EF2D5F">
            <w:pPr>
              <w:rPr>
                <w:sz w:val="20"/>
                <w:szCs w:val="20"/>
              </w:rPr>
            </w:pPr>
            <w:r w:rsidRPr="00355A34">
              <w:rPr>
                <w:sz w:val="20"/>
                <w:szCs w:val="20"/>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9D04E3" w:rsidRPr="00355A34" w:rsidRDefault="009D04E3" w:rsidP="00EF2D5F">
            <w:pPr>
              <w:rPr>
                <w:sz w:val="20"/>
                <w:szCs w:val="20"/>
              </w:rPr>
            </w:pPr>
          </w:p>
        </w:tc>
        <w:tc>
          <w:tcPr>
            <w:tcW w:w="755" w:type="pct"/>
            <w:tcBorders>
              <w:top w:val="single" w:sz="8" w:space="0" w:color="auto"/>
              <w:left w:val="single" w:sz="8" w:space="0" w:color="auto"/>
              <w:bottom w:val="single" w:sz="12" w:space="0" w:color="auto"/>
              <w:right w:val="single" w:sz="12" w:space="0" w:color="auto"/>
            </w:tcBorders>
          </w:tcPr>
          <w:p w:rsidR="009D04E3" w:rsidRPr="00355A34" w:rsidRDefault="009D04E3" w:rsidP="00EF2D5F">
            <w:pPr>
              <w:rPr>
                <w:sz w:val="20"/>
                <w:szCs w:val="20"/>
              </w:rPr>
            </w:pPr>
          </w:p>
        </w:tc>
      </w:tr>
      <w:tr w:rsidR="009D04E3" w:rsidRPr="00355A34" w:rsidTr="00EF2D5F">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9D04E3" w:rsidRPr="00355A34" w:rsidRDefault="009D04E3" w:rsidP="00EF2D5F">
            <w:pPr>
              <w:spacing w:before="120" w:after="120"/>
              <w:rPr>
                <w:sz w:val="20"/>
                <w:szCs w:val="20"/>
              </w:rPr>
            </w:pPr>
            <w:r w:rsidRPr="00355A34">
              <w:rPr>
                <w:sz w:val="20"/>
                <w:szCs w:val="20"/>
              </w:rPr>
              <w:t>Yılsonu Final Sınavı</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9D04E3" w:rsidRPr="00355A34" w:rsidRDefault="009D04E3" w:rsidP="00EF2D5F">
            <w:pPr>
              <w:jc w:val="center"/>
              <w:rPr>
                <w:sz w:val="20"/>
                <w:szCs w:val="20"/>
              </w:rPr>
            </w:pPr>
            <w:r w:rsidRPr="00355A34">
              <w:rPr>
                <w:sz w:val="20"/>
                <w:szCs w:val="20"/>
              </w:rPr>
              <w:t xml:space="preserve">1 </w:t>
            </w:r>
          </w:p>
        </w:tc>
        <w:tc>
          <w:tcPr>
            <w:tcW w:w="755" w:type="pct"/>
            <w:tcBorders>
              <w:top w:val="single" w:sz="12" w:space="0" w:color="auto"/>
              <w:left w:val="single" w:sz="8" w:space="0" w:color="auto"/>
              <w:bottom w:val="single" w:sz="8" w:space="0" w:color="auto"/>
              <w:right w:val="single" w:sz="12" w:space="0" w:color="auto"/>
            </w:tcBorders>
            <w:vAlign w:val="center"/>
          </w:tcPr>
          <w:p w:rsidR="009D04E3" w:rsidRPr="00355A34" w:rsidRDefault="009D04E3" w:rsidP="00EF2D5F">
            <w:pPr>
              <w:jc w:val="center"/>
              <w:rPr>
                <w:sz w:val="20"/>
                <w:szCs w:val="20"/>
              </w:rPr>
            </w:pPr>
            <w:r w:rsidRPr="00355A34">
              <w:rPr>
                <w:sz w:val="20"/>
                <w:szCs w:val="20"/>
              </w:rPr>
              <w:t xml:space="preserve"> 50</w:t>
            </w:r>
          </w:p>
        </w:tc>
      </w:tr>
      <w:tr w:rsidR="009D04E3" w:rsidRPr="00355A34" w:rsidTr="00EF2D5F">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jc w:val="both"/>
              <w:rPr>
                <w:sz w:val="20"/>
                <w:szCs w:val="20"/>
              </w:rPr>
            </w:pPr>
            <w:r w:rsidRPr="00355A34">
              <w:rPr>
                <w:sz w:val="20"/>
                <w:szCs w:val="20"/>
              </w:rPr>
              <w:t xml:space="preserve"> </w:t>
            </w:r>
          </w:p>
        </w:tc>
      </w:tr>
      <w:tr w:rsidR="009D04E3" w:rsidRPr="00355A34" w:rsidTr="00EF2D5F">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9D04E3" w:rsidRPr="00355A34" w:rsidRDefault="009D04E3" w:rsidP="00EF2D5F">
            <w:pPr>
              <w:spacing w:before="120" w:after="120"/>
              <w:jc w:val="both"/>
              <w:rPr>
                <w:color w:val="000000"/>
                <w:sz w:val="20"/>
                <w:szCs w:val="20"/>
              </w:rPr>
            </w:pPr>
            <w:r w:rsidRPr="00355A34">
              <w:rPr>
                <w:b/>
                <w:color w:val="000000"/>
                <w:sz w:val="20"/>
                <w:szCs w:val="20"/>
              </w:rPr>
              <w:t>Teorisinde:</w:t>
            </w:r>
            <w:r w:rsidRPr="00355A34">
              <w:rPr>
                <w:color w:val="000000"/>
                <w:sz w:val="20"/>
                <w:szCs w:val="20"/>
              </w:rPr>
              <w:t xml:space="preserve"> Tam ve bölümlü hareketli protez  çeşitleri, yapısal unsurları, yapım teknikleri, Diş preparasyon prensipleri ve sabit restorasyonlar, preklinikte ölçü yöntemleri ve klinik uygulamalarla farklılıkları, modellerin artikülatöre taşınması, mum modelaj,tesviye, polisaj, döküm hataları ve nedenleri, akrilik jaket kron yapımı teknikleri.</w:t>
            </w:r>
          </w:p>
          <w:p w:rsidR="009D04E3" w:rsidRPr="00355A34" w:rsidRDefault="009D04E3" w:rsidP="00EF2D5F">
            <w:pPr>
              <w:spacing w:before="120" w:after="120"/>
              <w:jc w:val="both"/>
              <w:rPr>
                <w:sz w:val="20"/>
                <w:szCs w:val="20"/>
              </w:rPr>
            </w:pPr>
            <w:r w:rsidRPr="00355A34">
              <w:rPr>
                <w:b/>
                <w:color w:val="000000"/>
                <w:sz w:val="20"/>
                <w:szCs w:val="20"/>
              </w:rPr>
              <w:t>Uygulamasında:</w:t>
            </w:r>
            <w:r w:rsidRPr="00355A34">
              <w:rPr>
                <w:color w:val="000000"/>
                <w:sz w:val="20"/>
                <w:szCs w:val="20"/>
              </w:rPr>
              <w:t xml:space="preserve"> Tam ve bölümlü dişsiz modellerin elde edilmesi ve artikülatöre alınması, Tam ve bölümlü hareketli protez için diş dizimi, modelasyon, tepim, tesviye, polisaj, Kron preperasyonu, Die’lı model hazırlama, Full kronlar ve Parsiyel kronlar, kron modelasyonları, akrilik jaket kron için, modelasyon , tepim,tesviye ve polisaj.</w:t>
            </w:r>
          </w:p>
        </w:tc>
      </w:tr>
      <w:tr w:rsidR="009D04E3" w:rsidRPr="00355A34" w:rsidTr="00EF2D5F">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9D04E3" w:rsidRPr="00355A34" w:rsidRDefault="009D04E3" w:rsidP="00EF2D5F">
            <w:pPr>
              <w:spacing w:before="120" w:after="120"/>
              <w:rPr>
                <w:sz w:val="20"/>
                <w:szCs w:val="20"/>
              </w:rPr>
            </w:pPr>
            <w:r w:rsidRPr="00355A34">
              <w:rPr>
                <w:color w:val="000000"/>
                <w:sz w:val="20"/>
                <w:szCs w:val="20"/>
              </w:rPr>
              <w:t>Laboratuvarda kullanılan malzemelerin fiziksel özelliklerinin ve bu malzemelerin manipülasyonunun öğretilmesi.</w:t>
            </w:r>
          </w:p>
        </w:tc>
      </w:tr>
      <w:tr w:rsidR="009D04E3" w:rsidRPr="00355A34" w:rsidTr="00EF2D5F">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lastRenderedPageBreak/>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spacing w:before="120" w:after="120"/>
              <w:rPr>
                <w:sz w:val="20"/>
                <w:szCs w:val="20"/>
              </w:rPr>
            </w:pPr>
            <w:r w:rsidRPr="00355A34">
              <w:rPr>
                <w:sz w:val="20"/>
                <w:szCs w:val="20"/>
              </w:rPr>
              <w:t xml:space="preserve">Klinik uygulamaların laboratuar  aşamasını birebir uygulayarak öğrencileri kliniğe hazırlamak. Gerekli malzemelerin ve laboratuar aletlerinin amacını ve kullanımını öğrenmek  </w:t>
            </w:r>
          </w:p>
        </w:tc>
      </w:tr>
      <w:tr w:rsidR="009D04E3" w:rsidRPr="00355A34" w:rsidTr="00EF2D5F">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jc w:val="center"/>
              <w:rPr>
                <w:b/>
                <w:sz w:val="20"/>
                <w:szCs w:val="20"/>
              </w:rPr>
            </w:pPr>
          </w:p>
          <w:p w:rsidR="009D04E3" w:rsidRPr="00355A34" w:rsidRDefault="009D04E3" w:rsidP="00EF2D5F">
            <w:pPr>
              <w:jc w:val="center"/>
              <w:rPr>
                <w:b/>
                <w:sz w:val="20"/>
                <w:szCs w:val="20"/>
              </w:rPr>
            </w:pPr>
          </w:p>
          <w:p w:rsidR="009D04E3" w:rsidRPr="00355A34" w:rsidRDefault="009D04E3" w:rsidP="00EF2D5F">
            <w:pPr>
              <w:jc w:val="center"/>
              <w:rPr>
                <w:b/>
                <w:sz w:val="20"/>
                <w:szCs w:val="20"/>
              </w:rPr>
            </w:pPr>
          </w:p>
          <w:p w:rsidR="009D04E3" w:rsidRPr="00355A34" w:rsidRDefault="009D04E3" w:rsidP="00EF2D5F">
            <w:pPr>
              <w:jc w:val="center"/>
              <w:rPr>
                <w:b/>
                <w:sz w:val="20"/>
                <w:szCs w:val="20"/>
              </w:rPr>
            </w:pPr>
            <w:r w:rsidRPr="00355A34">
              <w:rPr>
                <w:b/>
                <w:sz w:val="20"/>
                <w:szCs w:val="20"/>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9D04E3" w:rsidRPr="00355A34" w:rsidRDefault="009D04E3" w:rsidP="00EF2D5F">
            <w:pPr>
              <w:tabs>
                <w:tab w:val="left" w:pos="7800"/>
              </w:tabs>
              <w:spacing w:before="120" w:after="120"/>
              <w:rPr>
                <w:sz w:val="20"/>
                <w:szCs w:val="20"/>
              </w:rPr>
            </w:pPr>
          </w:p>
          <w:p w:rsidR="009D04E3" w:rsidRPr="00355A34" w:rsidRDefault="009D04E3" w:rsidP="00EF2D5F">
            <w:pPr>
              <w:tabs>
                <w:tab w:val="left" w:pos="7800"/>
              </w:tabs>
              <w:spacing w:before="120" w:after="120"/>
              <w:rPr>
                <w:sz w:val="20"/>
                <w:szCs w:val="20"/>
              </w:rPr>
            </w:pPr>
            <w:r w:rsidRPr="00355A34">
              <w:rPr>
                <w:sz w:val="20"/>
                <w:szCs w:val="20"/>
              </w:rPr>
              <w:t xml:space="preserve">Protez yapımında laboratuar aşamasında kullanılan temel alet ve malzemeler hem teknik özellikleri ile teorik, hem de manüplasyonu ile pratik olarak öğrenilecektir. </w:t>
            </w:r>
          </w:p>
          <w:p w:rsidR="009D04E3" w:rsidRPr="00355A34" w:rsidRDefault="009D04E3" w:rsidP="00EF2D5F">
            <w:pPr>
              <w:tabs>
                <w:tab w:val="left" w:pos="7800"/>
              </w:tabs>
              <w:spacing w:before="120" w:after="120"/>
            </w:pPr>
            <w:r w:rsidRPr="00355A34">
              <w:rPr>
                <w:sz w:val="20"/>
                <w:szCs w:val="20"/>
              </w:rPr>
              <w:t xml:space="preserve">Bu bilgilerin kavranması ile diş hekimliği öğrencilerinin el becerilerinin geliştirilmesi ve ölçülmesidir.  </w:t>
            </w:r>
          </w:p>
        </w:tc>
      </w:tr>
      <w:tr w:rsidR="009D04E3" w:rsidRPr="00355A34" w:rsidTr="00EF2D5F">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9D04E3" w:rsidRPr="00355A34" w:rsidRDefault="009D04E3" w:rsidP="009D04E3">
            <w:pPr>
              <w:pStyle w:val="Balk4"/>
              <w:numPr>
                <w:ilvl w:val="0"/>
                <w:numId w:val="13"/>
              </w:numPr>
              <w:spacing w:before="120" w:beforeAutospacing="0" w:after="120" w:afterAutospacing="0"/>
              <w:rPr>
                <w:b w:val="0"/>
                <w:sz w:val="20"/>
                <w:szCs w:val="20"/>
              </w:rPr>
            </w:pPr>
            <w:r w:rsidRPr="00355A34">
              <w:rPr>
                <w:b w:val="0"/>
                <w:sz w:val="20"/>
                <w:szCs w:val="20"/>
              </w:rPr>
              <w:t xml:space="preserve">    Ali Zaimoğlu, Gülşen Can. Sabit Protezler. 2. Baskı Ankara 2011.</w:t>
            </w:r>
          </w:p>
          <w:p w:rsidR="009D04E3" w:rsidRPr="00355A34" w:rsidRDefault="009D04E3" w:rsidP="009D04E3">
            <w:pPr>
              <w:pStyle w:val="Balk4"/>
              <w:numPr>
                <w:ilvl w:val="0"/>
                <w:numId w:val="13"/>
              </w:numPr>
              <w:spacing w:before="120" w:beforeAutospacing="0" w:after="120" w:afterAutospacing="0"/>
              <w:rPr>
                <w:b w:val="0"/>
                <w:sz w:val="20"/>
                <w:szCs w:val="20"/>
              </w:rPr>
            </w:pPr>
            <w:r w:rsidRPr="00355A34">
              <w:rPr>
                <w:b w:val="0"/>
                <w:sz w:val="20"/>
                <w:szCs w:val="20"/>
              </w:rPr>
              <w:t xml:space="preserve">    Mutahhar Ulusoy.Kevser Aydın. Diş Hekimliğinde Hareketli Bölümlü Protezler. 3. Baskı.Ankara  2010.</w:t>
            </w:r>
          </w:p>
          <w:p w:rsidR="009D04E3" w:rsidRPr="00355A34" w:rsidRDefault="009D04E3" w:rsidP="009D04E3">
            <w:pPr>
              <w:pStyle w:val="Balk4"/>
              <w:numPr>
                <w:ilvl w:val="0"/>
                <w:numId w:val="13"/>
              </w:numPr>
              <w:spacing w:before="120" w:beforeAutospacing="0" w:after="120" w:afterAutospacing="0"/>
              <w:rPr>
                <w:b w:val="0"/>
                <w:sz w:val="20"/>
                <w:szCs w:val="20"/>
              </w:rPr>
            </w:pPr>
            <w:r w:rsidRPr="00355A34">
              <w:rPr>
                <w:b w:val="0"/>
                <w:sz w:val="20"/>
                <w:szCs w:val="20"/>
              </w:rPr>
              <w:t xml:space="preserve">    Senih Çalıkkocaoğlu, Pınar Kursoğlu, Nuray Çapa. Parsiyel Protezlerin Laboratuar İşlemleri. İstanbul 2005.</w:t>
            </w:r>
          </w:p>
          <w:p w:rsidR="009D04E3" w:rsidRPr="00355A34" w:rsidRDefault="009D04E3" w:rsidP="009D04E3">
            <w:pPr>
              <w:pStyle w:val="Balk4"/>
              <w:numPr>
                <w:ilvl w:val="0"/>
                <w:numId w:val="13"/>
              </w:numPr>
              <w:spacing w:before="120" w:beforeAutospacing="0" w:after="120" w:afterAutospacing="0"/>
              <w:rPr>
                <w:b w:val="0"/>
                <w:sz w:val="20"/>
                <w:szCs w:val="20"/>
              </w:rPr>
            </w:pPr>
            <w:r w:rsidRPr="00355A34">
              <w:rPr>
                <w:b w:val="0"/>
                <w:sz w:val="20"/>
                <w:szCs w:val="20"/>
              </w:rPr>
              <w:t xml:space="preserve">     Senih Çalıkkocaoğlu. Tam Protezler. 4. Baskı. Ankara  2004. </w:t>
            </w:r>
          </w:p>
        </w:tc>
      </w:tr>
      <w:tr w:rsidR="009D04E3" w:rsidRPr="00355A34" w:rsidTr="00EF2D5F">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9D04E3" w:rsidRPr="00355A34" w:rsidRDefault="009D04E3" w:rsidP="009D04E3">
            <w:pPr>
              <w:pStyle w:val="Balk4"/>
              <w:numPr>
                <w:ilvl w:val="0"/>
                <w:numId w:val="12"/>
              </w:numPr>
              <w:spacing w:before="120" w:beforeAutospacing="0" w:after="120" w:afterAutospacing="0"/>
              <w:rPr>
                <w:b w:val="0"/>
                <w:bCs w:val="0"/>
                <w:color w:val="000000"/>
                <w:sz w:val="20"/>
                <w:szCs w:val="20"/>
              </w:rPr>
            </w:pPr>
            <w:r w:rsidRPr="00355A34">
              <w:rPr>
                <w:b w:val="0"/>
                <w:bCs w:val="0"/>
                <w:color w:val="000000"/>
                <w:sz w:val="20"/>
                <w:szCs w:val="20"/>
              </w:rPr>
              <w:t>Herbert T. Shillingburg, Sumiya Hobo, Lowell D. Whitsett.</w:t>
            </w:r>
            <w:r w:rsidRPr="00355A34">
              <w:t xml:space="preserve"> </w:t>
            </w:r>
            <w:r w:rsidRPr="00355A34">
              <w:rPr>
                <w:b w:val="0"/>
                <w:bCs w:val="0"/>
                <w:color w:val="000000"/>
                <w:sz w:val="20"/>
                <w:szCs w:val="20"/>
              </w:rPr>
              <w:t>Fundamentals of fixed prosthodontics. Quintessence Pub. Co., 1981.</w:t>
            </w:r>
          </w:p>
          <w:p w:rsidR="009D04E3" w:rsidRPr="00355A34" w:rsidRDefault="009D04E3" w:rsidP="009D04E3">
            <w:pPr>
              <w:pStyle w:val="Balk4"/>
              <w:numPr>
                <w:ilvl w:val="0"/>
                <w:numId w:val="12"/>
              </w:numPr>
              <w:spacing w:before="120" w:beforeAutospacing="0" w:after="120" w:afterAutospacing="0"/>
              <w:rPr>
                <w:b w:val="0"/>
                <w:bCs w:val="0"/>
                <w:color w:val="000000"/>
                <w:sz w:val="20"/>
                <w:szCs w:val="20"/>
              </w:rPr>
            </w:pPr>
            <w:r w:rsidRPr="00355A34">
              <w:rPr>
                <w:b w:val="0"/>
                <w:bCs w:val="0"/>
                <w:color w:val="000000"/>
                <w:sz w:val="20"/>
                <w:szCs w:val="20"/>
              </w:rPr>
              <w:t>Stephen F. Rosenstiel. Contemporary Fixed Prosthodontics. Elsevier Health Sciences, 2006.</w:t>
            </w:r>
          </w:p>
          <w:p w:rsidR="009D04E3" w:rsidRPr="00355A34" w:rsidRDefault="009D04E3" w:rsidP="009D04E3">
            <w:pPr>
              <w:pStyle w:val="Balk4"/>
              <w:numPr>
                <w:ilvl w:val="0"/>
                <w:numId w:val="12"/>
              </w:numPr>
              <w:spacing w:before="120" w:beforeAutospacing="0" w:after="120" w:afterAutospacing="0"/>
              <w:rPr>
                <w:b w:val="0"/>
                <w:bCs w:val="0"/>
                <w:color w:val="000000"/>
                <w:sz w:val="20"/>
                <w:szCs w:val="20"/>
              </w:rPr>
            </w:pPr>
            <w:r w:rsidRPr="00355A34">
              <w:rPr>
                <w:b w:val="0"/>
                <w:bCs w:val="0"/>
                <w:color w:val="000000"/>
                <w:sz w:val="20"/>
                <w:szCs w:val="20"/>
              </w:rPr>
              <w:t>Herbert T. Shillingburg, Richard Jacobi (D.D.S.), Susan E. Brackett.</w:t>
            </w:r>
            <w:r w:rsidRPr="00355A34">
              <w:t xml:space="preserve"> </w:t>
            </w:r>
            <w:r w:rsidRPr="00355A34">
              <w:rPr>
                <w:b w:val="0"/>
                <w:bCs w:val="0"/>
                <w:color w:val="000000"/>
                <w:sz w:val="20"/>
                <w:szCs w:val="20"/>
              </w:rPr>
              <w:t>Fundamentals of Tooth Preparation. Quintessence Publishing Company, 1987</w:t>
            </w:r>
          </w:p>
        </w:tc>
      </w:tr>
      <w:tr w:rsidR="009D04E3" w:rsidRPr="00355A34" w:rsidTr="00EF2D5F">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9D04E3" w:rsidRPr="00355A34" w:rsidRDefault="009D04E3" w:rsidP="00EF2D5F">
            <w:pPr>
              <w:jc w:val="both"/>
              <w:rPr>
                <w:sz w:val="20"/>
                <w:szCs w:val="20"/>
              </w:rPr>
            </w:pPr>
            <w:r w:rsidRPr="00355A34">
              <w:rPr>
                <w:sz w:val="20"/>
                <w:szCs w:val="20"/>
              </w:rPr>
              <w:t xml:space="preserve">  TEORİK: Bilgisayar destekli barkovizyon, yazı tahtası</w:t>
            </w:r>
          </w:p>
          <w:p w:rsidR="009D04E3" w:rsidRPr="00355A34" w:rsidRDefault="009D04E3" w:rsidP="00EF2D5F">
            <w:pPr>
              <w:ind w:left="942" w:hanging="942"/>
              <w:jc w:val="both"/>
              <w:rPr>
                <w:sz w:val="20"/>
                <w:szCs w:val="20"/>
              </w:rPr>
            </w:pPr>
            <w:r w:rsidRPr="00355A34">
              <w:rPr>
                <w:sz w:val="20"/>
                <w:szCs w:val="20"/>
              </w:rPr>
              <w:t xml:space="preserve">  PRATİK:Gaz beki, tabut mufla, büyük mufla, akrilik çene, kauçuk çene kalıpları,hidrolik pres, alçı motoru, alçı vibratörü, polisaj motoru, laboratuvar mikromotoru, piyasemen, angldruva, bol, bol kaşığı,                             alçı bıçağı, spatül, mufla, brit, kroşe pensi.</w:t>
            </w:r>
          </w:p>
        </w:tc>
      </w:tr>
    </w:tbl>
    <w:p w:rsidR="009D04E3" w:rsidRPr="00355A34" w:rsidRDefault="009D04E3" w:rsidP="009D04E3">
      <w:pPr>
        <w:rPr>
          <w:sz w:val="18"/>
          <w:szCs w:val="18"/>
        </w:rPr>
      </w:pPr>
    </w:p>
    <w:tbl>
      <w:tblPr>
        <w:tblpPr w:leftFromText="141" w:rightFromText="141" w:vertAnchor="text" w:horzAnchor="margin" w:tblpY="1"/>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9D04E3" w:rsidRPr="00355A34" w:rsidTr="00EF2D5F">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D04E3" w:rsidRPr="00355A34" w:rsidRDefault="009D04E3" w:rsidP="00EF2D5F">
            <w:pPr>
              <w:jc w:val="center"/>
              <w:rPr>
                <w:b/>
              </w:rPr>
            </w:pPr>
            <w:r w:rsidRPr="00355A34">
              <w:rPr>
                <w:b/>
              </w:rPr>
              <w:t>DERSİN HAFTALIK PLANI</w:t>
            </w:r>
          </w:p>
        </w:tc>
      </w:tr>
      <w:tr w:rsidR="009D04E3" w:rsidRPr="00355A34" w:rsidTr="00EF2D5F">
        <w:tc>
          <w:tcPr>
            <w:tcW w:w="567" w:type="pct"/>
            <w:tcBorders>
              <w:top w:val="single" w:sz="6" w:space="0" w:color="auto"/>
              <w:left w:val="single" w:sz="12" w:space="0" w:color="auto"/>
              <w:bottom w:val="single" w:sz="6" w:space="0" w:color="auto"/>
              <w:right w:val="single" w:sz="6" w:space="0" w:color="auto"/>
            </w:tcBorders>
          </w:tcPr>
          <w:p w:rsidR="009D04E3" w:rsidRPr="00355A34" w:rsidRDefault="009D04E3" w:rsidP="00EF2D5F">
            <w:pPr>
              <w:jc w:val="center"/>
              <w:rPr>
                <w:b/>
              </w:rPr>
            </w:pPr>
            <w:r w:rsidRPr="00355A34">
              <w:rPr>
                <w:b/>
              </w:rPr>
              <w:t>HAFTA</w:t>
            </w:r>
          </w:p>
        </w:tc>
        <w:tc>
          <w:tcPr>
            <w:tcW w:w="4433" w:type="pct"/>
            <w:tcBorders>
              <w:top w:val="single" w:sz="6" w:space="0" w:color="auto"/>
              <w:left w:val="single" w:sz="6" w:space="0" w:color="auto"/>
              <w:bottom w:val="single" w:sz="6" w:space="0" w:color="auto"/>
              <w:right w:val="single" w:sz="12" w:space="0" w:color="auto"/>
            </w:tcBorders>
          </w:tcPr>
          <w:p w:rsidR="009D04E3" w:rsidRPr="00355A34" w:rsidRDefault="009D04E3" w:rsidP="00EF2D5F">
            <w:pPr>
              <w:rPr>
                <w:b/>
              </w:rPr>
            </w:pPr>
            <w:r w:rsidRPr="00355A34">
              <w:rPr>
                <w:b/>
              </w:rPr>
              <w:t>İŞLENEN KONULAR</w:t>
            </w:r>
          </w:p>
        </w:tc>
      </w:tr>
      <w:tr w:rsidR="009D04E3" w:rsidRPr="00355A34" w:rsidTr="00CE145E">
        <w:trPr>
          <w:trHeight w:val="256"/>
        </w:trPr>
        <w:tc>
          <w:tcPr>
            <w:tcW w:w="567" w:type="pct"/>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F17587">
            <w:pPr>
              <w:spacing w:after="0"/>
              <w:jc w:val="center"/>
            </w:pPr>
            <w:r w:rsidRPr="00355A34">
              <w:t>1</w:t>
            </w:r>
          </w:p>
        </w:tc>
        <w:tc>
          <w:tcPr>
            <w:tcW w:w="4433" w:type="pct"/>
            <w:tcBorders>
              <w:top w:val="single" w:sz="6" w:space="0" w:color="auto"/>
              <w:left w:val="single" w:sz="6" w:space="0" w:color="auto"/>
              <w:bottom w:val="single" w:sz="6" w:space="0" w:color="auto"/>
              <w:right w:val="single" w:sz="12" w:space="0" w:color="auto"/>
            </w:tcBorders>
          </w:tcPr>
          <w:p w:rsidR="009D04E3" w:rsidRPr="00355A34" w:rsidRDefault="009D04E3" w:rsidP="00F17587">
            <w:pPr>
              <w:spacing w:after="0"/>
              <w:rPr>
                <w:sz w:val="20"/>
              </w:rPr>
            </w:pPr>
            <w:r w:rsidRPr="00355A34">
              <w:rPr>
                <w:sz w:val="20"/>
              </w:rPr>
              <w:t xml:space="preserve">Tam protezlerle ilgili anatomik oluşumlar </w:t>
            </w:r>
            <w:r w:rsidRPr="00355A34">
              <w:rPr>
                <w:sz w:val="20"/>
              </w:rPr>
              <w:tab/>
            </w:r>
          </w:p>
        </w:tc>
      </w:tr>
      <w:tr w:rsidR="009D04E3" w:rsidRPr="00355A34" w:rsidTr="00CE145E">
        <w:trPr>
          <w:trHeight w:val="219"/>
        </w:trPr>
        <w:tc>
          <w:tcPr>
            <w:tcW w:w="567" w:type="pct"/>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F17587">
            <w:pPr>
              <w:spacing w:after="0"/>
              <w:jc w:val="center"/>
            </w:pPr>
            <w:r w:rsidRPr="00355A34">
              <w:t>2</w:t>
            </w:r>
          </w:p>
        </w:tc>
        <w:tc>
          <w:tcPr>
            <w:tcW w:w="4433" w:type="pct"/>
            <w:tcBorders>
              <w:top w:val="single" w:sz="6" w:space="0" w:color="auto"/>
              <w:left w:val="single" w:sz="6" w:space="0" w:color="auto"/>
              <w:bottom w:val="single" w:sz="6" w:space="0" w:color="auto"/>
              <w:right w:val="single" w:sz="12" w:space="0" w:color="auto"/>
            </w:tcBorders>
          </w:tcPr>
          <w:p w:rsidR="009D04E3" w:rsidRPr="00355A34" w:rsidRDefault="009D04E3" w:rsidP="00F17587">
            <w:pPr>
              <w:spacing w:after="0"/>
              <w:rPr>
                <w:sz w:val="20"/>
              </w:rPr>
            </w:pPr>
            <w:r w:rsidRPr="00355A34">
              <w:rPr>
                <w:sz w:val="20"/>
              </w:rPr>
              <w:t>Tam protez yapımında diş dizimi öncesi aşamaların gözden geçirilmesi</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F17587">
            <w:pPr>
              <w:spacing w:after="0"/>
              <w:jc w:val="center"/>
            </w:pPr>
            <w:r w:rsidRPr="00355A34">
              <w:t>3</w:t>
            </w:r>
          </w:p>
        </w:tc>
        <w:tc>
          <w:tcPr>
            <w:tcW w:w="4433" w:type="pct"/>
            <w:tcBorders>
              <w:top w:val="single" w:sz="6" w:space="0" w:color="auto"/>
              <w:left w:val="single" w:sz="6" w:space="0" w:color="auto"/>
              <w:bottom w:val="single" w:sz="6" w:space="0" w:color="auto"/>
              <w:right w:val="single" w:sz="12" w:space="0" w:color="auto"/>
            </w:tcBorders>
          </w:tcPr>
          <w:p w:rsidR="009D04E3" w:rsidRPr="00355A34" w:rsidRDefault="009D04E3" w:rsidP="00F17587">
            <w:pPr>
              <w:spacing w:after="0"/>
              <w:rPr>
                <w:sz w:val="20"/>
              </w:rPr>
            </w:pPr>
            <w:r w:rsidRPr="00355A34">
              <w:rPr>
                <w:sz w:val="20"/>
              </w:rPr>
              <w:t xml:space="preserve">Tam dişsiz ağızlarda ölçü ve klinik </w:t>
            </w:r>
          </w:p>
        </w:tc>
      </w:tr>
      <w:tr w:rsidR="009D04E3" w:rsidRPr="00355A34" w:rsidTr="001808CD">
        <w:trPr>
          <w:trHeight w:val="275"/>
        </w:trPr>
        <w:tc>
          <w:tcPr>
            <w:tcW w:w="567" w:type="pct"/>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F17587">
            <w:pPr>
              <w:spacing w:after="0"/>
              <w:jc w:val="center"/>
            </w:pPr>
            <w:r w:rsidRPr="00355A34">
              <w:t>4</w:t>
            </w:r>
          </w:p>
        </w:tc>
        <w:tc>
          <w:tcPr>
            <w:tcW w:w="4433" w:type="pct"/>
            <w:tcBorders>
              <w:top w:val="single" w:sz="6" w:space="0" w:color="auto"/>
              <w:left w:val="single" w:sz="6" w:space="0" w:color="auto"/>
              <w:bottom w:val="single" w:sz="6" w:space="0" w:color="auto"/>
              <w:right w:val="single" w:sz="12" w:space="0" w:color="auto"/>
            </w:tcBorders>
          </w:tcPr>
          <w:p w:rsidR="009D04E3" w:rsidRPr="00355A34" w:rsidRDefault="009D04E3" w:rsidP="00F17587">
            <w:pPr>
              <w:spacing w:after="0"/>
              <w:rPr>
                <w:sz w:val="20"/>
              </w:rPr>
            </w:pPr>
            <w:r w:rsidRPr="00355A34">
              <w:rPr>
                <w:sz w:val="20"/>
              </w:rPr>
              <w:t>Tam protezlerde  kaide plağı, mum  şablon</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F17587">
            <w:pPr>
              <w:spacing w:after="0"/>
              <w:jc w:val="center"/>
            </w:pPr>
            <w:r w:rsidRPr="00355A34">
              <w:t>5</w:t>
            </w:r>
          </w:p>
        </w:tc>
        <w:tc>
          <w:tcPr>
            <w:tcW w:w="4433" w:type="pct"/>
            <w:tcBorders>
              <w:top w:val="single" w:sz="6" w:space="0" w:color="auto"/>
              <w:left w:val="single" w:sz="6" w:space="0" w:color="auto"/>
              <w:bottom w:val="single" w:sz="6" w:space="0" w:color="auto"/>
              <w:right w:val="single" w:sz="12" w:space="0" w:color="auto"/>
            </w:tcBorders>
          </w:tcPr>
          <w:p w:rsidR="009D04E3" w:rsidRPr="00355A34" w:rsidRDefault="009D04E3" w:rsidP="00F17587">
            <w:pPr>
              <w:spacing w:after="0"/>
              <w:rPr>
                <w:sz w:val="20"/>
              </w:rPr>
            </w:pPr>
            <w:r w:rsidRPr="00355A34">
              <w:rPr>
                <w:sz w:val="20"/>
              </w:rPr>
              <w:t>Tam protezlerde diş seçimi ve  ön grup diş dizimi kuralları</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F17587">
            <w:pPr>
              <w:spacing w:after="0"/>
              <w:jc w:val="center"/>
            </w:pPr>
            <w:r w:rsidRPr="00355A34">
              <w:t>6</w:t>
            </w:r>
          </w:p>
        </w:tc>
        <w:tc>
          <w:tcPr>
            <w:tcW w:w="4433" w:type="pct"/>
            <w:tcBorders>
              <w:top w:val="single" w:sz="6" w:space="0" w:color="auto"/>
              <w:left w:val="single" w:sz="6" w:space="0" w:color="auto"/>
              <w:bottom w:val="single" w:sz="6" w:space="0" w:color="auto"/>
              <w:right w:val="single" w:sz="12" w:space="0" w:color="auto"/>
            </w:tcBorders>
          </w:tcPr>
          <w:p w:rsidR="009D04E3" w:rsidRPr="00355A34" w:rsidRDefault="009D04E3" w:rsidP="00F17587">
            <w:pPr>
              <w:spacing w:after="0"/>
              <w:rPr>
                <w:sz w:val="20"/>
              </w:rPr>
            </w:pPr>
            <w:r w:rsidRPr="00355A34">
              <w:rPr>
                <w:sz w:val="20"/>
              </w:rPr>
              <w:t xml:space="preserve">Tam protezlerde arka grup diş dizimi kuralları  </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D04E3" w:rsidRPr="00355A34" w:rsidRDefault="009D04E3" w:rsidP="00F17587">
            <w:pPr>
              <w:spacing w:after="0"/>
              <w:jc w:val="center"/>
            </w:pPr>
            <w:r w:rsidRPr="00355A34">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D04E3" w:rsidRPr="00355A34" w:rsidRDefault="009D04E3" w:rsidP="00F17587">
            <w:pPr>
              <w:spacing w:after="0"/>
              <w:rPr>
                <w:sz w:val="20"/>
              </w:rPr>
            </w:pPr>
            <w:r w:rsidRPr="00355A34">
              <w:rPr>
                <w:sz w:val="20"/>
              </w:rPr>
              <w:t>Tam Protezlerde Diş Dizimi ve modelaj</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F17587">
            <w:pPr>
              <w:spacing w:after="0"/>
              <w:jc w:val="center"/>
            </w:pPr>
            <w:r w:rsidRPr="00355A34">
              <w:t>8</w:t>
            </w:r>
          </w:p>
        </w:tc>
        <w:tc>
          <w:tcPr>
            <w:tcW w:w="4433" w:type="pct"/>
            <w:tcBorders>
              <w:top w:val="single" w:sz="6" w:space="0" w:color="auto"/>
              <w:left w:val="single" w:sz="6" w:space="0" w:color="auto"/>
              <w:bottom w:val="single" w:sz="6" w:space="0" w:color="auto"/>
              <w:right w:val="single" w:sz="12" w:space="0" w:color="auto"/>
            </w:tcBorders>
          </w:tcPr>
          <w:p w:rsidR="009D04E3" w:rsidRPr="00355A34" w:rsidRDefault="009D04E3" w:rsidP="00F17587">
            <w:pPr>
              <w:spacing w:after="0"/>
              <w:rPr>
                <w:sz w:val="20"/>
              </w:rPr>
            </w:pPr>
            <w:r w:rsidRPr="00355A34">
              <w:rPr>
                <w:sz w:val="20"/>
              </w:rPr>
              <w:t>Tam protezlerde modelaj ve muflaya alma</w:t>
            </w:r>
          </w:p>
          <w:p w:rsidR="009D04E3" w:rsidRPr="00355A34" w:rsidRDefault="009D04E3" w:rsidP="00F17587">
            <w:pPr>
              <w:spacing w:after="0"/>
              <w:rPr>
                <w:sz w:val="20"/>
              </w:rPr>
            </w:pPr>
            <w:r w:rsidRPr="00355A34">
              <w:rPr>
                <w:sz w:val="20"/>
              </w:rPr>
              <w:t xml:space="preserve">Akriliklerde polimerizasyan hataları              </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F17587">
            <w:pPr>
              <w:spacing w:after="0"/>
              <w:jc w:val="center"/>
            </w:pPr>
            <w:r w:rsidRPr="00355A34">
              <w:t>9</w:t>
            </w:r>
          </w:p>
        </w:tc>
        <w:tc>
          <w:tcPr>
            <w:tcW w:w="4433" w:type="pct"/>
            <w:tcBorders>
              <w:top w:val="single" w:sz="6" w:space="0" w:color="auto"/>
              <w:left w:val="single" w:sz="6" w:space="0" w:color="auto"/>
              <w:bottom w:val="single" w:sz="6" w:space="0" w:color="auto"/>
              <w:right w:val="single" w:sz="12" w:space="0" w:color="auto"/>
            </w:tcBorders>
          </w:tcPr>
          <w:p w:rsidR="009D04E3" w:rsidRPr="00355A34" w:rsidRDefault="009D04E3" w:rsidP="00F17587">
            <w:pPr>
              <w:spacing w:after="0"/>
              <w:rPr>
                <w:sz w:val="20"/>
              </w:rPr>
            </w:pPr>
            <w:r w:rsidRPr="00355A34">
              <w:rPr>
                <w:sz w:val="20"/>
              </w:rPr>
              <w:t>Tam Protezlerde Tesfiye, Polisaj</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F17587">
            <w:pPr>
              <w:spacing w:after="0"/>
              <w:jc w:val="center"/>
            </w:pPr>
            <w:r w:rsidRPr="00355A34">
              <w:t>10</w:t>
            </w:r>
          </w:p>
        </w:tc>
        <w:tc>
          <w:tcPr>
            <w:tcW w:w="4433" w:type="pct"/>
            <w:tcBorders>
              <w:top w:val="single" w:sz="6" w:space="0" w:color="auto"/>
              <w:left w:val="single" w:sz="6" w:space="0" w:color="auto"/>
              <w:bottom w:val="single" w:sz="6" w:space="0" w:color="auto"/>
              <w:right w:val="single" w:sz="12" w:space="0" w:color="auto"/>
            </w:tcBorders>
          </w:tcPr>
          <w:p w:rsidR="009D04E3" w:rsidRPr="00355A34" w:rsidRDefault="009D04E3" w:rsidP="00F17587">
            <w:pPr>
              <w:spacing w:after="0"/>
              <w:rPr>
                <w:sz w:val="20"/>
              </w:rPr>
            </w:pPr>
            <w:r w:rsidRPr="00355A34">
              <w:rPr>
                <w:sz w:val="20"/>
              </w:rPr>
              <w:t>Tam protezlerde başarısızlık nedenleri</w:t>
            </w:r>
          </w:p>
        </w:tc>
      </w:tr>
      <w:tr w:rsidR="009D04E3" w:rsidRPr="00355A34" w:rsidTr="001808CD">
        <w:trPr>
          <w:trHeight w:val="313"/>
        </w:trPr>
        <w:tc>
          <w:tcPr>
            <w:tcW w:w="567" w:type="pct"/>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F17587">
            <w:pPr>
              <w:spacing w:after="0"/>
              <w:jc w:val="center"/>
            </w:pPr>
            <w:r w:rsidRPr="00355A34">
              <w:t>11</w:t>
            </w:r>
          </w:p>
        </w:tc>
        <w:tc>
          <w:tcPr>
            <w:tcW w:w="4433" w:type="pct"/>
            <w:tcBorders>
              <w:top w:val="single" w:sz="6" w:space="0" w:color="auto"/>
              <w:left w:val="single" w:sz="6" w:space="0" w:color="auto"/>
              <w:bottom w:val="single" w:sz="6" w:space="0" w:color="auto"/>
              <w:right w:val="single" w:sz="12" w:space="0" w:color="auto"/>
            </w:tcBorders>
          </w:tcPr>
          <w:p w:rsidR="009D04E3" w:rsidRPr="00355A34" w:rsidRDefault="009D04E3" w:rsidP="00F17587">
            <w:pPr>
              <w:spacing w:after="0"/>
              <w:rPr>
                <w:sz w:val="20"/>
              </w:rPr>
            </w:pPr>
            <w:r w:rsidRPr="00355A34">
              <w:rPr>
                <w:sz w:val="20"/>
              </w:rPr>
              <w:t>Tam protezlerde başarısızlık çözümleri</w:t>
            </w:r>
          </w:p>
        </w:tc>
      </w:tr>
      <w:tr w:rsidR="009D04E3" w:rsidRPr="00355A34" w:rsidTr="00CE145E">
        <w:trPr>
          <w:trHeight w:val="418"/>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D04E3" w:rsidRPr="00355A34" w:rsidRDefault="009D04E3" w:rsidP="00F17587">
            <w:pPr>
              <w:spacing w:after="0"/>
              <w:jc w:val="center"/>
            </w:pPr>
            <w:r w:rsidRPr="00355A34">
              <w:t>12</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9D04E3" w:rsidRPr="00355A34" w:rsidRDefault="009D04E3" w:rsidP="00F17587">
            <w:pPr>
              <w:spacing w:after="0"/>
              <w:rPr>
                <w:sz w:val="20"/>
              </w:rPr>
            </w:pPr>
            <w:r w:rsidRPr="00355A34">
              <w:rPr>
                <w:sz w:val="20"/>
              </w:rPr>
              <w:t>Hareketli bölümlü protez tipleri</w:t>
            </w:r>
          </w:p>
          <w:p w:rsidR="009D04E3" w:rsidRPr="00355A34" w:rsidRDefault="009D04E3" w:rsidP="00F17587">
            <w:pPr>
              <w:spacing w:after="0"/>
              <w:rPr>
                <w:sz w:val="20"/>
              </w:rPr>
            </w:pPr>
            <w:r w:rsidRPr="00355A34">
              <w:rPr>
                <w:sz w:val="20"/>
              </w:rPr>
              <w:t xml:space="preserve">Kennedy sınıflaması </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F17587">
            <w:pPr>
              <w:spacing w:after="0"/>
              <w:jc w:val="center"/>
            </w:pPr>
            <w:r w:rsidRPr="00355A34">
              <w:lastRenderedPageBreak/>
              <w:t>13</w:t>
            </w:r>
          </w:p>
        </w:tc>
        <w:tc>
          <w:tcPr>
            <w:tcW w:w="4433" w:type="pct"/>
            <w:tcBorders>
              <w:top w:val="single" w:sz="6" w:space="0" w:color="auto"/>
              <w:left w:val="single" w:sz="6" w:space="0" w:color="auto"/>
              <w:bottom w:val="single" w:sz="6" w:space="0" w:color="auto"/>
              <w:right w:val="single" w:sz="12" w:space="0" w:color="auto"/>
            </w:tcBorders>
          </w:tcPr>
          <w:p w:rsidR="009D04E3" w:rsidRPr="00355A34" w:rsidRDefault="009D04E3" w:rsidP="00F17587">
            <w:pPr>
              <w:spacing w:after="0"/>
              <w:rPr>
                <w:sz w:val="20"/>
              </w:rPr>
            </w:pPr>
            <w:r w:rsidRPr="00355A34">
              <w:rPr>
                <w:sz w:val="20"/>
              </w:rPr>
              <w:t>Klasik bölümlü protezlerin çeşitleri ve sınıflaması</w:t>
            </w:r>
            <w:r w:rsidRPr="00355A34">
              <w:rPr>
                <w:sz w:val="20"/>
              </w:rPr>
              <w:tab/>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F17587">
            <w:pPr>
              <w:spacing w:after="0"/>
              <w:jc w:val="center"/>
            </w:pPr>
            <w:r w:rsidRPr="00355A34">
              <w:t>14</w:t>
            </w:r>
          </w:p>
        </w:tc>
        <w:tc>
          <w:tcPr>
            <w:tcW w:w="4433" w:type="pct"/>
            <w:tcBorders>
              <w:top w:val="single" w:sz="6" w:space="0" w:color="auto"/>
              <w:left w:val="single" w:sz="6" w:space="0" w:color="auto"/>
              <w:bottom w:val="single" w:sz="6" w:space="0" w:color="auto"/>
              <w:right w:val="single" w:sz="12" w:space="0" w:color="auto"/>
            </w:tcBorders>
          </w:tcPr>
          <w:p w:rsidR="009D04E3" w:rsidRPr="00355A34" w:rsidRDefault="009D04E3" w:rsidP="00F17587">
            <w:pPr>
              <w:spacing w:after="0"/>
              <w:rPr>
                <w:sz w:val="20"/>
              </w:rPr>
            </w:pPr>
            <w:r w:rsidRPr="00355A34">
              <w:rPr>
                <w:sz w:val="20"/>
              </w:rPr>
              <w:t>Klasik bölümlü protezlerde; tutucular, bükme kroşeler</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F17587">
            <w:pPr>
              <w:spacing w:after="0"/>
              <w:jc w:val="center"/>
            </w:pPr>
            <w:r w:rsidRPr="00355A34">
              <w:t>15</w:t>
            </w:r>
          </w:p>
        </w:tc>
        <w:tc>
          <w:tcPr>
            <w:tcW w:w="4433" w:type="pct"/>
            <w:tcBorders>
              <w:top w:val="single" w:sz="6" w:space="0" w:color="auto"/>
              <w:left w:val="single" w:sz="6" w:space="0" w:color="auto"/>
              <w:bottom w:val="single" w:sz="6" w:space="0" w:color="auto"/>
              <w:right w:val="single" w:sz="12" w:space="0" w:color="auto"/>
            </w:tcBorders>
          </w:tcPr>
          <w:p w:rsidR="009D04E3" w:rsidRPr="00355A34" w:rsidRDefault="009D04E3" w:rsidP="00F17587">
            <w:pPr>
              <w:spacing w:after="0"/>
              <w:rPr>
                <w:sz w:val="20"/>
              </w:rPr>
            </w:pPr>
            <w:r w:rsidRPr="00355A34">
              <w:rPr>
                <w:sz w:val="20"/>
              </w:rPr>
              <w:t xml:space="preserve">Klasik bölümlü protezlerde; Diş Dizimi </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D04E3" w:rsidRPr="00355A34" w:rsidRDefault="009D04E3" w:rsidP="00F17587">
            <w:pPr>
              <w:spacing w:after="0"/>
              <w:jc w:val="center"/>
            </w:pPr>
            <w:r w:rsidRPr="00355A34">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D04E3" w:rsidRPr="00355A34" w:rsidRDefault="009D04E3" w:rsidP="00F17587">
            <w:pPr>
              <w:spacing w:after="0"/>
              <w:rPr>
                <w:sz w:val="20"/>
              </w:rPr>
            </w:pPr>
            <w:r w:rsidRPr="00355A34">
              <w:rPr>
                <w:sz w:val="20"/>
              </w:rPr>
              <w:t xml:space="preserve">Klasik bölümlü protezlerde; Diş Dizimi, modelaj, muflaya alma ve bitirme işlemleri </w:t>
            </w:r>
          </w:p>
        </w:tc>
      </w:tr>
      <w:tr w:rsidR="009D04E3" w:rsidRPr="00355A34" w:rsidTr="00CE145E">
        <w:trPr>
          <w:trHeight w:val="387"/>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D04E3" w:rsidRPr="00355A34" w:rsidRDefault="009D04E3" w:rsidP="00F17587">
            <w:pPr>
              <w:spacing w:after="0"/>
              <w:jc w:val="center"/>
            </w:pPr>
            <w:r w:rsidRPr="00355A34">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D04E3" w:rsidRPr="00355A34" w:rsidRDefault="009D04E3" w:rsidP="00F17587">
            <w:pPr>
              <w:spacing w:after="0"/>
              <w:rPr>
                <w:sz w:val="20"/>
              </w:rPr>
            </w:pPr>
            <w:r w:rsidRPr="00355A34">
              <w:rPr>
                <w:sz w:val="20"/>
              </w:rPr>
              <w:t xml:space="preserve">Metal iskelet parçaları - büyük –Ana bağlayıcılar  </w:t>
            </w:r>
          </w:p>
        </w:tc>
      </w:tr>
      <w:tr w:rsidR="009D04E3" w:rsidRPr="00355A34" w:rsidTr="00CE145E">
        <w:trPr>
          <w:trHeight w:val="209"/>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D04E3" w:rsidRPr="00355A34" w:rsidRDefault="009D04E3" w:rsidP="00F17587">
            <w:pPr>
              <w:spacing w:after="0"/>
              <w:jc w:val="center"/>
            </w:pPr>
            <w:r w:rsidRPr="00355A34">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D04E3" w:rsidRPr="00355A34" w:rsidRDefault="009D04E3" w:rsidP="00F17587">
            <w:pPr>
              <w:spacing w:after="0"/>
              <w:rPr>
                <w:sz w:val="20"/>
              </w:rPr>
            </w:pPr>
            <w:r w:rsidRPr="00355A34">
              <w:rPr>
                <w:sz w:val="20"/>
              </w:rPr>
              <w:t xml:space="preserve">Metal iskelet parçaları - küçük –Minor bağlayıcılar  </w:t>
            </w:r>
          </w:p>
        </w:tc>
      </w:tr>
      <w:tr w:rsidR="009D04E3" w:rsidRPr="00355A34" w:rsidTr="00CE145E">
        <w:trPr>
          <w:trHeight w:val="301"/>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D04E3" w:rsidRPr="00355A34" w:rsidRDefault="009D04E3" w:rsidP="00F17587">
            <w:pPr>
              <w:spacing w:after="0"/>
              <w:jc w:val="center"/>
            </w:pPr>
            <w:r w:rsidRPr="00355A34">
              <w:t>19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D04E3" w:rsidRPr="00355A34" w:rsidRDefault="009D04E3" w:rsidP="00F17587">
            <w:pPr>
              <w:spacing w:after="0"/>
              <w:rPr>
                <w:sz w:val="20"/>
              </w:rPr>
            </w:pPr>
            <w:r w:rsidRPr="00355A34">
              <w:rPr>
                <w:sz w:val="20"/>
              </w:rPr>
              <w:t xml:space="preserve">Metal iskelet parçaları - kroşeler direkt tutucular </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D04E3" w:rsidRPr="00355A34" w:rsidRDefault="009D04E3" w:rsidP="00F17587">
            <w:pPr>
              <w:spacing w:after="0"/>
              <w:jc w:val="center"/>
            </w:pPr>
            <w:r w:rsidRPr="00355A34">
              <w:t>20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D04E3" w:rsidRPr="00355A34" w:rsidRDefault="009D04E3" w:rsidP="00F17587">
            <w:pPr>
              <w:spacing w:after="0"/>
              <w:rPr>
                <w:sz w:val="20"/>
              </w:rPr>
            </w:pPr>
            <w:r w:rsidRPr="00355A34">
              <w:rPr>
                <w:sz w:val="20"/>
              </w:rPr>
              <w:t xml:space="preserve">Metal iskelet parçaları –Tırnaklar, indirekt tutucular                    </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D04E3" w:rsidRPr="00355A34" w:rsidRDefault="009D04E3" w:rsidP="00F17587">
            <w:pPr>
              <w:spacing w:after="0"/>
              <w:jc w:val="center"/>
            </w:pPr>
            <w:r w:rsidRPr="00355A34">
              <w:t>21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D04E3" w:rsidRPr="00355A34" w:rsidRDefault="009D04E3" w:rsidP="00F17587">
            <w:pPr>
              <w:spacing w:after="0"/>
              <w:rPr>
                <w:sz w:val="20"/>
              </w:rPr>
            </w:pPr>
            <w:r w:rsidRPr="00355A34">
              <w:rPr>
                <w:sz w:val="20"/>
              </w:rPr>
              <w:t xml:space="preserve">Metal iskelet parçaları laboratuvar işlemleri     </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D04E3" w:rsidRPr="00355A34" w:rsidRDefault="009D04E3" w:rsidP="00F17587">
            <w:pPr>
              <w:spacing w:after="0"/>
              <w:jc w:val="center"/>
            </w:pPr>
            <w:r w:rsidRPr="00355A34">
              <w:t>22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D04E3" w:rsidRPr="00355A34" w:rsidRDefault="009D04E3" w:rsidP="00F17587">
            <w:pPr>
              <w:spacing w:after="0"/>
              <w:rPr>
                <w:sz w:val="20"/>
              </w:rPr>
            </w:pPr>
            <w:r w:rsidRPr="00355A34">
              <w:rPr>
                <w:sz w:val="20"/>
              </w:rPr>
              <w:t xml:space="preserve">Kennedy sınıflamasına göre uygun protez çeşitleri     </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D04E3" w:rsidRPr="00355A34" w:rsidRDefault="009D04E3" w:rsidP="00F17587">
            <w:pPr>
              <w:spacing w:after="0"/>
              <w:jc w:val="center"/>
            </w:pPr>
            <w:r w:rsidRPr="00355A34">
              <w:t>23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D04E3" w:rsidRPr="00355A34" w:rsidRDefault="009D04E3" w:rsidP="00F17587">
            <w:pPr>
              <w:spacing w:after="0"/>
              <w:rPr>
                <w:sz w:val="20"/>
              </w:rPr>
            </w:pPr>
            <w:r w:rsidRPr="00355A34">
              <w:rPr>
                <w:sz w:val="20"/>
              </w:rPr>
              <w:t xml:space="preserve">Hareketli Protezlerde Hassas Bağlantılar -1   </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D04E3" w:rsidRPr="00355A34" w:rsidRDefault="009D04E3" w:rsidP="00F17587">
            <w:pPr>
              <w:spacing w:after="0"/>
              <w:jc w:val="center"/>
            </w:pPr>
            <w:r w:rsidRPr="00355A34">
              <w:t>24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D04E3" w:rsidRPr="00355A34" w:rsidRDefault="009D04E3" w:rsidP="00F17587">
            <w:pPr>
              <w:spacing w:after="0"/>
              <w:rPr>
                <w:sz w:val="20"/>
              </w:rPr>
            </w:pPr>
            <w:r w:rsidRPr="00355A34">
              <w:rPr>
                <w:sz w:val="20"/>
              </w:rPr>
              <w:t>Hareketli Protezlerde Hassas Bağlantılar -2</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D04E3" w:rsidRPr="00355A34" w:rsidRDefault="009D04E3" w:rsidP="00F17587">
            <w:pPr>
              <w:spacing w:after="0"/>
              <w:jc w:val="center"/>
            </w:pPr>
            <w:r w:rsidRPr="00355A34">
              <w:t>25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D04E3" w:rsidRPr="00355A34" w:rsidRDefault="009D04E3" w:rsidP="00F17587">
            <w:pPr>
              <w:spacing w:after="0"/>
              <w:rPr>
                <w:sz w:val="20"/>
              </w:rPr>
            </w:pPr>
            <w:r w:rsidRPr="00355A34">
              <w:rPr>
                <w:sz w:val="20"/>
              </w:rPr>
              <w:t xml:space="preserve">Bölümlü Protezlerde klinik başarı   </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D04E3" w:rsidRPr="00355A34" w:rsidRDefault="009D04E3" w:rsidP="00F17587">
            <w:pPr>
              <w:spacing w:after="0"/>
              <w:jc w:val="center"/>
            </w:pPr>
            <w:r w:rsidRPr="00355A34">
              <w:t>26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D04E3" w:rsidRPr="00355A34" w:rsidRDefault="009D04E3" w:rsidP="00F17587">
            <w:pPr>
              <w:spacing w:after="0"/>
              <w:rPr>
                <w:sz w:val="20"/>
              </w:rPr>
            </w:pPr>
            <w:r w:rsidRPr="00355A34">
              <w:rPr>
                <w:sz w:val="20"/>
              </w:rPr>
              <w:t xml:space="preserve">Kron tiplerinin tanıtılması (Veneer kronlar, parsiyel kronlar)  </w:t>
            </w:r>
          </w:p>
          <w:p w:rsidR="009D04E3" w:rsidRPr="00355A34" w:rsidRDefault="009D04E3" w:rsidP="00F17587">
            <w:pPr>
              <w:spacing w:after="0"/>
              <w:rPr>
                <w:sz w:val="20"/>
              </w:rPr>
            </w:pPr>
            <w:r w:rsidRPr="00355A34">
              <w:rPr>
                <w:sz w:val="20"/>
              </w:rPr>
              <w:t xml:space="preserve">Kron tiplerinin genel endikasyonları </w:t>
            </w:r>
          </w:p>
        </w:tc>
      </w:tr>
      <w:tr w:rsidR="009D04E3" w:rsidRPr="00355A34" w:rsidTr="00EF2D5F">
        <w:trPr>
          <w:trHeight w:val="340"/>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D04E3" w:rsidRPr="00355A34" w:rsidRDefault="009D04E3" w:rsidP="00F17587">
            <w:pPr>
              <w:spacing w:after="0"/>
              <w:jc w:val="center"/>
            </w:pPr>
            <w:r w:rsidRPr="00355A34">
              <w:t>27</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9D04E3" w:rsidRPr="00355A34" w:rsidRDefault="009D04E3" w:rsidP="00F17587">
            <w:pPr>
              <w:spacing w:after="0"/>
              <w:rPr>
                <w:sz w:val="20"/>
              </w:rPr>
            </w:pPr>
            <w:r w:rsidRPr="00355A34">
              <w:rPr>
                <w:sz w:val="20"/>
              </w:rPr>
              <w:t>Diş preperasyonu genel prensipleri</w:t>
            </w:r>
          </w:p>
          <w:p w:rsidR="009D04E3" w:rsidRPr="00355A34" w:rsidRDefault="009D04E3" w:rsidP="00F17587">
            <w:pPr>
              <w:spacing w:after="0"/>
              <w:rPr>
                <w:sz w:val="20"/>
              </w:rPr>
            </w:pPr>
            <w:r w:rsidRPr="00355A34">
              <w:rPr>
                <w:sz w:val="20"/>
              </w:rPr>
              <w:t xml:space="preserve">Kenar Sonlanma Şekilleri                                                                                                                      </w:t>
            </w:r>
          </w:p>
        </w:tc>
      </w:tr>
      <w:tr w:rsidR="009D04E3" w:rsidRPr="00355A34" w:rsidTr="00EF2D5F">
        <w:trPr>
          <w:trHeight w:val="340"/>
        </w:trPr>
        <w:tc>
          <w:tcPr>
            <w:tcW w:w="567" w:type="pct"/>
            <w:tcBorders>
              <w:top w:val="single" w:sz="6" w:space="0" w:color="auto"/>
              <w:left w:val="single" w:sz="12" w:space="0" w:color="auto"/>
              <w:bottom w:val="single" w:sz="4" w:space="0" w:color="auto"/>
              <w:right w:val="single" w:sz="6" w:space="0" w:color="auto"/>
            </w:tcBorders>
            <w:shd w:val="clear" w:color="auto" w:fill="auto"/>
            <w:vAlign w:val="center"/>
          </w:tcPr>
          <w:p w:rsidR="009D04E3" w:rsidRPr="00355A34" w:rsidRDefault="009D04E3" w:rsidP="00F17587">
            <w:pPr>
              <w:spacing w:after="0"/>
              <w:jc w:val="center"/>
            </w:pPr>
            <w:r w:rsidRPr="00355A34">
              <w:t>28</w:t>
            </w:r>
          </w:p>
        </w:tc>
        <w:tc>
          <w:tcPr>
            <w:tcW w:w="4433" w:type="pct"/>
            <w:tcBorders>
              <w:top w:val="single" w:sz="6" w:space="0" w:color="auto"/>
              <w:left w:val="single" w:sz="6" w:space="0" w:color="auto"/>
              <w:bottom w:val="single" w:sz="4" w:space="0" w:color="auto"/>
              <w:right w:val="single" w:sz="12" w:space="0" w:color="auto"/>
            </w:tcBorders>
            <w:shd w:val="clear" w:color="auto" w:fill="auto"/>
            <w:vAlign w:val="center"/>
          </w:tcPr>
          <w:p w:rsidR="009D04E3" w:rsidRPr="00355A34" w:rsidRDefault="009D04E3" w:rsidP="00F17587">
            <w:pPr>
              <w:spacing w:after="0"/>
              <w:rPr>
                <w:sz w:val="20"/>
              </w:rPr>
            </w:pPr>
            <w:r w:rsidRPr="00355A34">
              <w:rPr>
                <w:sz w:val="20"/>
              </w:rPr>
              <w:t>Diş preperasyonu uygulama teknikleri</w:t>
            </w:r>
          </w:p>
          <w:p w:rsidR="009D04E3" w:rsidRPr="00355A34" w:rsidRDefault="009D04E3" w:rsidP="00F17587">
            <w:pPr>
              <w:spacing w:after="0"/>
              <w:rPr>
                <w:sz w:val="20"/>
              </w:rPr>
            </w:pPr>
            <w:r w:rsidRPr="00355A34">
              <w:rPr>
                <w:sz w:val="20"/>
              </w:rPr>
              <w:t xml:space="preserve">Diş preperasyonunun Ölçü ile Modele Aktarılması                                    </w:t>
            </w:r>
          </w:p>
        </w:tc>
      </w:tr>
      <w:tr w:rsidR="009D04E3" w:rsidRPr="00355A34" w:rsidTr="00EF2D5F">
        <w:trPr>
          <w:trHeight w:val="340"/>
        </w:trPr>
        <w:tc>
          <w:tcPr>
            <w:tcW w:w="567" w:type="pct"/>
            <w:tcBorders>
              <w:top w:val="single" w:sz="4" w:space="0" w:color="auto"/>
              <w:left w:val="single" w:sz="12" w:space="0" w:color="auto"/>
              <w:bottom w:val="single" w:sz="4" w:space="0" w:color="auto"/>
              <w:right w:val="single" w:sz="6" w:space="0" w:color="auto"/>
            </w:tcBorders>
            <w:shd w:val="clear" w:color="auto" w:fill="auto"/>
            <w:vAlign w:val="center"/>
          </w:tcPr>
          <w:p w:rsidR="009D04E3" w:rsidRPr="00355A34" w:rsidRDefault="009D04E3" w:rsidP="00F17587">
            <w:pPr>
              <w:spacing w:after="0"/>
              <w:jc w:val="center"/>
            </w:pPr>
            <w:r w:rsidRPr="00355A34">
              <w:t>29</w:t>
            </w:r>
          </w:p>
        </w:tc>
        <w:tc>
          <w:tcPr>
            <w:tcW w:w="4433" w:type="pct"/>
            <w:tcBorders>
              <w:top w:val="single" w:sz="4" w:space="0" w:color="auto"/>
              <w:left w:val="single" w:sz="6" w:space="0" w:color="auto"/>
              <w:bottom w:val="single" w:sz="4" w:space="0" w:color="auto"/>
              <w:right w:val="single" w:sz="12" w:space="0" w:color="auto"/>
            </w:tcBorders>
            <w:shd w:val="clear" w:color="auto" w:fill="auto"/>
            <w:vAlign w:val="center"/>
          </w:tcPr>
          <w:p w:rsidR="009D04E3" w:rsidRPr="00355A34" w:rsidRDefault="009D04E3" w:rsidP="00F17587">
            <w:pPr>
              <w:spacing w:after="0"/>
              <w:rPr>
                <w:sz w:val="20"/>
              </w:rPr>
            </w:pPr>
            <w:r w:rsidRPr="00355A34">
              <w:rPr>
                <w:sz w:val="20"/>
              </w:rPr>
              <w:t xml:space="preserve">Diş preperasyonunun Ölçü ile Modele Aktarılması                                    </w:t>
            </w:r>
          </w:p>
        </w:tc>
      </w:tr>
      <w:tr w:rsidR="009D04E3" w:rsidRPr="00355A34" w:rsidTr="00EF2D5F">
        <w:trPr>
          <w:trHeight w:val="340"/>
        </w:trPr>
        <w:tc>
          <w:tcPr>
            <w:tcW w:w="567" w:type="pct"/>
            <w:tcBorders>
              <w:top w:val="single" w:sz="4" w:space="0" w:color="auto"/>
              <w:left w:val="single" w:sz="12" w:space="0" w:color="auto"/>
              <w:bottom w:val="single" w:sz="4" w:space="0" w:color="auto"/>
              <w:right w:val="single" w:sz="6" w:space="0" w:color="auto"/>
            </w:tcBorders>
            <w:shd w:val="clear" w:color="auto" w:fill="auto"/>
            <w:vAlign w:val="center"/>
          </w:tcPr>
          <w:p w:rsidR="009D04E3" w:rsidRPr="00355A34" w:rsidRDefault="009D04E3" w:rsidP="00F17587">
            <w:pPr>
              <w:spacing w:after="0"/>
              <w:jc w:val="center"/>
            </w:pPr>
            <w:r w:rsidRPr="00355A34">
              <w:t>30</w:t>
            </w:r>
          </w:p>
        </w:tc>
        <w:tc>
          <w:tcPr>
            <w:tcW w:w="4433" w:type="pct"/>
            <w:tcBorders>
              <w:top w:val="single" w:sz="4" w:space="0" w:color="auto"/>
              <w:left w:val="single" w:sz="6" w:space="0" w:color="auto"/>
              <w:bottom w:val="single" w:sz="4" w:space="0" w:color="auto"/>
              <w:right w:val="single" w:sz="12" w:space="0" w:color="auto"/>
            </w:tcBorders>
            <w:shd w:val="clear" w:color="auto" w:fill="auto"/>
            <w:vAlign w:val="center"/>
          </w:tcPr>
          <w:p w:rsidR="009D04E3" w:rsidRPr="00355A34" w:rsidRDefault="009D04E3" w:rsidP="00F17587">
            <w:pPr>
              <w:spacing w:after="0"/>
              <w:rPr>
                <w:sz w:val="20"/>
              </w:rPr>
            </w:pPr>
            <w:r w:rsidRPr="00355A34">
              <w:rPr>
                <w:sz w:val="20"/>
              </w:rPr>
              <w:t xml:space="preserve">Kuron köprü protezlerinde meydana gelen hatalar ve çözümleri </w:t>
            </w:r>
          </w:p>
        </w:tc>
      </w:tr>
    </w:tbl>
    <w:p w:rsidR="009D04E3" w:rsidRPr="00355A34" w:rsidRDefault="009D04E3" w:rsidP="009D04E3">
      <w:pPr>
        <w:rPr>
          <w:sz w:val="16"/>
          <w:szCs w:val="16"/>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9D04E3" w:rsidRPr="00355A34" w:rsidTr="00EF2D5F">
        <w:tc>
          <w:tcPr>
            <w:tcW w:w="779" w:type="dxa"/>
            <w:tcBorders>
              <w:top w:val="single" w:sz="12" w:space="0" w:color="auto"/>
              <w:left w:val="single" w:sz="12" w:space="0" w:color="auto"/>
              <w:bottom w:val="single" w:sz="6" w:space="0" w:color="auto"/>
              <w:right w:val="single" w:sz="6" w:space="0" w:color="auto"/>
            </w:tcBorders>
            <w:vAlign w:val="center"/>
          </w:tcPr>
          <w:p w:rsidR="009D04E3" w:rsidRPr="00355A34" w:rsidRDefault="009D04E3" w:rsidP="00EF2D5F">
            <w:pPr>
              <w:jc w:val="center"/>
              <w:rPr>
                <w:b/>
                <w:sz w:val="18"/>
                <w:szCs w:val="18"/>
              </w:rPr>
            </w:pPr>
            <w:r w:rsidRPr="00355A34">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9D04E3" w:rsidRPr="00355A34" w:rsidRDefault="009D04E3" w:rsidP="00EF2D5F">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rPr>
            </w:pPr>
            <w:r w:rsidRPr="00355A34">
              <w:rPr>
                <w:b/>
              </w:rPr>
              <w:t>2</w:t>
            </w:r>
          </w:p>
        </w:tc>
        <w:tc>
          <w:tcPr>
            <w:tcW w:w="709" w:type="dxa"/>
            <w:tcBorders>
              <w:top w:val="single" w:sz="12" w:space="0" w:color="auto"/>
              <w:left w:val="single" w:sz="6" w:space="0" w:color="auto"/>
              <w:bottom w:val="single" w:sz="6" w:space="0" w:color="auto"/>
              <w:right w:val="single" w:sz="12" w:space="0" w:color="auto"/>
            </w:tcBorders>
            <w:vAlign w:val="center"/>
          </w:tcPr>
          <w:p w:rsidR="009D04E3" w:rsidRPr="00355A34" w:rsidRDefault="009D04E3" w:rsidP="00EF2D5F">
            <w:pPr>
              <w:jc w:val="center"/>
              <w:rPr>
                <w:b/>
              </w:rPr>
            </w:pPr>
            <w:r w:rsidRPr="00355A34">
              <w:rPr>
                <w:b/>
              </w:rPr>
              <w:t>1</w:t>
            </w:r>
          </w:p>
        </w:tc>
      </w:tr>
      <w:tr w:rsidR="009D04E3"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EF2D5F">
            <w:pPr>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rPr>
                <w:sz w:val="20"/>
                <w:szCs w:val="20"/>
              </w:rPr>
            </w:pPr>
            <w:r w:rsidRPr="00355A34">
              <w:rPr>
                <w:sz w:val="20"/>
              </w:rPr>
              <w:t>Temel diş hekimliği kavramlarını anlama ve öğrenme becerisi</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r w:rsidRPr="00355A34">
              <w:rPr>
                <w:b/>
                <w:sz w:val="20"/>
                <w:szCs w:val="20"/>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9D04E3" w:rsidRPr="00355A34" w:rsidRDefault="009D04E3" w:rsidP="00EF2D5F">
            <w:pPr>
              <w:jc w:val="center"/>
              <w:rPr>
                <w:b/>
                <w:sz w:val="20"/>
                <w:szCs w:val="20"/>
              </w:rPr>
            </w:pPr>
          </w:p>
        </w:tc>
      </w:tr>
      <w:tr w:rsidR="009D04E3"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EF2D5F">
            <w:pPr>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rPr>
                <w:sz w:val="20"/>
                <w:szCs w:val="20"/>
              </w:rPr>
            </w:pPr>
            <w:r w:rsidRPr="00355A34">
              <w:rPr>
                <w:rFonts w:ascii="TimesNewRoman" w:hAnsi="TimesNewRoman" w:cs="TimesNewRoman"/>
                <w:sz w:val="20"/>
                <w:szCs w:val="20"/>
              </w:rPr>
              <w:t>Diş hekimliği ilgili özellikle protez yapımında kullanılan temel malzemeleri öğrenerek bunlardan yararlanabilme ve bunları işleyebilme yeteneğini kazanma</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9D04E3" w:rsidRPr="00355A34" w:rsidRDefault="009D04E3" w:rsidP="00EF2D5F">
            <w:pPr>
              <w:jc w:val="center"/>
              <w:rPr>
                <w:b/>
                <w:sz w:val="20"/>
                <w:szCs w:val="20"/>
              </w:rPr>
            </w:pPr>
          </w:p>
        </w:tc>
      </w:tr>
      <w:tr w:rsidR="009D04E3"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EF2D5F">
            <w:pPr>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rPr>
                <w:sz w:val="20"/>
                <w:szCs w:val="20"/>
              </w:rPr>
            </w:pPr>
            <w:r w:rsidRPr="00355A34">
              <w:rPr>
                <w:sz w:val="20"/>
                <w:szCs w:val="20"/>
              </w:rPr>
              <w:t>Dişlerin genel morfolojik özelliklerini bilerek bunları protez yapımına taşıma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r w:rsidRPr="00355A34">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 xml:space="preserve">X </w:t>
            </w:r>
          </w:p>
        </w:tc>
      </w:tr>
      <w:tr w:rsidR="009D04E3" w:rsidRPr="00355A34" w:rsidTr="00CE145E">
        <w:trPr>
          <w:trHeight w:val="257"/>
        </w:trPr>
        <w:tc>
          <w:tcPr>
            <w:tcW w:w="779" w:type="dxa"/>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EF2D5F">
            <w:pPr>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rPr>
                <w:sz w:val="20"/>
                <w:szCs w:val="20"/>
              </w:rPr>
            </w:pPr>
            <w:r w:rsidRPr="00355A34">
              <w:rPr>
                <w:sz w:val="20"/>
                <w:szCs w:val="20"/>
              </w:rPr>
              <w:t xml:space="preserve">Protez laboratuvarında kullanılan araç ve gereçlerden etkin bir </w:t>
            </w:r>
            <w:r w:rsidRPr="00355A34">
              <w:rPr>
                <w:rFonts w:ascii="TimesNewRomanPSMT" w:hAnsi="TimesNewRomanPSMT" w:cs="TimesNewRomanPSMT"/>
                <w:sz w:val="20"/>
                <w:szCs w:val="20"/>
              </w:rPr>
              <w:t>ş</w:t>
            </w:r>
            <w:r w:rsidRPr="00355A34">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r w:rsidRPr="00355A34">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 xml:space="preserve"> </w:t>
            </w:r>
          </w:p>
        </w:tc>
      </w:tr>
      <w:tr w:rsidR="009D04E3"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EF2D5F">
            <w:pPr>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rPr>
                <w:rFonts w:ascii="TimesNewRoman" w:hAnsi="TimesNewRoman" w:cs="TimesNewRoman"/>
                <w:sz w:val="20"/>
                <w:szCs w:val="20"/>
              </w:rPr>
            </w:pPr>
            <w:r w:rsidRPr="00355A34">
              <w:rPr>
                <w:rFonts w:ascii="TimesNewRoman" w:hAnsi="TimesNewRoman" w:cs="TimesNewRoman"/>
                <w:sz w:val="20"/>
                <w:szCs w:val="20"/>
              </w:rPr>
              <w:t>Diş hekimliği mesleğinin genel çerçevesini; hak, yetki ve sorumluluklarını kavrama</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r w:rsidRPr="00355A34">
              <w:rPr>
                <w:b/>
                <w:sz w:val="20"/>
                <w:szCs w:val="20"/>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 xml:space="preserve"> </w:t>
            </w:r>
          </w:p>
        </w:tc>
      </w:tr>
      <w:tr w:rsidR="009D04E3"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EF2D5F">
            <w:pPr>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rPr>
                <w:rFonts w:ascii="TimesNewRoman" w:hAnsi="TimesNewRoman" w:cs="TimesNewRoman"/>
                <w:sz w:val="20"/>
                <w:szCs w:val="20"/>
              </w:rPr>
            </w:pPr>
            <w:r w:rsidRPr="00355A34">
              <w:rPr>
                <w:rFonts w:ascii="TimesNewRoman,Bold" w:hAnsi="TimesNewRoman,Bold" w:cs="TimesNewRoman,Bold"/>
                <w:bCs/>
                <w:color w:val="000000"/>
                <w:sz w:val="20"/>
                <w:szCs w:val="20"/>
              </w:rPr>
              <w:t>Bireysel çalışma, d</w:t>
            </w:r>
            <w:r w:rsidRPr="00355A34">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 xml:space="preserve"> </w:t>
            </w:r>
          </w:p>
        </w:tc>
      </w:tr>
      <w:tr w:rsidR="009D04E3"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EF2D5F">
            <w:pPr>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rPr>
                <w:rFonts w:ascii="TimesNewRoman" w:hAnsi="TimesNewRoman" w:cs="TimesNewRoman"/>
                <w:sz w:val="20"/>
                <w:szCs w:val="20"/>
              </w:rPr>
            </w:pPr>
            <w:r w:rsidRPr="00355A34">
              <w:rPr>
                <w:sz w:val="20"/>
                <w:szCs w:val="20"/>
              </w:rPr>
              <w:t>Türkçe sözlü ve yazılı etkin ileti</w:t>
            </w:r>
            <w:r w:rsidRPr="00355A34">
              <w:rPr>
                <w:rFonts w:ascii="TimesNewRomanPSMT" w:hAnsi="TimesNewRomanPSMT" w:cs="TimesNewRomanPSMT"/>
                <w:sz w:val="20"/>
                <w:szCs w:val="20"/>
              </w:rPr>
              <w:t>ş</w:t>
            </w:r>
            <w:r w:rsidRPr="00355A34">
              <w:rPr>
                <w:sz w:val="20"/>
                <w:szCs w:val="20"/>
              </w:rPr>
              <w:t>im kurma becerileri ve beden dilini mesleki uygulamalarında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r w:rsidRPr="00355A34">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 xml:space="preserve"> </w:t>
            </w:r>
          </w:p>
        </w:tc>
      </w:tr>
      <w:tr w:rsidR="009D04E3" w:rsidRPr="00355A34" w:rsidTr="00EF2D5F">
        <w:tc>
          <w:tcPr>
            <w:tcW w:w="779" w:type="dxa"/>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EF2D5F">
            <w:pPr>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rPr>
                <w:sz w:val="20"/>
                <w:szCs w:val="20"/>
              </w:rPr>
            </w:pPr>
            <w:r w:rsidRPr="00355A34">
              <w:rPr>
                <w:sz w:val="20"/>
                <w:szCs w:val="20"/>
              </w:rPr>
              <w:t>Ya</w:t>
            </w:r>
            <w:r w:rsidRPr="00355A34">
              <w:rPr>
                <w:rFonts w:ascii="TimesNewRomanPSMT" w:hAnsi="TimesNewRomanPSMT" w:cs="TimesNewRomanPSMT"/>
                <w:sz w:val="20"/>
                <w:szCs w:val="20"/>
              </w:rPr>
              <w:t>ş</w:t>
            </w:r>
            <w:r w:rsidRPr="00355A34">
              <w:rPr>
                <w:sz w:val="20"/>
                <w:szCs w:val="20"/>
              </w:rPr>
              <w:t>am boyu ö</w:t>
            </w:r>
            <w:r w:rsidRPr="00355A34">
              <w:rPr>
                <w:rFonts w:ascii="TimesNewRomanPSMT" w:hAnsi="TimesNewRomanPSMT" w:cs="TimesNewRomanPSMT"/>
                <w:sz w:val="20"/>
                <w:szCs w:val="20"/>
              </w:rPr>
              <w:t>ğ</w:t>
            </w:r>
            <w:r w:rsidRPr="00355A34">
              <w:rPr>
                <w:sz w:val="20"/>
                <w:szCs w:val="20"/>
              </w:rPr>
              <w:t>renmenin gereklili</w:t>
            </w:r>
            <w:r w:rsidRPr="00355A34">
              <w:rPr>
                <w:rFonts w:ascii="TimesNewRomanPSMT" w:hAnsi="TimesNewRomanPSMT" w:cs="TimesNewRomanPSMT"/>
                <w:sz w:val="20"/>
                <w:szCs w:val="20"/>
              </w:rPr>
              <w:t>ğ</w:t>
            </w:r>
            <w:r w:rsidRPr="00355A34">
              <w:rPr>
                <w:sz w:val="20"/>
                <w:szCs w:val="20"/>
              </w:rPr>
              <w:t>i bilinci; bilgiye eri</w:t>
            </w:r>
            <w:r w:rsidRPr="00355A34">
              <w:rPr>
                <w:rFonts w:ascii="TimesNewRomanPSMT" w:hAnsi="TimesNewRomanPSMT" w:cs="TimesNewRomanPSMT"/>
                <w:sz w:val="20"/>
                <w:szCs w:val="20"/>
              </w:rPr>
              <w:t>ş</w:t>
            </w:r>
            <w:r w:rsidRPr="00355A34">
              <w:rPr>
                <w:sz w:val="20"/>
                <w:szCs w:val="20"/>
              </w:rPr>
              <w:t>ebilme, bilim ve teknolojideki geli</w:t>
            </w:r>
            <w:r w:rsidRPr="00355A34">
              <w:rPr>
                <w:rFonts w:ascii="TimesNewRomanPSMT" w:hAnsi="TimesNewRomanPSMT" w:cs="TimesNewRomanPSMT"/>
                <w:sz w:val="20"/>
                <w:szCs w:val="20"/>
              </w:rPr>
              <w:t>ş</w:t>
            </w:r>
            <w:r w:rsidRPr="00355A34">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r w:rsidRPr="00355A34">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r w:rsidRPr="00355A34">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9D04E3" w:rsidRPr="00355A34" w:rsidRDefault="009D04E3" w:rsidP="00EF2D5F">
            <w:pPr>
              <w:jc w:val="center"/>
              <w:rPr>
                <w:b/>
                <w:sz w:val="20"/>
                <w:szCs w:val="20"/>
              </w:rPr>
            </w:pPr>
          </w:p>
        </w:tc>
      </w:tr>
      <w:tr w:rsidR="009D04E3" w:rsidRPr="00355A34" w:rsidTr="001808CD">
        <w:trPr>
          <w:trHeight w:val="219"/>
        </w:trPr>
        <w:tc>
          <w:tcPr>
            <w:tcW w:w="779" w:type="dxa"/>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EF2D5F">
            <w:pPr>
              <w:jc w:val="center"/>
            </w:pPr>
            <w:r w:rsidRPr="00355A34">
              <w:t>9</w:t>
            </w:r>
          </w:p>
        </w:tc>
        <w:tc>
          <w:tcPr>
            <w:tcW w:w="7585"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rPr>
                <w:sz w:val="20"/>
                <w:szCs w:val="20"/>
              </w:rPr>
            </w:pPr>
            <w:r w:rsidRPr="00355A34">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r w:rsidRPr="00355A34">
              <w:rPr>
                <w:b/>
                <w:sz w:val="20"/>
                <w:szCs w:val="20"/>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9D04E3" w:rsidRPr="00355A34" w:rsidRDefault="009D04E3" w:rsidP="00EF2D5F">
            <w:pPr>
              <w:jc w:val="center"/>
              <w:rPr>
                <w:b/>
                <w:sz w:val="20"/>
                <w:szCs w:val="20"/>
              </w:rPr>
            </w:pPr>
          </w:p>
        </w:tc>
      </w:tr>
      <w:tr w:rsidR="009D04E3" w:rsidRPr="00355A34" w:rsidTr="001808CD">
        <w:trPr>
          <w:trHeight w:val="750"/>
        </w:trPr>
        <w:tc>
          <w:tcPr>
            <w:tcW w:w="779" w:type="dxa"/>
            <w:tcBorders>
              <w:top w:val="single" w:sz="6" w:space="0" w:color="auto"/>
              <w:left w:val="single" w:sz="12" w:space="0" w:color="auto"/>
              <w:bottom w:val="single" w:sz="6" w:space="0" w:color="auto"/>
              <w:right w:val="single" w:sz="6" w:space="0" w:color="auto"/>
            </w:tcBorders>
            <w:vAlign w:val="center"/>
          </w:tcPr>
          <w:p w:rsidR="009D04E3" w:rsidRPr="00355A34" w:rsidRDefault="009D04E3" w:rsidP="00EF2D5F">
            <w:pPr>
              <w:jc w:val="center"/>
            </w:pPr>
            <w:r w:rsidRPr="00355A34">
              <w:t>10</w:t>
            </w:r>
          </w:p>
        </w:tc>
        <w:tc>
          <w:tcPr>
            <w:tcW w:w="7585"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rPr>
                <w:sz w:val="20"/>
                <w:szCs w:val="20"/>
              </w:rPr>
            </w:pPr>
            <w:r w:rsidRPr="00355A34">
              <w:rPr>
                <w:sz w:val="20"/>
                <w:szCs w:val="20"/>
              </w:rPr>
              <w:t>Diş hekimliği uygulamalarının evrensel ve toplumsal boyutlarda sa</w:t>
            </w:r>
            <w:r w:rsidRPr="00355A34">
              <w:rPr>
                <w:rFonts w:ascii="TimesNewRomanPSMT" w:hAnsi="TimesNewRomanPSMT" w:cs="TimesNewRomanPSMT"/>
                <w:sz w:val="20"/>
                <w:szCs w:val="20"/>
              </w:rPr>
              <w:t>ğ</w:t>
            </w:r>
            <w:r w:rsidRPr="00355A34">
              <w:rPr>
                <w:sz w:val="20"/>
                <w:szCs w:val="20"/>
              </w:rPr>
              <w:t xml:space="preserve">lık ve çevre üzerindeki etkileri hakkında bilgi; </w:t>
            </w:r>
            <w:r w:rsidRPr="00355A34">
              <w:rPr>
                <w:rFonts w:ascii="TimesNewRoman,Bold" w:hAnsi="TimesNewRoman,Bold" w:cs="TimesNewRoman,Bold"/>
                <w:bCs/>
                <w:sz w:val="20"/>
                <w:szCs w:val="20"/>
              </w:rPr>
              <w:t xml:space="preserve">ulusal ve uluslararası yasal düzenlemeler ile standartlar hakkında ve </w:t>
            </w:r>
            <w:r w:rsidRPr="00355A34">
              <w:rPr>
                <w:sz w:val="20"/>
                <w:szCs w:val="20"/>
              </w:rPr>
              <w:t>tıp uygulamalarının hukuksal sonuçları konusundaki</w:t>
            </w:r>
            <w:r w:rsidRPr="00355A34">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D04E3" w:rsidRPr="00355A34" w:rsidRDefault="009D04E3" w:rsidP="00EF2D5F">
            <w:pPr>
              <w:jc w:val="center"/>
              <w:rPr>
                <w:b/>
                <w:sz w:val="20"/>
                <w:szCs w:val="20"/>
              </w:rPr>
            </w:pPr>
            <w:r w:rsidRPr="00355A34">
              <w:rPr>
                <w:b/>
                <w:sz w:val="20"/>
                <w:szCs w:val="20"/>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9D04E3" w:rsidRPr="00355A34" w:rsidRDefault="009D04E3" w:rsidP="00EF2D5F">
            <w:pPr>
              <w:jc w:val="center"/>
              <w:rPr>
                <w:b/>
                <w:sz w:val="20"/>
                <w:szCs w:val="20"/>
              </w:rPr>
            </w:pPr>
            <w:r w:rsidRPr="00355A34">
              <w:rPr>
                <w:b/>
                <w:sz w:val="20"/>
                <w:szCs w:val="20"/>
              </w:rPr>
              <w:t xml:space="preserve"> </w:t>
            </w:r>
          </w:p>
        </w:tc>
      </w:tr>
      <w:tr w:rsidR="009D04E3" w:rsidRPr="00355A34" w:rsidTr="00EF2D5F">
        <w:tc>
          <w:tcPr>
            <w:tcW w:w="10207" w:type="dxa"/>
            <w:gridSpan w:val="5"/>
            <w:tcBorders>
              <w:top w:val="single" w:sz="6" w:space="0" w:color="auto"/>
              <w:left w:val="single" w:sz="12" w:space="0" w:color="auto"/>
              <w:bottom w:val="single" w:sz="12" w:space="0" w:color="auto"/>
              <w:right w:val="single" w:sz="12" w:space="0" w:color="auto"/>
            </w:tcBorders>
            <w:vAlign w:val="center"/>
          </w:tcPr>
          <w:p w:rsidR="009D04E3" w:rsidRPr="00355A34" w:rsidRDefault="009D04E3" w:rsidP="00EF2D5F">
            <w:pPr>
              <w:jc w:val="both"/>
              <w:rPr>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:Kısmen Katkısı Var. </w:t>
            </w:r>
            <w:r w:rsidRPr="00355A34">
              <w:rPr>
                <w:b/>
                <w:sz w:val="20"/>
                <w:szCs w:val="20"/>
              </w:rPr>
              <w:t>3</w:t>
            </w:r>
            <w:r w:rsidRPr="00355A34">
              <w:rPr>
                <w:sz w:val="20"/>
                <w:szCs w:val="20"/>
              </w:rPr>
              <w:t>:Tam Katkısı Var.</w:t>
            </w:r>
          </w:p>
        </w:tc>
      </w:tr>
    </w:tbl>
    <w:p w:rsidR="009D04E3" w:rsidRPr="00355A34" w:rsidRDefault="009D04E3" w:rsidP="009D04E3">
      <w:pPr>
        <w:rPr>
          <w:sz w:val="16"/>
          <w:szCs w:val="16"/>
        </w:rPr>
      </w:pPr>
    </w:p>
    <w:p w:rsidR="009D04E3" w:rsidRPr="00355A34" w:rsidRDefault="009D04E3" w:rsidP="009D04E3">
      <w:pPr>
        <w:spacing w:line="360" w:lineRule="auto"/>
        <w:rPr>
          <w:b/>
        </w:rPr>
      </w:pPr>
    </w:p>
    <w:p w:rsidR="009D04E3" w:rsidRPr="00355A34" w:rsidRDefault="009D04E3" w:rsidP="009D04E3">
      <w:pPr>
        <w:tabs>
          <w:tab w:val="left" w:pos="7800"/>
        </w:tabs>
        <w:rPr>
          <w:b/>
        </w:rPr>
      </w:pPr>
    </w:p>
    <w:p w:rsidR="00222D83" w:rsidRPr="00355A34" w:rsidRDefault="00222D83" w:rsidP="00222D83">
      <w:pPr>
        <w:jc w:val="center"/>
        <w:outlineLvl w:val="0"/>
        <w:rPr>
          <w:b/>
          <w:sz w:val="28"/>
          <w:szCs w:val="28"/>
        </w:rPr>
      </w:pPr>
      <w:r w:rsidRPr="00355A34">
        <w:rPr>
          <w:b/>
          <w:sz w:val="28"/>
          <w:szCs w:val="28"/>
        </w:rPr>
        <w:lastRenderedPageBreak/>
        <w:t xml:space="preserve">    ESOGÜ Diş Hekimliği Fakültesi Ders Bilgi Formu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22D83" w:rsidRPr="00355A34" w:rsidTr="00EF2D5F">
        <w:tc>
          <w:tcPr>
            <w:tcW w:w="1167" w:type="dxa"/>
            <w:vAlign w:val="center"/>
          </w:tcPr>
          <w:p w:rsidR="00222D83" w:rsidRPr="00355A34" w:rsidRDefault="00222D83" w:rsidP="00EF2D5F">
            <w:pPr>
              <w:outlineLvl w:val="0"/>
              <w:rPr>
                <w:b/>
                <w:sz w:val="20"/>
                <w:szCs w:val="20"/>
              </w:rPr>
            </w:pPr>
            <w:r w:rsidRPr="00355A34">
              <w:rPr>
                <w:b/>
                <w:sz w:val="20"/>
                <w:szCs w:val="20"/>
              </w:rPr>
              <w:t>SINIF</w:t>
            </w:r>
          </w:p>
        </w:tc>
        <w:tc>
          <w:tcPr>
            <w:tcW w:w="1527" w:type="dxa"/>
            <w:vAlign w:val="center"/>
          </w:tcPr>
          <w:p w:rsidR="00222D83" w:rsidRPr="00355A34" w:rsidRDefault="00222D83" w:rsidP="00EF2D5F">
            <w:pPr>
              <w:ind w:left="30"/>
              <w:outlineLvl w:val="0"/>
              <w:rPr>
                <w:sz w:val="20"/>
                <w:szCs w:val="20"/>
              </w:rPr>
            </w:pPr>
            <w:r w:rsidRPr="00355A34">
              <w:rPr>
                <w:sz w:val="20"/>
                <w:szCs w:val="20"/>
              </w:rPr>
              <w:t>2.SINIF</w:t>
            </w:r>
          </w:p>
        </w:tc>
      </w:tr>
    </w:tbl>
    <w:p w:rsidR="00222D83" w:rsidRPr="00355A34" w:rsidRDefault="00222D83" w:rsidP="00222D83">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22D83" w:rsidRPr="00355A34" w:rsidTr="00EF2D5F">
        <w:tc>
          <w:tcPr>
            <w:tcW w:w="1668" w:type="dxa"/>
            <w:vAlign w:val="center"/>
          </w:tcPr>
          <w:p w:rsidR="00222D83" w:rsidRPr="00355A34" w:rsidRDefault="00222D83" w:rsidP="00EF2D5F">
            <w:pPr>
              <w:jc w:val="center"/>
              <w:outlineLvl w:val="0"/>
              <w:rPr>
                <w:b/>
                <w:sz w:val="20"/>
                <w:szCs w:val="20"/>
              </w:rPr>
            </w:pPr>
            <w:r w:rsidRPr="00355A34">
              <w:rPr>
                <w:b/>
                <w:sz w:val="20"/>
                <w:szCs w:val="20"/>
              </w:rPr>
              <w:t>DERSİN KODU</w:t>
            </w:r>
          </w:p>
        </w:tc>
        <w:tc>
          <w:tcPr>
            <w:tcW w:w="2760" w:type="dxa"/>
            <w:vAlign w:val="center"/>
          </w:tcPr>
          <w:p w:rsidR="00222D83" w:rsidRPr="00355A34" w:rsidRDefault="00222D83" w:rsidP="00EF2D5F">
            <w:pPr>
              <w:outlineLvl w:val="0"/>
            </w:pPr>
            <w:r w:rsidRPr="00355A34">
              <w:t xml:space="preserve"> 161114009</w:t>
            </w:r>
          </w:p>
        </w:tc>
        <w:tc>
          <w:tcPr>
            <w:tcW w:w="1560" w:type="dxa"/>
            <w:vAlign w:val="center"/>
          </w:tcPr>
          <w:p w:rsidR="00222D83" w:rsidRPr="00355A34" w:rsidRDefault="00222D83" w:rsidP="00EF2D5F">
            <w:pPr>
              <w:spacing w:before="120" w:after="120"/>
              <w:jc w:val="center"/>
              <w:outlineLvl w:val="0"/>
              <w:rPr>
                <w:b/>
                <w:sz w:val="20"/>
                <w:szCs w:val="20"/>
              </w:rPr>
            </w:pPr>
            <w:r w:rsidRPr="00355A34">
              <w:rPr>
                <w:b/>
                <w:sz w:val="20"/>
                <w:szCs w:val="20"/>
              </w:rPr>
              <w:t>DERSİN ADI</w:t>
            </w:r>
          </w:p>
        </w:tc>
        <w:tc>
          <w:tcPr>
            <w:tcW w:w="4185" w:type="dxa"/>
          </w:tcPr>
          <w:p w:rsidR="00222D83" w:rsidRPr="00355A34" w:rsidRDefault="00222D83" w:rsidP="00EF2D5F">
            <w:pPr>
              <w:spacing w:before="120" w:after="120"/>
              <w:outlineLvl w:val="0"/>
              <w:rPr>
                <w:sz w:val="20"/>
                <w:szCs w:val="20"/>
              </w:rPr>
            </w:pPr>
            <w:r w:rsidRPr="00355A34">
              <w:rPr>
                <w:sz w:val="20"/>
                <w:szCs w:val="20"/>
              </w:rPr>
              <w:t xml:space="preserve">  Maddeler Bilgisi</w:t>
            </w:r>
          </w:p>
        </w:tc>
      </w:tr>
    </w:tbl>
    <w:p w:rsidR="00222D83" w:rsidRPr="00355A34" w:rsidRDefault="00222D83" w:rsidP="00222D83">
      <w:pPr>
        <w:outlineLvl w:val="0"/>
        <w:rPr>
          <w:b/>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222D83" w:rsidRPr="00355A34" w:rsidTr="00EF2D5F">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222D83" w:rsidRPr="00355A34" w:rsidRDefault="00222D83" w:rsidP="00EF2D5F">
            <w:pPr>
              <w:rPr>
                <w:b/>
                <w:sz w:val="18"/>
                <w:szCs w:val="20"/>
              </w:rPr>
            </w:pPr>
            <w:r w:rsidRPr="00355A34">
              <w:rPr>
                <w:b/>
                <w:sz w:val="18"/>
                <w:szCs w:val="20"/>
              </w:rPr>
              <w:t>YARIYIL</w:t>
            </w:r>
          </w:p>
          <w:p w:rsidR="00222D83" w:rsidRPr="00355A34" w:rsidRDefault="00222D83" w:rsidP="00EF2D5F">
            <w:pPr>
              <w:rPr>
                <w:sz w:val="20"/>
                <w:szCs w:val="20"/>
              </w:rPr>
            </w:pPr>
          </w:p>
        </w:tc>
        <w:tc>
          <w:tcPr>
            <w:tcW w:w="1629" w:type="pct"/>
            <w:gridSpan w:val="5"/>
            <w:tcBorders>
              <w:left w:val="single" w:sz="12" w:space="0" w:color="auto"/>
              <w:bottom w:val="single" w:sz="4"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HAFTALIK DERS SAATİ</w:t>
            </w:r>
          </w:p>
        </w:tc>
        <w:tc>
          <w:tcPr>
            <w:tcW w:w="2847" w:type="pct"/>
            <w:gridSpan w:val="7"/>
            <w:tcBorders>
              <w:left w:val="single" w:sz="12" w:space="0" w:color="auto"/>
              <w:bottom w:val="single" w:sz="4" w:space="0" w:color="auto"/>
            </w:tcBorders>
            <w:vAlign w:val="center"/>
          </w:tcPr>
          <w:p w:rsidR="00222D83" w:rsidRPr="00355A34" w:rsidRDefault="00222D83" w:rsidP="00EF2D5F">
            <w:pPr>
              <w:jc w:val="center"/>
              <w:rPr>
                <w:b/>
                <w:sz w:val="20"/>
                <w:szCs w:val="20"/>
              </w:rPr>
            </w:pPr>
            <w:r w:rsidRPr="00355A34">
              <w:rPr>
                <w:b/>
                <w:sz w:val="20"/>
                <w:szCs w:val="20"/>
              </w:rPr>
              <w:t>DERSİN</w:t>
            </w:r>
          </w:p>
        </w:tc>
      </w:tr>
      <w:tr w:rsidR="00222D83" w:rsidRPr="00355A34" w:rsidTr="00EF2D5F">
        <w:trPr>
          <w:trHeight w:val="382"/>
        </w:trPr>
        <w:tc>
          <w:tcPr>
            <w:tcW w:w="524" w:type="pct"/>
            <w:vMerge/>
            <w:tcBorders>
              <w:top w:val="single" w:sz="4" w:space="0" w:color="auto"/>
              <w:left w:val="single" w:sz="12" w:space="0" w:color="auto"/>
              <w:bottom w:val="single" w:sz="4" w:space="0" w:color="auto"/>
              <w:right w:val="single" w:sz="12" w:space="0" w:color="auto"/>
            </w:tcBorders>
          </w:tcPr>
          <w:p w:rsidR="00222D83" w:rsidRPr="00355A34" w:rsidRDefault="00222D83" w:rsidP="00EF2D5F">
            <w:pPr>
              <w:rPr>
                <w:b/>
                <w:sz w:val="20"/>
                <w:szCs w:val="20"/>
              </w:rPr>
            </w:pPr>
          </w:p>
        </w:tc>
        <w:tc>
          <w:tcPr>
            <w:tcW w:w="422" w:type="pct"/>
            <w:tcBorders>
              <w:top w:val="single" w:sz="4" w:space="0" w:color="auto"/>
              <w:left w:val="single" w:sz="12" w:space="0" w:color="auto"/>
              <w:bottom w:val="single" w:sz="4" w:space="0" w:color="auto"/>
              <w:right w:val="single" w:sz="4" w:space="0" w:color="auto"/>
            </w:tcBorders>
            <w:vAlign w:val="center"/>
          </w:tcPr>
          <w:p w:rsidR="00222D83" w:rsidRPr="00355A34" w:rsidRDefault="00222D83" w:rsidP="00EF2D5F">
            <w:pPr>
              <w:jc w:val="center"/>
              <w:rPr>
                <w:b/>
                <w:sz w:val="20"/>
                <w:szCs w:val="20"/>
              </w:rPr>
            </w:pPr>
            <w:r w:rsidRPr="00355A34">
              <w:rPr>
                <w:b/>
                <w:sz w:val="20"/>
                <w:szCs w:val="20"/>
              </w:rPr>
              <w:t>Teorik</w:t>
            </w:r>
          </w:p>
        </w:tc>
        <w:tc>
          <w:tcPr>
            <w:tcW w:w="550" w:type="pct"/>
            <w:gridSpan w:val="2"/>
            <w:tcBorders>
              <w:top w:val="single" w:sz="4" w:space="0" w:color="auto"/>
              <w:left w:val="single" w:sz="4" w:space="0" w:color="auto"/>
              <w:bottom w:val="single" w:sz="4" w:space="0" w:color="auto"/>
            </w:tcBorders>
            <w:vAlign w:val="center"/>
          </w:tcPr>
          <w:p w:rsidR="00222D83" w:rsidRPr="00355A34" w:rsidRDefault="00222D83" w:rsidP="00EF2D5F">
            <w:pPr>
              <w:jc w:val="center"/>
              <w:rPr>
                <w:b/>
                <w:sz w:val="20"/>
                <w:szCs w:val="20"/>
              </w:rPr>
            </w:pPr>
            <w:r w:rsidRPr="00355A34">
              <w:rPr>
                <w:b/>
                <w:sz w:val="20"/>
                <w:szCs w:val="20"/>
              </w:rPr>
              <w:t>Uygulama</w:t>
            </w:r>
          </w:p>
        </w:tc>
        <w:tc>
          <w:tcPr>
            <w:tcW w:w="657" w:type="pct"/>
            <w:gridSpan w:val="2"/>
            <w:tcBorders>
              <w:top w:val="single" w:sz="4" w:space="0" w:color="auto"/>
              <w:bottom w:val="single" w:sz="4" w:space="0" w:color="auto"/>
              <w:right w:val="single" w:sz="12" w:space="0" w:color="auto"/>
            </w:tcBorders>
            <w:vAlign w:val="center"/>
          </w:tcPr>
          <w:p w:rsidR="00222D83" w:rsidRPr="00355A34" w:rsidRDefault="00222D83" w:rsidP="00EF2D5F">
            <w:pPr>
              <w:ind w:left="-111" w:right="-108"/>
              <w:jc w:val="center"/>
              <w:rPr>
                <w:b/>
                <w:sz w:val="20"/>
                <w:szCs w:val="20"/>
              </w:rPr>
            </w:pPr>
            <w:r w:rsidRPr="00355A34">
              <w:rPr>
                <w:b/>
                <w:sz w:val="20"/>
                <w:szCs w:val="20"/>
              </w:rPr>
              <w:t>Laboratuvar</w:t>
            </w:r>
          </w:p>
        </w:tc>
        <w:tc>
          <w:tcPr>
            <w:tcW w:w="480" w:type="pct"/>
            <w:tcBorders>
              <w:top w:val="single" w:sz="4" w:space="0" w:color="auto"/>
              <w:bottom w:val="single" w:sz="4" w:space="0" w:color="auto"/>
              <w:right w:val="single" w:sz="4" w:space="0" w:color="auto"/>
            </w:tcBorders>
            <w:vAlign w:val="center"/>
          </w:tcPr>
          <w:p w:rsidR="00222D83" w:rsidRPr="00355A34" w:rsidRDefault="00222D83" w:rsidP="00EF2D5F">
            <w:pPr>
              <w:jc w:val="center"/>
              <w:rPr>
                <w:b/>
                <w:sz w:val="20"/>
                <w:szCs w:val="20"/>
              </w:rPr>
            </w:pPr>
            <w:r w:rsidRPr="00355A34">
              <w:rPr>
                <w:b/>
                <w:sz w:val="20"/>
                <w:szCs w:val="20"/>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222D83" w:rsidRPr="00355A34" w:rsidRDefault="00222D83" w:rsidP="00EF2D5F">
            <w:pPr>
              <w:ind w:left="-111" w:right="-108"/>
              <w:jc w:val="center"/>
              <w:rPr>
                <w:b/>
                <w:sz w:val="20"/>
                <w:szCs w:val="20"/>
              </w:rPr>
            </w:pPr>
            <w:r w:rsidRPr="00355A34">
              <w:rPr>
                <w:b/>
                <w:sz w:val="20"/>
                <w:szCs w:val="20"/>
              </w:rPr>
              <w:t>AKTS</w:t>
            </w:r>
          </w:p>
        </w:tc>
        <w:tc>
          <w:tcPr>
            <w:tcW w:w="1291" w:type="pct"/>
            <w:gridSpan w:val="3"/>
            <w:tcBorders>
              <w:top w:val="single" w:sz="4" w:space="0" w:color="auto"/>
              <w:left w:val="single" w:sz="4" w:space="0" w:color="auto"/>
              <w:bottom w:val="single" w:sz="4" w:space="0" w:color="auto"/>
            </w:tcBorders>
            <w:vAlign w:val="center"/>
          </w:tcPr>
          <w:p w:rsidR="00222D83" w:rsidRPr="00355A34" w:rsidRDefault="00222D83" w:rsidP="00EF2D5F">
            <w:pPr>
              <w:jc w:val="center"/>
              <w:rPr>
                <w:b/>
                <w:sz w:val="20"/>
                <w:szCs w:val="20"/>
              </w:rPr>
            </w:pPr>
            <w:r w:rsidRPr="00355A34">
              <w:rPr>
                <w:b/>
                <w:sz w:val="20"/>
                <w:szCs w:val="20"/>
              </w:rPr>
              <w:t>TÜRÜ</w:t>
            </w:r>
          </w:p>
        </w:tc>
        <w:tc>
          <w:tcPr>
            <w:tcW w:w="755" w:type="pct"/>
            <w:tcBorders>
              <w:top w:val="single" w:sz="4" w:space="0" w:color="auto"/>
              <w:left w:val="single" w:sz="4" w:space="0" w:color="auto"/>
              <w:bottom w:val="single" w:sz="4" w:space="0" w:color="auto"/>
            </w:tcBorders>
            <w:vAlign w:val="center"/>
          </w:tcPr>
          <w:p w:rsidR="00222D83" w:rsidRPr="00355A34" w:rsidRDefault="00222D83" w:rsidP="00EF2D5F">
            <w:pPr>
              <w:jc w:val="center"/>
              <w:rPr>
                <w:b/>
                <w:sz w:val="20"/>
                <w:szCs w:val="20"/>
              </w:rPr>
            </w:pPr>
            <w:r w:rsidRPr="00355A34">
              <w:rPr>
                <w:b/>
                <w:sz w:val="20"/>
                <w:szCs w:val="20"/>
              </w:rPr>
              <w:t>DİLİ</w:t>
            </w:r>
          </w:p>
        </w:tc>
      </w:tr>
      <w:tr w:rsidR="00222D83" w:rsidRPr="00355A34" w:rsidTr="00EF2D5F">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222D83" w:rsidRPr="00355A34" w:rsidRDefault="00222D83" w:rsidP="00EF2D5F">
            <w:pPr>
              <w:jc w:val="center"/>
            </w:pPr>
            <w:r w:rsidRPr="00355A34">
              <w:t xml:space="preserve"> Güz </w:t>
            </w:r>
            <w:r w:rsidR="002463FA" w:rsidRPr="00355A34">
              <w:t xml:space="preserve">ve </w:t>
            </w:r>
            <w:r w:rsidRPr="00355A34">
              <w:t>Bahar</w:t>
            </w:r>
          </w:p>
        </w:tc>
        <w:tc>
          <w:tcPr>
            <w:tcW w:w="422" w:type="pct"/>
            <w:tcBorders>
              <w:top w:val="single" w:sz="4" w:space="0" w:color="auto"/>
              <w:left w:val="single" w:sz="12" w:space="0" w:color="auto"/>
              <w:bottom w:val="single" w:sz="12" w:space="0" w:color="auto"/>
              <w:right w:val="single" w:sz="4" w:space="0" w:color="auto"/>
            </w:tcBorders>
            <w:vAlign w:val="center"/>
          </w:tcPr>
          <w:p w:rsidR="00222D83" w:rsidRPr="00355A34" w:rsidRDefault="00222D83" w:rsidP="00EF2D5F">
            <w:pPr>
              <w:jc w:val="center"/>
            </w:pPr>
            <w:r w:rsidRPr="00355A34">
              <w:t>2 + 2</w:t>
            </w:r>
          </w:p>
        </w:tc>
        <w:tc>
          <w:tcPr>
            <w:tcW w:w="550" w:type="pct"/>
            <w:gridSpan w:val="2"/>
            <w:tcBorders>
              <w:top w:val="single" w:sz="4" w:space="0" w:color="auto"/>
              <w:left w:val="single" w:sz="4" w:space="0" w:color="auto"/>
              <w:bottom w:val="single" w:sz="12" w:space="0" w:color="auto"/>
            </w:tcBorders>
            <w:vAlign w:val="center"/>
          </w:tcPr>
          <w:p w:rsidR="00222D83" w:rsidRPr="00355A34" w:rsidRDefault="00222D83" w:rsidP="00EF2D5F">
            <w:pPr>
              <w:jc w:val="center"/>
            </w:pPr>
            <w:r w:rsidRPr="00355A34">
              <w:t>0</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222D83" w:rsidRPr="00355A34" w:rsidRDefault="00222D83" w:rsidP="00EF2D5F">
            <w:pPr>
              <w:jc w:val="center"/>
            </w:pPr>
            <w:r w:rsidRPr="00355A34">
              <w:t>0</w:t>
            </w:r>
          </w:p>
        </w:tc>
        <w:tc>
          <w:tcPr>
            <w:tcW w:w="480" w:type="pct"/>
            <w:tcBorders>
              <w:top w:val="single" w:sz="4" w:space="0" w:color="auto"/>
              <w:bottom w:val="single" w:sz="12" w:space="0" w:color="auto"/>
              <w:right w:val="single" w:sz="4" w:space="0" w:color="auto"/>
            </w:tcBorders>
            <w:shd w:val="clear" w:color="auto" w:fill="auto"/>
            <w:vAlign w:val="center"/>
          </w:tcPr>
          <w:p w:rsidR="00222D83" w:rsidRPr="00355A34" w:rsidRDefault="00222D83" w:rsidP="00EF2D5F">
            <w:pPr>
              <w:jc w:val="center"/>
            </w:pPr>
            <w:r w:rsidRPr="00355A34">
              <w:t>4</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2D83" w:rsidRPr="00355A34" w:rsidRDefault="00222D83" w:rsidP="00EF2D5F">
            <w:pPr>
              <w:jc w:val="center"/>
            </w:pPr>
            <w:r w:rsidRPr="00355A34">
              <w:t>4</w:t>
            </w:r>
          </w:p>
        </w:tc>
        <w:tc>
          <w:tcPr>
            <w:tcW w:w="1291" w:type="pct"/>
            <w:gridSpan w:val="3"/>
            <w:tcBorders>
              <w:top w:val="single" w:sz="4" w:space="0" w:color="auto"/>
              <w:left w:val="single" w:sz="4" w:space="0" w:color="auto"/>
              <w:bottom w:val="single" w:sz="12" w:space="0" w:color="auto"/>
            </w:tcBorders>
            <w:vAlign w:val="center"/>
          </w:tcPr>
          <w:p w:rsidR="00222D83" w:rsidRPr="00355A34" w:rsidRDefault="00222D83" w:rsidP="00EF2D5F">
            <w:pPr>
              <w:spacing w:before="120" w:after="120"/>
              <w:jc w:val="center"/>
              <w:rPr>
                <w:vertAlign w:val="superscript"/>
              </w:rPr>
            </w:pPr>
            <w:r w:rsidRPr="00355A34">
              <w:rPr>
                <w:vertAlign w:val="superscript"/>
              </w:rPr>
              <w:t xml:space="preserve">ZORUNLU ( </w:t>
            </w:r>
            <w:r w:rsidRPr="00355A34">
              <w:rPr>
                <w:b/>
                <w:sz w:val="28"/>
                <w:szCs w:val="28"/>
                <w:vertAlign w:val="superscript"/>
              </w:rPr>
              <w:t>X</w:t>
            </w:r>
            <w:r w:rsidRPr="00355A34">
              <w:rPr>
                <w:vertAlign w:val="superscript"/>
              </w:rPr>
              <w:t xml:space="preserve"> )  SEÇMELİ (   )</w:t>
            </w:r>
          </w:p>
        </w:tc>
        <w:tc>
          <w:tcPr>
            <w:tcW w:w="755" w:type="pct"/>
            <w:tcBorders>
              <w:top w:val="single" w:sz="4" w:space="0" w:color="auto"/>
              <w:left w:val="single" w:sz="4" w:space="0" w:color="auto"/>
              <w:bottom w:val="single" w:sz="12" w:space="0" w:color="auto"/>
            </w:tcBorders>
          </w:tcPr>
          <w:p w:rsidR="00222D83" w:rsidRPr="00355A34" w:rsidRDefault="00222D83" w:rsidP="00EF2D5F">
            <w:pPr>
              <w:spacing w:before="120" w:after="120"/>
              <w:rPr>
                <w:vertAlign w:val="superscript"/>
              </w:rPr>
            </w:pPr>
            <w:r w:rsidRPr="00355A34">
              <w:rPr>
                <w:vertAlign w:val="superscript"/>
              </w:rPr>
              <w:t xml:space="preserve">          Türkçe</w:t>
            </w:r>
          </w:p>
        </w:tc>
      </w:tr>
      <w:tr w:rsidR="00222D83" w:rsidRPr="00355A34" w:rsidTr="00EF2D5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22D83" w:rsidRPr="00355A34" w:rsidRDefault="00222D83" w:rsidP="00222D83">
            <w:pPr>
              <w:jc w:val="center"/>
              <w:rPr>
                <w:b/>
                <w:sz w:val="20"/>
                <w:szCs w:val="20"/>
              </w:rPr>
            </w:pPr>
            <w:r w:rsidRPr="00355A34">
              <w:rPr>
                <w:b/>
                <w:sz w:val="20"/>
                <w:szCs w:val="20"/>
              </w:rPr>
              <w:t>DERSİN KATEGORİSİ</w:t>
            </w:r>
          </w:p>
        </w:tc>
      </w:tr>
      <w:tr w:rsidR="00222D83" w:rsidRPr="00355A34" w:rsidTr="00EF2D5F">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222D83" w:rsidRPr="00355A34" w:rsidRDefault="00222D83" w:rsidP="00EF2D5F">
            <w:pPr>
              <w:jc w:val="center"/>
              <w:rPr>
                <w:b/>
                <w:sz w:val="20"/>
                <w:szCs w:val="20"/>
              </w:rPr>
            </w:pPr>
            <w:r w:rsidRPr="00355A34">
              <w:rPr>
                <w:b/>
                <w:sz w:val="20"/>
                <w:szCs w:val="20"/>
              </w:rPr>
              <w:t>Temel Bilim</w:t>
            </w:r>
          </w:p>
        </w:tc>
        <w:tc>
          <w:tcPr>
            <w:tcW w:w="1441" w:type="pct"/>
            <w:gridSpan w:val="5"/>
            <w:tcBorders>
              <w:top w:val="single" w:sz="12" w:space="0" w:color="auto"/>
              <w:bottom w:val="single" w:sz="6" w:space="0" w:color="auto"/>
            </w:tcBorders>
            <w:vAlign w:val="center"/>
          </w:tcPr>
          <w:p w:rsidR="00222D83" w:rsidRPr="00355A34" w:rsidRDefault="00222D83" w:rsidP="00EF2D5F">
            <w:pPr>
              <w:jc w:val="center"/>
              <w:rPr>
                <w:b/>
                <w:sz w:val="20"/>
                <w:szCs w:val="20"/>
              </w:rPr>
            </w:pPr>
            <w:r w:rsidRPr="00355A34">
              <w:rPr>
                <w:b/>
                <w:sz w:val="20"/>
                <w:szCs w:val="20"/>
              </w:rPr>
              <w:t>Temel Tıp Bilimi</w:t>
            </w:r>
          </w:p>
        </w:tc>
        <w:tc>
          <w:tcPr>
            <w:tcW w:w="1099" w:type="pct"/>
            <w:gridSpan w:val="3"/>
            <w:tcBorders>
              <w:top w:val="single" w:sz="12" w:space="0" w:color="auto"/>
              <w:bottom w:val="single" w:sz="6" w:space="0" w:color="auto"/>
            </w:tcBorders>
            <w:vAlign w:val="center"/>
          </w:tcPr>
          <w:p w:rsidR="00222D83" w:rsidRPr="00355A34" w:rsidRDefault="00222D83" w:rsidP="00EF2D5F">
            <w:pPr>
              <w:ind w:left="177" w:hanging="177"/>
              <w:jc w:val="center"/>
              <w:rPr>
                <w:b/>
                <w:sz w:val="20"/>
                <w:szCs w:val="20"/>
              </w:rPr>
            </w:pPr>
            <w:r w:rsidRPr="00355A34">
              <w:rPr>
                <w:b/>
                <w:sz w:val="20"/>
                <w:szCs w:val="20"/>
              </w:rPr>
              <w:t>Klinik Bilim</w:t>
            </w:r>
          </w:p>
        </w:tc>
        <w:tc>
          <w:tcPr>
            <w:tcW w:w="1168" w:type="pct"/>
            <w:gridSpan w:val="2"/>
            <w:tcBorders>
              <w:top w:val="single" w:sz="12" w:space="0" w:color="auto"/>
              <w:bottom w:val="single" w:sz="6" w:space="0" w:color="auto"/>
            </w:tcBorders>
            <w:vAlign w:val="center"/>
          </w:tcPr>
          <w:p w:rsidR="00222D83" w:rsidRPr="00355A34" w:rsidRDefault="00222D83" w:rsidP="00EF2D5F">
            <w:pPr>
              <w:jc w:val="center"/>
              <w:rPr>
                <w:b/>
                <w:sz w:val="20"/>
                <w:szCs w:val="20"/>
              </w:rPr>
            </w:pPr>
            <w:r w:rsidRPr="00355A34">
              <w:rPr>
                <w:b/>
                <w:sz w:val="20"/>
                <w:szCs w:val="20"/>
              </w:rPr>
              <w:t>Sosyal Bilim</w:t>
            </w:r>
          </w:p>
        </w:tc>
      </w:tr>
      <w:tr w:rsidR="00222D83" w:rsidRPr="00355A34" w:rsidTr="00EF2D5F">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222D83" w:rsidRPr="00355A34" w:rsidRDefault="00222D83" w:rsidP="00EF2D5F">
            <w:pPr>
              <w:jc w:val="center"/>
            </w:pPr>
          </w:p>
        </w:tc>
        <w:tc>
          <w:tcPr>
            <w:tcW w:w="1441" w:type="pct"/>
            <w:gridSpan w:val="5"/>
            <w:tcBorders>
              <w:top w:val="single" w:sz="6" w:space="0" w:color="auto"/>
              <w:left w:val="single" w:sz="4" w:space="0" w:color="auto"/>
              <w:bottom w:val="single" w:sz="12" w:space="0" w:color="auto"/>
              <w:right w:val="single" w:sz="4" w:space="0" w:color="auto"/>
            </w:tcBorders>
          </w:tcPr>
          <w:p w:rsidR="00222D83" w:rsidRPr="00355A34" w:rsidRDefault="00222D83" w:rsidP="00EF2D5F">
            <w:pPr>
              <w:jc w:val="center"/>
            </w:pPr>
          </w:p>
        </w:tc>
        <w:tc>
          <w:tcPr>
            <w:tcW w:w="1099" w:type="pct"/>
            <w:gridSpan w:val="3"/>
            <w:tcBorders>
              <w:top w:val="single" w:sz="6" w:space="0" w:color="auto"/>
              <w:left w:val="single" w:sz="4" w:space="0" w:color="auto"/>
              <w:bottom w:val="single" w:sz="12" w:space="0" w:color="auto"/>
            </w:tcBorders>
          </w:tcPr>
          <w:p w:rsidR="00222D83" w:rsidRPr="00355A34" w:rsidRDefault="00222D83" w:rsidP="00EF2D5F">
            <w:pPr>
              <w:jc w:val="center"/>
            </w:pPr>
            <w:r w:rsidRPr="00355A34">
              <w:t>X</w:t>
            </w:r>
          </w:p>
        </w:tc>
        <w:tc>
          <w:tcPr>
            <w:tcW w:w="1168" w:type="pct"/>
            <w:gridSpan w:val="2"/>
            <w:tcBorders>
              <w:top w:val="single" w:sz="6" w:space="0" w:color="auto"/>
              <w:left w:val="single" w:sz="4" w:space="0" w:color="auto"/>
              <w:bottom w:val="single" w:sz="12" w:space="0" w:color="auto"/>
            </w:tcBorders>
          </w:tcPr>
          <w:p w:rsidR="00222D83" w:rsidRPr="00355A34" w:rsidRDefault="00222D83" w:rsidP="00EF2D5F">
            <w:pPr>
              <w:jc w:val="center"/>
            </w:pPr>
          </w:p>
        </w:tc>
      </w:tr>
      <w:tr w:rsidR="00222D83" w:rsidRPr="00355A34" w:rsidTr="00EF2D5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222D83">
            <w:pPr>
              <w:rPr>
                <w:b/>
                <w:sz w:val="20"/>
                <w:szCs w:val="20"/>
              </w:rPr>
            </w:pPr>
          </w:p>
          <w:p w:rsidR="00222D83" w:rsidRPr="00355A34" w:rsidRDefault="00222D83" w:rsidP="00EF2D5F">
            <w:pPr>
              <w:jc w:val="center"/>
              <w:rPr>
                <w:b/>
                <w:sz w:val="20"/>
                <w:szCs w:val="20"/>
              </w:rPr>
            </w:pPr>
            <w:r w:rsidRPr="00355A34">
              <w:rPr>
                <w:b/>
                <w:sz w:val="20"/>
                <w:szCs w:val="20"/>
              </w:rPr>
              <w:t>DEĞERLENDİRME ÖLÇÜTLERİ</w:t>
            </w:r>
          </w:p>
        </w:tc>
      </w:tr>
      <w:tr w:rsidR="00222D83" w:rsidRPr="00355A34" w:rsidTr="00EF2D5F">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222D83" w:rsidRPr="00355A34" w:rsidRDefault="00222D83" w:rsidP="00EF2D5F">
            <w:pPr>
              <w:jc w:val="center"/>
              <w:rPr>
                <w:b/>
                <w:sz w:val="20"/>
                <w:szCs w:val="20"/>
              </w:rPr>
            </w:pPr>
            <w:r w:rsidRPr="00355A34">
              <w:rPr>
                <w:b/>
                <w:sz w:val="20"/>
                <w:szCs w:val="20"/>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222D83" w:rsidRPr="00355A34" w:rsidRDefault="00222D83" w:rsidP="00EF2D5F">
            <w:pPr>
              <w:jc w:val="center"/>
              <w:rPr>
                <w:b/>
                <w:sz w:val="20"/>
                <w:szCs w:val="20"/>
              </w:rPr>
            </w:pPr>
            <w:r w:rsidRPr="00355A34">
              <w:rPr>
                <w:b/>
                <w:sz w:val="20"/>
                <w:szCs w:val="20"/>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w:t>
            </w:r>
          </w:p>
        </w:tc>
      </w:tr>
      <w:tr w:rsidR="00222D83"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rPr>
                <w:b/>
                <w:sz w:val="20"/>
                <w:szCs w:val="20"/>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222D83" w:rsidRPr="00355A34" w:rsidRDefault="00222D83" w:rsidP="00EF2D5F">
            <w:pPr>
              <w:rPr>
                <w:sz w:val="20"/>
                <w:szCs w:val="20"/>
              </w:rPr>
            </w:pPr>
            <w:r w:rsidRPr="00355A34">
              <w:rPr>
                <w:sz w:val="20"/>
                <w:szCs w:val="20"/>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222D83" w:rsidRPr="00355A34" w:rsidRDefault="00222D83" w:rsidP="00EF2D5F">
            <w:pPr>
              <w:jc w:val="center"/>
              <w:rPr>
                <w:sz w:val="20"/>
                <w:szCs w:val="20"/>
              </w:rPr>
            </w:pPr>
            <w:r w:rsidRPr="00355A34">
              <w:rPr>
                <w:sz w:val="20"/>
                <w:szCs w:val="20"/>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222D83" w:rsidRPr="00355A34" w:rsidRDefault="00222D83" w:rsidP="00EF2D5F">
            <w:pPr>
              <w:jc w:val="center"/>
              <w:rPr>
                <w:sz w:val="20"/>
                <w:szCs w:val="20"/>
              </w:rPr>
            </w:pPr>
            <w:r w:rsidRPr="00355A34">
              <w:rPr>
                <w:sz w:val="20"/>
                <w:szCs w:val="20"/>
              </w:rPr>
              <w:t>25</w:t>
            </w:r>
          </w:p>
        </w:tc>
      </w:tr>
      <w:tr w:rsidR="00222D83"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22D83" w:rsidRPr="00355A34" w:rsidRDefault="00222D83" w:rsidP="00EF2D5F">
            <w:pPr>
              <w:rPr>
                <w:sz w:val="20"/>
                <w:szCs w:val="20"/>
              </w:rPr>
            </w:pPr>
            <w:r w:rsidRPr="00355A34">
              <w:rPr>
                <w:sz w:val="20"/>
                <w:szCs w:val="20"/>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222D83" w:rsidRPr="00355A34" w:rsidRDefault="00222D83" w:rsidP="00EF2D5F">
            <w:pPr>
              <w:jc w:val="center"/>
              <w:rPr>
                <w:sz w:val="20"/>
                <w:szCs w:val="20"/>
              </w:rPr>
            </w:pPr>
            <w:r w:rsidRPr="00355A34">
              <w:rPr>
                <w:sz w:val="20"/>
                <w:szCs w:val="20"/>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222D83" w:rsidRPr="00355A34" w:rsidRDefault="00222D83" w:rsidP="00EF2D5F">
            <w:pPr>
              <w:jc w:val="center"/>
              <w:rPr>
                <w:sz w:val="20"/>
                <w:szCs w:val="20"/>
              </w:rPr>
            </w:pPr>
            <w:r w:rsidRPr="00355A34">
              <w:rPr>
                <w:sz w:val="20"/>
                <w:szCs w:val="20"/>
              </w:rPr>
              <w:t>25</w:t>
            </w:r>
          </w:p>
        </w:tc>
      </w:tr>
      <w:tr w:rsidR="00222D83"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22D83" w:rsidRPr="00355A34" w:rsidRDefault="00222D83" w:rsidP="00EF2D5F">
            <w:pPr>
              <w:rPr>
                <w:sz w:val="20"/>
                <w:szCs w:val="20"/>
              </w:rPr>
            </w:pPr>
            <w:r w:rsidRPr="00355A34">
              <w:rPr>
                <w:sz w:val="20"/>
                <w:szCs w:val="20"/>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222D83" w:rsidRPr="00355A34" w:rsidRDefault="00222D83" w:rsidP="00EF2D5F">
            <w:pPr>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222D83" w:rsidRPr="00355A34" w:rsidRDefault="00222D83" w:rsidP="00EF2D5F">
            <w:pPr>
              <w:rPr>
                <w:sz w:val="20"/>
                <w:szCs w:val="20"/>
              </w:rPr>
            </w:pPr>
          </w:p>
        </w:tc>
      </w:tr>
      <w:tr w:rsidR="00222D83"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22D83" w:rsidRPr="00355A34" w:rsidRDefault="00222D83" w:rsidP="00EF2D5F">
            <w:pPr>
              <w:rPr>
                <w:sz w:val="20"/>
                <w:szCs w:val="20"/>
              </w:rPr>
            </w:pPr>
            <w:r w:rsidRPr="00355A34">
              <w:rPr>
                <w:sz w:val="20"/>
                <w:szCs w:val="20"/>
              </w:rPr>
              <w:t>Ödev</w:t>
            </w:r>
          </w:p>
        </w:tc>
        <w:tc>
          <w:tcPr>
            <w:tcW w:w="1240" w:type="pct"/>
            <w:gridSpan w:val="2"/>
            <w:tcBorders>
              <w:top w:val="single" w:sz="4" w:space="0" w:color="auto"/>
              <w:left w:val="single" w:sz="4" w:space="0" w:color="auto"/>
              <w:bottom w:val="single" w:sz="4" w:space="0" w:color="auto"/>
              <w:right w:val="single" w:sz="8" w:space="0" w:color="auto"/>
            </w:tcBorders>
          </w:tcPr>
          <w:p w:rsidR="00222D83" w:rsidRPr="00355A34" w:rsidRDefault="00222D83" w:rsidP="00EF2D5F">
            <w:pPr>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222D83" w:rsidRPr="00355A34" w:rsidRDefault="00222D83" w:rsidP="00EF2D5F">
            <w:pPr>
              <w:jc w:val="center"/>
              <w:rPr>
                <w:sz w:val="20"/>
                <w:szCs w:val="20"/>
              </w:rPr>
            </w:pPr>
          </w:p>
        </w:tc>
      </w:tr>
      <w:tr w:rsidR="00222D83"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rPr>
                <w:b/>
                <w:sz w:val="20"/>
                <w:szCs w:val="20"/>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222D83" w:rsidRPr="00355A34" w:rsidRDefault="00222D83" w:rsidP="00EF2D5F">
            <w:pPr>
              <w:rPr>
                <w:sz w:val="20"/>
                <w:szCs w:val="20"/>
              </w:rPr>
            </w:pPr>
            <w:r w:rsidRPr="00355A34">
              <w:rPr>
                <w:sz w:val="20"/>
                <w:szCs w:val="20"/>
              </w:rPr>
              <w:t>Proje</w:t>
            </w:r>
          </w:p>
        </w:tc>
        <w:tc>
          <w:tcPr>
            <w:tcW w:w="1240" w:type="pct"/>
            <w:gridSpan w:val="2"/>
            <w:tcBorders>
              <w:top w:val="single" w:sz="4" w:space="0" w:color="auto"/>
              <w:left w:val="single" w:sz="4" w:space="0" w:color="auto"/>
              <w:bottom w:val="single" w:sz="8" w:space="0" w:color="auto"/>
              <w:right w:val="single" w:sz="8" w:space="0" w:color="auto"/>
            </w:tcBorders>
          </w:tcPr>
          <w:p w:rsidR="00222D83" w:rsidRPr="00355A34" w:rsidRDefault="00222D83" w:rsidP="00EF2D5F">
            <w:pPr>
              <w:jc w:val="center"/>
              <w:rPr>
                <w:sz w:val="20"/>
                <w:szCs w:val="20"/>
              </w:rPr>
            </w:pPr>
          </w:p>
        </w:tc>
        <w:tc>
          <w:tcPr>
            <w:tcW w:w="755" w:type="pct"/>
            <w:tcBorders>
              <w:top w:val="single" w:sz="4" w:space="0" w:color="auto"/>
              <w:left w:val="single" w:sz="8" w:space="0" w:color="auto"/>
              <w:bottom w:val="single" w:sz="8" w:space="0" w:color="auto"/>
              <w:right w:val="single" w:sz="12" w:space="0" w:color="auto"/>
            </w:tcBorders>
          </w:tcPr>
          <w:p w:rsidR="00222D83" w:rsidRPr="00355A34" w:rsidRDefault="00222D83" w:rsidP="00EF2D5F">
            <w:pPr>
              <w:jc w:val="center"/>
              <w:rPr>
                <w:sz w:val="20"/>
                <w:szCs w:val="20"/>
              </w:rPr>
            </w:pPr>
          </w:p>
        </w:tc>
      </w:tr>
      <w:tr w:rsidR="00222D83"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rPr>
                <w:b/>
                <w:sz w:val="20"/>
                <w:szCs w:val="20"/>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222D83" w:rsidRPr="00355A34" w:rsidRDefault="00222D83" w:rsidP="00EF2D5F">
            <w:pPr>
              <w:rPr>
                <w:sz w:val="20"/>
                <w:szCs w:val="20"/>
              </w:rPr>
            </w:pPr>
            <w:r w:rsidRPr="00355A34">
              <w:rPr>
                <w:sz w:val="20"/>
                <w:szCs w:val="20"/>
              </w:rPr>
              <w:t>Rapor</w:t>
            </w:r>
          </w:p>
        </w:tc>
        <w:tc>
          <w:tcPr>
            <w:tcW w:w="1240" w:type="pct"/>
            <w:gridSpan w:val="2"/>
            <w:tcBorders>
              <w:top w:val="single" w:sz="8" w:space="0" w:color="auto"/>
              <w:left w:val="single" w:sz="4" w:space="0" w:color="auto"/>
              <w:bottom w:val="single" w:sz="8" w:space="0" w:color="auto"/>
              <w:right w:val="single" w:sz="8" w:space="0" w:color="auto"/>
            </w:tcBorders>
          </w:tcPr>
          <w:p w:rsidR="00222D83" w:rsidRPr="00355A34" w:rsidRDefault="00222D83" w:rsidP="00EF2D5F">
            <w:pPr>
              <w:jc w:val="center"/>
              <w:rPr>
                <w:sz w:val="20"/>
                <w:szCs w:val="20"/>
              </w:rPr>
            </w:pPr>
          </w:p>
        </w:tc>
        <w:tc>
          <w:tcPr>
            <w:tcW w:w="755" w:type="pct"/>
            <w:tcBorders>
              <w:top w:val="single" w:sz="8" w:space="0" w:color="auto"/>
              <w:left w:val="single" w:sz="8" w:space="0" w:color="auto"/>
              <w:bottom w:val="single" w:sz="8" w:space="0" w:color="auto"/>
              <w:right w:val="single" w:sz="12" w:space="0" w:color="auto"/>
            </w:tcBorders>
          </w:tcPr>
          <w:p w:rsidR="00222D83" w:rsidRPr="00355A34" w:rsidRDefault="00222D83" w:rsidP="00EF2D5F">
            <w:pPr>
              <w:rPr>
                <w:sz w:val="20"/>
                <w:szCs w:val="20"/>
              </w:rPr>
            </w:pPr>
          </w:p>
        </w:tc>
      </w:tr>
      <w:tr w:rsidR="00222D83" w:rsidRPr="00355A34" w:rsidTr="00222D83">
        <w:trPr>
          <w:trHeight w:val="50"/>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rPr>
                <w:b/>
                <w:sz w:val="20"/>
                <w:szCs w:val="20"/>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222D83" w:rsidRPr="00355A34" w:rsidRDefault="00222D83" w:rsidP="00EF2D5F">
            <w:pPr>
              <w:rPr>
                <w:sz w:val="20"/>
                <w:szCs w:val="20"/>
              </w:rPr>
            </w:pPr>
            <w:r w:rsidRPr="00355A34">
              <w:rPr>
                <w:sz w:val="20"/>
                <w:szCs w:val="20"/>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222D83" w:rsidRPr="00355A34" w:rsidRDefault="00222D83" w:rsidP="00EF2D5F">
            <w:pPr>
              <w:rPr>
                <w:sz w:val="20"/>
                <w:szCs w:val="20"/>
              </w:rPr>
            </w:pPr>
          </w:p>
        </w:tc>
        <w:tc>
          <w:tcPr>
            <w:tcW w:w="755" w:type="pct"/>
            <w:tcBorders>
              <w:top w:val="single" w:sz="8" w:space="0" w:color="auto"/>
              <w:left w:val="single" w:sz="8" w:space="0" w:color="auto"/>
              <w:bottom w:val="single" w:sz="12" w:space="0" w:color="auto"/>
              <w:right w:val="single" w:sz="12" w:space="0" w:color="auto"/>
            </w:tcBorders>
          </w:tcPr>
          <w:p w:rsidR="00222D83" w:rsidRPr="00355A34" w:rsidRDefault="00222D83" w:rsidP="00EF2D5F">
            <w:pPr>
              <w:rPr>
                <w:sz w:val="20"/>
                <w:szCs w:val="20"/>
              </w:rPr>
            </w:pPr>
          </w:p>
        </w:tc>
      </w:tr>
      <w:tr w:rsidR="00222D83" w:rsidRPr="00355A34" w:rsidTr="00222D83">
        <w:trPr>
          <w:trHeight w:val="40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222D83" w:rsidRPr="00355A34" w:rsidRDefault="00222D83" w:rsidP="00EF2D5F">
            <w:pPr>
              <w:spacing w:before="120" w:after="120"/>
              <w:rPr>
                <w:sz w:val="20"/>
                <w:szCs w:val="20"/>
              </w:rPr>
            </w:pPr>
            <w:r w:rsidRPr="00355A34">
              <w:rPr>
                <w:sz w:val="20"/>
                <w:szCs w:val="20"/>
              </w:rPr>
              <w:t>Yılsonu Final Sınavı</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222D83" w:rsidRPr="00355A34" w:rsidRDefault="00222D83" w:rsidP="00EF2D5F">
            <w:pPr>
              <w:jc w:val="center"/>
              <w:rPr>
                <w:sz w:val="20"/>
                <w:szCs w:val="20"/>
              </w:rPr>
            </w:pPr>
            <w:r w:rsidRPr="00355A34">
              <w:rPr>
                <w:sz w:val="20"/>
                <w:szCs w:val="20"/>
              </w:rPr>
              <w:t>1</w:t>
            </w:r>
          </w:p>
        </w:tc>
        <w:tc>
          <w:tcPr>
            <w:tcW w:w="755" w:type="pct"/>
            <w:tcBorders>
              <w:top w:val="single" w:sz="12" w:space="0" w:color="auto"/>
              <w:left w:val="single" w:sz="8" w:space="0" w:color="auto"/>
              <w:bottom w:val="single" w:sz="8" w:space="0" w:color="auto"/>
              <w:right w:val="single" w:sz="12" w:space="0" w:color="auto"/>
            </w:tcBorders>
            <w:vAlign w:val="center"/>
          </w:tcPr>
          <w:p w:rsidR="00222D83" w:rsidRPr="00355A34" w:rsidRDefault="00222D83" w:rsidP="00EF2D5F">
            <w:pPr>
              <w:jc w:val="center"/>
              <w:rPr>
                <w:sz w:val="20"/>
                <w:szCs w:val="20"/>
              </w:rPr>
            </w:pPr>
            <w:r w:rsidRPr="00355A34">
              <w:rPr>
                <w:sz w:val="20"/>
                <w:szCs w:val="20"/>
              </w:rPr>
              <w:t>50</w:t>
            </w:r>
          </w:p>
        </w:tc>
      </w:tr>
      <w:tr w:rsidR="00222D83" w:rsidRPr="00355A34" w:rsidTr="00222D83">
        <w:trPr>
          <w:trHeight w:val="711"/>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jc w:val="both"/>
              <w:rPr>
                <w:sz w:val="20"/>
                <w:szCs w:val="20"/>
              </w:rPr>
            </w:pPr>
          </w:p>
        </w:tc>
      </w:tr>
      <w:tr w:rsidR="00222D83" w:rsidRPr="00355A34" w:rsidTr="00EF2D5F">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222D83" w:rsidRPr="00355A34" w:rsidRDefault="00222D83" w:rsidP="00EF2D5F">
            <w:pPr>
              <w:spacing w:before="120" w:after="120"/>
              <w:rPr>
                <w:sz w:val="20"/>
                <w:szCs w:val="20"/>
              </w:rPr>
            </w:pPr>
            <w:r w:rsidRPr="00355A34">
              <w:rPr>
                <w:sz w:val="20"/>
                <w:szCs w:val="20"/>
              </w:rPr>
              <w:t>Diş Hekimliğinde kullanılan materyallerin fiziksel ve kimyasal özellikleri ve uygulamaları hakkında bilgi</w:t>
            </w:r>
          </w:p>
        </w:tc>
      </w:tr>
      <w:tr w:rsidR="00222D83" w:rsidRPr="00355A34" w:rsidTr="00EF2D5F">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222D83" w:rsidRPr="00355A34" w:rsidRDefault="00222D83" w:rsidP="00EF2D5F">
            <w:pPr>
              <w:pStyle w:val="NormalWeb"/>
              <w:rPr>
                <w:rFonts w:ascii="Times New Roman" w:hAnsi="Times New Roman"/>
                <w:lang w:val="tr-TR"/>
              </w:rPr>
            </w:pPr>
            <w:r w:rsidRPr="00355A34">
              <w:rPr>
                <w:rFonts w:ascii="Times New Roman" w:hAnsi="Times New Roman"/>
                <w:lang w:val="tr-TR"/>
              </w:rPr>
              <w:t>Öğrencinin materyalin özelliklerine ve kullanım alanlarına göre seçim yapabilmesini sağlamak</w:t>
            </w:r>
          </w:p>
        </w:tc>
      </w:tr>
      <w:tr w:rsidR="00222D83" w:rsidRPr="00355A34" w:rsidTr="00EF2D5F">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spacing w:before="120" w:after="120"/>
              <w:rPr>
                <w:sz w:val="20"/>
                <w:szCs w:val="20"/>
              </w:rPr>
            </w:pPr>
            <w:r w:rsidRPr="00355A34">
              <w:rPr>
                <w:sz w:val="20"/>
                <w:szCs w:val="20"/>
              </w:rPr>
              <w:t>Diş Hekimliğinde tanı ve tedavi amaçlı kullanılan malzemelerin doğru yerde uygun biçimde kullanılmasını sağlamak</w:t>
            </w:r>
          </w:p>
        </w:tc>
      </w:tr>
      <w:tr w:rsidR="00222D83" w:rsidRPr="00355A34" w:rsidTr="00EF2D5F">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222D83" w:rsidRPr="00355A34" w:rsidRDefault="00222D83" w:rsidP="00EF2D5F">
            <w:pPr>
              <w:tabs>
                <w:tab w:val="left" w:pos="7800"/>
              </w:tabs>
              <w:spacing w:before="120" w:after="120"/>
              <w:rPr>
                <w:sz w:val="20"/>
                <w:szCs w:val="20"/>
              </w:rPr>
            </w:pPr>
            <w:r w:rsidRPr="00355A34">
              <w:rPr>
                <w:sz w:val="20"/>
                <w:szCs w:val="20"/>
              </w:rPr>
              <w:t>Restoratif  işlemlerde ve laboratuvarda kullanılan malzemeler hakkında bilgi.</w:t>
            </w:r>
          </w:p>
          <w:p w:rsidR="00222D83" w:rsidRPr="00355A34" w:rsidRDefault="00222D83" w:rsidP="00EF2D5F">
            <w:pPr>
              <w:tabs>
                <w:tab w:val="left" w:pos="7800"/>
              </w:tabs>
              <w:spacing w:before="120" w:after="120"/>
              <w:rPr>
                <w:sz w:val="20"/>
                <w:szCs w:val="20"/>
              </w:rPr>
            </w:pPr>
            <w:r w:rsidRPr="00355A34">
              <w:rPr>
                <w:sz w:val="20"/>
                <w:szCs w:val="20"/>
              </w:rPr>
              <w:t>Bu materyallerin kullanımının öğretilmesi</w:t>
            </w:r>
          </w:p>
          <w:p w:rsidR="00222D83" w:rsidRPr="00355A34" w:rsidRDefault="00222D83" w:rsidP="00EF2D5F">
            <w:pPr>
              <w:tabs>
                <w:tab w:val="left" w:pos="7800"/>
              </w:tabs>
              <w:spacing w:before="120" w:after="120"/>
              <w:rPr>
                <w:sz w:val="20"/>
                <w:szCs w:val="20"/>
              </w:rPr>
            </w:pPr>
            <w:r w:rsidRPr="00355A34">
              <w:rPr>
                <w:sz w:val="20"/>
                <w:szCs w:val="20"/>
              </w:rPr>
              <w:t>Restoratif materyallerin klinik özelliklerinin bilinmesi</w:t>
            </w:r>
          </w:p>
          <w:p w:rsidR="00222D83" w:rsidRPr="00355A34" w:rsidRDefault="00222D83" w:rsidP="00EF2D5F">
            <w:pPr>
              <w:tabs>
                <w:tab w:val="left" w:pos="7800"/>
              </w:tabs>
              <w:spacing w:before="120" w:after="120"/>
              <w:rPr>
                <w:sz w:val="20"/>
                <w:szCs w:val="20"/>
              </w:rPr>
            </w:pPr>
            <w:r w:rsidRPr="00355A34">
              <w:rPr>
                <w:sz w:val="20"/>
                <w:szCs w:val="20"/>
              </w:rPr>
              <w:t>Farklı materyal seçme becerisinin kazandırılması</w:t>
            </w:r>
          </w:p>
          <w:p w:rsidR="00222D83" w:rsidRPr="00355A34" w:rsidRDefault="00222D83" w:rsidP="00EF2D5F">
            <w:pPr>
              <w:tabs>
                <w:tab w:val="left" w:pos="7800"/>
              </w:tabs>
              <w:spacing w:before="120" w:after="120"/>
            </w:pPr>
            <w:r w:rsidRPr="00355A34">
              <w:rPr>
                <w:sz w:val="20"/>
                <w:szCs w:val="20"/>
              </w:rPr>
              <w:lastRenderedPageBreak/>
              <w:t xml:space="preserve">Hastalara kullanılan materyaller hakkında temel bilgi verebilme </w:t>
            </w:r>
          </w:p>
        </w:tc>
      </w:tr>
      <w:tr w:rsidR="00222D83" w:rsidRPr="00355A34" w:rsidTr="00EF2D5F">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lastRenderedPageBreak/>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222D83" w:rsidRPr="00355A34" w:rsidRDefault="00222D83" w:rsidP="00EF2D5F">
            <w:pPr>
              <w:pStyle w:val="Balk4"/>
              <w:spacing w:before="120" w:beforeAutospacing="0" w:after="120" w:afterAutospacing="0"/>
              <w:rPr>
                <w:b w:val="0"/>
                <w:sz w:val="20"/>
                <w:szCs w:val="20"/>
              </w:rPr>
            </w:pPr>
            <w:r w:rsidRPr="00355A34">
              <w:rPr>
                <w:b w:val="0"/>
                <w:sz w:val="20"/>
                <w:szCs w:val="20"/>
              </w:rPr>
              <w:t>Diş Hekimliği Maddeler Bilgisi Yedinci Baskı– John F. McCabe – Çeviren : Prof. Dr. Emine Nayır</w:t>
            </w:r>
          </w:p>
        </w:tc>
      </w:tr>
      <w:tr w:rsidR="00222D83" w:rsidRPr="00355A34" w:rsidTr="00EF2D5F">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222D83" w:rsidRPr="00355A34" w:rsidRDefault="00222D83" w:rsidP="00EF2D5F">
            <w:pPr>
              <w:pStyle w:val="Balk4"/>
              <w:spacing w:before="120" w:beforeAutospacing="0" w:after="120" w:afterAutospacing="0"/>
              <w:rPr>
                <w:b w:val="0"/>
                <w:bCs w:val="0"/>
                <w:color w:val="000000"/>
                <w:sz w:val="20"/>
                <w:szCs w:val="20"/>
                <w:lang w:val="en-US"/>
              </w:rPr>
            </w:pPr>
            <w:r w:rsidRPr="00355A34">
              <w:rPr>
                <w:b w:val="0"/>
                <w:bCs w:val="0"/>
                <w:color w:val="000000"/>
                <w:sz w:val="20"/>
                <w:szCs w:val="20"/>
                <w:lang w:val="en-US"/>
              </w:rPr>
              <w:t xml:space="preserve">O’Brien, W J. </w:t>
            </w:r>
            <w:r w:rsidRPr="00355A34">
              <w:rPr>
                <w:b w:val="0"/>
                <w:bCs w:val="0"/>
                <w:i/>
                <w:iCs/>
                <w:color w:val="000000"/>
                <w:sz w:val="20"/>
                <w:szCs w:val="20"/>
                <w:lang w:val="en-US"/>
              </w:rPr>
              <w:t>Dental Materials and Their Selection.</w:t>
            </w:r>
            <w:r w:rsidRPr="00355A34">
              <w:rPr>
                <w:b w:val="0"/>
                <w:bCs w:val="0"/>
                <w:color w:val="000000"/>
                <w:sz w:val="20"/>
                <w:szCs w:val="20"/>
                <w:lang w:val="en-US"/>
              </w:rPr>
              <w:t xml:space="preserve"> Dental materials and their selection. Quintessence publishing Chicago, 1997.</w:t>
            </w:r>
            <w:r w:rsidRPr="00355A34">
              <w:rPr>
                <w:b w:val="0"/>
                <w:bCs w:val="0"/>
                <w:color w:val="000000"/>
                <w:sz w:val="20"/>
                <w:szCs w:val="20"/>
                <w:lang w:val="en-US"/>
              </w:rPr>
              <w:tab/>
            </w:r>
          </w:p>
          <w:p w:rsidR="00222D83" w:rsidRPr="00355A34" w:rsidRDefault="00222D83" w:rsidP="00EF2D5F">
            <w:pPr>
              <w:pStyle w:val="Balk4"/>
              <w:spacing w:before="120" w:beforeAutospacing="0" w:after="120" w:afterAutospacing="0"/>
              <w:rPr>
                <w:b w:val="0"/>
                <w:bCs w:val="0"/>
                <w:color w:val="000000"/>
                <w:sz w:val="20"/>
                <w:szCs w:val="20"/>
                <w:lang w:val="en-US"/>
              </w:rPr>
            </w:pPr>
            <w:r w:rsidRPr="00355A34">
              <w:rPr>
                <w:b w:val="0"/>
                <w:bCs w:val="0"/>
                <w:color w:val="000000"/>
                <w:sz w:val="20"/>
                <w:szCs w:val="20"/>
                <w:lang w:val="en-US"/>
              </w:rPr>
              <w:t>Craig's Restorative Dental Materials. Philadelphia, PA: Elsevier/Mosby, 2012.</w:t>
            </w:r>
          </w:p>
        </w:tc>
      </w:tr>
      <w:tr w:rsidR="00222D83" w:rsidRPr="00355A34" w:rsidTr="00EF2D5F">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222D83" w:rsidRPr="00355A34" w:rsidRDefault="00222D83" w:rsidP="00EF2D5F">
            <w:pPr>
              <w:jc w:val="both"/>
              <w:rPr>
                <w:sz w:val="20"/>
                <w:szCs w:val="20"/>
              </w:rPr>
            </w:pPr>
          </w:p>
        </w:tc>
      </w:tr>
    </w:tbl>
    <w:p w:rsidR="00222D83" w:rsidRPr="00355A34" w:rsidRDefault="00222D83" w:rsidP="00222D83">
      <w:pPr>
        <w:rPr>
          <w:sz w:val="18"/>
          <w:szCs w:val="18"/>
        </w:rPr>
      </w:pPr>
    </w:p>
    <w:p w:rsidR="00222D83" w:rsidRPr="00355A34" w:rsidRDefault="00222D83" w:rsidP="00222D83">
      <w:pPr>
        <w:rPr>
          <w:sz w:val="18"/>
          <w:szCs w:val="18"/>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222D83" w:rsidRPr="00355A34" w:rsidTr="00EF2D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22D83" w:rsidRPr="00355A34" w:rsidRDefault="00222D83" w:rsidP="00EF2D5F">
            <w:pPr>
              <w:jc w:val="center"/>
              <w:rPr>
                <w:b/>
              </w:rPr>
            </w:pPr>
            <w:r w:rsidRPr="00355A34">
              <w:rPr>
                <w:b/>
              </w:rPr>
              <w:t>DERSİN HAFTALIK PLANI</w:t>
            </w:r>
          </w:p>
        </w:tc>
      </w:tr>
      <w:tr w:rsidR="00222D83"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tcPr>
          <w:p w:rsidR="00222D83" w:rsidRPr="00355A34" w:rsidRDefault="00222D83" w:rsidP="00EF2D5F">
            <w:pPr>
              <w:jc w:val="center"/>
              <w:rPr>
                <w:b/>
              </w:rPr>
            </w:pPr>
            <w:r w:rsidRPr="00355A34">
              <w:rPr>
                <w:b/>
              </w:rPr>
              <w:t>HAFTA</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EF2D5F">
            <w:pPr>
              <w:rPr>
                <w:b/>
              </w:rPr>
            </w:pPr>
            <w:r w:rsidRPr="00355A34">
              <w:rPr>
                <w:b/>
              </w:rPr>
              <w:t>İŞLENEN KONULAR</w:t>
            </w:r>
          </w:p>
        </w:tc>
      </w:tr>
      <w:tr w:rsidR="00222D83" w:rsidRPr="00355A34" w:rsidTr="00222D83">
        <w:trPr>
          <w:trHeight w:val="47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1</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Diş Hekimliğinde Maddeler Bilgisine Giriş</w:t>
            </w:r>
          </w:p>
        </w:tc>
      </w:tr>
      <w:tr w:rsidR="00222D83" w:rsidRPr="00355A34" w:rsidTr="00222D83">
        <w:trPr>
          <w:trHeight w:val="367"/>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2</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Maddenin Temel  Özellikleri</w:t>
            </w:r>
          </w:p>
        </w:tc>
      </w:tr>
      <w:tr w:rsidR="00222D83"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3</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Maddenin Fiziksel Özellikleri</w:t>
            </w:r>
          </w:p>
        </w:tc>
      </w:tr>
      <w:tr w:rsidR="00222D83"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4</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Maddenin Kimyasal Özellikleri</w:t>
            </w:r>
          </w:p>
        </w:tc>
      </w:tr>
      <w:tr w:rsidR="00222D83"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5</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Maddenin Mekanik Özellikleri</w:t>
            </w:r>
          </w:p>
        </w:tc>
      </w:tr>
      <w:tr w:rsidR="00222D83"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6</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Adezyon</w:t>
            </w:r>
          </w:p>
        </w:tc>
      </w:tr>
      <w:tr w:rsidR="00222D83"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22D83" w:rsidRPr="00355A34" w:rsidRDefault="00222D83" w:rsidP="009B70D3">
            <w:pPr>
              <w:spacing w:after="0"/>
              <w:jc w:val="center"/>
              <w:rPr>
                <w:sz w:val="20"/>
                <w:szCs w:val="20"/>
              </w:rPr>
            </w:pPr>
            <w:r w:rsidRPr="00355A34">
              <w:rPr>
                <w:sz w:val="20"/>
                <w:szCs w:val="20"/>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222D83" w:rsidRPr="00355A34" w:rsidRDefault="00222D83" w:rsidP="009B70D3">
            <w:pPr>
              <w:spacing w:after="0"/>
            </w:pPr>
            <w:r w:rsidRPr="00355A34">
              <w:t>Adezyon</w:t>
            </w:r>
          </w:p>
        </w:tc>
      </w:tr>
      <w:tr w:rsidR="00222D83"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8</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Adezyon</w:t>
            </w:r>
          </w:p>
        </w:tc>
      </w:tr>
      <w:tr w:rsidR="00222D83"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9</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ARA SINAV HAFTASI</w:t>
            </w:r>
          </w:p>
        </w:tc>
      </w:tr>
      <w:tr w:rsidR="00222D83"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10</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ARA SINAV HAFTASI</w:t>
            </w:r>
          </w:p>
        </w:tc>
      </w:tr>
      <w:tr w:rsidR="00222D83"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11</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Polimerler ve Polimerizasyon</w:t>
            </w:r>
          </w:p>
        </w:tc>
      </w:tr>
      <w:tr w:rsidR="00222D83"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22D83" w:rsidRPr="00355A34" w:rsidRDefault="00222D83" w:rsidP="009B70D3">
            <w:pPr>
              <w:spacing w:after="0"/>
              <w:jc w:val="center"/>
              <w:rPr>
                <w:sz w:val="20"/>
                <w:szCs w:val="20"/>
              </w:rPr>
            </w:pPr>
            <w:r w:rsidRPr="00355A34">
              <w:rPr>
                <w:sz w:val="20"/>
                <w:szCs w:val="20"/>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222D83" w:rsidRPr="00355A34" w:rsidRDefault="00222D83" w:rsidP="009B70D3">
            <w:pPr>
              <w:spacing w:after="0"/>
            </w:pPr>
            <w:r w:rsidRPr="00355A34">
              <w:t>Resmi Tatil</w:t>
            </w:r>
          </w:p>
        </w:tc>
      </w:tr>
      <w:tr w:rsidR="00222D83"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13</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Polimerler ve Polimerizasyon</w:t>
            </w:r>
          </w:p>
        </w:tc>
      </w:tr>
      <w:tr w:rsidR="00222D83"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14</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Polimerler ve Polimerizasyon</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15</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Dental Simanlar</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16</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Dental Simanlar</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17</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YARIYIL SONU SINAVLARI</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18</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Diş Hekimliğinde Maddeler Bilgisine Giriş</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19</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Maddenin Temel Özellikleri</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20</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Maddenin Fiziksel Özellikleri</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21</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Maddenin Kimyasal Özellikleri</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22</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Maddenin Mekanik Özellikleri</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23</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Akriller</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24</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Alçı</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25</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Revetman Ve Döküm</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26</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Resmi Tatil</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27</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ARA SINAV HAFTASI</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28</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ARA SINAV HAFTASI</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29</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Doku Düzenleyiciler, Yumuşak Astarlar</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30</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Diş Hekimliğinde Dental Seramikler</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31</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Diş Hekimliğinde Dental Seramikler</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32</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 xml:space="preserve">Ölçü Maddeleri </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33</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Endodontide Kullanılan Metal Alaşımlar</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lastRenderedPageBreak/>
              <w:t>34</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Endodontide Kullanılan Kanal Dolgu Maddeleri ve İçerikleri</w:t>
            </w:r>
          </w:p>
        </w:tc>
      </w:tr>
      <w:tr w:rsidR="00222D83" w:rsidRPr="00355A34" w:rsidTr="00EF2D5F">
        <w:trPr>
          <w:trHeight w:val="243"/>
          <w:jc w:val="center"/>
        </w:trPr>
        <w:tc>
          <w:tcPr>
            <w:tcW w:w="567" w:type="pct"/>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9B70D3">
            <w:pPr>
              <w:spacing w:after="0"/>
              <w:jc w:val="center"/>
              <w:rPr>
                <w:sz w:val="20"/>
                <w:szCs w:val="20"/>
              </w:rPr>
            </w:pPr>
            <w:r w:rsidRPr="00355A34">
              <w:rPr>
                <w:sz w:val="20"/>
                <w:szCs w:val="20"/>
              </w:rPr>
              <w:t>35</w:t>
            </w:r>
          </w:p>
        </w:tc>
        <w:tc>
          <w:tcPr>
            <w:tcW w:w="4433" w:type="pct"/>
            <w:tcBorders>
              <w:top w:val="single" w:sz="6" w:space="0" w:color="auto"/>
              <w:left w:val="single" w:sz="6" w:space="0" w:color="auto"/>
              <w:bottom w:val="single" w:sz="6" w:space="0" w:color="auto"/>
              <w:right w:val="single" w:sz="12" w:space="0" w:color="auto"/>
            </w:tcBorders>
          </w:tcPr>
          <w:p w:rsidR="00222D83" w:rsidRPr="00355A34" w:rsidRDefault="00222D83" w:rsidP="009B70D3">
            <w:pPr>
              <w:spacing w:after="0"/>
            </w:pPr>
            <w:r w:rsidRPr="00355A34">
              <w:t>YARIYIL SONU SINAVLARI</w:t>
            </w:r>
          </w:p>
        </w:tc>
      </w:tr>
    </w:tbl>
    <w:p w:rsidR="00222D83" w:rsidRPr="00355A34" w:rsidRDefault="00222D83" w:rsidP="00222D83">
      <w:pPr>
        <w:rPr>
          <w:sz w:val="16"/>
          <w:szCs w:val="16"/>
        </w:rPr>
      </w:pPr>
    </w:p>
    <w:p w:rsidR="00222D83" w:rsidRPr="00355A34" w:rsidRDefault="00222D83" w:rsidP="00222D83">
      <w:pPr>
        <w:rPr>
          <w:sz w:val="16"/>
          <w:szCs w:val="16"/>
        </w:rPr>
      </w:pPr>
    </w:p>
    <w:p w:rsidR="00222D83" w:rsidRPr="00355A34" w:rsidRDefault="00222D83" w:rsidP="00222D83">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22D83" w:rsidRPr="00355A34" w:rsidTr="00EF2D5F">
        <w:tc>
          <w:tcPr>
            <w:tcW w:w="603" w:type="dxa"/>
            <w:tcBorders>
              <w:top w:val="single" w:sz="12" w:space="0" w:color="auto"/>
              <w:left w:val="single" w:sz="12" w:space="0" w:color="auto"/>
              <w:bottom w:val="single" w:sz="6" w:space="0" w:color="auto"/>
              <w:right w:val="single" w:sz="6" w:space="0" w:color="auto"/>
            </w:tcBorders>
            <w:vAlign w:val="center"/>
          </w:tcPr>
          <w:p w:rsidR="00222D83" w:rsidRPr="00355A34" w:rsidRDefault="00222D83" w:rsidP="00EF2D5F">
            <w:pPr>
              <w:jc w:val="center"/>
              <w:rPr>
                <w:b/>
                <w:sz w:val="18"/>
                <w:szCs w:val="18"/>
              </w:rPr>
            </w:pPr>
            <w:r w:rsidRPr="00355A34">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222D83" w:rsidRPr="00355A34" w:rsidRDefault="00222D83" w:rsidP="00EF2D5F">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222D83" w:rsidRPr="00355A34" w:rsidRDefault="00222D83" w:rsidP="00EF2D5F">
            <w:pPr>
              <w:jc w:val="center"/>
              <w:rPr>
                <w:b/>
              </w:rPr>
            </w:pPr>
            <w:r w:rsidRPr="00355A34">
              <w:rPr>
                <w:b/>
              </w:rPr>
              <w:t>1</w:t>
            </w:r>
          </w:p>
        </w:tc>
      </w:tr>
      <w:tr w:rsidR="00222D83"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EF2D5F">
            <w:pPr>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rPr>
                <w:sz w:val="20"/>
                <w:szCs w:val="20"/>
              </w:rPr>
            </w:pPr>
            <w:r w:rsidRPr="00355A34">
              <w:rPr>
                <w:sz w:val="20"/>
                <w:szCs w:val="20"/>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22D83" w:rsidRPr="00355A34" w:rsidRDefault="00222D83" w:rsidP="00EF2D5F">
            <w:pPr>
              <w:jc w:val="center"/>
              <w:rPr>
                <w:b/>
                <w:sz w:val="20"/>
                <w:szCs w:val="20"/>
              </w:rPr>
            </w:pPr>
          </w:p>
        </w:tc>
      </w:tr>
      <w:tr w:rsidR="00222D83"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EF2D5F">
            <w:pPr>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rPr>
                <w:sz w:val="20"/>
                <w:szCs w:val="20"/>
              </w:rPr>
            </w:pPr>
            <w:r w:rsidRPr="00355A34">
              <w:rPr>
                <w:rFonts w:ascii="TimesNewRoman" w:hAnsi="TimesNewRoman" w:cs="TimesNewRoman"/>
                <w:sz w:val="20"/>
                <w:szCs w:val="20"/>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r w:rsidRPr="00355A34">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22D83" w:rsidRPr="00355A34" w:rsidRDefault="00222D83" w:rsidP="00EF2D5F">
            <w:pPr>
              <w:jc w:val="center"/>
              <w:rPr>
                <w:b/>
                <w:sz w:val="20"/>
                <w:szCs w:val="20"/>
              </w:rPr>
            </w:pPr>
          </w:p>
        </w:tc>
      </w:tr>
      <w:tr w:rsidR="00222D83"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EF2D5F">
            <w:pPr>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rPr>
                <w:sz w:val="20"/>
                <w:szCs w:val="20"/>
              </w:rPr>
            </w:pPr>
            <w:r w:rsidRPr="00355A34">
              <w:rPr>
                <w:sz w:val="20"/>
                <w:szCs w:val="20"/>
              </w:rPr>
              <w:t>Diş hekimliği problemlerinin incelenmesi için deney tasarlama, deney yapma, veri toplama, sonuçları analiz etme ve yorumlama becerisi</w:t>
            </w:r>
            <w:r w:rsidRPr="00355A34">
              <w:rPr>
                <w:rFonts w:ascii="TimesNewRoman" w:hAnsi="TimesNewRoman" w:cs="TimesNewRoman"/>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r w:rsidRPr="00355A34">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 xml:space="preserve"> </w:t>
            </w:r>
          </w:p>
        </w:tc>
      </w:tr>
      <w:tr w:rsidR="00222D83"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EF2D5F">
            <w:pPr>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rPr>
                <w:sz w:val="20"/>
                <w:szCs w:val="20"/>
              </w:rPr>
            </w:pPr>
            <w:r w:rsidRPr="00355A34">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 xml:space="preserve"> X</w:t>
            </w:r>
          </w:p>
        </w:tc>
      </w:tr>
      <w:tr w:rsidR="00222D83"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EF2D5F">
            <w:pPr>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rPr>
                <w:rFonts w:ascii="TimesNewRoman" w:hAnsi="TimesNewRoman" w:cs="TimesNewRoman"/>
                <w:sz w:val="20"/>
                <w:szCs w:val="20"/>
              </w:rPr>
            </w:pPr>
            <w:r w:rsidRPr="00355A34">
              <w:rPr>
                <w:sz w:val="20"/>
                <w:szCs w:val="20"/>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 xml:space="preserve"> X</w:t>
            </w:r>
          </w:p>
        </w:tc>
      </w:tr>
      <w:tr w:rsidR="00222D83"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EF2D5F">
            <w:pPr>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rPr>
                <w:rFonts w:ascii="TimesNewRoman" w:hAnsi="TimesNewRoman" w:cs="TimesNewRoman"/>
                <w:sz w:val="20"/>
                <w:szCs w:val="20"/>
              </w:rPr>
            </w:pPr>
            <w:r w:rsidRPr="00355A34">
              <w:rPr>
                <w:rFonts w:ascii="TimesNewRoman,Bold" w:hAnsi="TimesNewRoman,Bold" w:cs="TimesNewRoman,Bold"/>
                <w:bCs/>
                <w:color w:val="000000"/>
                <w:sz w:val="20"/>
                <w:szCs w:val="2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 xml:space="preserve"> X</w:t>
            </w:r>
          </w:p>
        </w:tc>
      </w:tr>
      <w:tr w:rsidR="00222D83"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EF2D5F">
            <w:pPr>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rPr>
                <w:sz w:val="20"/>
                <w:szCs w:val="20"/>
              </w:rPr>
            </w:pPr>
            <w:r w:rsidRPr="00355A34">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 xml:space="preserve">X </w:t>
            </w:r>
          </w:p>
        </w:tc>
      </w:tr>
      <w:tr w:rsidR="00222D83"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222D83" w:rsidRPr="00355A34" w:rsidRDefault="00222D83" w:rsidP="00EF2D5F">
            <w:pPr>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rPr>
                <w:sz w:val="20"/>
                <w:szCs w:val="20"/>
              </w:rPr>
            </w:pPr>
            <w:r w:rsidRPr="00355A34">
              <w:rPr>
                <w:sz w:val="20"/>
                <w:szCs w:val="20"/>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22D83" w:rsidRPr="00355A34" w:rsidRDefault="00222D83" w:rsidP="00EF2D5F">
            <w:pPr>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22D83" w:rsidRPr="00355A34" w:rsidRDefault="00222D83" w:rsidP="00EF2D5F">
            <w:pPr>
              <w:jc w:val="center"/>
              <w:rPr>
                <w:b/>
                <w:sz w:val="20"/>
                <w:szCs w:val="20"/>
              </w:rPr>
            </w:pPr>
            <w:r w:rsidRPr="00355A34">
              <w:rPr>
                <w:b/>
                <w:sz w:val="20"/>
                <w:szCs w:val="20"/>
              </w:rPr>
              <w:t>X</w:t>
            </w:r>
          </w:p>
        </w:tc>
      </w:tr>
      <w:tr w:rsidR="00222D83" w:rsidRPr="00355A34" w:rsidTr="00EF2D5F">
        <w:tc>
          <w:tcPr>
            <w:tcW w:w="9889" w:type="dxa"/>
            <w:gridSpan w:val="5"/>
            <w:tcBorders>
              <w:top w:val="single" w:sz="6" w:space="0" w:color="auto"/>
              <w:left w:val="single" w:sz="12" w:space="0" w:color="auto"/>
              <w:bottom w:val="single" w:sz="12" w:space="0" w:color="auto"/>
              <w:right w:val="single" w:sz="12" w:space="0" w:color="auto"/>
            </w:tcBorders>
            <w:vAlign w:val="center"/>
          </w:tcPr>
          <w:p w:rsidR="00222D83" w:rsidRPr="00355A34" w:rsidRDefault="00222D83" w:rsidP="00EF2D5F">
            <w:pPr>
              <w:jc w:val="both"/>
              <w:rPr>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:Kısmen Katkısı Var. </w:t>
            </w:r>
            <w:r w:rsidRPr="00355A34">
              <w:rPr>
                <w:b/>
                <w:sz w:val="20"/>
                <w:szCs w:val="20"/>
              </w:rPr>
              <w:t>3</w:t>
            </w:r>
            <w:r w:rsidRPr="00355A34">
              <w:rPr>
                <w:sz w:val="20"/>
                <w:szCs w:val="20"/>
              </w:rPr>
              <w:t>:Tam Katkısı Var.</w:t>
            </w:r>
          </w:p>
        </w:tc>
      </w:tr>
    </w:tbl>
    <w:p w:rsidR="00222D83" w:rsidRPr="00355A34" w:rsidRDefault="00222D83" w:rsidP="00222D83"/>
    <w:p w:rsidR="00222D83" w:rsidRPr="00355A34" w:rsidRDefault="00222D83" w:rsidP="00222D83">
      <w:pPr>
        <w:rPr>
          <w:sz w:val="16"/>
          <w:szCs w:val="16"/>
        </w:rPr>
      </w:pPr>
    </w:p>
    <w:p w:rsidR="00222D83" w:rsidRPr="00355A34" w:rsidRDefault="00222D83" w:rsidP="00222D83">
      <w:pPr>
        <w:spacing w:line="360" w:lineRule="auto"/>
        <w:rPr>
          <w:b/>
        </w:rPr>
      </w:pPr>
    </w:p>
    <w:p w:rsidR="0065550B" w:rsidRPr="00355A34" w:rsidRDefault="0065550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847C8B" w:rsidRPr="00355A34" w:rsidRDefault="00847C8B" w:rsidP="00847C8B">
      <w:pPr>
        <w:jc w:val="center"/>
        <w:outlineLvl w:val="0"/>
        <w:rPr>
          <w:b/>
        </w:rPr>
      </w:pPr>
      <w:r w:rsidRPr="00355A34">
        <w:rPr>
          <w:b/>
          <w:sz w:val="28"/>
          <w:szCs w:val="28"/>
        </w:rPr>
        <w:lastRenderedPageBreak/>
        <w:t xml:space="preserve"> ESOGÜ Diş Hekimliği Fakültesi Ders Bilgi Formu    </w:t>
      </w:r>
    </w:p>
    <w:p w:rsidR="00847C8B" w:rsidRPr="00355A34" w:rsidRDefault="00847C8B" w:rsidP="00847C8B">
      <w:pPr>
        <w:spacing w:before="120" w:after="120"/>
        <w:outlineLvl w:val="0"/>
        <w:rPr>
          <w:b/>
          <w:sz w:val="10"/>
          <w:szCs w:val="10"/>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847C8B" w:rsidRPr="00355A34" w:rsidTr="00EF2D5F">
        <w:tc>
          <w:tcPr>
            <w:tcW w:w="1167" w:type="dxa"/>
            <w:vAlign w:val="center"/>
          </w:tcPr>
          <w:p w:rsidR="00847C8B" w:rsidRPr="00355A34" w:rsidRDefault="00847C8B" w:rsidP="00EF2D5F">
            <w:pPr>
              <w:outlineLvl w:val="0"/>
              <w:rPr>
                <w:rFonts w:asciiTheme="majorBidi" w:hAnsiTheme="majorBidi" w:cstheme="majorBidi"/>
                <w:b/>
                <w:sz w:val="20"/>
                <w:szCs w:val="20"/>
              </w:rPr>
            </w:pPr>
            <w:r w:rsidRPr="00355A34">
              <w:rPr>
                <w:b/>
                <w:sz w:val="20"/>
                <w:szCs w:val="20"/>
              </w:rPr>
              <w:t>SINIF</w:t>
            </w:r>
          </w:p>
        </w:tc>
        <w:tc>
          <w:tcPr>
            <w:tcW w:w="1437" w:type="dxa"/>
            <w:vAlign w:val="center"/>
          </w:tcPr>
          <w:p w:rsidR="00847C8B" w:rsidRPr="00355A34" w:rsidRDefault="00847C8B" w:rsidP="00EF2D5F">
            <w:pPr>
              <w:outlineLvl w:val="0"/>
              <w:rPr>
                <w:rFonts w:asciiTheme="majorBidi" w:hAnsiTheme="majorBidi" w:cstheme="majorBidi"/>
                <w:sz w:val="20"/>
                <w:szCs w:val="20"/>
              </w:rPr>
            </w:pPr>
            <w:r w:rsidRPr="00355A34">
              <w:rPr>
                <w:rFonts w:asciiTheme="majorBidi" w:hAnsiTheme="majorBidi" w:cstheme="majorBidi"/>
                <w:sz w:val="20"/>
                <w:szCs w:val="20"/>
              </w:rPr>
              <w:t>2.SINIF</w:t>
            </w:r>
          </w:p>
        </w:tc>
      </w:tr>
    </w:tbl>
    <w:p w:rsidR="00847C8B" w:rsidRPr="00355A34" w:rsidRDefault="00847C8B" w:rsidP="00847C8B">
      <w:pPr>
        <w:jc w:val="right"/>
        <w:outlineLvl w:val="0"/>
        <w:rPr>
          <w:rFonts w:asciiTheme="majorBidi" w:hAnsiTheme="majorBidi" w:cstheme="majorBidi"/>
          <w:b/>
          <w:sz w:val="2"/>
          <w:szCs w:val="20"/>
        </w:rPr>
      </w:pPr>
    </w:p>
    <w:tbl>
      <w:tblPr>
        <w:tblW w:w="10084"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9"/>
        <w:gridCol w:w="2193"/>
        <w:gridCol w:w="2059"/>
        <w:gridCol w:w="3563"/>
      </w:tblGrid>
      <w:tr w:rsidR="00847C8B" w:rsidRPr="00355A34" w:rsidTr="00EF2D5F">
        <w:tc>
          <w:tcPr>
            <w:tcW w:w="2269" w:type="dxa"/>
            <w:vAlign w:val="center"/>
          </w:tcPr>
          <w:p w:rsidR="00847C8B" w:rsidRPr="00355A34" w:rsidRDefault="00847C8B" w:rsidP="00EF2D5F">
            <w:pPr>
              <w:jc w:val="center"/>
              <w:outlineLvl w:val="0"/>
              <w:rPr>
                <w:rFonts w:asciiTheme="majorBidi" w:hAnsiTheme="majorBidi" w:cstheme="majorBidi"/>
                <w:b/>
                <w:sz w:val="20"/>
                <w:szCs w:val="20"/>
              </w:rPr>
            </w:pPr>
            <w:r w:rsidRPr="00355A34">
              <w:rPr>
                <w:b/>
                <w:sz w:val="20"/>
                <w:szCs w:val="20"/>
              </w:rPr>
              <w:t>DERSİN KODU</w:t>
            </w:r>
          </w:p>
        </w:tc>
        <w:tc>
          <w:tcPr>
            <w:tcW w:w="2193" w:type="dxa"/>
            <w:vAlign w:val="center"/>
          </w:tcPr>
          <w:p w:rsidR="00847C8B" w:rsidRPr="00355A34" w:rsidRDefault="00847C8B" w:rsidP="00EF2D5F">
            <w:pPr>
              <w:outlineLvl w:val="0"/>
              <w:rPr>
                <w:rFonts w:asciiTheme="majorBidi" w:hAnsiTheme="majorBidi" w:cstheme="majorBidi"/>
                <w:sz w:val="20"/>
                <w:szCs w:val="20"/>
              </w:rPr>
            </w:pPr>
            <w:r w:rsidRPr="00355A34">
              <w:rPr>
                <w:rFonts w:asciiTheme="majorBidi" w:hAnsiTheme="majorBidi" w:cstheme="majorBidi"/>
                <w:sz w:val="20"/>
                <w:szCs w:val="20"/>
              </w:rPr>
              <w:t xml:space="preserve"> 161114010</w:t>
            </w:r>
          </w:p>
        </w:tc>
        <w:tc>
          <w:tcPr>
            <w:tcW w:w="2059" w:type="dxa"/>
            <w:vAlign w:val="center"/>
          </w:tcPr>
          <w:p w:rsidR="00847C8B" w:rsidRPr="00355A34" w:rsidRDefault="00847C8B" w:rsidP="00EF2D5F">
            <w:pPr>
              <w:jc w:val="center"/>
              <w:outlineLvl w:val="0"/>
              <w:rPr>
                <w:rFonts w:asciiTheme="majorBidi" w:hAnsiTheme="majorBidi" w:cstheme="majorBidi"/>
                <w:b/>
                <w:sz w:val="20"/>
                <w:szCs w:val="20"/>
              </w:rPr>
            </w:pPr>
            <w:r w:rsidRPr="00355A34">
              <w:rPr>
                <w:b/>
                <w:sz w:val="20"/>
                <w:szCs w:val="20"/>
              </w:rPr>
              <w:t>DERSİN ADI</w:t>
            </w:r>
          </w:p>
        </w:tc>
        <w:tc>
          <w:tcPr>
            <w:tcW w:w="3563" w:type="dxa"/>
          </w:tcPr>
          <w:p w:rsidR="00847C8B" w:rsidRPr="00355A34" w:rsidRDefault="00847C8B" w:rsidP="00EF2D5F">
            <w:pPr>
              <w:outlineLvl w:val="0"/>
              <w:rPr>
                <w:rFonts w:asciiTheme="majorBidi" w:hAnsiTheme="majorBidi" w:cstheme="majorBidi"/>
                <w:sz w:val="20"/>
                <w:szCs w:val="20"/>
              </w:rPr>
            </w:pPr>
            <w:r w:rsidRPr="00355A34">
              <w:rPr>
                <w:rFonts w:asciiTheme="majorBidi" w:hAnsiTheme="majorBidi" w:cstheme="majorBidi"/>
                <w:sz w:val="20"/>
                <w:szCs w:val="20"/>
              </w:rPr>
              <w:t>Mesleki İngilizce</w:t>
            </w:r>
          </w:p>
        </w:tc>
      </w:tr>
    </w:tbl>
    <w:p w:rsidR="00847C8B" w:rsidRPr="00355A34" w:rsidRDefault="00847C8B" w:rsidP="00847C8B">
      <w:pPr>
        <w:outlineLvl w:val="0"/>
        <w:rPr>
          <w:rFonts w:asciiTheme="majorBidi" w:hAnsiTheme="majorBidi" w:cstheme="majorBidi"/>
          <w:sz w:val="20"/>
          <w:szCs w:val="20"/>
        </w:rPr>
      </w:pPr>
      <w:r w:rsidRPr="00355A34">
        <w:rPr>
          <w:rFonts w:asciiTheme="majorBidi" w:hAnsiTheme="majorBidi" w:cstheme="majorBidi"/>
          <w:b/>
          <w:sz w:val="20"/>
          <w:szCs w:val="20"/>
        </w:rPr>
        <w:t xml:space="preserve">                                                   </w:t>
      </w:r>
      <w:r w:rsidRPr="00355A34">
        <w:rPr>
          <w:rFonts w:asciiTheme="majorBidi" w:hAnsiTheme="majorBidi" w:cstheme="majorBidi"/>
          <w:b/>
          <w:sz w:val="20"/>
          <w:szCs w:val="20"/>
        </w:rPr>
        <w:tab/>
      </w:r>
      <w:r w:rsidRPr="00355A34">
        <w:rPr>
          <w:rFonts w:asciiTheme="majorBidi" w:hAnsiTheme="majorBidi" w:cstheme="majorBidi"/>
          <w:b/>
          <w:sz w:val="20"/>
          <w:szCs w:val="20"/>
        </w:rPr>
        <w:tab/>
      </w:r>
      <w:r w:rsidRPr="00355A34">
        <w:rPr>
          <w:rFonts w:asciiTheme="majorBidi" w:hAnsiTheme="majorBidi" w:cstheme="majorBidi"/>
          <w:b/>
          <w:sz w:val="20"/>
          <w:szCs w:val="20"/>
        </w:rPr>
        <w:tab/>
      </w:r>
      <w:r w:rsidRPr="00355A34">
        <w:rPr>
          <w:rFonts w:asciiTheme="majorBidi" w:hAnsiTheme="majorBidi" w:cstheme="majorBidi"/>
          <w:b/>
          <w:sz w:val="20"/>
          <w:szCs w:val="20"/>
        </w:rPr>
        <w:tab/>
        <w:t xml:space="preserve">      </w:t>
      </w:r>
    </w:p>
    <w:tbl>
      <w:tblPr>
        <w:tblW w:w="5311"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6"/>
        <w:gridCol w:w="872"/>
        <w:gridCol w:w="320"/>
        <w:gridCol w:w="747"/>
        <w:gridCol w:w="47"/>
        <w:gridCol w:w="700"/>
        <w:gridCol w:w="576"/>
        <w:gridCol w:w="835"/>
        <w:gridCol w:w="108"/>
        <w:gridCol w:w="647"/>
        <w:gridCol w:w="100"/>
        <w:gridCol w:w="1772"/>
        <w:gridCol w:w="649"/>
        <w:gridCol w:w="1417"/>
      </w:tblGrid>
      <w:tr w:rsidR="00847C8B" w:rsidRPr="00355A34" w:rsidTr="00EF2D5F">
        <w:trPr>
          <w:trHeight w:val="383"/>
        </w:trPr>
        <w:tc>
          <w:tcPr>
            <w:tcW w:w="694" w:type="pct"/>
            <w:vMerge w:val="restart"/>
            <w:tcBorders>
              <w:top w:val="single" w:sz="12" w:space="0" w:color="auto"/>
              <w:left w:val="single" w:sz="12" w:space="0" w:color="auto"/>
              <w:bottom w:val="single" w:sz="4" w:space="0" w:color="auto"/>
              <w:right w:val="single" w:sz="12" w:space="0" w:color="auto"/>
            </w:tcBorders>
            <w:vAlign w:val="center"/>
          </w:tcPr>
          <w:p w:rsidR="00847C8B" w:rsidRPr="00355A34" w:rsidRDefault="00847C8B" w:rsidP="00EF2D5F">
            <w:pPr>
              <w:rPr>
                <w:b/>
                <w:sz w:val="18"/>
                <w:szCs w:val="20"/>
              </w:rPr>
            </w:pPr>
            <w:r w:rsidRPr="00355A34">
              <w:rPr>
                <w:b/>
                <w:sz w:val="18"/>
                <w:szCs w:val="20"/>
              </w:rPr>
              <w:t>YARIYIL</w:t>
            </w:r>
          </w:p>
          <w:p w:rsidR="00847C8B" w:rsidRPr="00355A34" w:rsidRDefault="00847C8B" w:rsidP="00EF2D5F">
            <w:pPr>
              <w:rPr>
                <w:rFonts w:asciiTheme="majorBidi" w:hAnsiTheme="majorBidi" w:cstheme="majorBidi"/>
                <w:sz w:val="20"/>
                <w:szCs w:val="20"/>
              </w:rPr>
            </w:pPr>
          </w:p>
        </w:tc>
        <w:tc>
          <w:tcPr>
            <w:tcW w:w="1598" w:type="pct"/>
            <w:gridSpan w:val="6"/>
            <w:tcBorders>
              <w:left w:val="single" w:sz="12" w:space="0" w:color="auto"/>
              <w:bottom w:val="single" w:sz="4" w:space="0" w:color="auto"/>
              <w:right w:val="single" w:sz="12" w:space="0" w:color="auto"/>
            </w:tcBorders>
            <w:vAlign w:val="center"/>
          </w:tcPr>
          <w:p w:rsidR="00847C8B" w:rsidRPr="00355A34" w:rsidRDefault="00847C8B" w:rsidP="00EF2D5F">
            <w:pPr>
              <w:jc w:val="center"/>
              <w:rPr>
                <w:rFonts w:asciiTheme="majorBidi" w:hAnsiTheme="majorBidi" w:cstheme="majorBidi"/>
                <w:b/>
                <w:sz w:val="20"/>
                <w:szCs w:val="20"/>
              </w:rPr>
            </w:pPr>
            <w:r w:rsidRPr="00355A34">
              <w:rPr>
                <w:b/>
                <w:sz w:val="20"/>
                <w:szCs w:val="20"/>
              </w:rPr>
              <w:t>HAFTALIK DERS SAATİ</w:t>
            </w:r>
          </w:p>
        </w:tc>
        <w:tc>
          <w:tcPr>
            <w:tcW w:w="2708" w:type="pct"/>
            <w:gridSpan w:val="7"/>
            <w:tcBorders>
              <w:left w:val="single" w:sz="12" w:space="0" w:color="auto"/>
              <w:bottom w:val="single" w:sz="4" w:space="0" w:color="auto"/>
            </w:tcBorders>
            <w:vAlign w:val="center"/>
          </w:tcPr>
          <w:p w:rsidR="00847C8B" w:rsidRPr="00355A34" w:rsidRDefault="00847C8B" w:rsidP="00EF2D5F">
            <w:pPr>
              <w:jc w:val="center"/>
              <w:rPr>
                <w:rFonts w:asciiTheme="majorBidi" w:hAnsiTheme="majorBidi" w:cstheme="majorBidi"/>
                <w:b/>
                <w:sz w:val="20"/>
                <w:szCs w:val="20"/>
              </w:rPr>
            </w:pPr>
            <w:r w:rsidRPr="00355A34">
              <w:rPr>
                <w:b/>
                <w:sz w:val="20"/>
                <w:szCs w:val="20"/>
              </w:rPr>
              <w:t>DERSİN</w:t>
            </w:r>
          </w:p>
        </w:tc>
      </w:tr>
      <w:tr w:rsidR="00847C8B" w:rsidRPr="00355A34" w:rsidTr="00EF2D5F">
        <w:trPr>
          <w:trHeight w:val="382"/>
        </w:trPr>
        <w:tc>
          <w:tcPr>
            <w:tcW w:w="694" w:type="pct"/>
            <w:vMerge/>
            <w:tcBorders>
              <w:top w:val="single" w:sz="4" w:space="0" w:color="auto"/>
              <w:left w:val="single" w:sz="12" w:space="0" w:color="auto"/>
              <w:bottom w:val="single" w:sz="4" w:space="0" w:color="auto"/>
              <w:right w:val="single" w:sz="12" w:space="0" w:color="auto"/>
            </w:tcBorders>
          </w:tcPr>
          <w:p w:rsidR="00847C8B" w:rsidRPr="00355A34" w:rsidRDefault="00847C8B" w:rsidP="00EF2D5F">
            <w:pPr>
              <w:rPr>
                <w:rFonts w:asciiTheme="majorBidi" w:hAnsiTheme="majorBidi" w:cstheme="majorBidi"/>
                <w:b/>
                <w:sz w:val="20"/>
                <w:szCs w:val="20"/>
              </w:rPr>
            </w:pPr>
          </w:p>
        </w:tc>
        <w:tc>
          <w:tcPr>
            <w:tcW w:w="427" w:type="pct"/>
            <w:tcBorders>
              <w:top w:val="single" w:sz="4" w:space="0" w:color="auto"/>
              <w:left w:val="single" w:sz="12" w:space="0" w:color="auto"/>
              <w:bottom w:val="single" w:sz="4" w:space="0" w:color="auto"/>
              <w:right w:val="single" w:sz="4" w:space="0" w:color="auto"/>
            </w:tcBorders>
            <w:vAlign w:val="center"/>
          </w:tcPr>
          <w:p w:rsidR="00847C8B" w:rsidRPr="00355A34" w:rsidRDefault="00847C8B" w:rsidP="00EF2D5F">
            <w:pPr>
              <w:jc w:val="center"/>
              <w:rPr>
                <w:b/>
                <w:sz w:val="20"/>
                <w:szCs w:val="20"/>
              </w:rPr>
            </w:pPr>
            <w:r w:rsidRPr="00355A34">
              <w:rPr>
                <w:b/>
                <w:sz w:val="20"/>
                <w:szCs w:val="20"/>
              </w:rPr>
              <w:t>Teorik</w:t>
            </w:r>
          </w:p>
        </w:tc>
        <w:tc>
          <w:tcPr>
            <w:tcW w:w="546" w:type="pct"/>
            <w:gridSpan w:val="3"/>
            <w:tcBorders>
              <w:top w:val="single" w:sz="4" w:space="0" w:color="auto"/>
              <w:left w:val="single" w:sz="4" w:space="0" w:color="auto"/>
              <w:bottom w:val="single" w:sz="4" w:space="0" w:color="auto"/>
            </w:tcBorders>
            <w:vAlign w:val="center"/>
          </w:tcPr>
          <w:p w:rsidR="00847C8B" w:rsidRPr="00355A34" w:rsidRDefault="00847C8B" w:rsidP="00EF2D5F">
            <w:pPr>
              <w:jc w:val="center"/>
              <w:rPr>
                <w:b/>
                <w:sz w:val="20"/>
                <w:szCs w:val="20"/>
              </w:rPr>
            </w:pPr>
            <w:r w:rsidRPr="00355A34">
              <w:rPr>
                <w:b/>
                <w:sz w:val="20"/>
                <w:szCs w:val="20"/>
              </w:rPr>
              <w:t>Uygulama</w:t>
            </w:r>
          </w:p>
        </w:tc>
        <w:tc>
          <w:tcPr>
            <w:tcW w:w="625" w:type="pct"/>
            <w:gridSpan w:val="2"/>
            <w:tcBorders>
              <w:top w:val="single" w:sz="4" w:space="0" w:color="auto"/>
              <w:bottom w:val="single" w:sz="4" w:space="0" w:color="auto"/>
              <w:right w:val="single" w:sz="12" w:space="0" w:color="auto"/>
            </w:tcBorders>
            <w:vAlign w:val="center"/>
          </w:tcPr>
          <w:p w:rsidR="00847C8B" w:rsidRPr="00355A34" w:rsidRDefault="00847C8B" w:rsidP="00EF2D5F">
            <w:pPr>
              <w:ind w:left="-111" w:right="-108"/>
              <w:jc w:val="center"/>
              <w:rPr>
                <w:b/>
                <w:sz w:val="20"/>
                <w:szCs w:val="20"/>
              </w:rPr>
            </w:pPr>
            <w:r w:rsidRPr="00355A34">
              <w:rPr>
                <w:b/>
                <w:sz w:val="20"/>
                <w:szCs w:val="20"/>
              </w:rPr>
              <w:t>Laboratuvar</w:t>
            </w:r>
          </w:p>
        </w:tc>
        <w:tc>
          <w:tcPr>
            <w:tcW w:w="462" w:type="pct"/>
            <w:gridSpan w:val="2"/>
            <w:tcBorders>
              <w:top w:val="single" w:sz="4" w:space="0" w:color="auto"/>
              <w:bottom w:val="single" w:sz="4" w:space="0" w:color="auto"/>
              <w:right w:val="single" w:sz="4" w:space="0" w:color="auto"/>
            </w:tcBorders>
            <w:vAlign w:val="center"/>
          </w:tcPr>
          <w:p w:rsidR="00847C8B" w:rsidRPr="00355A34" w:rsidRDefault="00847C8B" w:rsidP="00EF2D5F">
            <w:pPr>
              <w:jc w:val="center"/>
              <w:rPr>
                <w:b/>
                <w:sz w:val="20"/>
                <w:szCs w:val="20"/>
              </w:rPr>
            </w:pPr>
            <w:r w:rsidRPr="00355A34">
              <w:rPr>
                <w:b/>
                <w:sz w:val="20"/>
                <w:szCs w:val="20"/>
              </w:rPr>
              <w:t>Kredisi</w:t>
            </w:r>
          </w:p>
        </w:tc>
        <w:tc>
          <w:tcPr>
            <w:tcW w:w="317" w:type="pct"/>
            <w:tcBorders>
              <w:top w:val="single" w:sz="4" w:space="0" w:color="auto"/>
              <w:left w:val="single" w:sz="4" w:space="0" w:color="auto"/>
              <w:bottom w:val="single" w:sz="4" w:space="0" w:color="auto"/>
              <w:right w:val="single" w:sz="4" w:space="0" w:color="auto"/>
            </w:tcBorders>
            <w:vAlign w:val="center"/>
          </w:tcPr>
          <w:p w:rsidR="00847C8B" w:rsidRPr="00355A34" w:rsidRDefault="00847C8B" w:rsidP="00EF2D5F">
            <w:pPr>
              <w:ind w:left="-111" w:right="-108"/>
              <w:jc w:val="center"/>
              <w:rPr>
                <w:b/>
                <w:sz w:val="20"/>
                <w:szCs w:val="20"/>
              </w:rPr>
            </w:pPr>
            <w:r w:rsidRPr="00355A34">
              <w:rPr>
                <w:b/>
                <w:sz w:val="20"/>
                <w:szCs w:val="20"/>
              </w:rPr>
              <w:t>AKTS</w:t>
            </w:r>
          </w:p>
        </w:tc>
        <w:tc>
          <w:tcPr>
            <w:tcW w:w="1235" w:type="pct"/>
            <w:gridSpan w:val="3"/>
            <w:tcBorders>
              <w:top w:val="single" w:sz="4" w:space="0" w:color="auto"/>
              <w:left w:val="single" w:sz="4" w:space="0" w:color="auto"/>
              <w:bottom w:val="single" w:sz="4" w:space="0" w:color="auto"/>
            </w:tcBorders>
            <w:vAlign w:val="center"/>
          </w:tcPr>
          <w:p w:rsidR="00847C8B" w:rsidRPr="00355A34" w:rsidRDefault="00847C8B" w:rsidP="00EF2D5F">
            <w:pPr>
              <w:jc w:val="center"/>
              <w:rPr>
                <w:b/>
                <w:sz w:val="20"/>
                <w:szCs w:val="20"/>
              </w:rPr>
            </w:pPr>
            <w:r w:rsidRPr="00355A34">
              <w:rPr>
                <w:b/>
                <w:sz w:val="20"/>
                <w:szCs w:val="20"/>
              </w:rPr>
              <w:t>TÜRÜ</w:t>
            </w:r>
          </w:p>
        </w:tc>
        <w:tc>
          <w:tcPr>
            <w:tcW w:w="694" w:type="pct"/>
            <w:tcBorders>
              <w:top w:val="single" w:sz="4" w:space="0" w:color="auto"/>
              <w:left w:val="single" w:sz="4" w:space="0" w:color="auto"/>
              <w:bottom w:val="single" w:sz="4" w:space="0" w:color="auto"/>
            </w:tcBorders>
            <w:vAlign w:val="center"/>
          </w:tcPr>
          <w:p w:rsidR="00847C8B" w:rsidRPr="00355A34" w:rsidRDefault="00847C8B" w:rsidP="00EF2D5F">
            <w:pPr>
              <w:jc w:val="center"/>
              <w:rPr>
                <w:b/>
                <w:sz w:val="20"/>
                <w:szCs w:val="20"/>
              </w:rPr>
            </w:pPr>
            <w:r w:rsidRPr="00355A34">
              <w:rPr>
                <w:b/>
                <w:sz w:val="20"/>
                <w:szCs w:val="20"/>
              </w:rPr>
              <w:t>DİLİ</w:t>
            </w:r>
          </w:p>
        </w:tc>
      </w:tr>
      <w:tr w:rsidR="00847C8B" w:rsidRPr="00355A34" w:rsidTr="00EF2D5F">
        <w:trPr>
          <w:trHeight w:val="367"/>
        </w:trPr>
        <w:tc>
          <w:tcPr>
            <w:tcW w:w="694" w:type="pct"/>
            <w:tcBorders>
              <w:top w:val="single" w:sz="4" w:space="0" w:color="auto"/>
              <w:left w:val="single" w:sz="12" w:space="0" w:color="auto"/>
              <w:bottom w:val="single" w:sz="12" w:space="0" w:color="auto"/>
              <w:right w:val="single" w:sz="12" w:space="0" w:color="auto"/>
            </w:tcBorders>
            <w:vAlign w:val="center"/>
          </w:tcPr>
          <w:p w:rsidR="00847C8B" w:rsidRPr="00355A34" w:rsidRDefault="00847C8B" w:rsidP="00EF2D5F">
            <w:pPr>
              <w:jc w:val="center"/>
              <w:rPr>
                <w:rFonts w:asciiTheme="majorBidi" w:hAnsiTheme="majorBidi" w:cstheme="majorBidi"/>
                <w:sz w:val="20"/>
                <w:szCs w:val="20"/>
              </w:rPr>
            </w:pPr>
            <w:r w:rsidRPr="00355A34">
              <w:rPr>
                <w:rFonts w:asciiTheme="majorBidi" w:hAnsiTheme="majorBidi" w:cstheme="majorBidi"/>
                <w:sz w:val="20"/>
                <w:szCs w:val="20"/>
              </w:rPr>
              <w:t xml:space="preserve">Güz ve Bahar </w:t>
            </w:r>
          </w:p>
        </w:tc>
        <w:tc>
          <w:tcPr>
            <w:tcW w:w="427" w:type="pct"/>
            <w:tcBorders>
              <w:top w:val="single" w:sz="4" w:space="0" w:color="auto"/>
              <w:left w:val="single" w:sz="12" w:space="0" w:color="auto"/>
              <w:bottom w:val="single" w:sz="12" w:space="0" w:color="auto"/>
              <w:right w:val="single" w:sz="4" w:space="0" w:color="auto"/>
            </w:tcBorders>
            <w:vAlign w:val="center"/>
          </w:tcPr>
          <w:p w:rsidR="00847C8B" w:rsidRPr="00355A34" w:rsidRDefault="00847C8B" w:rsidP="00EF2D5F">
            <w:pPr>
              <w:jc w:val="center"/>
              <w:rPr>
                <w:rFonts w:asciiTheme="majorBidi" w:hAnsiTheme="majorBidi" w:cstheme="majorBidi"/>
                <w:sz w:val="20"/>
                <w:szCs w:val="20"/>
              </w:rPr>
            </w:pPr>
            <w:r w:rsidRPr="00355A34">
              <w:rPr>
                <w:rFonts w:asciiTheme="majorBidi" w:hAnsiTheme="majorBidi" w:cstheme="majorBidi"/>
                <w:sz w:val="20"/>
                <w:szCs w:val="20"/>
              </w:rPr>
              <w:t xml:space="preserve">2 </w:t>
            </w:r>
          </w:p>
        </w:tc>
        <w:tc>
          <w:tcPr>
            <w:tcW w:w="523" w:type="pct"/>
            <w:gridSpan w:val="2"/>
            <w:tcBorders>
              <w:top w:val="single" w:sz="4" w:space="0" w:color="auto"/>
              <w:left w:val="single" w:sz="4" w:space="0" w:color="auto"/>
              <w:bottom w:val="single" w:sz="12" w:space="0" w:color="auto"/>
            </w:tcBorders>
            <w:vAlign w:val="center"/>
          </w:tcPr>
          <w:p w:rsidR="00847C8B" w:rsidRPr="00355A34" w:rsidRDefault="00847C8B" w:rsidP="00EF2D5F">
            <w:pPr>
              <w:jc w:val="center"/>
              <w:rPr>
                <w:rFonts w:asciiTheme="majorBidi" w:hAnsiTheme="majorBidi" w:cstheme="majorBidi"/>
                <w:sz w:val="20"/>
                <w:szCs w:val="20"/>
              </w:rPr>
            </w:pPr>
            <w:r w:rsidRPr="00355A34">
              <w:rPr>
                <w:rFonts w:asciiTheme="majorBidi" w:hAnsiTheme="majorBidi" w:cstheme="majorBidi"/>
                <w:sz w:val="20"/>
                <w:szCs w:val="20"/>
              </w:rPr>
              <w:t>0</w:t>
            </w:r>
          </w:p>
        </w:tc>
        <w:tc>
          <w:tcPr>
            <w:tcW w:w="648" w:type="pct"/>
            <w:gridSpan w:val="3"/>
            <w:tcBorders>
              <w:top w:val="single" w:sz="4" w:space="0" w:color="auto"/>
              <w:bottom w:val="single" w:sz="12" w:space="0" w:color="auto"/>
              <w:right w:val="single" w:sz="12" w:space="0" w:color="auto"/>
            </w:tcBorders>
            <w:shd w:val="clear" w:color="auto" w:fill="auto"/>
            <w:vAlign w:val="center"/>
          </w:tcPr>
          <w:p w:rsidR="00847C8B" w:rsidRPr="00355A34" w:rsidRDefault="00847C8B" w:rsidP="00EF2D5F">
            <w:pPr>
              <w:jc w:val="center"/>
              <w:rPr>
                <w:rFonts w:asciiTheme="majorBidi" w:hAnsiTheme="majorBidi" w:cstheme="majorBidi"/>
                <w:sz w:val="20"/>
                <w:szCs w:val="20"/>
              </w:rPr>
            </w:pPr>
            <w:r w:rsidRPr="00355A34">
              <w:rPr>
                <w:rFonts w:asciiTheme="majorBidi" w:hAnsiTheme="majorBidi" w:cstheme="majorBidi"/>
                <w:sz w:val="20"/>
                <w:szCs w:val="20"/>
              </w:rPr>
              <w:t xml:space="preserve">0 </w:t>
            </w:r>
          </w:p>
        </w:tc>
        <w:tc>
          <w:tcPr>
            <w:tcW w:w="462" w:type="pct"/>
            <w:gridSpan w:val="2"/>
            <w:tcBorders>
              <w:top w:val="single" w:sz="4" w:space="0" w:color="auto"/>
              <w:bottom w:val="single" w:sz="12" w:space="0" w:color="auto"/>
              <w:right w:val="single" w:sz="4" w:space="0" w:color="auto"/>
            </w:tcBorders>
            <w:shd w:val="clear" w:color="auto" w:fill="auto"/>
            <w:vAlign w:val="center"/>
          </w:tcPr>
          <w:p w:rsidR="00847C8B" w:rsidRPr="00355A34" w:rsidRDefault="00847C8B" w:rsidP="00EF2D5F">
            <w:pPr>
              <w:jc w:val="center"/>
              <w:rPr>
                <w:rFonts w:asciiTheme="majorBidi" w:hAnsiTheme="majorBidi" w:cstheme="majorBidi"/>
                <w:sz w:val="20"/>
                <w:szCs w:val="20"/>
              </w:rPr>
            </w:pPr>
            <w:r w:rsidRPr="00355A34">
              <w:rPr>
                <w:rFonts w:asciiTheme="majorBidi" w:hAnsiTheme="majorBidi" w:cstheme="majorBidi"/>
                <w:sz w:val="20"/>
                <w:szCs w:val="20"/>
              </w:rPr>
              <w:t>4</w:t>
            </w:r>
          </w:p>
        </w:tc>
        <w:tc>
          <w:tcPr>
            <w:tcW w:w="317" w:type="pct"/>
            <w:tcBorders>
              <w:top w:val="single" w:sz="4" w:space="0" w:color="auto"/>
              <w:left w:val="single" w:sz="4" w:space="0" w:color="auto"/>
              <w:bottom w:val="single" w:sz="12" w:space="0" w:color="auto"/>
              <w:right w:val="single" w:sz="4" w:space="0" w:color="auto"/>
            </w:tcBorders>
            <w:shd w:val="clear" w:color="auto" w:fill="auto"/>
            <w:vAlign w:val="center"/>
          </w:tcPr>
          <w:p w:rsidR="00847C8B" w:rsidRPr="00355A34" w:rsidRDefault="00847C8B" w:rsidP="00EF2D5F">
            <w:pPr>
              <w:jc w:val="center"/>
              <w:rPr>
                <w:rFonts w:asciiTheme="majorBidi" w:hAnsiTheme="majorBidi" w:cstheme="majorBidi"/>
                <w:sz w:val="20"/>
                <w:szCs w:val="20"/>
              </w:rPr>
            </w:pPr>
            <w:r w:rsidRPr="00355A34">
              <w:rPr>
                <w:rFonts w:asciiTheme="majorBidi" w:hAnsiTheme="majorBidi" w:cstheme="majorBidi"/>
                <w:sz w:val="20"/>
                <w:szCs w:val="20"/>
              </w:rPr>
              <w:t>4</w:t>
            </w:r>
          </w:p>
        </w:tc>
        <w:tc>
          <w:tcPr>
            <w:tcW w:w="1235" w:type="pct"/>
            <w:gridSpan w:val="3"/>
            <w:tcBorders>
              <w:top w:val="single" w:sz="4" w:space="0" w:color="auto"/>
              <w:left w:val="single" w:sz="4" w:space="0" w:color="auto"/>
              <w:bottom w:val="single" w:sz="12" w:space="0" w:color="auto"/>
            </w:tcBorders>
            <w:vAlign w:val="center"/>
          </w:tcPr>
          <w:p w:rsidR="00847C8B" w:rsidRPr="00355A34" w:rsidRDefault="00847C8B" w:rsidP="00EF2D5F">
            <w:pPr>
              <w:rPr>
                <w:rFonts w:asciiTheme="majorBidi" w:hAnsiTheme="majorBidi" w:cstheme="majorBidi"/>
                <w:sz w:val="20"/>
                <w:szCs w:val="20"/>
                <w:vertAlign w:val="superscript"/>
              </w:rPr>
            </w:pPr>
            <w:r w:rsidRPr="00355A34">
              <w:rPr>
                <w:rFonts w:asciiTheme="majorBidi" w:hAnsiTheme="majorBidi" w:cstheme="majorBidi"/>
                <w:sz w:val="20"/>
                <w:szCs w:val="20"/>
                <w:vertAlign w:val="superscript"/>
              </w:rPr>
              <w:t>ZORUNLU (X )  SEÇMELİ (  )</w:t>
            </w:r>
          </w:p>
        </w:tc>
        <w:tc>
          <w:tcPr>
            <w:tcW w:w="694" w:type="pct"/>
            <w:tcBorders>
              <w:top w:val="single" w:sz="4" w:space="0" w:color="auto"/>
              <w:left w:val="single" w:sz="4" w:space="0" w:color="auto"/>
              <w:bottom w:val="single" w:sz="12" w:space="0" w:color="auto"/>
            </w:tcBorders>
          </w:tcPr>
          <w:p w:rsidR="00847C8B" w:rsidRPr="00355A34" w:rsidRDefault="00847C8B" w:rsidP="00EF2D5F">
            <w:pPr>
              <w:jc w:val="center"/>
              <w:rPr>
                <w:rFonts w:asciiTheme="majorBidi" w:hAnsiTheme="majorBidi" w:cstheme="majorBidi"/>
                <w:sz w:val="20"/>
                <w:szCs w:val="20"/>
                <w:vertAlign w:val="superscript"/>
              </w:rPr>
            </w:pPr>
            <w:r w:rsidRPr="00355A34">
              <w:rPr>
                <w:rFonts w:asciiTheme="majorBidi" w:hAnsiTheme="majorBidi" w:cstheme="majorBidi"/>
                <w:sz w:val="20"/>
                <w:szCs w:val="20"/>
                <w:vertAlign w:val="superscript"/>
              </w:rPr>
              <w:t>TÜRKÇE/İNGİLİZCE</w:t>
            </w:r>
          </w:p>
        </w:tc>
      </w:tr>
      <w:tr w:rsidR="00847C8B" w:rsidRPr="00355A34" w:rsidTr="00EF2D5F">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847C8B" w:rsidRPr="00355A34" w:rsidRDefault="00847C8B" w:rsidP="00EF2D5F">
            <w:pPr>
              <w:jc w:val="center"/>
              <w:rPr>
                <w:b/>
                <w:sz w:val="20"/>
                <w:szCs w:val="20"/>
              </w:rPr>
            </w:pPr>
            <w:r w:rsidRPr="00355A34">
              <w:rPr>
                <w:b/>
                <w:sz w:val="20"/>
                <w:szCs w:val="20"/>
              </w:rPr>
              <w:t>DERSİN KATEGORİSİ</w:t>
            </w:r>
          </w:p>
        </w:tc>
      </w:tr>
      <w:tr w:rsidR="00847C8B" w:rsidRPr="00355A34" w:rsidTr="00EF2D5F">
        <w:tblPrEx>
          <w:tblBorders>
            <w:insideH w:val="single" w:sz="6" w:space="0" w:color="auto"/>
            <w:insideV w:val="single" w:sz="6" w:space="0" w:color="auto"/>
          </w:tblBorders>
        </w:tblPrEx>
        <w:trPr>
          <w:trHeight w:val="346"/>
        </w:trPr>
        <w:tc>
          <w:tcPr>
            <w:tcW w:w="1278" w:type="pct"/>
            <w:gridSpan w:val="3"/>
            <w:tcBorders>
              <w:top w:val="single" w:sz="12" w:space="0" w:color="auto"/>
              <w:left w:val="single" w:sz="12" w:space="0" w:color="auto"/>
              <w:bottom w:val="single" w:sz="6" w:space="0" w:color="auto"/>
            </w:tcBorders>
            <w:vAlign w:val="center"/>
          </w:tcPr>
          <w:p w:rsidR="00847C8B" w:rsidRPr="00355A34" w:rsidRDefault="00847C8B" w:rsidP="00EF2D5F">
            <w:pPr>
              <w:jc w:val="center"/>
              <w:rPr>
                <w:b/>
                <w:sz w:val="20"/>
                <w:szCs w:val="20"/>
              </w:rPr>
            </w:pPr>
            <w:r w:rsidRPr="00355A34">
              <w:rPr>
                <w:b/>
                <w:sz w:val="20"/>
                <w:szCs w:val="20"/>
              </w:rPr>
              <w:t>Temel Bilim</w:t>
            </w:r>
          </w:p>
        </w:tc>
        <w:tc>
          <w:tcPr>
            <w:tcW w:w="1423" w:type="pct"/>
            <w:gridSpan w:val="5"/>
            <w:tcBorders>
              <w:top w:val="single" w:sz="12" w:space="0" w:color="auto"/>
              <w:bottom w:val="single" w:sz="6" w:space="0" w:color="auto"/>
            </w:tcBorders>
            <w:vAlign w:val="center"/>
          </w:tcPr>
          <w:p w:rsidR="00847C8B" w:rsidRPr="00355A34" w:rsidRDefault="00847C8B" w:rsidP="00EF2D5F">
            <w:pPr>
              <w:jc w:val="center"/>
              <w:rPr>
                <w:b/>
                <w:sz w:val="20"/>
                <w:szCs w:val="20"/>
              </w:rPr>
            </w:pPr>
            <w:r w:rsidRPr="00355A34">
              <w:rPr>
                <w:b/>
                <w:sz w:val="20"/>
                <w:szCs w:val="20"/>
              </w:rPr>
              <w:t>Temel Bilim</w:t>
            </w:r>
          </w:p>
        </w:tc>
        <w:tc>
          <w:tcPr>
            <w:tcW w:w="1287" w:type="pct"/>
            <w:gridSpan w:val="4"/>
            <w:tcBorders>
              <w:top w:val="single" w:sz="12" w:space="0" w:color="auto"/>
              <w:bottom w:val="single" w:sz="6" w:space="0" w:color="auto"/>
            </w:tcBorders>
            <w:vAlign w:val="center"/>
          </w:tcPr>
          <w:p w:rsidR="00847C8B" w:rsidRPr="00355A34" w:rsidRDefault="00847C8B" w:rsidP="00EF2D5F">
            <w:pPr>
              <w:jc w:val="center"/>
              <w:rPr>
                <w:b/>
                <w:sz w:val="20"/>
                <w:szCs w:val="20"/>
              </w:rPr>
            </w:pPr>
            <w:r w:rsidRPr="00355A34">
              <w:rPr>
                <w:b/>
                <w:sz w:val="20"/>
                <w:szCs w:val="20"/>
              </w:rPr>
              <w:t>Temel Bilim</w:t>
            </w:r>
          </w:p>
        </w:tc>
        <w:tc>
          <w:tcPr>
            <w:tcW w:w="1012" w:type="pct"/>
            <w:gridSpan w:val="2"/>
            <w:tcBorders>
              <w:top w:val="single" w:sz="12" w:space="0" w:color="auto"/>
              <w:bottom w:val="single" w:sz="6" w:space="0" w:color="auto"/>
            </w:tcBorders>
            <w:vAlign w:val="center"/>
          </w:tcPr>
          <w:p w:rsidR="00847C8B" w:rsidRPr="00355A34" w:rsidRDefault="00847C8B" w:rsidP="00EF2D5F">
            <w:pPr>
              <w:jc w:val="center"/>
              <w:rPr>
                <w:b/>
                <w:sz w:val="20"/>
                <w:szCs w:val="20"/>
              </w:rPr>
            </w:pPr>
            <w:r w:rsidRPr="00355A34">
              <w:rPr>
                <w:b/>
                <w:sz w:val="20"/>
                <w:szCs w:val="20"/>
              </w:rPr>
              <w:t>Temel Bilim</w:t>
            </w:r>
          </w:p>
        </w:tc>
      </w:tr>
      <w:tr w:rsidR="00847C8B" w:rsidRPr="00355A34" w:rsidTr="00EF2D5F">
        <w:tblPrEx>
          <w:tblBorders>
            <w:insideH w:val="single" w:sz="6" w:space="0" w:color="auto"/>
            <w:insideV w:val="single" w:sz="6" w:space="0" w:color="auto"/>
          </w:tblBorders>
        </w:tblPrEx>
        <w:trPr>
          <w:trHeight w:val="247"/>
        </w:trPr>
        <w:tc>
          <w:tcPr>
            <w:tcW w:w="1278" w:type="pct"/>
            <w:gridSpan w:val="3"/>
            <w:tcBorders>
              <w:top w:val="single" w:sz="6" w:space="0" w:color="auto"/>
              <w:left w:val="single" w:sz="12" w:space="0" w:color="auto"/>
              <w:bottom w:val="single" w:sz="12" w:space="0" w:color="auto"/>
              <w:right w:val="single" w:sz="4" w:space="0" w:color="auto"/>
            </w:tcBorders>
          </w:tcPr>
          <w:p w:rsidR="00847C8B" w:rsidRPr="00355A34" w:rsidRDefault="00847C8B" w:rsidP="00EF2D5F">
            <w:pPr>
              <w:jc w:val="center"/>
              <w:rPr>
                <w:rFonts w:asciiTheme="majorBidi" w:hAnsiTheme="majorBidi" w:cstheme="majorBidi"/>
                <w:sz w:val="14"/>
                <w:szCs w:val="20"/>
              </w:rPr>
            </w:pPr>
          </w:p>
        </w:tc>
        <w:tc>
          <w:tcPr>
            <w:tcW w:w="1423" w:type="pct"/>
            <w:gridSpan w:val="5"/>
            <w:tcBorders>
              <w:top w:val="single" w:sz="6" w:space="0" w:color="auto"/>
              <w:left w:val="single" w:sz="4" w:space="0" w:color="auto"/>
              <w:bottom w:val="single" w:sz="12" w:space="0" w:color="auto"/>
              <w:right w:val="single" w:sz="4" w:space="0" w:color="auto"/>
            </w:tcBorders>
          </w:tcPr>
          <w:p w:rsidR="00847C8B" w:rsidRPr="00355A34" w:rsidRDefault="00847C8B" w:rsidP="00EF2D5F">
            <w:pPr>
              <w:jc w:val="center"/>
              <w:rPr>
                <w:rFonts w:asciiTheme="majorBidi" w:hAnsiTheme="majorBidi" w:cstheme="majorBidi"/>
                <w:sz w:val="20"/>
                <w:szCs w:val="20"/>
              </w:rPr>
            </w:pPr>
          </w:p>
        </w:tc>
        <w:tc>
          <w:tcPr>
            <w:tcW w:w="1287" w:type="pct"/>
            <w:gridSpan w:val="4"/>
            <w:tcBorders>
              <w:top w:val="single" w:sz="6" w:space="0" w:color="auto"/>
              <w:left w:val="single" w:sz="4" w:space="0" w:color="auto"/>
              <w:bottom w:val="single" w:sz="12" w:space="0" w:color="auto"/>
            </w:tcBorders>
          </w:tcPr>
          <w:p w:rsidR="00847C8B" w:rsidRPr="00355A34" w:rsidRDefault="00847C8B" w:rsidP="00EF2D5F">
            <w:pPr>
              <w:jc w:val="center"/>
              <w:rPr>
                <w:rFonts w:asciiTheme="majorBidi" w:hAnsiTheme="majorBidi" w:cstheme="majorBidi"/>
                <w:sz w:val="20"/>
                <w:szCs w:val="20"/>
              </w:rPr>
            </w:pPr>
          </w:p>
        </w:tc>
        <w:tc>
          <w:tcPr>
            <w:tcW w:w="1012" w:type="pct"/>
            <w:gridSpan w:val="2"/>
            <w:tcBorders>
              <w:top w:val="single" w:sz="6" w:space="0" w:color="auto"/>
              <w:left w:val="single" w:sz="4" w:space="0" w:color="auto"/>
              <w:bottom w:val="single" w:sz="12" w:space="0" w:color="auto"/>
            </w:tcBorders>
          </w:tcPr>
          <w:p w:rsidR="00847C8B" w:rsidRPr="00355A34" w:rsidRDefault="00847C8B" w:rsidP="00EF2D5F">
            <w:pPr>
              <w:jc w:val="center"/>
              <w:rPr>
                <w:rFonts w:asciiTheme="majorBidi" w:hAnsiTheme="majorBidi" w:cstheme="majorBidi"/>
                <w:sz w:val="20"/>
                <w:szCs w:val="20"/>
              </w:rPr>
            </w:pPr>
            <w:r w:rsidRPr="00355A34">
              <w:rPr>
                <w:rFonts w:asciiTheme="majorBidi" w:hAnsiTheme="majorBidi" w:cstheme="majorBidi"/>
                <w:sz w:val="20"/>
                <w:szCs w:val="20"/>
              </w:rPr>
              <w:t>x</w:t>
            </w:r>
          </w:p>
        </w:tc>
      </w:tr>
      <w:tr w:rsidR="00847C8B" w:rsidRPr="00355A34" w:rsidTr="00EF2D5F">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EF2D5F">
            <w:pPr>
              <w:jc w:val="center"/>
              <w:rPr>
                <w:rFonts w:asciiTheme="majorBidi" w:hAnsiTheme="majorBidi" w:cstheme="majorBidi"/>
                <w:b/>
                <w:sz w:val="20"/>
                <w:szCs w:val="20"/>
              </w:rPr>
            </w:pPr>
            <w:r w:rsidRPr="00355A34">
              <w:rPr>
                <w:b/>
                <w:sz w:val="20"/>
                <w:szCs w:val="20"/>
              </w:rPr>
              <w:t>DEĞERLENDİRME ÖLÇÜTLERİ</w:t>
            </w:r>
          </w:p>
        </w:tc>
      </w:tr>
      <w:tr w:rsidR="00847C8B" w:rsidRPr="00355A34" w:rsidTr="00EF2D5F">
        <w:tc>
          <w:tcPr>
            <w:tcW w:w="2010" w:type="pct"/>
            <w:gridSpan w:val="6"/>
            <w:vMerge w:val="restart"/>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F3652A">
            <w:pPr>
              <w:spacing w:after="0"/>
              <w:jc w:val="center"/>
              <w:rPr>
                <w:rFonts w:asciiTheme="majorBidi" w:hAnsiTheme="majorBidi" w:cstheme="majorBidi"/>
                <w:b/>
                <w:sz w:val="20"/>
                <w:szCs w:val="20"/>
              </w:rPr>
            </w:pPr>
            <w:r w:rsidRPr="00355A34">
              <w:rPr>
                <w:b/>
                <w:sz w:val="20"/>
                <w:szCs w:val="20"/>
              </w:rPr>
              <w:t>YIL İÇİ</w:t>
            </w:r>
          </w:p>
        </w:tc>
        <w:tc>
          <w:tcPr>
            <w:tcW w:w="1110" w:type="pct"/>
            <w:gridSpan w:val="5"/>
            <w:tcBorders>
              <w:top w:val="single" w:sz="12" w:space="0" w:color="auto"/>
              <w:left w:val="single" w:sz="12" w:space="0" w:color="auto"/>
              <w:bottom w:val="single" w:sz="8" w:space="0" w:color="auto"/>
              <w:right w:val="single" w:sz="4" w:space="0" w:color="auto"/>
            </w:tcBorders>
            <w:vAlign w:val="center"/>
          </w:tcPr>
          <w:p w:rsidR="00847C8B" w:rsidRPr="00355A34" w:rsidRDefault="00847C8B" w:rsidP="00F3652A">
            <w:pPr>
              <w:spacing w:after="0"/>
              <w:jc w:val="center"/>
              <w:rPr>
                <w:b/>
                <w:sz w:val="20"/>
                <w:szCs w:val="20"/>
              </w:rPr>
            </w:pPr>
            <w:r w:rsidRPr="00355A34">
              <w:rPr>
                <w:b/>
                <w:sz w:val="20"/>
                <w:szCs w:val="20"/>
              </w:rPr>
              <w:t>Faaliyet türü</w:t>
            </w:r>
          </w:p>
        </w:tc>
        <w:tc>
          <w:tcPr>
            <w:tcW w:w="1186" w:type="pct"/>
            <w:gridSpan w:val="2"/>
            <w:tcBorders>
              <w:top w:val="single" w:sz="12" w:space="0" w:color="auto"/>
              <w:left w:val="single" w:sz="4" w:space="0" w:color="auto"/>
              <w:bottom w:val="single" w:sz="8" w:space="0" w:color="auto"/>
              <w:right w:val="single" w:sz="8" w:space="0" w:color="auto"/>
            </w:tcBorders>
            <w:vAlign w:val="center"/>
          </w:tcPr>
          <w:p w:rsidR="00847C8B" w:rsidRPr="00355A34" w:rsidRDefault="00847C8B" w:rsidP="00F3652A">
            <w:pPr>
              <w:spacing w:after="0"/>
              <w:jc w:val="center"/>
              <w:rPr>
                <w:b/>
                <w:sz w:val="20"/>
                <w:szCs w:val="20"/>
              </w:rPr>
            </w:pPr>
            <w:r w:rsidRPr="00355A34">
              <w:rPr>
                <w:b/>
                <w:sz w:val="20"/>
                <w:szCs w:val="20"/>
              </w:rPr>
              <w:t>Sayı</w:t>
            </w:r>
          </w:p>
        </w:tc>
        <w:tc>
          <w:tcPr>
            <w:tcW w:w="694" w:type="pct"/>
            <w:tcBorders>
              <w:top w:val="single" w:sz="12" w:space="0" w:color="auto"/>
              <w:left w:val="single" w:sz="8" w:space="0" w:color="auto"/>
              <w:bottom w:val="single" w:sz="8" w:space="0" w:color="auto"/>
              <w:right w:val="single" w:sz="12" w:space="0" w:color="auto"/>
            </w:tcBorders>
            <w:vAlign w:val="center"/>
          </w:tcPr>
          <w:p w:rsidR="00847C8B" w:rsidRPr="00355A34" w:rsidRDefault="00847C8B" w:rsidP="00F3652A">
            <w:pPr>
              <w:spacing w:after="0"/>
              <w:jc w:val="center"/>
              <w:rPr>
                <w:b/>
                <w:sz w:val="20"/>
                <w:szCs w:val="20"/>
              </w:rPr>
            </w:pPr>
            <w:r w:rsidRPr="00355A34">
              <w:rPr>
                <w:b/>
                <w:sz w:val="20"/>
                <w:szCs w:val="20"/>
              </w:rPr>
              <w:t>%</w:t>
            </w:r>
          </w:p>
        </w:tc>
      </w:tr>
      <w:tr w:rsidR="00847C8B" w:rsidRPr="00355A34" w:rsidTr="00EF2D5F">
        <w:tc>
          <w:tcPr>
            <w:tcW w:w="2010" w:type="pct"/>
            <w:gridSpan w:val="6"/>
            <w:vMerge/>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F3652A">
            <w:pPr>
              <w:spacing w:after="0"/>
              <w:rPr>
                <w:rFonts w:asciiTheme="majorBidi" w:hAnsiTheme="majorBidi" w:cstheme="majorBidi"/>
                <w:b/>
                <w:sz w:val="20"/>
                <w:szCs w:val="20"/>
              </w:rPr>
            </w:pPr>
          </w:p>
        </w:tc>
        <w:tc>
          <w:tcPr>
            <w:tcW w:w="1110" w:type="pct"/>
            <w:gridSpan w:val="5"/>
            <w:tcBorders>
              <w:top w:val="single" w:sz="8" w:space="0" w:color="auto"/>
              <w:left w:val="single" w:sz="12" w:space="0" w:color="auto"/>
              <w:bottom w:val="single" w:sz="4" w:space="0" w:color="auto"/>
              <w:right w:val="single" w:sz="4" w:space="0" w:color="auto"/>
            </w:tcBorders>
            <w:vAlign w:val="center"/>
          </w:tcPr>
          <w:p w:rsidR="00847C8B" w:rsidRPr="00355A34" w:rsidRDefault="00847C8B" w:rsidP="00F3652A">
            <w:pPr>
              <w:spacing w:after="0"/>
              <w:rPr>
                <w:sz w:val="20"/>
                <w:szCs w:val="20"/>
              </w:rPr>
            </w:pPr>
            <w:r w:rsidRPr="00355A34">
              <w:rPr>
                <w:sz w:val="20"/>
                <w:szCs w:val="20"/>
              </w:rPr>
              <w:t>I. Ara Sınav</w:t>
            </w:r>
          </w:p>
        </w:tc>
        <w:tc>
          <w:tcPr>
            <w:tcW w:w="1186" w:type="pct"/>
            <w:gridSpan w:val="2"/>
            <w:tcBorders>
              <w:top w:val="single" w:sz="8" w:space="0" w:color="auto"/>
              <w:left w:val="single" w:sz="4" w:space="0" w:color="auto"/>
              <w:bottom w:val="single" w:sz="4" w:space="0" w:color="auto"/>
              <w:right w:val="single" w:sz="8" w:space="0" w:color="auto"/>
            </w:tcBorders>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1</w:t>
            </w:r>
          </w:p>
        </w:tc>
        <w:tc>
          <w:tcPr>
            <w:tcW w:w="694" w:type="pct"/>
            <w:tcBorders>
              <w:top w:val="single" w:sz="8" w:space="0" w:color="auto"/>
              <w:left w:val="single" w:sz="8" w:space="0" w:color="auto"/>
              <w:bottom w:val="single" w:sz="4" w:space="0" w:color="auto"/>
              <w:right w:val="single" w:sz="12" w:space="0" w:color="auto"/>
            </w:tcBorders>
            <w:shd w:val="clear" w:color="auto" w:fill="auto"/>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25</w:t>
            </w:r>
          </w:p>
        </w:tc>
      </w:tr>
      <w:tr w:rsidR="00847C8B" w:rsidRPr="00355A34" w:rsidTr="00EF2D5F">
        <w:tc>
          <w:tcPr>
            <w:tcW w:w="2010" w:type="pct"/>
            <w:gridSpan w:val="6"/>
            <w:vMerge/>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F3652A">
            <w:pPr>
              <w:spacing w:after="0"/>
              <w:rPr>
                <w:rFonts w:asciiTheme="majorBidi" w:hAnsiTheme="majorBidi" w:cstheme="majorBidi"/>
                <w:b/>
                <w:sz w:val="20"/>
                <w:szCs w:val="20"/>
              </w:rPr>
            </w:pPr>
          </w:p>
        </w:tc>
        <w:tc>
          <w:tcPr>
            <w:tcW w:w="1110" w:type="pct"/>
            <w:gridSpan w:val="5"/>
            <w:tcBorders>
              <w:top w:val="single" w:sz="4" w:space="0" w:color="auto"/>
              <w:left w:val="single" w:sz="12" w:space="0" w:color="auto"/>
              <w:bottom w:val="single" w:sz="4" w:space="0" w:color="auto"/>
              <w:right w:val="single" w:sz="4" w:space="0" w:color="auto"/>
            </w:tcBorders>
            <w:vAlign w:val="center"/>
          </w:tcPr>
          <w:p w:rsidR="00847C8B" w:rsidRPr="00355A34" w:rsidRDefault="00847C8B" w:rsidP="00F3652A">
            <w:pPr>
              <w:spacing w:after="0"/>
              <w:rPr>
                <w:sz w:val="20"/>
                <w:szCs w:val="20"/>
              </w:rPr>
            </w:pPr>
            <w:r w:rsidRPr="00355A34">
              <w:rPr>
                <w:sz w:val="20"/>
                <w:szCs w:val="20"/>
              </w:rPr>
              <w:t>II. Ara Sınav</w:t>
            </w:r>
          </w:p>
        </w:tc>
        <w:tc>
          <w:tcPr>
            <w:tcW w:w="1186" w:type="pct"/>
            <w:gridSpan w:val="2"/>
            <w:tcBorders>
              <w:top w:val="single" w:sz="4" w:space="0" w:color="auto"/>
              <w:left w:val="single" w:sz="4" w:space="0" w:color="auto"/>
              <w:bottom w:val="single" w:sz="4" w:space="0" w:color="auto"/>
              <w:right w:val="single" w:sz="8" w:space="0" w:color="auto"/>
            </w:tcBorders>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1</w:t>
            </w:r>
          </w:p>
        </w:tc>
        <w:tc>
          <w:tcPr>
            <w:tcW w:w="694" w:type="pct"/>
            <w:tcBorders>
              <w:top w:val="single" w:sz="4" w:space="0" w:color="auto"/>
              <w:left w:val="single" w:sz="8" w:space="0" w:color="auto"/>
              <w:bottom w:val="single" w:sz="4" w:space="0" w:color="auto"/>
              <w:right w:val="single" w:sz="12" w:space="0" w:color="auto"/>
            </w:tcBorders>
            <w:shd w:val="clear" w:color="auto" w:fill="auto"/>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25</w:t>
            </w:r>
          </w:p>
        </w:tc>
      </w:tr>
      <w:tr w:rsidR="00847C8B" w:rsidRPr="00355A34" w:rsidTr="00EF2D5F">
        <w:tc>
          <w:tcPr>
            <w:tcW w:w="2010" w:type="pct"/>
            <w:gridSpan w:val="6"/>
            <w:vMerge/>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F3652A">
            <w:pPr>
              <w:spacing w:after="0"/>
              <w:rPr>
                <w:rFonts w:asciiTheme="majorBidi" w:hAnsiTheme="majorBidi" w:cstheme="majorBidi"/>
                <w:b/>
                <w:sz w:val="20"/>
                <w:szCs w:val="20"/>
              </w:rPr>
            </w:pPr>
          </w:p>
        </w:tc>
        <w:tc>
          <w:tcPr>
            <w:tcW w:w="1110" w:type="pct"/>
            <w:gridSpan w:val="5"/>
            <w:tcBorders>
              <w:top w:val="single" w:sz="4" w:space="0" w:color="auto"/>
              <w:left w:val="single" w:sz="12" w:space="0" w:color="auto"/>
              <w:bottom w:val="single" w:sz="4" w:space="0" w:color="auto"/>
              <w:right w:val="single" w:sz="4" w:space="0" w:color="auto"/>
            </w:tcBorders>
            <w:vAlign w:val="center"/>
          </w:tcPr>
          <w:p w:rsidR="00847C8B" w:rsidRPr="00355A34" w:rsidRDefault="00847C8B" w:rsidP="00F3652A">
            <w:pPr>
              <w:spacing w:after="0"/>
              <w:rPr>
                <w:sz w:val="20"/>
                <w:szCs w:val="20"/>
              </w:rPr>
            </w:pPr>
            <w:r w:rsidRPr="00355A34">
              <w:rPr>
                <w:sz w:val="20"/>
                <w:szCs w:val="20"/>
              </w:rPr>
              <w:t>Kısa Sınav</w:t>
            </w:r>
          </w:p>
        </w:tc>
        <w:tc>
          <w:tcPr>
            <w:tcW w:w="1186" w:type="pct"/>
            <w:gridSpan w:val="2"/>
            <w:tcBorders>
              <w:top w:val="single" w:sz="4" w:space="0" w:color="auto"/>
              <w:left w:val="single" w:sz="4" w:space="0" w:color="auto"/>
              <w:bottom w:val="single" w:sz="4" w:space="0" w:color="auto"/>
              <w:right w:val="single" w:sz="8" w:space="0" w:color="auto"/>
            </w:tcBorders>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w:t>
            </w:r>
          </w:p>
        </w:tc>
        <w:tc>
          <w:tcPr>
            <w:tcW w:w="694" w:type="pct"/>
            <w:tcBorders>
              <w:top w:val="single" w:sz="4" w:space="0" w:color="auto"/>
              <w:left w:val="single" w:sz="8" w:space="0" w:color="auto"/>
              <w:bottom w:val="single" w:sz="4" w:space="0" w:color="auto"/>
              <w:right w:val="single" w:sz="12" w:space="0" w:color="auto"/>
            </w:tcBorders>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w:t>
            </w:r>
          </w:p>
        </w:tc>
      </w:tr>
      <w:tr w:rsidR="00847C8B" w:rsidRPr="00355A34" w:rsidTr="00EF2D5F">
        <w:tc>
          <w:tcPr>
            <w:tcW w:w="2010" w:type="pct"/>
            <w:gridSpan w:val="6"/>
            <w:vMerge/>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F3652A">
            <w:pPr>
              <w:spacing w:after="0"/>
              <w:rPr>
                <w:rFonts w:asciiTheme="majorBidi" w:hAnsiTheme="majorBidi" w:cstheme="majorBidi"/>
                <w:b/>
                <w:sz w:val="20"/>
                <w:szCs w:val="20"/>
              </w:rPr>
            </w:pPr>
          </w:p>
        </w:tc>
        <w:tc>
          <w:tcPr>
            <w:tcW w:w="1110" w:type="pct"/>
            <w:gridSpan w:val="5"/>
            <w:tcBorders>
              <w:top w:val="single" w:sz="4" w:space="0" w:color="auto"/>
              <w:left w:val="single" w:sz="12" w:space="0" w:color="auto"/>
              <w:bottom w:val="single" w:sz="4" w:space="0" w:color="auto"/>
              <w:right w:val="single" w:sz="4" w:space="0" w:color="auto"/>
            </w:tcBorders>
            <w:vAlign w:val="center"/>
          </w:tcPr>
          <w:p w:rsidR="00847C8B" w:rsidRPr="00355A34" w:rsidRDefault="00847C8B" w:rsidP="00F3652A">
            <w:pPr>
              <w:spacing w:after="0"/>
              <w:rPr>
                <w:sz w:val="20"/>
                <w:szCs w:val="20"/>
              </w:rPr>
            </w:pPr>
            <w:r w:rsidRPr="00355A34">
              <w:rPr>
                <w:sz w:val="20"/>
                <w:szCs w:val="20"/>
              </w:rPr>
              <w:t>Ödev</w:t>
            </w:r>
          </w:p>
        </w:tc>
        <w:tc>
          <w:tcPr>
            <w:tcW w:w="1186" w:type="pct"/>
            <w:gridSpan w:val="2"/>
            <w:tcBorders>
              <w:top w:val="single" w:sz="4" w:space="0" w:color="auto"/>
              <w:left w:val="single" w:sz="4" w:space="0" w:color="auto"/>
              <w:bottom w:val="single" w:sz="4" w:space="0" w:color="auto"/>
              <w:right w:val="single" w:sz="8" w:space="0" w:color="auto"/>
            </w:tcBorders>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w:t>
            </w:r>
          </w:p>
        </w:tc>
        <w:tc>
          <w:tcPr>
            <w:tcW w:w="694" w:type="pct"/>
            <w:tcBorders>
              <w:top w:val="single" w:sz="4" w:space="0" w:color="auto"/>
              <w:left w:val="single" w:sz="8" w:space="0" w:color="auto"/>
              <w:bottom w:val="single" w:sz="4" w:space="0" w:color="auto"/>
              <w:right w:val="single" w:sz="12" w:space="0" w:color="auto"/>
            </w:tcBorders>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w:t>
            </w:r>
          </w:p>
        </w:tc>
      </w:tr>
      <w:tr w:rsidR="00847C8B" w:rsidRPr="00355A34" w:rsidTr="00EF2D5F">
        <w:tc>
          <w:tcPr>
            <w:tcW w:w="2010" w:type="pct"/>
            <w:gridSpan w:val="6"/>
            <w:vMerge/>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F3652A">
            <w:pPr>
              <w:spacing w:after="0"/>
              <w:rPr>
                <w:rFonts w:asciiTheme="majorBidi" w:hAnsiTheme="majorBidi" w:cstheme="majorBidi"/>
                <w:b/>
                <w:sz w:val="20"/>
                <w:szCs w:val="20"/>
              </w:rPr>
            </w:pPr>
          </w:p>
        </w:tc>
        <w:tc>
          <w:tcPr>
            <w:tcW w:w="1110" w:type="pct"/>
            <w:gridSpan w:val="5"/>
            <w:tcBorders>
              <w:top w:val="single" w:sz="4" w:space="0" w:color="auto"/>
              <w:left w:val="single" w:sz="12" w:space="0" w:color="auto"/>
              <w:bottom w:val="single" w:sz="8" w:space="0" w:color="auto"/>
              <w:right w:val="single" w:sz="4" w:space="0" w:color="auto"/>
            </w:tcBorders>
            <w:vAlign w:val="center"/>
          </w:tcPr>
          <w:p w:rsidR="00847C8B" w:rsidRPr="00355A34" w:rsidRDefault="00847C8B" w:rsidP="00F3652A">
            <w:pPr>
              <w:spacing w:after="0"/>
              <w:rPr>
                <w:sz w:val="20"/>
                <w:szCs w:val="20"/>
              </w:rPr>
            </w:pPr>
            <w:r w:rsidRPr="00355A34">
              <w:rPr>
                <w:sz w:val="20"/>
                <w:szCs w:val="20"/>
              </w:rPr>
              <w:t>Proje</w:t>
            </w:r>
          </w:p>
        </w:tc>
        <w:tc>
          <w:tcPr>
            <w:tcW w:w="1186" w:type="pct"/>
            <w:gridSpan w:val="2"/>
            <w:tcBorders>
              <w:top w:val="single" w:sz="4" w:space="0" w:color="auto"/>
              <w:left w:val="single" w:sz="4" w:space="0" w:color="auto"/>
              <w:bottom w:val="single" w:sz="8" w:space="0" w:color="auto"/>
              <w:right w:val="single" w:sz="8" w:space="0" w:color="auto"/>
            </w:tcBorders>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w:t>
            </w:r>
          </w:p>
        </w:tc>
        <w:tc>
          <w:tcPr>
            <w:tcW w:w="694" w:type="pct"/>
            <w:tcBorders>
              <w:top w:val="single" w:sz="4" w:space="0" w:color="auto"/>
              <w:left w:val="single" w:sz="8" w:space="0" w:color="auto"/>
              <w:bottom w:val="single" w:sz="8" w:space="0" w:color="auto"/>
              <w:right w:val="single" w:sz="12" w:space="0" w:color="auto"/>
            </w:tcBorders>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w:t>
            </w:r>
          </w:p>
        </w:tc>
      </w:tr>
      <w:tr w:rsidR="00847C8B" w:rsidRPr="00355A34" w:rsidTr="00EF2D5F">
        <w:tc>
          <w:tcPr>
            <w:tcW w:w="2010" w:type="pct"/>
            <w:gridSpan w:val="6"/>
            <w:vMerge/>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F3652A">
            <w:pPr>
              <w:spacing w:after="0"/>
              <w:rPr>
                <w:rFonts w:asciiTheme="majorBidi" w:hAnsiTheme="majorBidi" w:cstheme="majorBidi"/>
                <w:b/>
                <w:sz w:val="20"/>
                <w:szCs w:val="20"/>
              </w:rPr>
            </w:pPr>
          </w:p>
        </w:tc>
        <w:tc>
          <w:tcPr>
            <w:tcW w:w="1110" w:type="pct"/>
            <w:gridSpan w:val="5"/>
            <w:tcBorders>
              <w:top w:val="single" w:sz="8" w:space="0" w:color="auto"/>
              <w:left w:val="single" w:sz="12" w:space="0" w:color="auto"/>
              <w:bottom w:val="single" w:sz="8" w:space="0" w:color="auto"/>
              <w:right w:val="single" w:sz="4" w:space="0" w:color="auto"/>
            </w:tcBorders>
            <w:vAlign w:val="center"/>
          </w:tcPr>
          <w:p w:rsidR="00847C8B" w:rsidRPr="00355A34" w:rsidRDefault="00847C8B" w:rsidP="00F3652A">
            <w:pPr>
              <w:spacing w:after="0"/>
              <w:rPr>
                <w:sz w:val="20"/>
                <w:szCs w:val="20"/>
              </w:rPr>
            </w:pPr>
            <w:r w:rsidRPr="00355A34">
              <w:rPr>
                <w:sz w:val="20"/>
                <w:szCs w:val="20"/>
              </w:rPr>
              <w:t>Rapor</w:t>
            </w:r>
          </w:p>
        </w:tc>
        <w:tc>
          <w:tcPr>
            <w:tcW w:w="1186" w:type="pct"/>
            <w:gridSpan w:val="2"/>
            <w:tcBorders>
              <w:top w:val="single" w:sz="8" w:space="0" w:color="auto"/>
              <w:left w:val="single" w:sz="4" w:space="0" w:color="auto"/>
              <w:bottom w:val="single" w:sz="8" w:space="0" w:color="auto"/>
              <w:right w:val="single" w:sz="8" w:space="0" w:color="auto"/>
            </w:tcBorders>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w:t>
            </w:r>
          </w:p>
        </w:tc>
        <w:tc>
          <w:tcPr>
            <w:tcW w:w="694" w:type="pct"/>
            <w:tcBorders>
              <w:top w:val="single" w:sz="8" w:space="0" w:color="auto"/>
              <w:left w:val="single" w:sz="8" w:space="0" w:color="auto"/>
              <w:bottom w:val="single" w:sz="8" w:space="0" w:color="auto"/>
              <w:right w:val="single" w:sz="12" w:space="0" w:color="auto"/>
            </w:tcBorders>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w:t>
            </w:r>
          </w:p>
        </w:tc>
      </w:tr>
      <w:tr w:rsidR="00847C8B" w:rsidRPr="00355A34" w:rsidTr="00EF2D5F">
        <w:tc>
          <w:tcPr>
            <w:tcW w:w="2010" w:type="pct"/>
            <w:gridSpan w:val="6"/>
            <w:vMerge/>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F3652A">
            <w:pPr>
              <w:spacing w:after="0"/>
              <w:rPr>
                <w:rFonts w:asciiTheme="majorBidi" w:hAnsiTheme="majorBidi" w:cstheme="majorBidi"/>
                <w:b/>
                <w:sz w:val="20"/>
                <w:szCs w:val="20"/>
              </w:rPr>
            </w:pPr>
          </w:p>
        </w:tc>
        <w:tc>
          <w:tcPr>
            <w:tcW w:w="1110" w:type="pct"/>
            <w:gridSpan w:val="5"/>
            <w:tcBorders>
              <w:top w:val="single" w:sz="8" w:space="0" w:color="auto"/>
              <w:left w:val="single" w:sz="12" w:space="0" w:color="auto"/>
              <w:bottom w:val="single" w:sz="12" w:space="0" w:color="auto"/>
              <w:right w:val="single" w:sz="4" w:space="0" w:color="auto"/>
            </w:tcBorders>
            <w:vAlign w:val="center"/>
          </w:tcPr>
          <w:p w:rsidR="00847C8B" w:rsidRPr="00355A34" w:rsidRDefault="00847C8B" w:rsidP="00F3652A">
            <w:pPr>
              <w:spacing w:after="0"/>
              <w:rPr>
                <w:sz w:val="20"/>
                <w:szCs w:val="20"/>
              </w:rPr>
            </w:pPr>
            <w:r w:rsidRPr="00355A34">
              <w:rPr>
                <w:sz w:val="20"/>
                <w:szCs w:val="20"/>
              </w:rPr>
              <w:t>Diğer (………)</w:t>
            </w:r>
          </w:p>
        </w:tc>
        <w:tc>
          <w:tcPr>
            <w:tcW w:w="1186" w:type="pct"/>
            <w:gridSpan w:val="2"/>
            <w:tcBorders>
              <w:top w:val="single" w:sz="8" w:space="0" w:color="auto"/>
              <w:left w:val="single" w:sz="4" w:space="0" w:color="auto"/>
              <w:bottom w:val="single" w:sz="12" w:space="0" w:color="auto"/>
              <w:right w:val="single" w:sz="8" w:space="0" w:color="auto"/>
            </w:tcBorders>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w:t>
            </w:r>
          </w:p>
        </w:tc>
        <w:tc>
          <w:tcPr>
            <w:tcW w:w="694" w:type="pct"/>
            <w:tcBorders>
              <w:top w:val="single" w:sz="8" w:space="0" w:color="auto"/>
              <w:left w:val="single" w:sz="8" w:space="0" w:color="auto"/>
              <w:bottom w:val="single" w:sz="12" w:space="0" w:color="auto"/>
              <w:right w:val="single" w:sz="12" w:space="0" w:color="auto"/>
            </w:tcBorders>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w:t>
            </w:r>
          </w:p>
        </w:tc>
      </w:tr>
      <w:tr w:rsidR="00847C8B" w:rsidRPr="00355A34" w:rsidTr="00EF2D5F">
        <w:trPr>
          <w:trHeight w:val="294"/>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EF2D5F">
            <w:pPr>
              <w:jc w:val="center"/>
              <w:rPr>
                <w:b/>
                <w:sz w:val="20"/>
                <w:szCs w:val="20"/>
              </w:rPr>
            </w:pPr>
            <w:r w:rsidRPr="00355A34">
              <w:rPr>
                <w:b/>
                <w:sz w:val="20"/>
                <w:szCs w:val="20"/>
              </w:rPr>
              <w:t>YILSONU SINAVI</w:t>
            </w:r>
          </w:p>
        </w:tc>
        <w:tc>
          <w:tcPr>
            <w:tcW w:w="1110" w:type="pct"/>
            <w:gridSpan w:val="5"/>
            <w:tcBorders>
              <w:top w:val="single" w:sz="12" w:space="0" w:color="auto"/>
              <w:left w:val="single" w:sz="12" w:space="0" w:color="auto"/>
              <w:bottom w:val="single" w:sz="8" w:space="0" w:color="auto"/>
              <w:right w:val="single" w:sz="4" w:space="0" w:color="auto"/>
            </w:tcBorders>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 xml:space="preserve"> </w:t>
            </w:r>
          </w:p>
        </w:tc>
        <w:tc>
          <w:tcPr>
            <w:tcW w:w="1186" w:type="pct"/>
            <w:gridSpan w:val="2"/>
            <w:tcBorders>
              <w:top w:val="single" w:sz="12" w:space="0" w:color="auto"/>
              <w:left w:val="single" w:sz="4" w:space="0" w:color="auto"/>
              <w:bottom w:val="single" w:sz="8" w:space="0" w:color="auto"/>
              <w:right w:val="single" w:sz="8" w:space="0" w:color="auto"/>
            </w:tcBorders>
          </w:tcPr>
          <w:p w:rsidR="00847C8B" w:rsidRPr="00355A34" w:rsidRDefault="00847C8B" w:rsidP="00EF2D5F">
            <w:pPr>
              <w:jc w:val="center"/>
              <w:rPr>
                <w:rFonts w:asciiTheme="majorBidi" w:hAnsiTheme="majorBidi" w:cstheme="majorBidi"/>
                <w:sz w:val="20"/>
                <w:szCs w:val="20"/>
              </w:rPr>
            </w:pPr>
            <w:r w:rsidRPr="00355A34">
              <w:rPr>
                <w:rFonts w:asciiTheme="majorBidi" w:hAnsiTheme="majorBidi" w:cstheme="majorBidi"/>
                <w:sz w:val="20"/>
                <w:szCs w:val="20"/>
              </w:rPr>
              <w:t>1</w:t>
            </w:r>
          </w:p>
        </w:tc>
        <w:tc>
          <w:tcPr>
            <w:tcW w:w="694" w:type="pct"/>
            <w:tcBorders>
              <w:top w:val="single" w:sz="12" w:space="0" w:color="auto"/>
              <w:left w:val="single" w:sz="8" w:space="0" w:color="auto"/>
              <w:bottom w:val="single" w:sz="8" w:space="0" w:color="auto"/>
              <w:right w:val="single" w:sz="12" w:space="0" w:color="auto"/>
            </w:tcBorders>
          </w:tcPr>
          <w:p w:rsidR="00847C8B" w:rsidRPr="00355A34" w:rsidRDefault="00847C8B" w:rsidP="00EF2D5F">
            <w:pPr>
              <w:jc w:val="center"/>
              <w:rPr>
                <w:rFonts w:asciiTheme="majorBidi" w:hAnsiTheme="majorBidi" w:cstheme="majorBidi"/>
                <w:sz w:val="20"/>
                <w:szCs w:val="20"/>
              </w:rPr>
            </w:pPr>
            <w:r w:rsidRPr="00355A34">
              <w:rPr>
                <w:rFonts w:asciiTheme="majorBidi" w:hAnsiTheme="majorBidi" w:cstheme="majorBidi"/>
                <w:sz w:val="20"/>
                <w:szCs w:val="20"/>
              </w:rPr>
              <w:t>50</w:t>
            </w:r>
          </w:p>
        </w:tc>
      </w:tr>
      <w:tr w:rsidR="00847C8B" w:rsidRPr="00355A34" w:rsidTr="00EF2D5F">
        <w:trPr>
          <w:trHeight w:val="447"/>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EF2D5F">
            <w:pPr>
              <w:jc w:val="center"/>
              <w:rPr>
                <w:b/>
                <w:sz w:val="20"/>
                <w:szCs w:val="20"/>
              </w:rPr>
            </w:pPr>
            <w:r w:rsidRPr="00355A34">
              <w:rPr>
                <w:b/>
                <w:sz w:val="20"/>
                <w:szCs w:val="20"/>
              </w:rPr>
              <w:t>VARSA ÖNERİLEN ÖNKOŞUL(LAR)</w:t>
            </w:r>
          </w:p>
        </w:tc>
        <w:tc>
          <w:tcPr>
            <w:tcW w:w="2990" w:type="pct"/>
            <w:gridSpan w:val="8"/>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EF2D5F">
            <w:pPr>
              <w:jc w:val="both"/>
              <w:rPr>
                <w:rFonts w:asciiTheme="majorBidi" w:hAnsiTheme="majorBidi" w:cstheme="majorBidi"/>
                <w:sz w:val="20"/>
                <w:szCs w:val="20"/>
              </w:rPr>
            </w:pPr>
            <w:r w:rsidRPr="00355A34">
              <w:rPr>
                <w:rFonts w:asciiTheme="majorBidi" w:hAnsiTheme="majorBidi" w:cstheme="majorBidi"/>
                <w:sz w:val="20"/>
                <w:szCs w:val="20"/>
              </w:rPr>
              <w:t>A2 Düzey (Avrupa Ortak Dil Çerçevesi) İngilizce Dil Becerilerine sahip olma</w:t>
            </w:r>
          </w:p>
        </w:tc>
      </w:tr>
      <w:tr w:rsidR="00847C8B" w:rsidRPr="00355A34" w:rsidTr="00EF2D5F">
        <w:trPr>
          <w:trHeight w:val="447"/>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EF2D5F">
            <w:pPr>
              <w:jc w:val="center"/>
              <w:rPr>
                <w:b/>
                <w:sz w:val="20"/>
                <w:szCs w:val="20"/>
              </w:rPr>
            </w:pPr>
            <w:r w:rsidRPr="00355A34">
              <w:rPr>
                <w:b/>
                <w:sz w:val="20"/>
                <w:szCs w:val="20"/>
              </w:rPr>
              <w:t>DERSİN KISA İÇERİĞİ</w:t>
            </w:r>
          </w:p>
        </w:tc>
        <w:tc>
          <w:tcPr>
            <w:tcW w:w="2990" w:type="pct"/>
            <w:gridSpan w:val="8"/>
            <w:tcBorders>
              <w:top w:val="single" w:sz="12" w:space="0" w:color="auto"/>
              <w:left w:val="single" w:sz="12" w:space="0" w:color="auto"/>
              <w:bottom w:val="single" w:sz="12" w:space="0" w:color="auto"/>
              <w:right w:val="single" w:sz="12" w:space="0" w:color="auto"/>
            </w:tcBorders>
            <w:shd w:val="clear" w:color="auto" w:fill="auto"/>
          </w:tcPr>
          <w:p w:rsidR="00847C8B" w:rsidRPr="00355A34" w:rsidRDefault="00847C8B" w:rsidP="00EF2D5F">
            <w:pPr>
              <w:rPr>
                <w:sz w:val="20"/>
                <w:szCs w:val="20"/>
              </w:rPr>
            </w:pPr>
            <w:r w:rsidRPr="00355A34">
              <w:rPr>
                <w:sz w:val="20"/>
                <w:szCs w:val="20"/>
              </w:rPr>
              <w:t>Diş Hekimliğinde İngilizce kulanmayı öğretmeye yönelik öğrencilerin aktif katılımının sağlandığı etkileşimli dersler</w:t>
            </w:r>
          </w:p>
        </w:tc>
      </w:tr>
      <w:tr w:rsidR="00847C8B" w:rsidRPr="00355A34" w:rsidTr="00F3652A">
        <w:trPr>
          <w:trHeight w:val="738"/>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F3652A">
            <w:pPr>
              <w:spacing w:line="240" w:lineRule="auto"/>
              <w:jc w:val="center"/>
              <w:rPr>
                <w:b/>
                <w:sz w:val="20"/>
                <w:szCs w:val="20"/>
              </w:rPr>
            </w:pPr>
            <w:r w:rsidRPr="00355A34">
              <w:rPr>
                <w:b/>
                <w:sz w:val="20"/>
                <w:szCs w:val="20"/>
              </w:rPr>
              <w:t>DERSİN AMAÇLARI</w:t>
            </w:r>
          </w:p>
        </w:tc>
        <w:tc>
          <w:tcPr>
            <w:tcW w:w="2990" w:type="pct"/>
            <w:gridSpan w:val="8"/>
            <w:tcBorders>
              <w:top w:val="single" w:sz="12" w:space="0" w:color="auto"/>
              <w:left w:val="single" w:sz="12" w:space="0" w:color="auto"/>
              <w:bottom w:val="single" w:sz="12" w:space="0" w:color="auto"/>
              <w:right w:val="single" w:sz="12" w:space="0" w:color="auto"/>
            </w:tcBorders>
            <w:shd w:val="clear" w:color="auto" w:fill="auto"/>
          </w:tcPr>
          <w:p w:rsidR="00847C8B" w:rsidRPr="00355A34" w:rsidRDefault="00847C8B" w:rsidP="00F3652A">
            <w:pPr>
              <w:spacing w:line="240" w:lineRule="auto"/>
              <w:rPr>
                <w:sz w:val="20"/>
                <w:szCs w:val="20"/>
              </w:rPr>
            </w:pPr>
            <w:r w:rsidRPr="00355A34">
              <w:rPr>
                <w:sz w:val="20"/>
                <w:szCs w:val="20"/>
              </w:rPr>
              <w:t>Öğrencilerin eğitim ve gelecekteki mesleki yaşamlarında İngilizceyi kullanabilmeleri amacıyla mevcut temel İngilizce bilg</w:t>
            </w:r>
            <w:r w:rsidR="00F3652A" w:rsidRPr="00355A34">
              <w:rPr>
                <w:sz w:val="20"/>
                <w:szCs w:val="20"/>
              </w:rPr>
              <w:t>i ve becerilerini geliştirmek.</w:t>
            </w:r>
          </w:p>
        </w:tc>
      </w:tr>
      <w:tr w:rsidR="00847C8B" w:rsidRPr="00355A34" w:rsidTr="00EF2D5F">
        <w:trPr>
          <w:trHeight w:val="518"/>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EF2D5F">
            <w:pPr>
              <w:jc w:val="center"/>
              <w:rPr>
                <w:b/>
                <w:sz w:val="20"/>
                <w:szCs w:val="20"/>
              </w:rPr>
            </w:pPr>
            <w:r w:rsidRPr="00355A34">
              <w:rPr>
                <w:b/>
                <w:sz w:val="20"/>
                <w:szCs w:val="20"/>
              </w:rPr>
              <w:t>DERSİN MESLEK EĞİTİMİNİ SAĞLAMAYA YÖNELİK KATKISI</w:t>
            </w:r>
          </w:p>
        </w:tc>
        <w:tc>
          <w:tcPr>
            <w:tcW w:w="2990" w:type="pct"/>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847C8B" w:rsidRPr="00355A34" w:rsidRDefault="00847C8B" w:rsidP="00EF2D5F">
            <w:pPr>
              <w:rPr>
                <w:sz w:val="20"/>
                <w:szCs w:val="20"/>
              </w:rPr>
            </w:pPr>
            <w:r w:rsidRPr="00355A34">
              <w:rPr>
                <w:sz w:val="20"/>
                <w:szCs w:val="20"/>
              </w:rPr>
              <w:t>Öğrenciler uluslararası ortamlarda da çalışabilecektir.</w:t>
            </w:r>
          </w:p>
        </w:tc>
      </w:tr>
      <w:tr w:rsidR="00847C8B" w:rsidRPr="00355A34" w:rsidTr="00EF2D5F">
        <w:trPr>
          <w:trHeight w:val="518"/>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F3652A">
            <w:pPr>
              <w:spacing w:after="0"/>
              <w:jc w:val="center"/>
              <w:rPr>
                <w:b/>
                <w:sz w:val="20"/>
                <w:szCs w:val="20"/>
              </w:rPr>
            </w:pPr>
            <w:r w:rsidRPr="00355A34">
              <w:rPr>
                <w:b/>
                <w:sz w:val="20"/>
                <w:szCs w:val="20"/>
              </w:rPr>
              <w:t>DERSİN ÖĞRENİM ÇIKTILARI</w:t>
            </w:r>
          </w:p>
        </w:tc>
        <w:tc>
          <w:tcPr>
            <w:tcW w:w="2990" w:type="pct"/>
            <w:gridSpan w:val="8"/>
            <w:tcBorders>
              <w:top w:val="single" w:sz="12" w:space="0" w:color="auto"/>
              <w:left w:val="single" w:sz="12" w:space="0" w:color="auto"/>
              <w:bottom w:val="single" w:sz="12" w:space="0" w:color="auto"/>
              <w:right w:val="single" w:sz="12" w:space="0" w:color="auto"/>
            </w:tcBorders>
            <w:shd w:val="clear" w:color="auto" w:fill="auto"/>
          </w:tcPr>
          <w:p w:rsidR="00847C8B" w:rsidRPr="00355A34" w:rsidRDefault="00847C8B" w:rsidP="00F3652A">
            <w:pPr>
              <w:spacing w:after="0"/>
              <w:rPr>
                <w:sz w:val="20"/>
                <w:szCs w:val="20"/>
              </w:rPr>
            </w:pPr>
            <w:r w:rsidRPr="00355A34">
              <w:rPr>
                <w:sz w:val="20"/>
                <w:szCs w:val="20"/>
              </w:rPr>
              <w:t>Öğrenciler literatürü takip edebilecek ve ürettikleri sorular ve araştırma proje önerisiyle alanın gelişmesine katkı sağlayabilecektir.</w:t>
            </w:r>
          </w:p>
          <w:p w:rsidR="00847C8B" w:rsidRPr="00355A34" w:rsidRDefault="00847C8B" w:rsidP="00F3652A">
            <w:pPr>
              <w:spacing w:after="0"/>
              <w:rPr>
                <w:sz w:val="20"/>
                <w:szCs w:val="20"/>
              </w:rPr>
            </w:pPr>
            <w:r w:rsidRPr="00355A34">
              <w:rPr>
                <w:sz w:val="20"/>
                <w:szCs w:val="20"/>
              </w:rPr>
              <w:t>Öğrenciler gelecekte yabancı hastalarla ve meslektaşlarıyla diş hekimliği konusunda uygun yazılı ve sözlü iletişim kurabilecektir</w:t>
            </w:r>
          </w:p>
        </w:tc>
      </w:tr>
      <w:tr w:rsidR="00847C8B" w:rsidRPr="00355A34" w:rsidTr="00EF2D5F">
        <w:trPr>
          <w:trHeight w:val="540"/>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EF2D5F">
            <w:pPr>
              <w:jc w:val="center"/>
              <w:rPr>
                <w:b/>
                <w:sz w:val="20"/>
                <w:szCs w:val="20"/>
              </w:rPr>
            </w:pPr>
            <w:r w:rsidRPr="00355A34">
              <w:rPr>
                <w:b/>
                <w:sz w:val="20"/>
                <w:szCs w:val="20"/>
              </w:rPr>
              <w:t>TEMEL DERS KİTABI</w:t>
            </w:r>
          </w:p>
        </w:tc>
        <w:tc>
          <w:tcPr>
            <w:tcW w:w="2990" w:type="pct"/>
            <w:gridSpan w:val="8"/>
            <w:tcBorders>
              <w:top w:val="single" w:sz="12" w:space="0" w:color="auto"/>
              <w:left w:val="single" w:sz="12" w:space="0" w:color="auto"/>
              <w:bottom w:val="single" w:sz="12" w:space="0" w:color="auto"/>
              <w:right w:val="single" w:sz="12" w:space="0" w:color="auto"/>
            </w:tcBorders>
            <w:shd w:val="clear" w:color="auto" w:fill="auto"/>
          </w:tcPr>
          <w:p w:rsidR="00847C8B" w:rsidRPr="00355A34" w:rsidRDefault="00847C8B" w:rsidP="00EF2D5F">
            <w:pPr>
              <w:pStyle w:val="Balk4"/>
              <w:spacing w:before="0" w:beforeAutospacing="0" w:after="0" w:afterAutospacing="0"/>
              <w:ind w:left="62"/>
              <w:rPr>
                <w:rFonts w:asciiTheme="majorBidi" w:hAnsiTheme="majorBidi" w:cstheme="majorBidi"/>
                <w:b w:val="0"/>
                <w:color w:val="000000"/>
                <w:sz w:val="20"/>
                <w:szCs w:val="20"/>
              </w:rPr>
            </w:pPr>
            <w:r w:rsidRPr="00355A34">
              <w:rPr>
                <w:rFonts w:asciiTheme="majorBidi" w:hAnsiTheme="majorBidi" w:cstheme="majorBidi"/>
                <w:b w:val="0"/>
                <w:color w:val="000000"/>
                <w:sz w:val="20"/>
                <w:szCs w:val="20"/>
              </w:rPr>
              <w:t>Ders materyalleri dersten önce öğrencilere elektronik posta yoluyla dağıtılacaktır.</w:t>
            </w:r>
          </w:p>
        </w:tc>
      </w:tr>
      <w:tr w:rsidR="00847C8B" w:rsidRPr="00355A34" w:rsidTr="00EF2D5F">
        <w:trPr>
          <w:trHeight w:val="540"/>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EF2D5F">
            <w:pPr>
              <w:jc w:val="center"/>
              <w:rPr>
                <w:b/>
                <w:sz w:val="20"/>
                <w:szCs w:val="20"/>
              </w:rPr>
            </w:pPr>
            <w:r w:rsidRPr="00355A34">
              <w:rPr>
                <w:b/>
                <w:sz w:val="20"/>
                <w:szCs w:val="20"/>
              </w:rPr>
              <w:t>YARDIMCI KAYNAKLAR</w:t>
            </w:r>
          </w:p>
        </w:tc>
        <w:tc>
          <w:tcPr>
            <w:tcW w:w="2990" w:type="pct"/>
            <w:gridSpan w:val="8"/>
            <w:tcBorders>
              <w:top w:val="single" w:sz="12" w:space="0" w:color="auto"/>
              <w:left w:val="single" w:sz="12" w:space="0" w:color="auto"/>
              <w:bottom w:val="single" w:sz="12" w:space="0" w:color="auto"/>
              <w:right w:val="single" w:sz="12" w:space="0" w:color="auto"/>
            </w:tcBorders>
            <w:shd w:val="clear" w:color="auto" w:fill="auto"/>
          </w:tcPr>
          <w:p w:rsidR="00847C8B" w:rsidRPr="00355A34" w:rsidRDefault="00847C8B" w:rsidP="00847C8B">
            <w:pPr>
              <w:pStyle w:val="Balk4"/>
              <w:numPr>
                <w:ilvl w:val="0"/>
                <w:numId w:val="25"/>
              </w:numPr>
              <w:spacing w:before="0" w:beforeAutospacing="0" w:after="0" w:afterAutospacing="0"/>
              <w:ind w:left="467"/>
              <w:rPr>
                <w:rFonts w:asciiTheme="majorBidi" w:hAnsiTheme="majorBidi" w:cstheme="majorBidi"/>
                <w:b w:val="0"/>
                <w:bCs w:val="0"/>
                <w:color w:val="000000"/>
                <w:sz w:val="20"/>
                <w:szCs w:val="20"/>
              </w:rPr>
            </w:pPr>
            <w:r w:rsidRPr="00355A34">
              <w:rPr>
                <w:rFonts w:asciiTheme="majorBidi" w:hAnsiTheme="majorBidi" w:cstheme="majorBidi"/>
                <w:b w:val="0"/>
                <w:sz w:val="20"/>
                <w:szCs w:val="20"/>
              </w:rPr>
              <w:t>Glendinning, Eric H.&amp; Howard, Ron (2007). Cambridge University Press</w:t>
            </w:r>
          </w:p>
          <w:p w:rsidR="00847C8B" w:rsidRPr="00355A34" w:rsidRDefault="00847C8B" w:rsidP="00847C8B">
            <w:pPr>
              <w:pStyle w:val="Balk4"/>
              <w:numPr>
                <w:ilvl w:val="0"/>
                <w:numId w:val="25"/>
              </w:numPr>
              <w:spacing w:before="0" w:beforeAutospacing="0" w:after="0" w:afterAutospacing="0"/>
              <w:ind w:left="467"/>
              <w:rPr>
                <w:rFonts w:asciiTheme="majorBidi" w:hAnsiTheme="majorBidi" w:cstheme="majorBidi"/>
                <w:b w:val="0"/>
                <w:bCs w:val="0"/>
                <w:color w:val="000000"/>
                <w:sz w:val="20"/>
                <w:szCs w:val="20"/>
              </w:rPr>
            </w:pPr>
            <w:r w:rsidRPr="00355A34">
              <w:rPr>
                <w:rFonts w:asciiTheme="majorBidi" w:hAnsiTheme="majorBidi" w:cstheme="majorBidi"/>
                <w:b w:val="0"/>
                <w:sz w:val="20"/>
                <w:szCs w:val="20"/>
              </w:rPr>
              <w:t>Dofka, Charline M. (2013). Dental Terminology, 3rd Edition. Delmar Cengage Learning</w:t>
            </w:r>
          </w:p>
          <w:p w:rsidR="00847C8B" w:rsidRPr="00355A34" w:rsidRDefault="00847C8B" w:rsidP="00847C8B">
            <w:pPr>
              <w:pStyle w:val="Balk4"/>
              <w:numPr>
                <w:ilvl w:val="0"/>
                <w:numId w:val="25"/>
              </w:numPr>
              <w:spacing w:before="0" w:beforeAutospacing="0" w:after="0" w:afterAutospacing="0"/>
              <w:ind w:left="467"/>
              <w:rPr>
                <w:rFonts w:asciiTheme="majorBidi" w:hAnsiTheme="majorBidi" w:cstheme="majorBidi"/>
                <w:b w:val="0"/>
                <w:bCs w:val="0"/>
                <w:color w:val="000000"/>
                <w:sz w:val="20"/>
                <w:szCs w:val="20"/>
              </w:rPr>
            </w:pPr>
            <w:r w:rsidRPr="00355A34">
              <w:rPr>
                <w:rFonts w:asciiTheme="majorBidi" w:hAnsiTheme="majorBidi" w:cstheme="majorBidi"/>
                <w:b w:val="0"/>
                <w:bCs w:val="0"/>
                <w:color w:val="000000"/>
                <w:sz w:val="20"/>
                <w:szCs w:val="20"/>
              </w:rPr>
              <w:t>English for Faculty of Dentistry Students Course Notes by the instructor</w:t>
            </w:r>
          </w:p>
        </w:tc>
      </w:tr>
      <w:tr w:rsidR="00847C8B" w:rsidRPr="00355A34" w:rsidTr="00EF2D5F">
        <w:trPr>
          <w:trHeight w:val="520"/>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847C8B" w:rsidRPr="00355A34" w:rsidRDefault="00847C8B" w:rsidP="00EF2D5F">
            <w:pPr>
              <w:jc w:val="center"/>
              <w:rPr>
                <w:b/>
                <w:sz w:val="20"/>
                <w:szCs w:val="20"/>
              </w:rPr>
            </w:pPr>
            <w:r w:rsidRPr="00355A34">
              <w:rPr>
                <w:b/>
                <w:sz w:val="20"/>
                <w:szCs w:val="20"/>
              </w:rPr>
              <w:t>DERSTE GEREKLİ ARAÇ VE GEREÇLER</w:t>
            </w:r>
          </w:p>
        </w:tc>
        <w:tc>
          <w:tcPr>
            <w:tcW w:w="2990" w:type="pct"/>
            <w:gridSpan w:val="8"/>
            <w:tcBorders>
              <w:top w:val="single" w:sz="12" w:space="0" w:color="auto"/>
              <w:left w:val="single" w:sz="12" w:space="0" w:color="auto"/>
              <w:bottom w:val="single" w:sz="12" w:space="0" w:color="auto"/>
              <w:right w:val="single" w:sz="12" w:space="0" w:color="auto"/>
            </w:tcBorders>
            <w:shd w:val="clear" w:color="auto" w:fill="auto"/>
          </w:tcPr>
          <w:p w:rsidR="00847C8B" w:rsidRPr="00355A34" w:rsidRDefault="00847C8B" w:rsidP="00847C8B">
            <w:pPr>
              <w:numPr>
                <w:ilvl w:val="0"/>
                <w:numId w:val="26"/>
              </w:numPr>
              <w:spacing w:after="0" w:line="240" w:lineRule="auto"/>
              <w:jc w:val="both"/>
              <w:rPr>
                <w:rFonts w:asciiTheme="majorBidi" w:hAnsiTheme="majorBidi" w:cstheme="majorBidi"/>
                <w:sz w:val="20"/>
                <w:szCs w:val="20"/>
              </w:rPr>
            </w:pPr>
            <w:r w:rsidRPr="00355A34">
              <w:rPr>
                <w:rFonts w:asciiTheme="majorBidi" w:hAnsiTheme="majorBidi" w:cstheme="majorBidi"/>
                <w:sz w:val="20"/>
                <w:szCs w:val="20"/>
              </w:rPr>
              <w:t xml:space="preserve">Bilgisayar, </w:t>
            </w:r>
          </w:p>
          <w:p w:rsidR="00847C8B" w:rsidRPr="00355A34" w:rsidRDefault="00847C8B" w:rsidP="00847C8B">
            <w:pPr>
              <w:numPr>
                <w:ilvl w:val="0"/>
                <w:numId w:val="26"/>
              </w:numPr>
              <w:spacing w:after="0" w:line="240" w:lineRule="auto"/>
              <w:jc w:val="both"/>
              <w:rPr>
                <w:rFonts w:asciiTheme="majorBidi" w:hAnsiTheme="majorBidi" w:cstheme="majorBidi"/>
                <w:sz w:val="20"/>
                <w:szCs w:val="20"/>
              </w:rPr>
            </w:pPr>
            <w:r w:rsidRPr="00355A34">
              <w:rPr>
                <w:rFonts w:asciiTheme="majorBidi" w:hAnsiTheme="majorBidi" w:cstheme="majorBidi"/>
                <w:sz w:val="20"/>
                <w:szCs w:val="20"/>
              </w:rPr>
              <w:t>Projeksiyon, lazer işaretçi</w:t>
            </w:r>
          </w:p>
          <w:p w:rsidR="00847C8B" w:rsidRPr="00355A34" w:rsidRDefault="00847C8B" w:rsidP="00847C8B">
            <w:pPr>
              <w:numPr>
                <w:ilvl w:val="0"/>
                <w:numId w:val="26"/>
              </w:numPr>
              <w:spacing w:after="0" w:line="240" w:lineRule="auto"/>
              <w:jc w:val="both"/>
              <w:rPr>
                <w:rFonts w:asciiTheme="majorBidi" w:hAnsiTheme="majorBidi" w:cstheme="majorBidi"/>
                <w:sz w:val="20"/>
                <w:szCs w:val="20"/>
              </w:rPr>
            </w:pPr>
            <w:r w:rsidRPr="00355A34">
              <w:rPr>
                <w:rFonts w:asciiTheme="majorBidi" w:hAnsiTheme="majorBidi" w:cstheme="majorBidi"/>
                <w:sz w:val="20"/>
                <w:szCs w:val="20"/>
              </w:rPr>
              <w:t>Hoporlör</w:t>
            </w:r>
          </w:p>
          <w:p w:rsidR="00847C8B" w:rsidRPr="00355A34" w:rsidRDefault="00847C8B" w:rsidP="00F3652A">
            <w:pPr>
              <w:numPr>
                <w:ilvl w:val="0"/>
                <w:numId w:val="26"/>
              </w:numPr>
              <w:spacing w:after="0" w:line="240" w:lineRule="auto"/>
              <w:jc w:val="both"/>
              <w:rPr>
                <w:rFonts w:asciiTheme="majorBidi" w:hAnsiTheme="majorBidi" w:cstheme="majorBidi"/>
                <w:sz w:val="20"/>
                <w:szCs w:val="20"/>
              </w:rPr>
            </w:pPr>
            <w:r w:rsidRPr="00355A34">
              <w:rPr>
                <w:rFonts w:asciiTheme="majorBidi" w:hAnsiTheme="majorBidi" w:cstheme="majorBidi"/>
                <w:sz w:val="20"/>
                <w:szCs w:val="20"/>
              </w:rPr>
              <w:t>Tahta, Tahta Kalemleri, Silgi</w:t>
            </w:r>
          </w:p>
        </w:tc>
      </w:tr>
    </w:tbl>
    <w:p w:rsidR="00847C8B" w:rsidRPr="00355A34" w:rsidRDefault="00847C8B" w:rsidP="00847C8B">
      <w:pPr>
        <w:rPr>
          <w:rFonts w:asciiTheme="majorBidi" w:hAnsiTheme="majorBidi" w:cstheme="majorBidi"/>
          <w:sz w:val="2"/>
          <w:szCs w:val="20"/>
        </w:rPr>
      </w:pPr>
    </w:p>
    <w:tbl>
      <w:tblPr>
        <w:tblW w:w="496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6"/>
        <w:gridCol w:w="8482"/>
      </w:tblGrid>
      <w:tr w:rsidR="00847C8B" w:rsidRPr="00355A34" w:rsidTr="00EF2D5F">
        <w:trPr>
          <w:trHeight w:hRule="exact" w:val="31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47C8B" w:rsidRPr="00355A34" w:rsidRDefault="00847C8B" w:rsidP="00EF2D5F">
            <w:pPr>
              <w:jc w:val="center"/>
              <w:rPr>
                <w:rFonts w:asciiTheme="majorBidi" w:hAnsiTheme="majorBidi" w:cstheme="majorBidi"/>
                <w:b/>
                <w:sz w:val="20"/>
                <w:szCs w:val="20"/>
              </w:rPr>
            </w:pPr>
            <w:r w:rsidRPr="00355A34">
              <w:rPr>
                <w:rFonts w:asciiTheme="majorBidi" w:hAnsiTheme="majorBidi" w:cstheme="majorBidi"/>
                <w:b/>
                <w:sz w:val="20"/>
                <w:szCs w:val="20"/>
              </w:rPr>
              <w:lastRenderedPageBreak/>
              <w:t>GÜZ DÖNEMİ MÜFREDAT</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tcPr>
          <w:p w:rsidR="00847C8B" w:rsidRPr="00355A34" w:rsidRDefault="00847C8B" w:rsidP="00EF2D5F">
            <w:pPr>
              <w:jc w:val="center"/>
              <w:rPr>
                <w:rFonts w:asciiTheme="majorBidi" w:hAnsiTheme="majorBidi" w:cstheme="majorBidi"/>
                <w:b/>
                <w:sz w:val="20"/>
                <w:szCs w:val="20"/>
              </w:rPr>
            </w:pPr>
            <w:r w:rsidRPr="00355A34">
              <w:rPr>
                <w:rFonts w:asciiTheme="majorBidi" w:hAnsiTheme="majorBidi" w:cstheme="majorBidi"/>
                <w:b/>
                <w:sz w:val="20"/>
                <w:szCs w:val="20"/>
              </w:rPr>
              <w:t>HAFTA</w:t>
            </w:r>
          </w:p>
        </w:tc>
        <w:tc>
          <w:tcPr>
            <w:tcW w:w="4442" w:type="pct"/>
            <w:tcBorders>
              <w:top w:val="single" w:sz="6" w:space="0" w:color="auto"/>
              <w:left w:val="single" w:sz="6" w:space="0" w:color="auto"/>
              <w:bottom w:val="single" w:sz="6" w:space="0" w:color="auto"/>
              <w:right w:val="single" w:sz="12" w:space="0" w:color="auto"/>
            </w:tcBorders>
          </w:tcPr>
          <w:p w:rsidR="00847C8B" w:rsidRPr="00355A34" w:rsidRDefault="00847C8B" w:rsidP="00EF2D5F">
            <w:pPr>
              <w:rPr>
                <w:rFonts w:asciiTheme="majorBidi" w:hAnsiTheme="majorBidi" w:cstheme="majorBidi"/>
                <w:b/>
                <w:sz w:val="20"/>
                <w:szCs w:val="20"/>
              </w:rPr>
            </w:pPr>
            <w:r w:rsidRPr="00355A34">
              <w:rPr>
                <w:rFonts w:asciiTheme="majorBidi" w:hAnsiTheme="majorBidi" w:cstheme="majorBidi"/>
                <w:b/>
                <w:sz w:val="20"/>
                <w:szCs w:val="20"/>
              </w:rPr>
              <w:t xml:space="preserve">BAŞLIK </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1</w:t>
            </w:r>
          </w:p>
        </w:tc>
        <w:tc>
          <w:tcPr>
            <w:tcW w:w="4442" w:type="pct"/>
            <w:tcBorders>
              <w:top w:val="single" w:sz="6" w:space="0" w:color="auto"/>
              <w:left w:val="single" w:sz="6" w:space="0" w:color="auto"/>
              <w:bottom w:val="single" w:sz="6" w:space="0" w:color="auto"/>
              <w:right w:val="single" w:sz="12" w:space="0" w:color="auto"/>
            </w:tcBorders>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Diş Hekimliği ve Diş Hekimliği uzmanlık alanlarına genel bakış</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2</w:t>
            </w:r>
          </w:p>
        </w:tc>
        <w:tc>
          <w:tcPr>
            <w:tcW w:w="4442" w:type="pct"/>
            <w:tcBorders>
              <w:top w:val="single" w:sz="6" w:space="0" w:color="auto"/>
              <w:left w:val="single" w:sz="6" w:space="0" w:color="auto"/>
              <w:bottom w:val="single" w:sz="6" w:space="0" w:color="auto"/>
              <w:right w:val="single" w:sz="12" w:space="0" w:color="auto"/>
            </w:tcBorders>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 xml:space="preserve">Sağlık ve Hastalık Konuları </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3</w:t>
            </w:r>
          </w:p>
        </w:tc>
        <w:tc>
          <w:tcPr>
            <w:tcW w:w="4442" w:type="pct"/>
            <w:tcBorders>
              <w:top w:val="single" w:sz="6" w:space="0" w:color="auto"/>
              <w:left w:val="single" w:sz="6" w:space="0" w:color="auto"/>
              <w:bottom w:val="single" w:sz="6" w:space="0" w:color="auto"/>
              <w:right w:val="single" w:sz="12" w:space="0" w:color="auto"/>
            </w:tcBorders>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İnsan Bedeni, Kısımları, Organlar ve işlevleri</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4</w:t>
            </w:r>
          </w:p>
        </w:tc>
        <w:tc>
          <w:tcPr>
            <w:tcW w:w="4442" w:type="pct"/>
            <w:tcBorders>
              <w:top w:val="single" w:sz="6" w:space="0" w:color="auto"/>
              <w:left w:val="single" w:sz="6" w:space="0" w:color="auto"/>
              <w:bottom w:val="single" w:sz="6" w:space="0" w:color="auto"/>
              <w:right w:val="single" w:sz="12" w:space="0" w:color="auto"/>
            </w:tcBorders>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29.10.2020</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5</w:t>
            </w:r>
          </w:p>
        </w:tc>
        <w:tc>
          <w:tcPr>
            <w:tcW w:w="4442" w:type="pct"/>
            <w:tcBorders>
              <w:top w:val="single" w:sz="6" w:space="0" w:color="auto"/>
              <w:left w:val="single" w:sz="6" w:space="0" w:color="auto"/>
              <w:bottom w:val="single" w:sz="6" w:space="0" w:color="auto"/>
              <w:right w:val="single" w:sz="12" w:space="0" w:color="auto"/>
            </w:tcBorders>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Vücut sistemleri, Hastalık Belirtileri, Tanılama ve Tedavi</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6</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Kemik, kan, bağışıklık sistemi, sinir sistemi</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7</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Tıbbi kelimelerin yapısı, ön ek, kök ve son ek</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8</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Tıbbi kelimelerin yapısı, ön ek, kök ve son ek</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9</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Diş Anatomisi, Dişin yapısı, kısımları, dişlerin adları</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10</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ARA SINAVLAR</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11</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ARA SINAVLAR</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12</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Endodonti</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13</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Orthodonti</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14</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Periyodontoloji</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15</w:t>
            </w:r>
          </w:p>
        </w:tc>
        <w:tc>
          <w:tcPr>
            <w:tcW w:w="4442"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Prosthodonti</w:t>
            </w:r>
          </w:p>
        </w:tc>
      </w:tr>
      <w:tr w:rsidR="00847C8B" w:rsidRPr="00355A34" w:rsidTr="00EF2D5F">
        <w:trPr>
          <w:trHeight w:hRule="exact" w:val="313"/>
          <w:jc w:val="center"/>
        </w:trPr>
        <w:tc>
          <w:tcPr>
            <w:tcW w:w="558"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16</w:t>
            </w:r>
          </w:p>
        </w:tc>
        <w:tc>
          <w:tcPr>
            <w:tcW w:w="4442" w:type="pct"/>
            <w:tcBorders>
              <w:top w:val="single" w:sz="6" w:space="0" w:color="auto"/>
              <w:left w:val="single" w:sz="6" w:space="0" w:color="auto"/>
              <w:bottom w:val="single" w:sz="6" w:space="0" w:color="auto"/>
              <w:right w:val="single" w:sz="12" w:space="0" w:color="auto"/>
            </w:tcBorders>
            <w:shd w:val="clear" w:color="auto" w:fill="auto"/>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Diş Sağlığı Alanında Meslekler, Kullanılan Malzeme ve Ekipmanlar</w:t>
            </w:r>
          </w:p>
        </w:tc>
      </w:tr>
      <w:tr w:rsidR="00847C8B" w:rsidRPr="00355A34" w:rsidTr="00EF2D5F">
        <w:trPr>
          <w:trHeight w:hRule="exact" w:val="313"/>
          <w:jc w:val="center"/>
        </w:trPr>
        <w:tc>
          <w:tcPr>
            <w:tcW w:w="558" w:type="pct"/>
            <w:tcBorders>
              <w:top w:val="single" w:sz="6" w:space="0" w:color="auto"/>
              <w:left w:val="single" w:sz="12" w:space="0" w:color="auto"/>
              <w:bottom w:val="single" w:sz="12" w:space="0" w:color="auto"/>
              <w:right w:val="single" w:sz="6" w:space="0" w:color="auto"/>
            </w:tcBorders>
            <w:shd w:val="clear" w:color="auto" w:fill="auto"/>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17</w:t>
            </w:r>
          </w:p>
        </w:tc>
        <w:tc>
          <w:tcPr>
            <w:tcW w:w="4442" w:type="pct"/>
            <w:tcBorders>
              <w:top w:val="single" w:sz="6" w:space="0" w:color="auto"/>
              <w:left w:val="single" w:sz="6" w:space="0" w:color="auto"/>
              <w:bottom w:val="single" w:sz="12" w:space="0" w:color="auto"/>
              <w:right w:val="single" w:sz="12" w:space="0" w:color="auto"/>
            </w:tcBorders>
            <w:shd w:val="clear" w:color="auto" w:fill="auto"/>
            <w:vAlign w:val="center"/>
          </w:tcPr>
          <w:p w:rsidR="00847C8B" w:rsidRPr="00355A34" w:rsidRDefault="00847C8B" w:rsidP="00EF2D5F">
            <w:pPr>
              <w:rPr>
                <w:rFonts w:asciiTheme="majorBidi" w:hAnsiTheme="majorBidi" w:cstheme="majorBidi"/>
                <w:sz w:val="20"/>
                <w:szCs w:val="20"/>
              </w:rPr>
            </w:pPr>
            <w:r w:rsidRPr="00355A34">
              <w:rPr>
                <w:rFonts w:asciiTheme="majorBidi" w:hAnsiTheme="majorBidi" w:cstheme="majorBidi"/>
                <w:sz w:val="20"/>
                <w:szCs w:val="20"/>
              </w:rPr>
              <w:t>Hastalarla iletişim ve Hastanın hikayesini alma</w:t>
            </w:r>
          </w:p>
        </w:tc>
      </w:tr>
    </w:tbl>
    <w:p w:rsidR="00847C8B" w:rsidRPr="00355A34" w:rsidRDefault="00847C8B" w:rsidP="00847C8B">
      <w:pPr>
        <w:rPr>
          <w:rFonts w:asciiTheme="majorBidi" w:hAnsiTheme="majorBidi" w:cstheme="majorBidi"/>
          <w:sz w:val="2"/>
          <w:szCs w:val="20"/>
        </w:rPr>
      </w:pPr>
    </w:p>
    <w:tbl>
      <w:tblPr>
        <w:tblW w:w="488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3"/>
        <w:gridCol w:w="8274"/>
      </w:tblGrid>
      <w:tr w:rsidR="00847C8B" w:rsidRPr="00355A34" w:rsidTr="00EF2D5F">
        <w:trPr>
          <w:trHeight w:hRule="exact" w:val="349"/>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47C8B" w:rsidRPr="00355A34" w:rsidRDefault="00847C8B" w:rsidP="00EF2D5F">
            <w:pPr>
              <w:jc w:val="center"/>
              <w:rPr>
                <w:rFonts w:asciiTheme="majorBidi" w:hAnsiTheme="majorBidi" w:cstheme="majorBidi"/>
                <w:b/>
                <w:sz w:val="20"/>
                <w:szCs w:val="20"/>
              </w:rPr>
            </w:pPr>
            <w:r w:rsidRPr="00355A34">
              <w:rPr>
                <w:rFonts w:asciiTheme="majorBidi" w:hAnsiTheme="majorBidi" w:cstheme="majorBidi"/>
                <w:b/>
                <w:sz w:val="20"/>
                <w:szCs w:val="20"/>
              </w:rPr>
              <w:t>BAHAR DÖNEMİ MÜFREDAT</w:t>
            </w:r>
          </w:p>
        </w:tc>
      </w:tr>
      <w:tr w:rsidR="00847C8B" w:rsidRPr="00355A34" w:rsidTr="00EF2D5F">
        <w:trPr>
          <w:trHeight w:hRule="exact" w:val="349"/>
          <w:jc w:val="center"/>
        </w:trPr>
        <w:tc>
          <w:tcPr>
            <w:tcW w:w="593" w:type="pct"/>
            <w:tcBorders>
              <w:top w:val="single" w:sz="6" w:space="0" w:color="auto"/>
              <w:left w:val="single" w:sz="12" w:space="0" w:color="auto"/>
              <w:bottom w:val="single" w:sz="6" w:space="0" w:color="auto"/>
              <w:right w:val="single" w:sz="6" w:space="0" w:color="auto"/>
            </w:tcBorders>
          </w:tcPr>
          <w:p w:rsidR="00847C8B" w:rsidRPr="00355A34" w:rsidRDefault="00847C8B" w:rsidP="00EF2D5F">
            <w:pPr>
              <w:jc w:val="center"/>
              <w:rPr>
                <w:rFonts w:asciiTheme="majorBidi" w:hAnsiTheme="majorBidi" w:cstheme="majorBidi"/>
                <w:b/>
                <w:sz w:val="20"/>
                <w:szCs w:val="20"/>
              </w:rPr>
            </w:pPr>
            <w:r w:rsidRPr="00355A34">
              <w:rPr>
                <w:rFonts w:asciiTheme="majorBidi" w:hAnsiTheme="majorBidi" w:cstheme="majorBidi"/>
                <w:b/>
                <w:sz w:val="20"/>
                <w:szCs w:val="20"/>
              </w:rPr>
              <w:t>HAFTA</w:t>
            </w:r>
          </w:p>
        </w:tc>
        <w:tc>
          <w:tcPr>
            <w:tcW w:w="4407" w:type="pct"/>
            <w:tcBorders>
              <w:top w:val="single" w:sz="6" w:space="0" w:color="auto"/>
              <w:left w:val="single" w:sz="6" w:space="0" w:color="auto"/>
              <w:bottom w:val="single" w:sz="6" w:space="0" w:color="auto"/>
              <w:right w:val="single" w:sz="12" w:space="0" w:color="auto"/>
            </w:tcBorders>
          </w:tcPr>
          <w:p w:rsidR="00847C8B" w:rsidRPr="00355A34" w:rsidRDefault="00847C8B" w:rsidP="00EF2D5F">
            <w:pPr>
              <w:rPr>
                <w:rFonts w:asciiTheme="majorBidi" w:hAnsiTheme="majorBidi" w:cstheme="majorBidi"/>
                <w:b/>
                <w:sz w:val="20"/>
                <w:szCs w:val="20"/>
              </w:rPr>
            </w:pPr>
            <w:r w:rsidRPr="00355A34">
              <w:rPr>
                <w:rFonts w:asciiTheme="majorBidi" w:hAnsiTheme="majorBidi" w:cstheme="majorBidi"/>
                <w:b/>
                <w:sz w:val="20"/>
                <w:szCs w:val="20"/>
              </w:rPr>
              <w:t xml:space="preserve">BAŞLIK </w:t>
            </w:r>
          </w:p>
        </w:tc>
      </w:tr>
      <w:tr w:rsidR="00847C8B" w:rsidRPr="00355A34" w:rsidTr="00EF2D5F">
        <w:trPr>
          <w:trHeight w:hRule="exact" w:val="349"/>
          <w:jc w:val="center"/>
        </w:trPr>
        <w:tc>
          <w:tcPr>
            <w:tcW w:w="593" w:type="pct"/>
            <w:tcBorders>
              <w:top w:val="single" w:sz="6" w:space="0" w:color="auto"/>
              <w:left w:val="single" w:sz="12" w:space="0" w:color="auto"/>
              <w:bottom w:val="single" w:sz="6" w:space="0" w:color="auto"/>
              <w:right w:val="single" w:sz="6" w:space="0" w:color="auto"/>
            </w:tcBorders>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Protetetik Diş Tedavisi terimleri ve kullanılan araç ve malzemeler - Dr. Öğr. Üy. Ahmet Çalışkan</w:t>
            </w:r>
          </w:p>
        </w:tc>
      </w:tr>
      <w:tr w:rsidR="00847C8B" w:rsidRPr="00355A34" w:rsidTr="00EF2D5F">
        <w:trPr>
          <w:trHeight w:hRule="exact" w:val="349"/>
          <w:jc w:val="center"/>
        </w:trPr>
        <w:tc>
          <w:tcPr>
            <w:tcW w:w="593" w:type="pct"/>
            <w:tcBorders>
              <w:top w:val="single" w:sz="6" w:space="0" w:color="auto"/>
              <w:left w:val="single" w:sz="12" w:space="0" w:color="auto"/>
              <w:bottom w:val="single" w:sz="6" w:space="0" w:color="auto"/>
              <w:right w:val="single" w:sz="6" w:space="0" w:color="auto"/>
            </w:tcBorders>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 xml:space="preserve">Oral Tanımlama terimleri ve kullanılan araç ve malzemeler - Dr. Öğr. Üy.  </w:t>
            </w:r>
            <w:r w:rsidRPr="00355A34">
              <w:rPr>
                <w:rFonts w:asciiTheme="majorBidi" w:hAnsiTheme="majorBidi" w:cstheme="majorBidi"/>
                <w:sz w:val="20"/>
                <w:szCs w:val="20"/>
                <w:lang w:val="en-US"/>
              </w:rPr>
              <w:t>Elif Bilgir</w:t>
            </w:r>
          </w:p>
        </w:tc>
      </w:tr>
      <w:tr w:rsidR="00847C8B" w:rsidRPr="00355A34" w:rsidTr="00EF2D5F">
        <w:trPr>
          <w:trHeight w:hRule="exact" w:val="349"/>
          <w:jc w:val="center"/>
        </w:trPr>
        <w:tc>
          <w:tcPr>
            <w:tcW w:w="593" w:type="pct"/>
            <w:tcBorders>
              <w:top w:val="single" w:sz="6" w:space="0" w:color="auto"/>
              <w:left w:val="single" w:sz="12" w:space="0" w:color="auto"/>
              <w:bottom w:val="single" w:sz="6" w:space="0" w:color="auto"/>
              <w:right w:val="single" w:sz="6" w:space="0" w:color="auto"/>
            </w:tcBorders>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 xml:space="preserve">Oral Radyoloji terimleri ve kullanılan araç ve malzemeler - Dr. Öğr. Üy.  </w:t>
            </w:r>
            <w:r w:rsidRPr="00355A34">
              <w:rPr>
                <w:rFonts w:asciiTheme="majorBidi" w:hAnsiTheme="majorBidi" w:cstheme="majorBidi"/>
                <w:sz w:val="20"/>
                <w:szCs w:val="20"/>
                <w:lang w:val="en-US"/>
              </w:rPr>
              <w:t>Elif Bilgir</w:t>
            </w:r>
          </w:p>
        </w:tc>
      </w:tr>
      <w:tr w:rsidR="00847C8B" w:rsidRPr="00355A34" w:rsidTr="00EF2D5F">
        <w:trPr>
          <w:trHeight w:hRule="exact" w:val="349"/>
          <w:jc w:val="center"/>
        </w:trPr>
        <w:tc>
          <w:tcPr>
            <w:tcW w:w="593" w:type="pct"/>
            <w:tcBorders>
              <w:top w:val="single" w:sz="6" w:space="0" w:color="auto"/>
              <w:left w:val="single" w:sz="12" w:space="0" w:color="auto"/>
              <w:bottom w:val="single" w:sz="6" w:space="0" w:color="auto"/>
              <w:right w:val="single" w:sz="6" w:space="0" w:color="auto"/>
            </w:tcBorders>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Periyodontoloji terimleri ve kullanılan araç ve malzemeler - Dr. Öğr. Üy. Başak Kuşakçı Şeker</w:t>
            </w:r>
          </w:p>
        </w:tc>
      </w:tr>
      <w:tr w:rsidR="00847C8B" w:rsidRPr="00355A34" w:rsidTr="00EF2D5F">
        <w:trPr>
          <w:trHeight w:hRule="exact" w:val="349"/>
          <w:jc w:val="center"/>
        </w:trPr>
        <w:tc>
          <w:tcPr>
            <w:tcW w:w="593" w:type="pct"/>
            <w:tcBorders>
              <w:top w:val="single" w:sz="6" w:space="0" w:color="auto"/>
              <w:left w:val="single" w:sz="12" w:space="0" w:color="auto"/>
              <w:bottom w:val="single" w:sz="6" w:space="0" w:color="auto"/>
              <w:right w:val="single" w:sz="6" w:space="0" w:color="auto"/>
            </w:tcBorders>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Periyodontoloji terimleri ve kullanılan araç ve malzemeler - Dr. Öğr. Üy. Başak Kuşakçı Şeker</w:t>
            </w:r>
          </w:p>
        </w:tc>
      </w:tr>
      <w:tr w:rsidR="00847C8B" w:rsidRPr="00355A34" w:rsidTr="00EF2D5F">
        <w:trPr>
          <w:trHeight w:hRule="exact" w:val="34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 xml:space="preserve">Restoratif Diş Hekimliği terimleri ve kullanılan araç ve malzemeler - Prof. Dr. </w:t>
            </w:r>
            <w:r w:rsidRPr="00355A34">
              <w:rPr>
                <w:rFonts w:asciiTheme="majorBidi" w:hAnsiTheme="majorBidi" w:cstheme="majorBidi"/>
                <w:sz w:val="20"/>
                <w:szCs w:val="20"/>
                <w:lang w:val="en-US"/>
              </w:rPr>
              <w:t>Batucan Yaman</w:t>
            </w:r>
          </w:p>
        </w:tc>
      </w:tr>
      <w:tr w:rsidR="00847C8B" w:rsidRPr="00355A34" w:rsidTr="00847C8B">
        <w:trPr>
          <w:trHeight w:hRule="exact" w:val="308"/>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 xml:space="preserve">Restoratif Diş Hekimliği terimleri ve kullanılan araç ve malzemeler - Prof. Dr. </w:t>
            </w:r>
            <w:r w:rsidRPr="00355A34">
              <w:rPr>
                <w:rFonts w:asciiTheme="majorBidi" w:hAnsiTheme="majorBidi" w:cstheme="majorBidi"/>
                <w:sz w:val="20"/>
                <w:szCs w:val="20"/>
                <w:lang w:val="en-US"/>
              </w:rPr>
              <w:t>Batucan Yaman</w:t>
            </w:r>
          </w:p>
        </w:tc>
      </w:tr>
      <w:tr w:rsidR="00847C8B" w:rsidRPr="00355A34" w:rsidTr="00847C8B">
        <w:trPr>
          <w:trHeight w:hRule="exact" w:val="24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 xml:space="preserve">Ağız ve Çene Cerrahisi terimleri ve kullanılan araç ve malzemeler - Dr. Öğr. Üy.  </w:t>
            </w:r>
            <w:r w:rsidRPr="00355A34">
              <w:rPr>
                <w:rFonts w:asciiTheme="majorBidi" w:hAnsiTheme="majorBidi" w:cstheme="majorBidi"/>
                <w:sz w:val="20"/>
                <w:szCs w:val="20"/>
                <w:lang w:val="en-US"/>
              </w:rPr>
              <w:t>Nesrin Saruhan</w:t>
            </w:r>
          </w:p>
        </w:tc>
      </w:tr>
      <w:tr w:rsidR="00847C8B" w:rsidRPr="00355A34" w:rsidTr="00847C8B">
        <w:trPr>
          <w:trHeight w:hRule="exact" w:val="304"/>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 xml:space="preserve">Ağız ve Çene Cerrahisi terimleri ve kullanılan araç ve malzemeler - Dr. Öğr. Üy.  </w:t>
            </w:r>
            <w:r w:rsidRPr="00355A34">
              <w:rPr>
                <w:rFonts w:asciiTheme="majorBidi" w:hAnsiTheme="majorBidi" w:cstheme="majorBidi"/>
                <w:sz w:val="20"/>
                <w:szCs w:val="20"/>
                <w:lang w:val="en-US"/>
              </w:rPr>
              <w:t>Nesrin Saruhan</w:t>
            </w:r>
          </w:p>
        </w:tc>
      </w:tr>
      <w:tr w:rsidR="00847C8B" w:rsidRPr="00355A34" w:rsidTr="00847C8B">
        <w:trPr>
          <w:trHeight w:hRule="exact" w:val="25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ARA SINAVLAR</w:t>
            </w:r>
          </w:p>
        </w:tc>
      </w:tr>
      <w:tr w:rsidR="00847C8B" w:rsidRPr="00355A34" w:rsidTr="00EF2D5F">
        <w:trPr>
          <w:trHeight w:hRule="exact" w:val="34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F3652A">
            <w:pPr>
              <w:spacing w:after="0"/>
              <w:rPr>
                <w:rFonts w:asciiTheme="majorBidi" w:hAnsiTheme="majorBidi" w:cstheme="majorBidi"/>
                <w:sz w:val="14"/>
                <w:szCs w:val="20"/>
              </w:rPr>
            </w:pPr>
            <w:r w:rsidRPr="00355A34">
              <w:rPr>
                <w:rFonts w:asciiTheme="majorBidi" w:hAnsiTheme="majorBidi" w:cstheme="majorBidi"/>
                <w:sz w:val="20"/>
                <w:szCs w:val="20"/>
              </w:rPr>
              <w:t>ARA SINAVLAR</w:t>
            </w:r>
          </w:p>
        </w:tc>
      </w:tr>
      <w:tr w:rsidR="00847C8B" w:rsidRPr="00355A34" w:rsidTr="00847C8B">
        <w:trPr>
          <w:trHeight w:hRule="exact" w:val="261"/>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F3652A">
            <w:pPr>
              <w:spacing w:after="0"/>
              <w:rPr>
                <w:rFonts w:asciiTheme="majorBidi" w:hAnsiTheme="majorBidi" w:cstheme="majorBidi"/>
                <w:sz w:val="20"/>
                <w:szCs w:val="20"/>
              </w:rPr>
            </w:pPr>
            <w:r w:rsidRPr="00355A34">
              <w:rPr>
                <w:bCs/>
                <w:sz w:val="20"/>
                <w:szCs w:val="20"/>
              </w:rPr>
              <w:t>TATİL</w:t>
            </w:r>
          </w:p>
        </w:tc>
      </w:tr>
      <w:tr w:rsidR="00847C8B" w:rsidRPr="00355A34" w:rsidTr="00847C8B">
        <w:trPr>
          <w:trHeight w:hRule="exact" w:val="30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Endodonti terimleri ve kullanılan araç ve malzemeler -  Doç. Dr. Ekim Onur Orhan</w:t>
            </w:r>
          </w:p>
        </w:tc>
      </w:tr>
      <w:tr w:rsidR="00847C8B" w:rsidRPr="00355A34" w:rsidTr="00EF2D5F">
        <w:trPr>
          <w:trHeight w:hRule="exact" w:val="34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Terminology and Armamentarium of Endodontics - Doç. Dr. Ekim Onur Orhan</w:t>
            </w:r>
          </w:p>
        </w:tc>
      </w:tr>
      <w:tr w:rsidR="00847C8B" w:rsidRPr="00355A34" w:rsidTr="00EF2D5F">
        <w:trPr>
          <w:trHeight w:hRule="exact" w:val="34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 xml:space="preserve">Pediatri terimleri ve kullanılan araç ve malzemeler - Dr. Öğr. Üy.  </w:t>
            </w:r>
            <w:r w:rsidRPr="00355A34">
              <w:rPr>
                <w:rFonts w:asciiTheme="majorBidi" w:hAnsiTheme="majorBidi" w:cstheme="majorBidi"/>
                <w:sz w:val="20"/>
                <w:szCs w:val="20"/>
                <w:lang w:val="en-US"/>
              </w:rPr>
              <w:t>Seçil Çalışkan</w:t>
            </w:r>
          </w:p>
        </w:tc>
      </w:tr>
      <w:tr w:rsidR="00847C8B" w:rsidRPr="00355A34" w:rsidTr="00847C8B">
        <w:trPr>
          <w:trHeight w:hRule="exact" w:val="28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 xml:space="preserve">Pediatri terimleri ve kullanılan araç ve malzemeler - Dr. Öğr. Üy.  </w:t>
            </w:r>
            <w:r w:rsidRPr="00355A34">
              <w:rPr>
                <w:rFonts w:asciiTheme="majorBidi" w:hAnsiTheme="majorBidi" w:cstheme="majorBidi"/>
                <w:sz w:val="20"/>
                <w:szCs w:val="20"/>
                <w:lang w:val="en-US"/>
              </w:rPr>
              <w:t>Seçil Çalışkan</w:t>
            </w:r>
          </w:p>
        </w:tc>
      </w:tr>
      <w:tr w:rsidR="00847C8B" w:rsidRPr="00355A34" w:rsidTr="00EF2D5F">
        <w:trPr>
          <w:trHeight w:hRule="exact" w:val="34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 xml:space="preserve">Orthodonti terimleri ve kullanılan araç ve malzemeler - Dr. Öğr. Üy.  </w:t>
            </w:r>
            <w:r w:rsidRPr="00355A34">
              <w:rPr>
                <w:rFonts w:asciiTheme="majorBidi" w:hAnsiTheme="majorBidi" w:cstheme="majorBidi"/>
                <w:sz w:val="20"/>
                <w:szCs w:val="20"/>
                <w:lang w:val="en-US"/>
              </w:rPr>
              <w:t>Mehmet Uğurlu</w:t>
            </w:r>
          </w:p>
        </w:tc>
      </w:tr>
    </w:tbl>
    <w:p w:rsidR="00847C8B" w:rsidRPr="00355A34" w:rsidRDefault="00847C8B" w:rsidP="00847C8B">
      <w:pPr>
        <w:rPr>
          <w:rFonts w:asciiTheme="majorBidi" w:hAnsiTheme="majorBidi" w:cstheme="majorBidi"/>
          <w:b/>
          <w:sz w:val="2"/>
          <w:szCs w:val="20"/>
        </w:rPr>
      </w:pPr>
    </w:p>
    <w:p w:rsidR="00847C8B" w:rsidRPr="00355A34" w:rsidRDefault="00847C8B" w:rsidP="00847C8B">
      <w:pPr>
        <w:rPr>
          <w:rFonts w:asciiTheme="majorBidi" w:hAnsiTheme="majorBidi" w:cstheme="majorBidi"/>
          <w:sz w:val="20"/>
          <w:szCs w:val="20"/>
        </w:rPr>
      </w:pPr>
      <w:r w:rsidRPr="00355A34">
        <w:rPr>
          <w:rFonts w:asciiTheme="majorBidi" w:hAnsiTheme="majorBidi" w:cstheme="majorBidi"/>
          <w:b/>
          <w:sz w:val="20"/>
          <w:szCs w:val="20"/>
        </w:rPr>
        <w:t>PROGRAM OUTCOMES</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4"/>
        <w:gridCol w:w="6540"/>
        <w:gridCol w:w="567"/>
        <w:gridCol w:w="567"/>
        <w:gridCol w:w="567"/>
      </w:tblGrid>
      <w:tr w:rsidR="00847C8B" w:rsidRPr="00355A34" w:rsidTr="00EF2D5F">
        <w:tc>
          <w:tcPr>
            <w:tcW w:w="1134" w:type="dxa"/>
            <w:tcBorders>
              <w:top w:val="single" w:sz="12" w:space="0" w:color="auto"/>
              <w:left w:val="single" w:sz="12"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b/>
                <w:sz w:val="20"/>
                <w:szCs w:val="20"/>
              </w:rPr>
            </w:pPr>
            <w:r w:rsidRPr="00355A34">
              <w:rPr>
                <w:rFonts w:asciiTheme="majorBidi" w:hAnsiTheme="majorBidi" w:cstheme="majorBidi"/>
                <w:b/>
                <w:sz w:val="20"/>
                <w:szCs w:val="20"/>
              </w:rPr>
              <w:t>NO</w:t>
            </w:r>
          </w:p>
        </w:tc>
        <w:tc>
          <w:tcPr>
            <w:tcW w:w="6540" w:type="dxa"/>
            <w:tcBorders>
              <w:top w:val="single" w:sz="12" w:space="0" w:color="auto"/>
              <w:left w:val="single" w:sz="6" w:space="0" w:color="auto"/>
              <w:bottom w:val="single" w:sz="6" w:space="0" w:color="auto"/>
              <w:right w:val="single" w:sz="6" w:space="0" w:color="auto"/>
            </w:tcBorders>
          </w:tcPr>
          <w:p w:rsidR="00847C8B" w:rsidRPr="00355A34" w:rsidRDefault="00847C8B" w:rsidP="00F3652A">
            <w:pPr>
              <w:spacing w:after="0"/>
              <w:rPr>
                <w:rFonts w:asciiTheme="majorBidi" w:hAnsiTheme="majorBidi" w:cstheme="majorBidi"/>
                <w:b/>
                <w:sz w:val="20"/>
                <w:szCs w:val="20"/>
              </w:rPr>
            </w:pPr>
            <w:r w:rsidRPr="00355A34">
              <w:rPr>
                <w:rFonts w:asciiTheme="majorBidi" w:hAnsiTheme="majorBidi" w:cstheme="majorBidi"/>
                <w:b/>
                <w:sz w:val="20"/>
                <w:szCs w:val="20"/>
              </w:rPr>
              <w:t>PROGRAM OUTCOMES</w:t>
            </w:r>
          </w:p>
        </w:tc>
        <w:tc>
          <w:tcPr>
            <w:tcW w:w="567" w:type="dxa"/>
            <w:tcBorders>
              <w:top w:val="single" w:sz="12" w:space="0" w:color="auto"/>
              <w:left w:val="single" w:sz="6"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b/>
                <w:sz w:val="20"/>
                <w:szCs w:val="20"/>
              </w:rPr>
            </w:pPr>
            <w:r w:rsidRPr="00355A34">
              <w:rPr>
                <w:rFonts w:asciiTheme="majorBidi" w:hAnsiTheme="majorBidi" w:cstheme="majorBidi"/>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b/>
                <w:sz w:val="20"/>
                <w:szCs w:val="20"/>
              </w:rPr>
            </w:pPr>
            <w:r w:rsidRPr="00355A34">
              <w:rPr>
                <w:rFonts w:asciiTheme="majorBidi" w:hAnsiTheme="majorBidi" w:cstheme="majorBidi"/>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847C8B" w:rsidRPr="00355A34" w:rsidRDefault="00847C8B" w:rsidP="00F3652A">
            <w:pPr>
              <w:spacing w:after="0"/>
              <w:jc w:val="center"/>
              <w:rPr>
                <w:rFonts w:asciiTheme="majorBidi" w:hAnsiTheme="majorBidi" w:cstheme="majorBidi"/>
                <w:b/>
                <w:sz w:val="20"/>
                <w:szCs w:val="20"/>
              </w:rPr>
            </w:pPr>
            <w:r w:rsidRPr="00355A34">
              <w:rPr>
                <w:rFonts w:asciiTheme="majorBidi" w:hAnsiTheme="majorBidi" w:cstheme="majorBidi"/>
                <w:b/>
                <w:sz w:val="20"/>
                <w:szCs w:val="20"/>
              </w:rPr>
              <w:t>1</w:t>
            </w:r>
          </w:p>
        </w:tc>
      </w:tr>
      <w:tr w:rsidR="00847C8B" w:rsidRPr="00355A34" w:rsidTr="00EF2D5F">
        <w:tc>
          <w:tcPr>
            <w:tcW w:w="1134" w:type="dxa"/>
            <w:tcBorders>
              <w:top w:val="single" w:sz="6" w:space="0" w:color="auto"/>
              <w:left w:val="single" w:sz="12"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1</w:t>
            </w:r>
          </w:p>
        </w:tc>
        <w:tc>
          <w:tcPr>
            <w:tcW w:w="6540" w:type="dxa"/>
            <w:tcBorders>
              <w:top w:val="single" w:sz="6" w:space="0" w:color="auto"/>
              <w:left w:val="single" w:sz="6" w:space="0" w:color="auto"/>
              <w:bottom w:val="single" w:sz="6" w:space="0" w:color="auto"/>
              <w:right w:val="single" w:sz="6" w:space="0" w:color="auto"/>
            </w:tcBorders>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Diş hekimliği bilgilerini uygulayabilme</w:t>
            </w:r>
          </w:p>
        </w:tc>
        <w:tc>
          <w:tcPr>
            <w:tcW w:w="567" w:type="dxa"/>
            <w:tcBorders>
              <w:top w:val="single" w:sz="6" w:space="0" w:color="auto"/>
              <w:left w:val="single" w:sz="6"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b/>
                <w:sz w:val="20"/>
                <w:szCs w:val="20"/>
              </w:rPr>
            </w:pPr>
            <w:r w:rsidRPr="00355A34">
              <w:rPr>
                <w:rFonts w:asciiTheme="majorBidi" w:hAnsiTheme="majorBidi" w:cstheme="majorBidi"/>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7C8B" w:rsidRPr="00355A34" w:rsidRDefault="00847C8B" w:rsidP="00F3652A">
            <w:pPr>
              <w:spacing w:after="0"/>
              <w:jc w:val="center"/>
              <w:rPr>
                <w:rFonts w:asciiTheme="majorBidi" w:hAnsiTheme="majorBidi" w:cstheme="majorBidi"/>
                <w:b/>
                <w:sz w:val="20"/>
                <w:szCs w:val="20"/>
              </w:rPr>
            </w:pPr>
          </w:p>
        </w:tc>
      </w:tr>
      <w:tr w:rsidR="00847C8B" w:rsidRPr="00355A34" w:rsidTr="00EF2D5F">
        <w:tc>
          <w:tcPr>
            <w:tcW w:w="1134" w:type="dxa"/>
            <w:tcBorders>
              <w:top w:val="single" w:sz="6" w:space="0" w:color="auto"/>
              <w:left w:val="single" w:sz="12"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2</w:t>
            </w:r>
          </w:p>
        </w:tc>
        <w:tc>
          <w:tcPr>
            <w:tcW w:w="6540" w:type="dxa"/>
            <w:tcBorders>
              <w:top w:val="single" w:sz="6" w:space="0" w:color="auto"/>
              <w:left w:val="single" w:sz="6" w:space="0" w:color="auto"/>
              <w:bottom w:val="single" w:sz="6" w:space="0" w:color="auto"/>
              <w:right w:val="single" w:sz="6" w:space="0" w:color="auto"/>
            </w:tcBorders>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 xml:space="preserve">İngilizce konuşulan farklı toplumlarda çalışabilme </w:t>
            </w:r>
          </w:p>
        </w:tc>
        <w:tc>
          <w:tcPr>
            <w:tcW w:w="567" w:type="dxa"/>
            <w:tcBorders>
              <w:top w:val="single" w:sz="6" w:space="0" w:color="auto"/>
              <w:left w:val="single" w:sz="6"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b/>
                <w:sz w:val="20"/>
                <w:szCs w:val="20"/>
              </w:rPr>
            </w:pPr>
            <w:r w:rsidRPr="00355A34">
              <w:rPr>
                <w:rFonts w:asciiTheme="majorBidi" w:hAnsiTheme="majorBidi" w:cstheme="majorBidi"/>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7C8B" w:rsidRPr="00355A34" w:rsidRDefault="00847C8B" w:rsidP="00F3652A">
            <w:pPr>
              <w:spacing w:after="0"/>
              <w:jc w:val="center"/>
              <w:rPr>
                <w:rFonts w:asciiTheme="majorBidi" w:hAnsiTheme="majorBidi" w:cstheme="majorBidi"/>
                <w:b/>
                <w:sz w:val="20"/>
                <w:szCs w:val="20"/>
              </w:rPr>
            </w:pPr>
          </w:p>
        </w:tc>
      </w:tr>
      <w:tr w:rsidR="00847C8B" w:rsidRPr="00355A34" w:rsidTr="00EF2D5F">
        <w:tc>
          <w:tcPr>
            <w:tcW w:w="1134" w:type="dxa"/>
            <w:tcBorders>
              <w:top w:val="single" w:sz="6" w:space="0" w:color="auto"/>
              <w:left w:val="single" w:sz="12"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3</w:t>
            </w:r>
          </w:p>
        </w:tc>
        <w:tc>
          <w:tcPr>
            <w:tcW w:w="6540" w:type="dxa"/>
            <w:tcBorders>
              <w:top w:val="single" w:sz="6" w:space="0" w:color="auto"/>
              <w:left w:val="single" w:sz="6" w:space="0" w:color="auto"/>
              <w:bottom w:val="single" w:sz="6" w:space="0" w:color="auto"/>
              <w:right w:val="single" w:sz="6" w:space="0" w:color="auto"/>
            </w:tcBorders>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Çokkültürlülüğe ve yabancı dile olan gerekliliğe farkındalık oluşturma</w:t>
            </w:r>
          </w:p>
        </w:tc>
        <w:tc>
          <w:tcPr>
            <w:tcW w:w="567" w:type="dxa"/>
            <w:tcBorders>
              <w:top w:val="single" w:sz="6" w:space="0" w:color="auto"/>
              <w:left w:val="single" w:sz="6"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b/>
                <w:sz w:val="20"/>
                <w:szCs w:val="20"/>
              </w:rPr>
            </w:pPr>
            <w:r w:rsidRPr="00355A34">
              <w:rPr>
                <w:rFonts w:asciiTheme="majorBidi" w:hAnsiTheme="majorBidi" w:cstheme="majorBidi"/>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7C8B" w:rsidRPr="00355A34" w:rsidRDefault="00847C8B" w:rsidP="00F3652A">
            <w:pPr>
              <w:spacing w:after="0"/>
              <w:jc w:val="center"/>
              <w:rPr>
                <w:rFonts w:asciiTheme="majorBidi" w:hAnsiTheme="majorBidi" w:cstheme="majorBidi"/>
                <w:b/>
                <w:sz w:val="20"/>
                <w:szCs w:val="20"/>
              </w:rPr>
            </w:pPr>
          </w:p>
        </w:tc>
      </w:tr>
      <w:tr w:rsidR="00847C8B" w:rsidRPr="00355A34" w:rsidTr="00EF2D5F">
        <w:tc>
          <w:tcPr>
            <w:tcW w:w="1134" w:type="dxa"/>
            <w:tcBorders>
              <w:top w:val="single" w:sz="6" w:space="0" w:color="auto"/>
              <w:left w:val="single" w:sz="12"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sz w:val="20"/>
                <w:szCs w:val="20"/>
              </w:rPr>
            </w:pPr>
            <w:r w:rsidRPr="00355A34">
              <w:rPr>
                <w:rFonts w:asciiTheme="majorBidi" w:hAnsiTheme="majorBidi" w:cstheme="majorBidi"/>
                <w:sz w:val="20"/>
                <w:szCs w:val="20"/>
              </w:rPr>
              <w:t>4</w:t>
            </w:r>
          </w:p>
        </w:tc>
        <w:tc>
          <w:tcPr>
            <w:tcW w:w="6540" w:type="dxa"/>
            <w:tcBorders>
              <w:top w:val="single" w:sz="6" w:space="0" w:color="auto"/>
              <w:left w:val="single" w:sz="6" w:space="0" w:color="auto"/>
              <w:bottom w:val="single" w:sz="6" w:space="0" w:color="auto"/>
              <w:right w:val="single" w:sz="6" w:space="0" w:color="auto"/>
            </w:tcBorders>
            <w:vAlign w:val="center"/>
          </w:tcPr>
          <w:p w:rsidR="00847C8B" w:rsidRPr="00355A34" w:rsidRDefault="00847C8B" w:rsidP="00F3652A">
            <w:pPr>
              <w:spacing w:after="0"/>
              <w:rPr>
                <w:rFonts w:asciiTheme="majorBidi" w:hAnsiTheme="majorBidi" w:cstheme="majorBidi"/>
                <w:sz w:val="20"/>
                <w:szCs w:val="20"/>
              </w:rPr>
            </w:pPr>
            <w:r w:rsidRPr="00355A34">
              <w:rPr>
                <w:rFonts w:asciiTheme="majorBidi" w:hAnsiTheme="majorBidi" w:cstheme="majorBidi"/>
                <w:sz w:val="20"/>
                <w:szCs w:val="20"/>
              </w:rPr>
              <w:t xml:space="preserve">Bilimsel araştırma yeteneğine katkı sağlama </w:t>
            </w:r>
          </w:p>
        </w:tc>
        <w:tc>
          <w:tcPr>
            <w:tcW w:w="567" w:type="dxa"/>
            <w:tcBorders>
              <w:top w:val="single" w:sz="6" w:space="0" w:color="auto"/>
              <w:left w:val="single" w:sz="6"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b/>
                <w:sz w:val="20"/>
                <w:szCs w:val="20"/>
              </w:rPr>
            </w:pPr>
            <w:r w:rsidRPr="00355A34">
              <w:rPr>
                <w:rFonts w:asciiTheme="majorBidi" w:hAnsiTheme="majorBidi" w:cstheme="majorBidi"/>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47C8B" w:rsidRPr="00355A34" w:rsidRDefault="00847C8B" w:rsidP="00F3652A">
            <w:pPr>
              <w:spacing w:after="0"/>
              <w:jc w:val="center"/>
              <w:rPr>
                <w:rFonts w:asciiTheme="majorBidi" w:hAnsiTheme="majorBidi" w:cstheme="majorBidi"/>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47C8B" w:rsidRPr="00355A34" w:rsidRDefault="00847C8B" w:rsidP="00F3652A">
            <w:pPr>
              <w:spacing w:after="0"/>
              <w:jc w:val="center"/>
              <w:rPr>
                <w:rFonts w:asciiTheme="majorBidi" w:hAnsiTheme="majorBidi" w:cstheme="majorBidi"/>
                <w:b/>
                <w:sz w:val="20"/>
                <w:szCs w:val="20"/>
              </w:rPr>
            </w:pPr>
          </w:p>
        </w:tc>
      </w:tr>
      <w:tr w:rsidR="00847C8B" w:rsidRPr="00355A34" w:rsidTr="00EF2D5F">
        <w:tc>
          <w:tcPr>
            <w:tcW w:w="9375" w:type="dxa"/>
            <w:gridSpan w:val="5"/>
            <w:tcBorders>
              <w:top w:val="single" w:sz="6" w:space="0" w:color="auto"/>
              <w:left w:val="single" w:sz="12" w:space="0" w:color="auto"/>
              <w:bottom w:val="single" w:sz="12" w:space="0" w:color="auto"/>
              <w:right w:val="single" w:sz="12" w:space="0" w:color="auto"/>
            </w:tcBorders>
            <w:vAlign w:val="center"/>
          </w:tcPr>
          <w:p w:rsidR="00847C8B" w:rsidRPr="00355A34" w:rsidRDefault="00847C8B" w:rsidP="00F3652A">
            <w:pPr>
              <w:spacing w:after="0"/>
              <w:jc w:val="both"/>
              <w:rPr>
                <w:rFonts w:asciiTheme="majorBidi" w:hAnsiTheme="majorBidi" w:cstheme="majorBidi"/>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:Kısmen Katkısı Var. </w:t>
            </w:r>
            <w:r w:rsidRPr="00355A34">
              <w:rPr>
                <w:b/>
                <w:sz w:val="20"/>
                <w:szCs w:val="20"/>
              </w:rPr>
              <w:t>3</w:t>
            </w:r>
            <w:r w:rsidRPr="00355A34">
              <w:rPr>
                <w:sz w:val="20"/>
                <w:szCs w:val="20"/>
              </w:rPr>
              <w:t>:Tam Katkısı Var.</w:t>
            </w:r>
          </w:p>
        </w:tc>
      </w:tr>
    </w:tbl>
    <w:p w:rsidR="00847C8B" w:rsidRPr="00355A34" w:rsidRDefault="00847C8B" w:rsidP="00847C8B">
      <w:pPr>
        <w:rPr>
          <w:rFonts w:asciiTheme="majorBidi" w:hAnsiTheme="majorBidi" w:cstheme="majorBidi"/>
          <w:sz w:val="20"/>
          <w:szCs w:val="20"/>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6F4F69">
      <w:pPr>
        <w:jc w:val="center"/>
        <w:outlineLvl w:val="0"/>
        <w:rPr>
          <w:b/>
          <w:sz w:val="28"/>
          <w:szCs w:val="28"/>
        </w:rPr>
      </w:pPr>
      <w:r w:rsidRPr="00355A34">
        <w:rPr>
          <w:b/>
          <w:sz w:val="28"/>
          <w:szCs w:val="28"/>
        </w:rPr>
        <w:lastRenderedPageBreak/>
        <w:t xml:space="preserve">    ESOGÜ Diş Hekimliği Fakültesi Ders Bilgi Formu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F4F69" w:rsidRPr="00355A34" w:rsidTr="00EF2D5F">
        <w:tc>
          <w:tcPr>
            <w:tcW w:w="1167" w:type="dxa"/>
            <w:vAlign w:val="center"/>
          </w:tcPr>
          <w:p w:rsidR="006F4F69" w:rsidRPr="00355A34" w:rsidRDefault="006F4F69" w:rsidP="00EF2D5F">
            <w:pPr>
              <w:outlineLvl w:val="0"/>
              <w:rPr>
                <w:b/>
                <w:sz w:val="20"/>
                <w:szCs w:val="20"/>
              </w:rPr>
            </w:pPr>
            <w:r w:rsidRPr="00355A34">
              <w:rPr>
                <w:b/>
                <w:sz w:val="20"/>
                <w:szCs w:val="20"/>
              </w:rPr>
              <w:t>SINIF</w:t>
            </w:r>
          </w:p>
        </w:tc>
        <w:tc>
          <w:tcPr>
            <w:tcW w:w="1527" w:type="dxa"/>
            <w:vAlign w:val="center"/>
          </w:tcPr>
          <w:p w:rsidR="006F4F69" w:rsidRPr="00355A34" w:rsidRDefault="006F4F69" w:rsidP="00EF2D5F">
            <w:pPr>
              <w:ind w:left="390"/>
              <w:outlineLvl w:val="0"/>
              <w:rPr>
                <w:sz w:val="20"/>
                <w:szCs w:val="20"/>
              </w:rPr>
            </w:pPr>
            <w:r w:rsidRPr="00355A34">
              <w:t xml:space="preserve">2. Sınıf </w:t>
            </w:r>
          </w:p>
        </w:tc>
      </w:tr>
    </w:tbl>
    <w:p w:rsidR="006F4F69" w:rsidRPr="00355A34" w:rsidRDefault="006F4F69" w:rsidP="006F4F69">
      <w:pPr>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F4F69" w:rsidRPr="00355A34" w:rsidTr="00EF2D5F">
        <w:tc>
          <w:tcPr>
            <w:tcW w:w="1668" w:type="dxa"/>
            <w:vAlign w:val="center"/>
          </w:tcPr>
          <w:p w:rsidR="006F4F69" w:rsidRPr="00355A34" w:rsidRDefault="006F4F69" w:rsidP="00EF2D5F">
            <w:pPr>
              <w:jc w:val="center"/>
              <w:outlineLvl w:val="0"/>
              <w:rPr>
                <w:b/>
                <w:sz w:val="20"/>
                <w:szCs w:val="20"/>
              </w:rPr>
            </w:pPr>
            <w:r w:rsidRPr="00355A34">
              <w:rPr>
                <w:b/>
                <w:sz w:val="20"/>
                <w:szCs w:val="20"/>
              </w:rPr>
              <w:t>DERSİN KODU</w:t>
            </w:r>
          </w:p>
        </w:tc>
        <w:tc>
          <w:tcPr>
            <w:tcW w:w="2760" w:type="dxa"/>
            <w:vAlign w:val="center"/>
          </w:tcPr>
          <w:p w:rsidR="006F4F69" w:rsidRPr="00355A34" w:rsidRDefault="00F3652A" w:rsidP="00EF2D5F">
            <w:pPr>
              <w:outlineLvl w:val="0"/>
            </w:pPr>
            <w:r w:rsidRPr="00355A34">
              <w:t>161114012</w:t>
            </w:r>
          </w:p>
        </w:tc>
        <w:tc>
          <w:tcPr>
            <w:tcW w:w="1560" w:type="dxa"/>
            <w:vAlign w:val="center"/>
          </w:tcPr>
          <w:p w:rsidR="006F4F69" w:rsidRPr="00355A34" w:rsidRDefault="006F4F69" w:rsidP="00EF2D5F">
            <w:pPr>
              <w:spacing w:before="120" w:after="120"/>
              <w:jc w:val="center"/>
              <w:outlineLvl w:val="0"/>
              <w:rPr>
                <w:b/>
                <w:sz w:val="20"/>
                <w:szCs w:val="20"/>
              </w:rPr>
            </w:pPr>
            <w:r w:rsidRPr="00355A34">
              <w:rPr>
                <w:b/>
                <w:sz w:val="20"/>
                <w:szCs w:val="20"/>
              </w:rPr>
              <w:t>DERSİN ADI</w:t>
            </w:r>
          </w:p>
        </w:tc>
        <w:tc>
          <w:tcPr>
            <w:tcW w:w="4185" w:type="dxa"/>
          </w:tcPr>
          <w:p w:rsidR="006F4F69" w:rsidRPr="00355A34" w:rsidRDefault="006F4F69" w:rsidP="00EF2D5F">
            <w:pPr>
              <w:spacing w:before="120" w:after="120"/>
              <w:outlineLvl w:val="0"/>
              <w:rPr>
                <w:sz w:val="20"/>
                <w:szCs w:val="20"/>
              </w:rPr>
            </w:pPr>
            <w:r w:rsidRPr="00355A34">
              <w:t>ORAL DİAGNOZ</w:t>
            </w:r>
          </w:p>
        </w:tc>
      </w:tr>
    </w:tbl>
    <w:p w:rsidR="006F4F69" w:rsidRPr="00355A34" w:rsidRDefault="006F4F69" w:rsidP="006F4F69">
      <w:pPr>
        <w:outlineLvl w:val="0"/>
        <w:rPr>
          <w:b/>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16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772"/>
        <w:gridCol w:w="770"/>
        <w:gridCol w:w="296"/>
        <w:gridCol w:w="772"/>
        <w:gridCol w:w="669"/>
        <w:gridCol w:w="830"/>
        <w:gridCol w:w="62"/>
        <w:gridCol w:w="584"/>
        <w:gridCol w:w="119"/>
        <w:gridCol w:w="1796"/>
        <w:gridCol w:w="705"/>
        <w:gridCol w:w="1497"/>
      </w:tblGrid>
      <w:tr w:rsidR="006F4F69" w:rsidRPr="00355A34" w:rsidTr="00EF2D5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6F4F69" w:rsidRPr="00355A34" w:rsidRDefault="006F4F69" w:rsidP="00EF2D5F">
            <w:pPr>
              <w:rPr>
                <w:b/>
              </w:rPr>
            </w:pPr>
            <w:r w:rsidRPr="00355A34">
              <w:rPr>
                <w:b/>
              </w:rPr>
              <w:t>YARIYIL</w:t>
            </w:r>
          </w:p>
          <w:p w:rsidR="006F4F69" w:rsidRPr="00355A34" w:rsidRDefault="006F4F69" w:rsidP="00EF2D5F"/>
        </w:tc>
        <w:tc>
          <w:tcPr>
            <w:tcW w:w="1652" w:type="pct"/>
            <w:gridSpan w:val="5"/>
            <w:tcBorders>
              <w:left w:val="single" w:sz="12" w:space="0" w:color="auto"/>
              <w:bottom w:val="single" w:sz="4" w:space="0" w:color="auto"/>
              <w:right w:val="single" w:sz="12" w:space="0" w:color="auto"/>
            </w:tcBorders>
            <w:vAlign w:val="center"/>
          </w:tcPr>
          <w:p w:rsidR="006F4F69" w:rsidRPr="00355A34" w:rsidRDefault="006F4F69" w:rsidP="00EF2D5F">
            <w:pPr>
              <w:jc w:val="center"/>
              <w:rPr>
                <w:b/>
              </w:rPr>
            </w:pPr>
            <w:r w:rsidRPr="00355A34">
              <w:rPr>
                <w:b/>
              </w:rPr>
              <w:t>HAFTALIK DERS SAATİ</w:t>
            </w:r>
          </w:p>
        </w:tc>
        <w:tc>
          <w:tcPr>
            <w:tcW w:w="2817" w:type="pct"/>
            <w:gridSpan w:val="7"/>
            <w:tcBorders>
              <w:left w:val="single" w:sz="12" w:space="0" w:color="auto"/>
              <w:bottom w:val="single" w:sz="4" w:space="0" w:color="auto"/>
            </w:tcBorders>
            <w:vAlign w:val="center"/>
          </w:tcPr>
          <w:p w:rsidR="006F4F69" w:rsidRPr="00355A34" w:rsidRDefault="006F4F69" w:rsidP="00EF2D5F">
            <w:pPr>
              <w:jc w:val="center"/>
              <w:rPr>
                <w:b/>
              </w:rPr>
            </w:pPr>
            <w:r w:rsidRPr="00355A34">
              <w:rPr>
                <w:b/>
              </w:rPr>
              <w:t>DERSİN</w:t>
            </w:r>
          </w:p>
        </w:tc>
      </w:tr>
      <w:tr w:rsidR="006F4F69" w:rsidRPr="00355A34" w:rsidTr="00EF2D5F">
        <w:trPr>
          <w:trHeight w:val="382"/>
        </w:trPr>
        <w:tc>
          <w:tcPr>
            <w:tcW w:w="531" w:type="pct"/>
            <w:vMerge/>
            <w:tcBorders>
              <w:top w:val="single" w:sz="4" w:space="0" w:color="auto"/>
              <w:left w:val="single" w:sz="12" w:space="0" w:color="auto"/>
              <w:bottom w:val="single" w:sz="4" w:space="0" w:color="auto"/>
              <w:right w:val="single" w:sz="12" w:space="0" w:color="auto"/>
            </w:tcBorders>
          </w:tcPr>
          <w:p w:rsidR="006F4F69" w:rsidRPr="00355A34" w:rsidRDefault="006F4F69" w:rsidP="00EF2D5F">
            <w:pPr>
              <w:rPr>
                <w:b/>
              </w:rPr>
            </w:pPr>
          </w:p>
        </w:tc>
        <w:tc>
          <w:tcPr>
            <w:tcW w:w="389" w:type="pct"/>
            <w:tcBorders>
              <w:top w:val="single" w:sz="4" w:space="0" w:color="auto"/>
              <w:left w:val="single" w:sz="12" w:space="0" w:color="auto"/>
              <w:bottom w:val="single" w:sz="4" w:space="0" w:color="auto"/>
              <w:right w:val="single" w:sz="4" w:space="0" w:color="auto"/>
            </w:tcBorders>
            <w:vAlign w:val="center"/>
          </w:tcPr>
          <w:p w:rsidR="006F4F69" w:rsidRPr="00355A34" w:rsidRDefault="006F4F69" w:rsidP="00EF2D5F">
            <w:pPr>
              <w:jc w:val="center"/>
              <w:rPr>
                <w:b/>
              </w:rPr>
            </w:pPr>
            <w:r w:rsidRPr="00355A34">
              <w:rPr>
                <w:b/>
              </w:rPr>
              <w:t>Teorik</w:t>
            </w:r>
          </w:p>
        </w:tc>
        <w:tc>
          <w:tcPr>
            <w:tcW w:w="537" w:type="pct"/>
            <w:gridSpan w:val="2"/>
            <w:tcBorders>
              <w:top w:val="single" w:sz="4" w:space="0" w:color="auto"/>
              <w:left w:val="single" w:sz="4" w:space="0" w:color="auto"/>
              <w:bottom w:val="single" w:sz="4" w:space="0" w:color="auto"/>
            </w:tcBorders>
            <w:vAlign w:val="center"/>
          </w:tcPr>
          <w:p w:rsidR="006F4F69" w:rsidRPr="00355A34" w:rsidRDefault="006F4F69" w:rsidP="00EF2D5F">
            <w:pPr>
              <w:jc w:val="center"/>
              <w:rPr>
                <w:b/>
              </w:rPr>
            </w:pPr>
            <w:r w:rsidRPr="00355A34">
              <w:rPr>
                <w:b/>
              </w:rPr>
              <w:t>Uygulama</w:t>
            </w:r>
          </w:p>
        </w:tc>
        <w:tc>
          <w:tcPr>
            <w:tcW w:w="726" w:type="pct"/>
            <w:gridSpan w:val="2"/>
            <w:tcBorders>
              <w:top w:val="single" w:sz="4" w:space="0" w:color="auto"/>
              <w:bottom w:val="single" w:sz="4" w:space="0" w:color="auto"/>
              <w:right w:val="single" w:sz="12" w:space="0" w:color="auto"/>
            </w:tcBorders>
            <w:vAlign w:val="center"/>
          </w:tcPr>
          <w:p w:rsidR="006F4F69" w:rsidRPr="00355A34" w:rsidRDefault="006F4F69" w:rsidP="00EF2D5F">
            <w:pPr>
              <w:ind w:left="-111" w:right="-108"/>
              <w:jc w:val="center"/>
              <w:rPr>
                <w:b/>
              </w:rPr>
            </w:pPr>
            <w:r w:rsidRPr="00355A34">
              <w:rPr>
                <w:b/>
              </w:rPr>
              <w:t>Laboratuar</w:t>
            </w:r>
          </w:p>
        </w:tc>
        <w:tc>
          <w:tcPr>
            <w:tcW w:w="418" w:type="pct"/>
            <w:tcBorders>
              <w:top w:val="single" w:sz="4" w:space="0" w:color="auto"/>
              <w:bottom w:val="single" w:sz="4" w:space="0" w:color="auto"/>
              <w:right w:val="single" w:sz="4" w:space="0" w:color="auto"/>
            </w:tcBorders>
            <w:vAlign w:val="center"/>
          </w:tcPr>
          <w:p w:rsidR="006F4F69" w:rsidRPr="00355A34" w:rsidRDefault="006F4F69" w:rsidP="00EF2D5F">
            <w:pPr>
              <w:jc w:val="center"/>
              <w:rPr>
                <w:b/>
              </w:rPr>
            </w:pPr>
            <w:r w:rsidRPr="00355A34">
              <w:rPr>
                <w:b/>
              </w:rPr>
              <w:t>Kredisi</w:t>
            </w:r>
          </w:p>
        </w:tc>
        <w:tc>
          <w:tcPr>
            <w:tcW w:w="325" w:type="pct"/>
            <w:gridSpan w:val="2"/>
            <w:tcBorders>
              <w:top w:val="single" w:sz="4" w:space="0" w:color="auto"/>
              <w:left w:val="single" w:sz="4" w:space="0" w:color="auto"/>
              <w:bottom w:val="single" w:sz="4" w:space="0" w:color="auto"/>
              <w:right w:val="single" w:sz="4" w:space="0" w:color="auto"/>
            </w:tcBorders>
            <w:vAlign w:val="center"/>
          </w:tcPr>
          <w:p w:rsidR="006F4F69" w:rsidRPr="00355A34" w:rsidRDefault="006F4F69" w:rsidP="00EF2D5F">
            <w:pPr>
              <w:ind w:left="-111" w:right="-108"/>
              <w:jc w:val="center"/>
              <w:rPr>
                <w:b/>
              </w:rPr>
            </w:pPr>
            <w:r w:rsidRPr="00355A34">
              <w:rPr>
                <w:b/>
              </w:rPr>
              <w:t>AKTS</w:t>
            </w:r>
          </w:p>
        </w:tc>
        <w:tc>
          <w:tcPr>
            <w:tcW w:w="1320" w:type="pct"/>
            <w:gridSpan w:val="3"/>
            <w:tcBorders>
              <w:top w:val="single" w:sz="4" w:space="0" w:color="auto"/>
              <w:left w:val="single" w:sz="4" w:space="0" w:color="auto"/>
              <w:bottom w:val="single" w:sz="4" w:space="0" w:color="auto"/>
            </w:tcBorders>
            <w:vAlign w:val="center"/>
          </w:tcPr>
          <w:p w:rsidR="006F4F69" w:rsidRPr="00355A34" w:rsidRDefault="006F4F69" w:rsidP="00EF2D5F">
            <w:pPr>
              <w:jc w:val="center"/>
              <w:rPr>
                <w:b/>
              </w:rPr>
            </w:pPr>
            <w:r w:rsidRPr="00355A34">
              <w:rPr>
                <w:b/>
              </w:rPr>
              <w:t>TÜRÜ</w:t>
            </w:r>
          </w:p>
        </w:tc>
        <w:tc>
          <w:tcPr>
            <w:tcW w:w="754" w:type="pct"/>
            <w:tcBorders>
              <w:top w:val="single" w:sz="4" w:space="0" w:color="auto"/>
              <w:left w:val="single" w:sz="4" w:space="0" w:color="auto"/>
              <w:bottom w:val="single" w:sz="4" w:space="0" w:color="auto"/>
            </w:tcBorders>
            <w:vAlign w:val="center"/>
          </w:tcPr>
          <w:p w:rsidR="006F4F69" w:rsidRPr="00355A34" w:rsidRDefault="006F4F69" w:rsidP="00EF2D5F">
            <w:pPr>
              <w:jc w:val="center"/>
              <w:rPr>
                <w:b/>
              </w:rPr>
            </w:pPr>
            <w:r w:rsidRPr="00355A34">
              <w:rPr>
                <w:b/>
              </w:rPr>
              <w:t>DİLİ</w:t>
            </w:r>
          </w:p>
        </w:tc>
      </w:tr>
      <w:tr w:rsidR="006F4F69" w:rsidRPr="00355A34" w:rsidTr="00EF2D5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6F4F69" w:rsidRPr="00355A34" w:rsidRDefault="006F4F69" w:rsidP="00EF2D5F">
            <w:pPr>
              <w:jc w:val="center"/>
            </w:pPr>
            <w:r w:rsidRPr="00355A34">
              <w:t>Güz</w:t>
            </w:r>
          </w:p>
        </w:tc>
        <w:tc>
          <w:tcPr>
            <w:tcW w:w="389" w:type="pct"/>
            <w:tcBorders>
              <w:top w:val="single" w:sz="4" w:space="0" w:color="auto"/>
              <w:left w:val="single" w:sz="12" w:space="0" w:color="auto"/>
              <w:bottom w:val="single" w:sz="12" w:space="0" w:color="auto"/>
              <w:right w:val="single" w:sz="4" w:space="0" w:color="auto"/>
            </w:tcBorders>
            <w:vAlign w:val="center"/>
          </w:tcPr>
          <w:p w:rsidR="006F4F69" w:rsidRPr="00355A34" w:rsidRDefault="006F4F69" w:rsidP="00EF2D5F">
            <w:pPr>
              <w:jc w:val="center"/>
            </w:pPr>
            <w:r w:rsidRPr="00355A34">
              <w:t xml:space="preserve"> 1</w:t>
            </w:r>
          </w:p>
        </w:tc>
        <w:tc>
          <w:tcPr>
            <w:tcW w:w="537" w:type="pct"/>
            <w:gridSpan w:val="2"/>
            <w:tcBorders>
              <w:top w:val="single" w:sz="4" w:space="0" w:color="auto"/>
              <w:left w:val="single" w:sz="4" w:space="0" w:color="auto"/>
              <w:bottom w:val="single" w:sz="12" w:space="0" w:color="auto"/>
            </w:tcBorders>
            <w:vAlign w:val="center"/>
          </w:tcPr>
          <w:p w:rsidR="006F4F69" w:rsidRPr="00355A34" w:rsidRDefault="006F4F69" w:rsidP="00EF2D5F">
            <w:pPr>
              <w:jc w:val="center"/>
            </w:pPr>
            <w:r w:rsidRPr="00355A34">
              <w:t xml:space="preserve">- </w:t>
            </w:r>
          </w:p>
        </w:tc>
        <w:tc>
          <w:tcPr>
            <w:tcW w:w="726" w:type="pct"/>
            <w:gridSpan w:val="2"/>
            <w:tcBorders>
              <w:top w:val="single" w:sz="4" w:space="0" w:color="auto"/>
              <w:bottom w:val="single" w:sz="12" w:space="0" w:color="auto"/>
              <w:right w:val="single" w:sz="12" w:space="0" w:color="auto"/>
            </w:tcBorders>
            <w:shd w:val="clear" w:color="auto" w:fill="auto"/>
            <w:vAlign w:val="center"/>
          </w:tcPr>
          <w:p w:rsidR="006F4F69" w:rsidRPr="00355A34" w:rsidRDefault="006F4F69" w:rsidP="00EF2D5F">
            <w:pPr>
              <w:jc w:val="center"/>
            </w:pPr>
            <w:r w:rsidRPr="00355A34">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6F4F69" w:rsidRPr="00355A34" w:rsidRDefault="006F4F69" w:rsidP="00EF2D5F">
            <w:pPr>
              <w:jc w:val="center"/>
            </w:pPr>
            <w:r w:rsidRPr="00355A34">
              <w:t xml:space="preserve">1 </w:t>
            </w:r>
          </w:p>
        </w:tc>
        <w:tc>
          <w:tcPr>
            <w:tcW w:w="325"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F4F69" w:rsidRPr="00355A34" w:rsidRDefault="006F4F69" w:rsidP="00EF2D5F">
            <w:pPr>
              <w:jc w:val="center"/>
            </w:pPr>
            <w:r w:rsidRPr="00355A34">
              <w:t xml:space="preserve">2 </w:t>
            </w:r>
          </w:p>
        </w:tc>
        <w:tc>
          <w:tcPr>
            <w:tcW w:w="1320" w:type="pct"/>
            <w:gridSpan w:val="3"/>
            <w:tcBorders>
              <w:top w:val="single" w:sz="4" w:space="0" w:color="auto"/>
              <w:left w:val="single" w:sz="4" w:space="0" w:color="auto"/>
              <w:bottom w:val="single" w:sz="12" w:space="0" w:color="auto"/>
            </w:tcBorders>
            <w:vAlign w:val="center"/>
          </w:tcPr>
          <w:p w:rsidR="006F4F69" w:rsidRPr="00355A34" w:rsidRDefault="006F4F69" w:rsidP="00EF2D5F">
            <w:pPr>
              <w:jc w:val="center"/>
              <w:rPr>
                <w:vertAlign w:val="superscript"/>
              </w:rPr>
            </w:pPr>
            <w:r w:rsidRPr="00355A34">
              <w:rPr>
                <w:vertAlign w:val="superscript"/>
              </w:rPr>
              <w:t>ZORUNLU (x)  SEÇMELİ (   )</w:t>
            </w:r>
          </w:p>
        </w:tc>
        <w:tc>
          <w:tcPr>
            <w:tcW w:w="754" w:type="pct"/>
            <w:tcBorders>
              <w:top w:val="single" w:sz="4" w:space="0" w:color="auto"/>
              <w:left w:val="single" w:sz="4" w:space="0" w:color="auto"/>
              <w:bottom w:val="single" w:sz="12" w:space="0" w:color="auto"/>
            </w:tcBorders>
          </w:tcPr>
          <w:p w:rsidR="006F4F69" w:rsidRPr="00355A34" w:rsidRDefault="006F4F69" w:rsidP="00EF2D5F">
            <w:pPr>
              <w:jc w:val="center"/>
              <w:rPr>
                <w:vertAlign w:val="superscript"/>
              </w:rPr>
            </w:pPr>
            <w:r w:rsidRPr="00355A34">
              <w:rPr>
                <w:vertAlign w:val="superscript"/>
              </w:rPr>
              <w:t>Türkçe</w:t>
            </w:r>
          </w:p>
        </w:tc>
      </w:tr>
      <w:tr w:rsidR="006F4F69" w:rsidRPr="00355A34" w:rsidTr="00EF2D5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F4F69" w:rsidRPr="00355A34" w:rsidRDefault="006F4F69" w:rsidP="00EF2D5F">
            <w:pPr>
              <w:jc w:val="center"/>
              <w:rPr>
                <w:b/>
              </w:rPr>
            </w:pPr>
            <w:r w:rsidRPr="00355A34">
              <w:rPr>
                <w:b/>
              </w:rPr>
              <w:t>DERSİN KATEGORİSİ</w:t>
            </w:r>
          </w:p>
        </w:tc>
      </w:tr>
      <w:tr w:rsidR="006F4F69" w:rsidRPr="00355A34" w:rsidTr="00EF2D5F">
        <w:tblPrEx>
          <w:tblBorders>
            <w:insideH w:val="single" w:sz="6" w:space="0" w:color="auto"/>
            <w:insideV w:val="single" w:sz="6" w:space="0" w:color="auto"/>
          </w:tblBorders>
        </w:tblPrEx>
        <w:trPr>
          <w:trHeight w:val="546"/>
        </w:trPr>
        <w:tc>
          <w:tcPr>
            <w:tcW w:w="1308" w:type="pct"/>
            <w:gridSpan w:val="3"/>
            <w:tcBorders>
              <w:top w:val="single" w:sz="12" w:space="0" w:color="auto"/>
              <w:left w:val="single" w:sz="12" w:space="0" w:color="auto"/>
              <w:bottom w:val="single" w:sz="6" w:space="0" w:color="auto"/>
            </w:tcBorders>
            <w:vAlign w:val="center"/>
          </w:tcPr>
          <w:p w:rsidR="006F4F69" w:rsidRPr="00355A34" w:rsidRDefault="006F4F69" w:rsidP="00EF2D5F">
            <w:pPr>
              <w:jc w:val="center"/>
              <w:rPr>
                <w:b/>
              </w:rPr>
            </w:pPr>
            <w:r w:rsidRPr="00355A34">
              <w:rPr>
                <w:b/>
              </w:rPr>
              <w:t>Temel Bilim</w:t>
            </w:r>
          </w:p>
        </w:tc>
        <w:tc>
          <w:tcPr>
            <w:tcW w:w="1324" w:type="pct"/>
            <w:gridSpan w:val="5"/>
            <w:tcBorders>
              <w:top w:val="single" w:sz="12" w:space="0" w:color="auto"/>
              <w:bottom w:val="single" w:sz="6" w:space="0" w:color="auto"/>
            </w:tcBorders>
            <w:vAlign w:val="center"/>
          </w:tcPr>
          <w:p w:rsidR="006F4F69" w:rsidRPr="00355A34" w:rsidRDefault="006F4F69" w:rsidP="00EF2D5F">
            <w:pPr>
              <w:jc w:val="center"/>
              <w:rPr>
                <w:b/>
              </w:rPr>
            </w:pPr>
            <w:r w:rsidRPr="00355A34">
              <w:rPr>
                <w:b/>
              </w:rPr>
              <w:t>Temel Tıp Bilimi</w:t>
            </w:r>
          </w:p>
        </w:tc>
        <w:tc>
          <w:tcPr>
            <w:tcW w:w="1259" w:type="pct"/>
            <w:gridSpan w:val="3"/>
            <w:tcBorders>
              <w:top w:val="single" w:sz="12" w:space="0" w:color="auto"/>
              <w:bottom w:val="single" w:sz="6" w:space="0" w:color="auto"/>
            </w:tcBorders>
            <w:vAlign w:val="center"/>
          </w:tcPr>
          <w:p w:rsidR="006F4F69" w:rsidRPr="00355A34" w:rsidRDefault="006F4F69" w:rsidP="00EF2D5F">
            <w:pPr>
              <w:jc w:val="center"/>
              <w:rPr>
                <w:b/>
              </w:rPr>
            </w:pPr>
            <w:r w:rsidRPr="00355A34">
              <w:rPr>
                <w:b/>
              </w:rPr>
              <w:t>Klinik Bilim</w:t>
            </w:r>
          </w:p>
        </w:tc>
        <w:tc>
          <w:tcPr>
            <w:tcW w:w="1109" w:type="pct"/>
            <w:gridSpan w:val="2"/>
            <w:tcBorders>
              <w:top w:val="single" w:sz="12" w:space="0" w:color="auto"/>
              <w:bottom w:val="single" w:sz="6" w:space="0" w:color="auto"/>
            </w:tcBorders>
            <w:vAlign w:val="center"/>
          </w:tcPr>
          <w:p w:rsidR="006F4F69" w:rsidRPr="00355A34" w:rsidRDefault="006F4F69" w:rsidP="00EF2D5F">
            <w:pPr>
              <w:jc w:val="center"/>
              <w:rPr>
                <w:b/>
              </w:rPr>
            </w:pPr>
            <w:r w:rsidRPr="00355A34">
              <w:rPr>
                <w:b/>
              </w:rPr>
              <w:t>Sosyal Bilim</w:t>
            </w:r>
          </w:p>
        </w:tc>
      </w:tr>
      <w:tr w:rsidR="006F4F69" w:rsidRPr="00355A34" w:rsidTr="00EF2D5F">
        <w:tblPrEx>
          <w:tblBorders>
            <w:insideH w:val="single" w:sz="6" w:space="0" w:color="auto"/>
            <w:insideV w:val="single" w:sz="6" w:space="0" w:color="auto"/>
          </w:tblBorders>
        </w:tblPrEx>
        <w:trPr>
          <w:trHeight w:val="138"/>
        </w:trPr>
        <w:tc>
          <w:tcPr>
            <w:tcW w:w="1308" w:type="pct"/>
            <w:gridSpan w:val="3"/>
            <w:tcBorders>
              <w:top w:val="single" w:sz="6" w:space="0" w:color="auto"/>
              <w:left w:val="single" w:sz="12" w:space="0" w:color="auto"/>
              <w:bottom w:val="single" w:sz="12" w:space="0" w:color="auto"/>
              <w:right w:val="single" w:sz="4" w:space="0" w:color="auto"/>
            </w:tcBorders>
          </w:tcPr>
          <w:p w:rsidR="006F4F69" w:rsidRPr="00355A34" w:rsidRDefault="006F4F69" w:rsidP="00EF2D5F">
            <w:pPr>
              <w:jc w:val="center"/>
            </w:pPr>
            <w:r w:rsidRPr="00355A34">
              <w:t>-</w:t>
            </w:r>
          </w:p>
        </w:tc>
        <w:tc>
          <w:tcPr>
            <w:tcW w:w="1324" w:type="pct"/>
            <w:gridSpan w:val="5"/>
            <w:tcBorders>
              <w:top w:val="single" w:sz="6" w:space="0" w:color="auto"/>
              <w:left w:val="single" w:sz="4" w:space="0" w:color="auto"/>
              <w:bottom w:val="single" w:sz="12" w:space="0" w:color="auto"/>
              <w:right w:val="single" w:sz="4" w:space="0" w:color="auto"/>
            </w:tcBorders>
          </w:tcPr>
          <w:p w:rsidR="006F4F69" w:rsidRPr="00355A34" w:rsidRDefault="006F4F69" w:rsidP="00EF2D5F">
            <w:pPr>
              <w:jc w:val="center"/>
            </w:pPr>
            <w:r w:rsidRPr="00355A34">
              <w:t>-</w:t>
            </w:r>
          </w:p>
        </w:tc>
        <w:tc>
          <w:tcPr>
            <w:tcW w:w="1259" w:type="pct"/>
            <w:gridSpan w:val="3"/>
            <w:tcBorders>
              <w:top w:val="single" w:sz="6" w:space="0" w:color="auto"/>
              <w:left w:val="single" w:sz="4" w:space="0" w:color="auto"/>
              <w:bottom w:val="single" w:sz="12" w:space="0" w:color="auto"/>
            </w:tcBorders>
          </w:tcPr>
          <w:p w:rsidR="006F4F69" w:rsidRPr="00355A34" w:rsidRDefault="006F4F69" w:rsidP="00EF2D5F">
            <w:pPr>
              <w:jc w:val="center"/>
            </w:pPr>
            <w:r w:rsidRPr="00355A34">
              <w:t>x</w:t>
            </w:r>
          </w:p>
        </w:tc>
        <w:tc>
          <w:tcPr>
            <w:tcW w:w="1109" w:type="pct"/>
            <w:gridSpan w:val="2"/>
            <w:tcBorders>
              <w:top w:val="single" w:sz="6" w:space="0" w:color="auto"/>
              <w:left w:val="single" w:sz="4" w:space="0" w:color="auto"/>
              <w:bottom w:val="single" w:sz="12" w:space="0" w:color="auto"/>
            </w:tcBorders>
          </w:tcPr>
          <w:p w:rsidR="006F4F69" w:rsidRPr="00355A34" w:rsidRDefault="006F4F69" w:rsidP="00EF2D5F">
            <w:pPr>
              <w:jc w:val="center"/>
            </w:pPr>
            <w:r w:rsidRPr="00355A34">
              <w:t>-</w:t>
            </w:r>
          </w:p>
        </w:tc>
      </w:tr>
      <w:tr w:rsidR="006F4F69" w:rsidRPr="00355A34" w:rsidTr="00EF2D5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EF2D5F">
            <w:pPr>
              <w:jc w:val="center"/>
              <w:rPr>
                <w:b/>
              </w:rPr>
            </w:pPr>
            <w:r w:rsidRPr="00355A34">
              <w:rPr>
                <w:b/>
              </w:rPr>
              <w:t>DEĞERLENDİRME ÖLÇÜTLERİ</w:t>
            </w:r>
          </w:p>
        </w:tc>
      </w:tr>
      <w:tr w:rsidR="006F4F69" w:rsidRPr="00355A34" w:rsidTr="00EF2D5F">
        <w:tc>
          <w:tcPr>
            <w:tcW w:w="1846" w:type="pct"/>
            <w:gridSpan w:val="5"/>
            <w:vMerge w:val="restart"/>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F3652A">
            <w:pPr>
              <w:spacing w:after="0"/>
              <w:jc w:val="center"/>
              <w:rPr>
                <w:b/>
              </w:rPr>
            </w:pPr>
            <w:r w:rsidRPr="00355A34">
              <w:rPr>
                <w:b/>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rsidR="006F4F69" w:rsidRPr="00355A34" w:rsidRDefault="006F4F69" w:rsidP="00F3652A">
            <w:pPr>
              <w:spacing w:after="0"/>
              <w:jc w:val="center"/>
              <w:rPr>
                <w:b/>
              </w:rPr>
            </w:pPr>
            <w:r w:rsidRPr="00355A34">
              <w:rPr>
                <w:b/>
              </w:rPr>
              <w:t>Faaliyet türü</w:t>
            </w:r>
          </w:p>
        </w:tc>
        <w:tc>
          <w:tcPr>
            <w:tcW w:w="1259" w:type="pct"/>
            <w:gridSpan w:val="2"/>
            <w:tcBorders>
              <w:top w:val="single" w:sz="12" w:space="0" w:color="auto"/>
              <w:left w:val="single" w:sz="4" w:space="0" w:color="auto"/>
              <w:bottom w:val="single" w:sz="8" w:space="0" w:color="auto"/>
              <w:right w:val="single" w:sz="8" w:space="0" w:color="auto"/>
            </w:tcBorders>
            <w:vAlign w:val="center"/>
          </w:tcPr>
          <w:p w:rsidR="006F4F69" w:rsidRPr="00355A34" w:rsidRDefault="006F4F69" w:rsidP="00F3652A">
            <w:pPr>
              <w:spacing w:after="0"/>
              <w:jc w:val="center"/>
              <w:rPr>
                <w:b/>
              </w:rPr>
            </w:pPr>
            <w:r w:rsidRPr="00355A34">
              <w:rPr>
                <w:b/>
              </w:rPr>
              <w:t>Sayı</w:t>
            </w:r>
          </w:p>
        </w:tc>
        <w:tc>
          <w:tcPr>
            <w:tcW w:w="754" w:type="pct"/>
            <w:tcBorders>
              <w:top w:val="single" w:sz="12" w:space="0" w:color="auto"/>
              <w:left w:val="single" w:sz="8" w:space="0" w:color="auto"/>
              <w:bottom w:val="single" w:sz="8" w:space="0" w:color="auto"/>
              <w:right w:val="single" w:sz="12" w:space="0" w:color="auto"/>
            </w:tcBorders>
            <w:vAlign w:val="center"/>
          </w:tcPr>
          <w:p w:rsidR="006F4F69" w:rsidRPr="00355A34" w:rsidRDefault="006F4F69" w:rsidP="00F3652A">
            <w:pPr>
              <w:spacing w:after="0"/>
              <w:jc w:val="center"/>
              <w:rPr>
                <w:b/>
              </w:rPr>
            </w:pPr>
            <w:r w:rsidRPr="00355A34">
              <w:rPr>
                <w:b/>
              </w:rPr>
              <w:t>%</w:t>
            </w:r>
          </w:p>
        </w:tc>
      </w:tr>
      <w:tr w:rsidR="006F4F69" w:rsidRPr="00355A34" w:rsidTr="00EF2D5F">
        <w:tc>
          <w:tcPr>
            <w:tcW w:w="1846" w:type="pct"/>
            <w:gridSpan w:val="5"/>
            <w:vMerge/>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F3652A">
            <w:pPr>
              <w:spacing w:after="0"/>
              <w:rPr>
                <w:b/>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rsidR="006F4F69" w:rsidRPr="00355A34" w:rsidRDefault="006F4F69" w:rsidP="00F3652A">
            <w:pPr>
              <w:spacing w:after="0"/>
            </w:pPr>
            <w:r w:rsidRPr="00355A34">
              <w:t>I. Ara Sınav</w:t>
            </w:r>
          </w:p>
        </w:tc>
        <w:tc>
          <w:tcPr>
            <w:tcW w:w="1259" w:type="pct"/>
            <w:gridSpan w:val="2"/>
            <w:tcBorders>
              <w:top w:val="single" w:sz="8" w:space="0" w:color="auto"/>
              <w:left w:val="single" w:sz="4" w:space="0" w:color="auto"/>
              <w:bottom w:val="single" w:sz="4" w:space="0" w:color="auto"/>
              <w:right w:val="single" w:sz="8" w:space="0" w:color="auto"/>
            </w:tcBorders>
          </w:tcPr>
          <w:p w:rsidR="006F4F69" w:rsidRPr="00355A34" w:rsidRDefault="006F4F69" w:rsidP="00F3652A">
            <w:pPr>
              <w:spacing w:after="0"/>
              <w:jc w:val="center"/>
            </w:pPr>
            <w:r w:rsidRPr="00355A34">
              <w:t xml:space="preserve">1 </w:t>
            </w:r>
          </w:p>
        </w:tc>
        <w:tc>
          <w:tcPr>
            <w:tcW w:w="754" w:type="pct"/>
            <w:tcBorders>
              <w:top w:val="single" w:sz="8" w:space="0" w:color="auto"/>
              <w:left w:val="single" w:sz="8" w:space="0" w:color="auto"/>
              <w:bottom w:val="single" w:sz="4" w:space="0" w:color="auto"/>
              <w:right w:val="single" w:sz="12" w:space="0" w:color="auto"/>
            </w:tcBorders>
            <w:shd w:val="clear" w:color="auto" w:fill="auto"/>
          </w:tcPr>
          <w:p w:rsidR="006F4F69" w:rsidRPr="00355A34" w:rsidRDefault="006F4F69" w:rsidP="00F3652A">
            <w:pPr>
              <w:spacing w:after="0"/>
              <w:jc w:val="center"/>
            </w:pPr>
            <w:r w:rsidRPr="00355A34">
              <w:t xml:space="preserve">20 </w:t>
            </w:r>
          </w:p>
        </w:tc>
      </w:tr>
      <w:tr w:rsidR="006F4F69" w:rsidRPr="00355A34" w:rsidTr="00EF2D5F">
        <w:tc>
          <w:tcPr>
            <w:tcW w:w="1846" w:type="pct"/>
            <w:gridSpan w:val="5"/>
            <w:vMerge/>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F3652A">
            <w:pPr>
              <w:spacing w:after="0"/>
              <w:rPr>
                <w:b/>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6F4F69" w:rsidRPr="00355A34" w:rsidRDefault="006F4F69" w:rsidP="00F3652A">
            <w:pPr>
              <w:spacing w:after="0"/>
            </w:pPr>
            <w:r w:rsidRPr="00355A34">
              <w:t>II. Ara Sınav</w:t>
            </w:r>
          </w:p>
        </w:tc>
        <w:tc>
          <w:tcPr>
            <w:tcW w:w="1259" w:type="pct"/>
            <w:gridSpan w:val="2"/>
            <w:tcBorders>
              <w:top w:val="single" w:sz="4" w:space="0" w:color="auto"/>
              <w:left w:val="single" w:sz="4" w:space="0" w:color="auto"/>
              <w:bottom w:val="single" w:sz="4" w:space="0" w:color="auto"/>
              <w:right w:val="single" w:sz="8" w:space="0" w:color="auto"/>
            </w:tcBorders>
          </w:tcPr>
          <w:p w:rsidR="006F4F69" w:rsidRPr="00355A34" w:rsidRDefault="006F4F69" w:rsidP="00F3652A">
            <w:pPr>
              <w:spacing w:after="0"/>
              <w:jc w:val="center"/>
            </w:pPr>
            <w:r w:rsidRPr="00355A34">
              <w:t xml:space="preserve">1 </w:t>
            </w:r>
          </w:p>
        </w:tc>
        <w:tc>
          <w:tcPr>
            <w:tcW w:w="754" w:type="pct"/>
            <w:tcBorders>
              <w:top w:val="single" w:sz="4" w:space="0" w:color="auto"/>
              <w:left w:val="single" w:sz="8" w:space="0" w:color="auto"/>
              <w:bottom w:val="single" w:sz="4" w:space="0" w:color="auto"/>
              <w:right w:val="single" w:sz="12" w:space="0" w:color="auto"/>
            </w:tcBorders>
            <w:shd w:val="clear" w:color="auto" w:fill="auto"/>
          </w:tcPr>
          <w:p w:rsidR="006F4F69" w:rsidRPr="00355A34" w:rsidRDefault="006F4F69" w:rsidP="00F3652A">
            <w:pPr>
              <w:spacing w:after="0"/>
              <w:jc w:val="center"/>
            </w:pPr>
            <w:r w:rsidRPr="00355A34">
              <w:t xml:space="preserve">30 </w:t>
            </w:r>
          </w:p>
        </w:tc>
      </w:tr>
      <w:tr w:rsidR="006F4F69" w:rsidRPr="00355A34" w:rsidTr="00EF2D5F">
        <w:tc>
          <w:tcPr>
            <w:tcW w:w="1846" w:type="pct"/>
            <w:gridSpan w:val="5"/>
            <w:vMerge/>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F3652A">
            <w:pPr>
              <w:spacing w:after="0"/>
              <w:rPr>
                <w:b/>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6F4F69" w:rsidRPr="00355A34" w:rsidRDefault="006F4F69" w:rsidP="00F3652A">
            <w:pPr>
              <w:spacing w:after="0"/>
            </w:pPr>
            <w:r w:rsidRPr="00355A34">
              <w:t>Kısa Sınav</w:t>
            </w:r>
          </w:p>
        </w:tc>
        <w:tc>
          <w:tcPr>
            <w:tcW w:w="1259" w:type="pct"/>
            <w:gridSpan w:val="2"/>
            <w:tcBorders>
              <w:top w:val="single" w:sz="4" w:space="0" w:color="auto"/>
              <w:left w:val="single" w:sz="4" w:space="0" w:color="auto"/>
              <w:bottom w:val="single" w:sz="4" w:space="0" w:color="auto"/>
              <w:right w:val="single" w:sz="8" w:space="0" w:color="auto"/>
            </w:tcBorders>
          </w:tcPr>
          <w:p w:rsidR="006F4F69" w:rsidRPr="00355A34" w:rsidRDefault="006F4F69" w:rsidP="00F3652A">
            <w:pPr>
              <w:spacing w:after="0"/>
              <w:jc w:val="center"/>
            </w:pPr>
            <w:r w:rsidRPr="00355A34">
              <w:t>-</w:t>
            </w:r>
          </w:p>
        </w:tc>
        <w:tc>
          <w:tcPr>
            <w:tcW w:w="754" w:type="pct"/>
            <w:tcBorders>
              <w:top w:val="single" w:sz="4" w:space="0" w:color="auto"/>
              <w:left w:val="single" w:sz="8" w:space="0" w:color="auto"/>
              <w:bottom w:val="single" w:sz="4" w:space="0" w:color="auto"/>
              <w:right w:val="single" w:sz="12" w:space="0" w:color="auto"/>
            </w:tcBorders>
          </w:tcPr>
          <w:p w:rsidR="006F4F69" w:rsidRPr="00355A34" w:rsidRDefault="006F4F69" w:rsidP="00F3652A">
            <w:pPr>
              <w:spacing w:after="0"/>
              <w:jc w:val="center"/>
            </w:pPr>
            <w:r w:rsidRPr="00355A34">
              <w:t>-</w:t>
            </w:r>
          </w:p>
        </w:tc>
      </w:tr>
      <w:tr w:rsidR="006F4F69" w:rsidRPr="00355A34" w:rsidTr="00EF2D5F">
        <w:tc>
          <w:tcPr>
            <w:tcW w:w="1846" w:type="pct"/>
            <w:gridSpan w:val="5"/>
            <w:vMerge/>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F3652A">
            <w:pPr>
              <w:spacing w:after="0"/>
              <w:rPr>
                <w:b/>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6F4F69" w:rsidRPr="00355A34" w:rsidRDefault="006F4F69" w:rsidP="00F3652A">
            <w:pPr>
              <w:spacing w:after="0"/>
            </w:pPr>
            <w:r w:rsidRPr="00355A34">
              <w:t>Ödev</w:t>
            </w:r>
          </w:p>
        </w:tc>
        <w:tc>
          <w:tcPr>
            <w:tcW w:w="1259" w:type="pct"/>
            <w:gridSpan w:val="2"/>
            <w:tcBorders>
              <w:top w:val="single" w:sz="4" w:space="0" w:color="auto"/>
              <w:left w:val="single" w:sz="4" w:space="0" w:color="auto"/>
              <w:bottom w:val="single" w:sz="4" w:space="0" w:color="auto"/>
              <w:right w:val="single" w:sz="8" w:space="0" w:color="auto"/>
            </w:tcBorders>
          </w:tcPr>
          <w:p w:rsidR="006F4F69" w:rsidRPr="00355A34" w:rsidRDefault="006F4F69" w:rsidP="00F3652A">
            <w:pPr>
              <w:spacing w:after="0"/>
              <w:jc w:val="center"/>
            </w:pPr>
            <w:r w:rsidRPr="00355A34">
              <w:t xml:space="preserve">- </w:t>
            </w:r>
          </w:p>
        </w:tc>
        <w:tc>
          <w:tcPr>
            <w:tcW w:w="754" w:type="pct"/>
            <w:tcBorders>
              <w:top w:val="single" w:sz="4" w:space="0" w:color="auto"/>
              <w:left w:val="single" w:sz="8" w:space="0" w:color="auto"/>
              <w:bottom w:val="single" w:sz="4" w:space="0" w:color="auto"/>
              <w:right w:val="single" w:sz="12" w:space="0" w:color="auto"/>
            </w:tcBorders>
          </w:tcPr>
          <w:p w:rsidR="006F4F69" w:rsidRPr="00355A34" w:rsidRDefault="006F4F69" w:rsidP="00F3652A">
            <w:pPr>
              <w:spacing w:after="0"/>
              <w:jc w:val="center"/>
            </w:pPr>
            <w:r w:rsidRPr="00355A34">
              <w:t xml:space="preserve">- </w:t>
            </w:r>
          </w:p>
        </w:tc>
      </w:tr>
      <w:tr w:rsidR="006F4F69" w:rsidRPr="00355A34" w:rsidTr="00EF2D5F">
        <w:tc>
          <w:tcPr>
            <w:tcW w:w="1846" w:type="pct"/>
            <w:gridSpan w:val="5"/>
            <w:vMerge/>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F3652A">
            <w:pPr>
              <w:spacing w:after="0"/>
              <w:rPr>
                <w:b/>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rsidR="006F4F69" w:rsidRPr="00355A34" w:rsidRDefault="006F4F69" w:rsidP="00F3652A">
            <w:pPr>
              <w:spacing w:after="0"/>
            </w:pPr>
            <w:r w:rsidRPr="00355A34">
              <w:t>Proje</w:t>
            </w:r>
          </w:p>
        </w:tc>
        <w:tc>
          <w:tcPr>
            <w:tcW w:w="1259" w:type="pct"/>
            <w:gridSpan w:val="2"/>
            <w:tcBorders>
              <w:top w:val="single" w:sz="4" w:space="0" w:color="auto"/>
              <w:left w:val="single" w:sz="4" w:space="0" w:color="auto"/>
              <w:bottom w:val="single" w:sz="8" w:space="0" w:color="auto"/>
              <w:right w:val="single" w:sz="8" w:space="0" w:color="auto"/>
            </w:tcBorders>
          </w:tcPr>
          <w:p w:rsidR="006F4F69" w:rsidRPr="00355A34" w:rsidRDefault="006F4F69" w:rsidP="00F3652A">
            <w:pPr>
              <w:spacing w:after="0"/>
              <w:jc w:val="center"/>
            </w:pPr>
            <w:r w:rsidRPr="00355A34">
              <w:t xml:space="preserve"> -</w:t>
            </w:r>
          </w:p>
        </w:tc>
        <w:tc>
          <w:tcPr>
            <w:tcW w:w="754" w:type="pct"/>
            <w:tcBorders>
              <w:top w:val="single" w:sz="4" w:space="0" w:color="auto"/>
              <w:left w:val="single" w:sz="8" w:space="0" w:color="auto"/>
              <w:bottom w:val="single" w:sz="8" w:space="0" w:color="auto"/>
              <w:right w:val="single" w:sz="12" w:space="0" w:color="auto"/>
            </w:tcBorders>
          </w:tcPr>
          <w:p w:rsidR="006F4F69" w:rsidRPr="00355A34" w:rsidRDefault="006F4F69" w:rsidP="00F3652A">
            <w:pPr>
              <w:spacing w:after="0"/>
              <w:jc w:val="center"/>
            </w:pPr>
            <w:r w:rsidRPr="00355A34">
              <w:t xml:space="preserve"> -</w:t>
            </w:r>
          </w:p>
        </w:tc>
      </w:tr>
      <w:tr w:rsidR="006F4F69" w:rsidRPr="00355A34" w:rsidTr="00EF2D5F">
        <w:tc>
          <w:tcPr>
            <w:tcW w:w="1846" w:type="pct"/>
            <w:gridSpan w:val="5"/>
            <w:vMerge/>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F3652A">
            <w:pPr>
              <w:spacing w:after="0"/>
              <w:rPr>
                <w:b/>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rsidR="006F4F69" w:rsidRPr="00355A34" w:rsidRDefault="006F4F69" w:rsidP="00F3652A">
            <w:pPr>
              <w:spacing w:after="0"/>
            </w:pPr>
            <w:r w:rsidRPr="00355A34">
              <w:t>Rapor</w:t>
            </w:r>
          </w:p>
        </w:tc>
        <w:tc>
          <w:tcPr>
            <w:tcW w:w="1259" w:type="pct"/>
            <w:gridSpan w:val="2"/>
            <w:tcBorders>
              <w:top w:val="single" w:sz="8" w:space="0" w:color="auto"/>
              <w:left w:val="single" w:sz="4" w:space="0" w:color="auto"/>
              <w:bottom w:val="single" w:sz="8" w:space="0" w:color="auto"/>
              <w:right w:val="single" w:sz="8" w:space="0" w:color="auto"/>
            </w:tcBorders>
          </w:tcPr>
          <w:p w:rsidR="006F4F69" w:rsidRPr="00355A34" w:rsidRDefault="006F4F69" w:rsidP="00F3652A">
            <w:pPr>
              <w:spacing w:after="0"/>
              <w:jc w:val="center"/>
            </w:pPr>
            <w:r w:rsidRPr="00355A34">
              <w:t>-</w:t>
            </w:r>
          </w:p>
        </w:tc>
        <w:tc>
          <w:tcPr>
            <w:tcW w:w="754" w:type="pct"/>
            <w:tcBorders>
              <w:top w:val="single" w:sz="8" w:space="0" w:color="auto"/>
              <w:left w:val="single" w:sz="8" w:space="0" w:color="auto"/>
              <w:bottom w:val="single" w:sz="8" w:space="0" w:color="auto"/>
              <w:right w:val="single" w:sz="12" w:space="0" w:color="auto"/>
            </w:tcBorders>
          </w:tcPr>
          <w:p w:rsidR="006F4F69" w:rsidRPr="00355A34" w:rsidRDefault="006F4F69" w:rsidP="00F3652A">
            <w:pPr>
              <w:spacing w:after="0"/>
              <w:jc w:val="center"/>
            </w:pPr>
            <w:r w:rsidRPr="00355A34">
              <w:t>-</w:t>
            </w:r>
          </w:p>
        </w:tc>
      </w:tr>
      <w:tr w:rsidR="006F4F69" w:rsidRPr="00355A34" w:rsidTr="006F4F69">
        <w:trPr>
          <w:trHeight w:val="79"/>
        </w:trPr>
        <w:tc>
          <w:tcPr>
            <w:tcW w:w="1846" w:type="pct"/>
            <w:gridSpan w:val="5"/>
            <w:vMerge/>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F3652A">
            <w:pPr>
              <w:spacing w:after="0"/>
              <w:rPr>
                <w:b/>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rsidR="006F4F69" w:rsidRPr="00355A34" w:rsidRDefault="006F4F69" w:rsidP="00F3652A">
            <w:pPr>
              <w:spacing w:after="0"/>
            </w:pPr>
            <w:r w:rsidRPr="00355A34">
              <w:t>Diğer (………)</w:t>
            </w:r>
          </w:p>
        </w:tc>
        <w:tc>
          <w:tcPr>
            <w:tcW w:w="1259" w:type="pct"/>
            <w:gridSpan w:val="2"/>
            <w:tcBorders>
              <w:top w:val="single" w:sz="8" w:space="0" w:color="auto"/>
              <w:left w:val="single" w:sz="4" w:space="0" w:color="auto"/>
              <w:bottom w:val="single" w:sz="12" w:space="0" w:color="auto"/>
              <w:right w:val="single" w:sz="8" w:space="0" w:color="auto"/>
            </w:tcBorders>
          </w:tcPr>
          <w:p w:rsidR="006F4F69" w:rsidRPr="00355A34" w:rsidRDefault="006F4F69" w:rsidP="00F3652A">
            <w:pPr>
              <w:spacing w:after="0"/>
              <w:jc w:val="center"/>
            </w:pPr>
            <w:r w:rsidRPr="00355A34">
              <w:t>-</w:t>
            </w:r>
          </w:p>
        </w:tc>
        <w:tc>
          <w:tcPr>
            <w:tcW w:w="754" w:type="pct"/>
            <w:tcBorders>
              <w:top w:val="single" w:sz="8" w:space="0" w:color="auto"/>
              <w:left w:val="single" w:sz="8" w:space="0" w:color="auto"/>
              <w:bottom w:val="single" w:sz="12" w:space="0" w:color="auto"/>
              <w:right w:val="single" w:sz="12" w:space="0" w:color="auto"/>
            </w:tcBorders>
          </w:tcPr>
          <w:p w:rsidR="006F4F69" w:rsidRPr="00355A34" w:rsidRDefault="006F4F69" w:rsidP="00F3652A">
            <w:pPr>
              <w:spacing w:after="0"/>
              <w:jc w:val="center"/>
            </w:pPr>
            <w:r w:rsidRPr="00355A34">
              <w:t>-</w:t>
            </w:r>
          </w:p>
        </w:tc>
      </w:tr>
      <w:tr w:rsidR="006F4F69" w:rsidRPr="00355A34" w:rsidTr="00EF2D5F">
        <w:trPr>
          <w:trHeight w:val="392"/>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EF2D5F">
            <w:pPr>
              <w:jc w:val="center"/>
              <w:rPr>
                <w:b/>
              </w:rPr>
            </w:pPr>
            <w:r w:rsidRPr="00355A34">
              <w:rPr>
                <w:b/>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rsidR="006F4F69" w:rsidRPr="00355A34" w:rsidRDefault="006F4F69" w:rsidP="00EF2D5F"/>
        </w:tc>
        <w:tc>
          <w:tcPr>
            <w:tcW w:w="1259" w:type="pct"/>
            <w:gridSpan w:val="2"/>
            <w:tcBorders>
              <w:top w:val="single" w:sz="12" w:space="0" w:color="auto"/>
              <w:left w:val="single" w:sz="4" w:space="0" w:color="auto"/>
              <w:bottom w:val="single" w:sz="8" w:space="0" w:color="auto"/>
              <w:right w:val="single" w:sz="8" w:space="0" w:color="auto"/>
            </w:tcBorders>
            <w:vAlign w:val="center"/>
          </w:tcPr>
          <w:p w:rsidR="006F4F69" w:rsidRPr="00355A34" w:rsidRDefault="006F4F69" w:rsidP="00EF2D5F">
            <w:pPr>
              <w:jc w:val="center"/>
            </w:pPr>
            <w:r w:rsidRPr="00355A34">
              <w:t xml:space="preserve"> 1</w:t>
            </w:r>
          </w:p>
        </w:tc>
        <w:tc>
          <w:tcPr>
            <w:tcW w:w="754" w:type="pct"/>
            <w:tcBorders>
              <w:top w:val="single" w:sz="12" w:space="0" w:color="auto"/>
              <w:left w:val="single" w:sz="8" w:space="0" w:color="auto"/>
              <w:bottom w:val="single" w:sz="8" w:space="0" w:color="auto"/>
              <w:right w:val="single" w:sz="12" w:space="0" w:color="auto"/>
            </w:tcBorders>
            <w:vAlign w:val="center"/>
          </w:tcPr>
          <w:p w:rsidR="006F4F69" w:rsidRPr="00355A34" w:rsidRDefault="006F4F69" w:rsidP="00EF2D5F">
            <w:pPr>
              <w:jc w:val="center"/>
            </w:pPr>
            <w:r w:rsidRPr="00355A34">
              <w:t xml:space="preserve">50 </w:t>
            </w:r>
          </w:p>
        </w:tc>
      </w:tr>
      <w:tr w:rsidR="006F4F69" w:rsidRPr="00355A34" w:rsidTr="00EF2D5F">
        <w:trPr>
          <w:trHeight w:val="447"/>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EF2D5F">
            <w:pPr>
              <w:jc w:val="center"/>
              <w:rPr>
                <w:b/>
              </w:rPr>
            </w:pPr>
            <w:r w:rsidRPr="00355A34">
              <w:rPr>
                <w:b/>
              </w:rPr>
              <w:t>VARSA ÖNERİLEN ÖNKOŞUL(LAR)</w:t>
            </w:r>
          </w:p>
        </w:tc>
        <w:tc>
          <w:tcPr>
            <w:tcW w:w="3154" w:type="pct"/>
            <w:gridSpan w:val="8"/>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EF2D5F">
            <w:pPr>
              <w:jc w:val="both"/>
            </w:pPr>
            <w:r w:rsidRPr="00355A34">
              <w:t xml:space="preserve"> 1. Sınıfı başarıyla tamamlamış olmak</w:t>
            </w:r>
          </w:p>
        </w:tc>
      </w:tr>
      <w:tr w:rsidR="006F4F69" w:rsidRPr="00355A34" w:rsidTr="00EF2D5F">
        <w:trPr>
          <w:trHeight w:val="447"/>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EF2D5F">
            <w:pPr>
              <w:jc w:val="center"/>
              <w:rPr>
                <w:b/>
              </w:rPr>
            </w:pPr>
            <w:r w:rsidRPr="00355A34">
              <w:rPr>
                <w:b/>
              </w:rPr>
              <w:t>DERSİN KISA İÇERİĞİ</w:t>
            </w:r>
          </w:p>
        </w:tc>
        <w:tc>
          <w:tcPr>
            <w:tcW w:w="3154" w:type="pct"/>
            <w:gridSpan w:val="8"/>
            <w:tcBorders>
              <w:top w:val="single" w:sz="12" w:space="0" w:color="auto"/>
              <w:left w:val="single" w:sz="12" w:space="0" w:color="auto"/>
              <w:bottom w:val="single" w:sz="12" w:space="0" w:color="auto"/>
              <w:right w:val="single" w:sz="12" w:space="0" w:color="auto"/>
            </w:tcBorders>
          </w:tcPr>
          <w:p w:rsidR="006F4F69" w:rsidRPr="00355A34" w:rsidRDefault="006F4F69" w:rsidP="00EF2D5F">
            <w:r w:rsidRPr="00355A34">
              <w:rPr>
                <w:color w:val="000000"/>
              </w:rPr>
              <w:t xml:space="preserve"> Tanı, anamnez ve ağız içi muayene, radyasyon fiziği ve görüntüleme prensipleri</w:t>
            </w:r>
          </w:p>
        </w:tc>
      </w:tr>
      <w:tr w:rsidR="006F4F69" w:rsidRPr="00355A34" w:rsidTr="00EF2D5F">
        <w:trPr>
          <w:trHeight w:val="426"/>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EF2D5F">
            <w:pPr>
              <w:jc w:val="center"/>
              <w:rPr>
                <w:b/>
              </w:rPr>
            </w:pPr>
            <w:r w:rsidRPr="00355A34">
              <w:rPr>
                <w:b/>
              </w:rPr>
              <w:t>DERSİN AMAÇLARI</w:t>
            </w:r>
          </w:p>
        </w:tc>
        <w:tc>
          <w:tcPr>
            <w:tcW w:w="3154" w:type="pct"/>
            <w:gridSpan w:val="8"/>
            <w:tcBorders>
              <w:top w:val="single" w:sz="12" w:space="0" w:color="auto"/>
              <w:left w:val="single" w:sz="12" w:space="0" w:color="auto"/>
              <w:bottom w:val="single" w:sz="12" w:space="0" w:color="auto"/>
              <w:right w:val="single" w:sz="12" w:space="0" w:color="auto"/>
            </w:tcBorders>
          </w:tcPr>
          <w:p w:rsidR="006F4F69" w:rsidRPr="00355A34" w:rsidRDefault="006F4F69" w:rsidP="00EF2D5F">
            <w:pPr>
              <w:ind w:left="942" w:hanging="942"/>
              <w:rPr>
                <w:bCs/>
                <w:color w:val="000000"/>
              </w:rPr>
            </w:pPr>
            <w:r w:rsidRPr="00355A34">
              <w:rPr>
                <w:bCs/>
                <w:color w:val="000000"/>
              </w:rPr>
              <w:t xml:space="preserve">Bu dersin amacı; </w:t>
            </w:r>
          </w:p>
          <w:p w:rsidR="006F4F69" w:rsidRPr="00355A34" w:rsidRDefault="006F4F69" w:rsidP="00EF2D5F">
            <w:r w:rsidRPr="00355A34">
              <w:rPr>
                <w:bCs/>
                <w:color w:val="000000"/>
              </w:rPr>
              <w:t>oral diagnoz kavramının manasını ve kapsamını, muayene öncesi anamnez almayı ve ağız içi muayene yaparken dikkat edilmesi gereken hususları öğretmektir. Öğrenciye radyasyon fiziği hakkında güncel ve geçerli bilgiler verilmesi amaçlanmıştır.</w:t>
            </w:r>
          </w:p>
        </w:tc>
      </w:tr>
      <w:tr w:rsidR="006F4F69" w:rsidRPr="00355A34" w:rsidTr="00EF2D5F">
        <w:trPr>
          <w:trHeight w:val="518"/>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EF2D5F">
            <w:pPr>
              <w:jc w:val="center"/>
              <w:rPr>
                <w:b/>
              </w:rPr>
            </w:pPr>
            <w:r w:rsidRPr="00355A34">
              <w:rPr>
                <w:b/>
              </w:rPr>
              <w:t>DERSİN MESLEK EĞİTİMİNİ SAĞLAMAYA YÖNELİK KATKISI</w:t>
            </w:r>
          </w:p>
        </w:tc>
        <w:tc>
          <w:tcPr>
            <w:tcW w:w="3154" w:type="pct"/>
            <w:gridSpan w:val="8"/>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EF2D5F">
            <w:pPr>
              <w:spacing w:after="120"/>
              <w:jc w:val="both"/>
            </w:pPr>
            <w:r w:rsidRPr="00355A34">
              <w:t>Klinik öncesi öğrenci hastayla tanışma, muayene ve tedavi planlamasını öğrenmiştir. Hastaların ağız sağlığının, genel sağlık durumu, psikolojik ve sosyal durum ile birlikte değerlendirilmesi gerekliliğini kavramıştır. Öğrenci radyoloji ile ilgili kavramları listeleyebilir ve özet şekilde ifade edebilir.  Röntgen cihazlarını doğru olarak çalıştırabilir. Hangi durumda hangi tekniğin uygulanması gerektiğini bilir ve uygun tercihi yapabilir.</w:t>
            </w:r>
          </w:p>
        </w:tc>
      </w:tr>
      <w:tr w:rsidR="006F4F69" w:rsidRPr="00355A34" w:rsidTr="00EF2D5F">
        <w:trPr>
          <w:trHeight w:val="518"/>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EF2D5F">
            <w:pPr>
              <w:jc w:val="center"/>
              <w:rPr>
                <w:b/>
              </w:rPr>
            </w:pPr>
            <w:r w:rsidRPr="00355A34">
              <w:rPr>
                <w:b/>
              </w:rPr>
              <w:t>DERSİN ÖĞRENİM ÇIKTILARI</w:t>
            </w:r>
          </w:p>
        </w:tc>
        <w:tc>
          <w:tcPr>
            <w:tcW w:w="3154" w:type="pct"/>
            <w:gridSpan w:val="8"/>
            <w:tcBorders>
              <w:top w:val="single" w:sz="12" w:space="0" w:color="auto"/>
              <w:left w:val="single" w:sz="12" w:space="0" w:color="auto"/>
              <w:bottom w:val="single" w:sz="12" w:space="0" w:color="auto"/>
              <w:right w:val="single" w:sz="12" w:space="0" w:color="auto"/>
            </w:tcBorders>
          </w:tcPr>
          <w:p w:rsidR="006F4F69" w:rsidRPr="00355A34" w:rsidRDefault="006F4F69" w:rsidP="00EF2D5F">
            <w:pPr>
              <w:tabs>
                <w:tab w:val="left" w:pos="7800"/>
              </w:tabs>
              <w:spacing w:after="120"/>
              <w:jc w:val="both"/>
            </w:pPr>
            <w:r w:rsidRPr="00355A34">
              <w:t xml:space="preserve">Bu dersi başarılı şekilde tamamlayan bir öğrenci, oral diagnoz kavramının ne anlama geldiğini bilir. Ağız ve diş sağlığı ile ilgili tedavilere başlamadan önce hastanın genel sağlığı hakkında </w:t>
            </w:r>
            <w:r w:rsidRPr="00355A34">
              <w:lastRenderedPageBreak/>
              <w:t>kayıtların alınmasının önemini kavramıştır.  Bu bilgilerin tedavi planlamasında belirleyici özellikler olduğu öğrenmiştir. Ağız içi muayenede dikkat edeceği hususları öğrenmiştir. Öğrenci radyoloji ile ilgili kavramları listeleyebilir ve özet şekilde ifade edebilir.  Röntgen cihazlarını doğru olarak çalıştırabilir. Hangi durumda hangi tekniğin uygulanması gerektiğini bilir ve uygun tercihi yapabilir.</w:t>
            </w:r>
          </w:p>
        </w:tc>
      </w:tr>
      <w:tr w:rsidR="006F4F69" w:rsidRPr="00355A34" w:rsidTr="00EF2D5F">
        <w:trPr>
          <w:trHeight w:val="540"/>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F3652A">
            <w:pPr>
              <w:spacing w:after="0"/>
              <w:jc w:val="center"/>
              <w:rPr>
                <w:b/>
              </w:rPr>
            </w:pPr>
            <w:r w:rsidRPr="00355A34">
              <w:rPr>
                <w:b/>
              </w:rPr>
              <w:lastRenderedPageBreak/>
              <w:t>TEMEL DERS KİTABI</w:t>
            </w:r>
          </w:p>
        </w:tc>
        <w:tc>
          <w:tcPr>
            <w:tcW w:w="3154" w:type="pct"/>
            <w:gridSpan w:val="8"/>
            <w:tcBorders>
              <w:top w:val="single" w:sz="12" w:space="0" w:color="auto"/>
              <w:left w:val="single" w:sz="12" w:space="0" w:color="auto"/>
              <w:bottom w:val="single" w:sz="12" w:space="0" w:color="auto"/>
              <w:right w:val="single" w:sz="12" w:space="0" w:color="auto"/>
            </w:tcBorders>
          </w:tcPr>
          <w:p w:rsidR="006F4F69" w:rsidRPr="00355A34" w:rsidRDefault="006F4F69" w:rsidP="00F3652A">
            <w:pPr>
              <w:pStyle w:val="Balk4"/>
              <w:spacing w:before="120" w:after="0" w:afterAutospacing="0"/>
              <w:rPr>
                <w:b w:val="0"/>
              </w:rPr>
            </w:pPr>
            <w:r w:rsidRPr="00355A34">
              <w:rPr>
                <w:b w:val="0"/>
              </w:rPr>
              <w:t xml:space="preserve"> 1-Bricker LS, Langlais RP, Miller CS. Oral Diagnosis, Oral Medicine and Treatment Planning, Lea &amp; Febiger, 1994.</w:t>
            </w:r>
          </w:p>
          <w:p w:rsidR="006F4F69" w:rsidRPr="00355A34" w:rsidRDefault="006F4F69" w:rsidP="00F3652A">
            <w:pPr>
              <w:pStyle w:val="Balk4"/>
              <w:spacing w:before="120" w:after="0" w:afterAutospacing="0"/>
              <w:rPr>
                <w:b w:val="0"/>
              </w:rPr>
            </w:pPr>
            <w:r w:rsidRPr="00355A34">
              <w:rPr>
                <w:b w:val="0"/>
              </w:rPr>
              <w:t>2-Özcan İ (ed). Sistemik Yaklaşımlarıyla Oral Diagnoz, Nobel Tıp Kitabevleri, 2007.</w:t>
            </w:r>
          </w:p>
        </w:tc>
      </w:tr>
      <w:tr w:rsidR="006F4F69" w:rsidRPr="00355A34" w:rsidTr="00F3652A">
        <w:trPr>
          <w:trHeight w:val="3610"/>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F3652A">
            <w:pPr>
              <w:spacing w:after="0"/>
              <w:jc w:val="center"/>
              <w:rPr>
                <w:b/>
              </w:rPr>
            </w:pPr>
            <w:r w:rsidRPr="00355A34">
              <w:rPr>
                <w:b/>
              </w:rPr>
              <w:t>YARDIMCI KAYNAKLAR</w:t>
            </w:r>
          </w:p>
        </w:tc>
        <w:tc>
          <w:tcPr>
            <w:tcW w:w="3154" w:type="pct"/>
            <w:gridSpan w:val="8"/>
            <w:tcBorders>
              <w:top w:val="single" w:sz="12" w:space="0" w:color="auto"/>
              <w:left w:val="single" w:sz="12" w:space="0" w:color="auto"/>
              <w:bottom w:val="single" w:sz="12" w:space="0" w:color="auto"/>
              <w:right w:val="single" w:sz="12" w:space="0" w:color="auto"/>
            </w:tcBorders>
          </w:tcPr>
          <w:p w:rsidR="006F4F69" w:rsidRPr="00355A34" w:rsidRDefault="006F4F69" w:rsidP="00F3652A">
            <w:pPr>
              <w:pStyle w:val="Balk4"/>
              <w:spacing w:before="120" w:beforeAutospacing="0" w:after="0" w:afterAutospacing="0"/>
              <w:rPr>
                <w:b w:val="0"/>
                <w:color w:val="000000"/>
              </w:rPr>
            </w:pPr>
            <w:r w:rsidRPr="00355A34">
              <w:rPr>
                <w:b w:val="0"/>
                <w:color w:val="000000"/>
              </w:rPr>
              <w:t>1-Bilge OM, Akgül HM, Dağıstan S. Diş Hekimliğinde Muayene ve Oral Diagnoz, Atatürk Üniversitesi Yayınları, Eser Ofset, 1. Baskı, 2012.</w:t>
            </w:r>
          </w:p>
          <w:p w:rsidR="006F4F69" w:rsidRPr="00355A34" w:rsidRDefault="006F4F69" w:rsidP="00F3652A">
            <w:pPr>
              <w:pStyle w:val="Balk4"/>
              <w:spacing w:before="120" w:beforeAutospacing="0" w:after="0" w:afterAutospacing="0"/>
              <w:rPr>
                <w:b w:val="0"/>
                <w:color w:val="000000"/>
              </w:rPr>
            </w:pPr>
            <w:r w:rsidRPr="00355A34">
              <w:rPr>
                <w:b w:val="0"/>
                <w:color w:val="000000"/>
              </w:rPr>
              <w:t>2-White SC, Pharoah MJ. Oral Radiology Principles and Interpretation, Mosby Elsevier, 6. Baskı (İnternasyonel baskı), 2009.</w:t>
            </w:r>
          </w:p>
          <w:p w:rsidR="006F4F69" w:rsidRPr="00355A34" w:rsidRDefault="006F4F69" w:rsidP="00F3652A">
            <w:pPr>
              <w:pStyle w:val="Balk4"/>
              <w:spacing w:before="120" w:beforeAutospacing="0" w:after="0" w:afterAutospacing="0"/>
              <w:rPr>
                <w:b w:val="0"/>
                <w:color w:val="000000"/>
              </w:rPr>
            </w:pPr>
            <w:r w:rsidRPr="00355A34">
              <w:rPr>
                <w:b w:val="0"/>
                <w:color w:val="000000"/>
              </w:rPr>
              <w:t xml:space="preserve">3-Ongole R, Praveen BN. Clinical Manuel for Oral Medicine and Radiology, Jaypee Brothers Medical Publishers, 1.baskı, 2007. </w:t>
            </w:r>
          </w:p>
          <w:p w:rsidR="006F4F69" w:rsidRPr="00355A34" w:rsidRDefault="006F4F69" w:rsidP="00F3652A">
            <w:pPr>
              <w:pStyle w:val="Balk4"/>
              <w:spacing w:before="120" w:beforeAutospacing="0" w:after="0" w:afterAutospacing="0"/>
              <w:rPr>
                <w:b w:val="0"/>
                <w:color w:val="000000"/>
              </w:rPr>
            </w:pPr>
            <w:r w:rsidRPr="00355A34">
              <w:rPr>
                <w:b w:val="0"/>
                <w:color w:val="000000"/>
              </w:rPr>
              <w:t>4-Gawkrodger DJ(ed). Human Disease for Dentists, Blackwell Munksgaard, 2004.</w:t>
            </w:r>
          </w:p>
        </w:tc>
      </w:tr>
      <w:tr w:rsidR="006F4F69" w:rsidRPr="00355A34" w:rsidTr="00EF2D5F">
        <w:trPr>
          <w:trHeight w:val="520"/>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6F4F69" w:rsidRPr="00355A34" w:rsidRDefault="006F4F69" w:rsidP="00EF2D5F">
            <w:pPr>
              <w:jc w:val="center"/>
              <w:rPr>
                <w:b/>
              </w:rPr>
            </w:pPr>
            <w:r w:rsidRPr="00355A34">
              <w:rPr>
                <w:b/>
              </w:rPr>
              <w:t>DERSTE GEREKLİ ARAÇ VE GEREÇLER</w:t>
            </w:r>
          </w:p>
        </w:tc>
        <w:tc>
          <w:tcPr>
            <w:tcW w:w="3154" w:type="pct"/>
            <w:gridSpan w:val="8"/>
            <w:tcBorders>
              <w:top w:val="single" w:sz="12" w:space="0" w:color="auto"/>
              <w:left w:val="single" w:sz="12" w:space="0" w:color="auto"/>
              <w:bottom w:val="single" w:sz="12" w:space="0" w:color="auto"/>
              <w:right w:val="single" w:sz="12" w:space="0" w:color="auto"/>
            </w:tcBorders>
          </w:tcPr>
          <w:p w:rsidR="006F4F69" w:rsidRPr="00355A34" w:rsidRDefault="006F4F69" w:rsidP="006F4F69">
            <w:pPr>
              <w:ind w:left="942" w:hanging="942"/>
            </w:pPr>
            <w:r w:rsidRPr="00355A34">
              <w:t xml:space="preserve"> Bilgisayar destekli görsel eğitim için ekipmanlar,Yazı</w:t>
            </w:r>
          </w:p>
        </w:tc>
      </w:tr>
    </w:tbl>
    <w:p w:rsidR="006F4F69" w:rsidRPr="00355A34" w:rsidRDefault="006F4F69" w:rsidP="006F4F69">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65"/>
        <w:gridCol w:w="6343"/>
      </w:tblGrid>
      <w:tr w:rsidR="006F4F69" w:rsidRPr="00355A34" w:rsidTr="00F3652A">
        <w:trPr>
          <w:trHeight w:val="447"/>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F4F69" w:rsidRPr="00355A34" w:rsidRDefault="006F4F69" w:rsidP="00EF2D5F">
            <w:pPr>
              <w:jc w:val="center"/>
              <w:rPr>
                <w:b/>
              </w:rPr>
            </w:pPr>
            <w:r w:rsidRPr="00355A34">
              <w:rPr>
                <w:b/>
              </w:rPr>
              <w:t>DERSİN HAFTALIK PLANI</w:t>
            </w:r>
          </w:p>
        </w:tc>
      </w:tr>
      <w:tr w:rsidR="006F4F69" w:rsidRPr="00355A34" w:rsidTr="00F3652A">
        <w:trPr>
          <w:trHeight w:val="395"/>
          <w:jc w:val="center"/>
        </w:trPr>
        <w:tc>
          <w:tcPr>
            <w:tcW w:w="1699" w:type="pct"/>
            <w:tcBorders>
              <w:top w:val="single" w:sz="6" w:space="0" w:color="auto"/>
              <w:left w:val="single" w:sz="12" w:space="0" w:color="auto"/>
              <w:bottom w:val="single" w:sz="6" w:space="0" w:color="auto"/>
              <w:right w:val="single" w:sz="6" w:space="0" w:color="auto"/>
            </w:tcBorders>
          </w:tcPr>
          <w:p w:rsidR="006F4F69" w:rsidRPr="00355A34" w:rsidRDefault="006F4F69" w:rsidP="00EF2D5F">
            <w:pPr>
              <w:jc w:val="center"/>
              <w:rPr>
                <w:b/>
              </w:rPr>
            </w:pPr>
            <w:r w:rsidRPr="00355A34">
              <w:rPr>
                <w:b/>
              </w:rPr>
              <w:t>HAFTA</w:t>
            </w:r>
          </w:p>
        </w:tc>
        <w:tc>
          <w:tcPr>
            <w:tcW w:w="3301" w:type="pct"/>
            <w:tcBorders>
              <w:top w:val="single" w:sz="6" w:space="0" w:color="auto"/>
              <w:left w:val="single" w:sz="6" w:space="0" w:color="auto"/>
              <w:bottom w:val="single" w:sz="6" w:space="0" w:color="auto"/>
              <w:right w:val="single" w:sz="12" w:space="0" w:color="auto"/>
            </w:tcBorders>
          </w:tcPr>
          <w:p w:rsidR="006F4F69" w:rsidRPr="00355A34" w:rsidRDefault="006F4F69" w:rsidP="00EF2D5F">
            <w:pPr>
              <w:rPr>
                <w:b/>
              </w:rPr>
            </w:pPr>
            <w:r w:rsidRPr="00355A34">
              <w:rPr>
                <w:b/>
              </w:rPr>
              <w:t>İŞLENEN KONULAR</w:t>
            </w:r>
          </w:p>
        </w:tc>
      </w:tr>
      <w:tr w:rsidR="006F4F69" w:rsidRPr="00355A34" w:rsidTr="00F3652A">
        <w:trPr>
          <w:trHeight w:val="645"/>
          <w:jc w:val="center"/>
        </w:trPr>
        <w:tc>
          <w:tcPr>
            <w:tcW w:w="1699" w:type="pct"/>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F3652A">
            <w:pPr>
              <w:spacing w:after="0"/>
              <w:jc w:val="center"/>
            </w:pPr>
            <w:r w:rsidRPr="00355A34">
              <w:t>1</w:t>
            </w:r>
          </w:p>
        </w:tc>
        <w:tc>
          <w:tcPr>
            <w:tcW w:w="3301" w:type="pct"/>
            <w:tcBorders>
              <w:top w:val="single" w:sz="6" w:space="0" w:color="auto"/>
              <w:left w:val="single" w:sz="6" w:space="0" w:color="auto"/>
              <w:bottom w:val="single" w:sz="6" w:space="0" w:color="auto"/>
              <w:right w:val="single" w:sz="12" w:space="0" w:color="auto"/>
            </w:tcBorders>
          </w:tcPr>
          <w:p w:rsidR="006F4F69" w:rsidRPr="00355A34" w:rsidRDefault="006F4F69" w:rsidP="00F3652A">
            <w:pPr>
              <w:spacing w:after="0"/>
              <w:rPr>
                <w:sz w:val="16"/>
                <w:szCs w:val="16"/>
              </w:rPr>
            </w:pPr>
          </w:p>
          <w:p w:rsidR="006F4F69" w:rsidRPr="00355A34" w:rsidRDefault="006F4F69" w:rsidP="00F3652A">
            <w:pPr>
              <w:spacing w:after="0"/>
              <w:rPr>
                <w:b/>
                <w:bCs/>
                <w:sz w:val="16"/>
                <w:szCs w:val="16"/>
              </w:rPr>
            </w:pPr>
            <w:r w:rsidRPr="00355A34">
              <w:rPr>
                <w:b/>
                <w:bCs/>
                <w:sz w:val="16"/>
                <w:szCs w:val="16"/>
              </w:rPr>
              <w:t xml:space="preserve">Geçmişten günümüze Oral Diagnoz ve Radyoloji </w:t>
            </w:r>
          </w:p>
        </w:tc>
      </w:tr>
      <w:tr w:rsidR="006F4F69" w:rsidRPr="00355A34" w:rsidTr="00F3652A">
        <w:trPr>
          <w:trHeight w:val="395"/>
          <w:jc w:val="center"/>
        </w:trPr>
        <w:tc>
          <w:tcPr>
            <w:tcW w:w="1699" w:type="pct"/>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F3652A">
            <w:pPr>
              <w:spacing w:after="0"/>
              <w:jc w:val="center"/>
            </w:pPr>
            <w:r w:rsidRPr="00355A34">
              <w:t>2</w:t>
            </w:r>
          </w:p>
        </w:tc>
        <w:tc>
          <w:tcPr>
            <w:tcW w:w="3301" w:type="pct"/>
            <w:tcBorders>
              <w:top w:val="single" w:sz="6" w:space="0" w:color="auto"/>
              <w:left w:val="single" w:sz="6" w:space="0" w:color="auto"/>
              <w:bottom w:val="single" w:sz="6" w:space="0" w:color="auto"/>
              <w:right w:val="single" w:sz="12" w:space="0" w:color="auto"/>
            </w:tcBorders>
          </w:tcPr>
          <w:p w:rsidR="006F4F69" w:rsidRPr="00355A34" w:rsidRDefault="006F4F69" w:rsidP="00F3652A">
            <w:pPr>
              <w:spacing w:after="0" w:line="276" w:lineRule="auto"/>
              <w:rPr>
                <w:b/>
                <w:bCs/>
                <w:sz w:val="16"/>
                <w:szCs w:val="16"/>
              </w:rPr>
            </w:pPr>
            <w:r w:rsidRPr="00355A34">
              <w:rPr>
                <w:b/>
                <w:bCs/>
                <w:sz w:val="16"/>
                <w:szCs w:val="16"/>
              </w:rPr>
              <w:t>Radyasyon Fiziği-1</w:t>
            </w:r>
          </w:p>
        </w:tc>
      </w:tr>
      <w:tr w:rsidR="006F4F69" w:rsidRPr="00355A34" w:rsidTr="00F3652A">
        <w:trPr>
          <w:trHeight w:val="395"/>
          <w:jc w:val="center"/>
        </w:trPr>
        <w:tc>
          <w:tcPr>
            <w:tcW w:w="1699" w:type="pct"/>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F3652A">
            <w:pPr>
              <w:spacing w:after="0"/>
              <w:jc w:val="center"/>
            </w:pPr>
            <w:r w:rsidRPr="00355A34">
              <w:t>3</w:t>
            </w:r>
          </w:p>
        </w:tc>
        <w:tc>
          <w:tcPr>
            <w:tcW w:w="3301" w:type="pct"/>
            <w:tcBorders>
              <w:top w:val="single" w:sz="6" w:space="0" w:color="auto"/>
              <w:left w:val="single" w:sz="6" w:space="0" w:color="auto"/>
              <w:bottom w:val="single" w:sz="6" w:space="0" w:color="auto"/>
              <w:right w:val="single" w:sz="12" w:space="0" w:color="auto"/>
            </w:tcBorders>
          </w:tcPr>
          <w:p w:rsidR="006F4F69" w:rsidRPr="00355A34" w:rsidRDefault="006F4F69" w:rsidP="00F3652A">
            <w:pPr>
              <w:spacing w:after="0" w:line="276" w:lineRule="auto"/>
              <w:rPr>
                <w:rFonts w:eastAsia="Calibri"/>
                <w:b/>
                <w:bCs/>
                <w:sz w:val="16"/>
                <w:szCs w:val="16"/>
                <w:lang w:val="en-US"/>
              </w:rPr>
            </w:pPr>
            <w:r w:rsidRPr="00355A34">
              <w:rPr>
                <w:b/>
                <w:bCs/>
                <w:sz w:val="16"/>
                <w:szCs w:val="16"/>
              </w:rPr>
              <w:t>Radyasyon Fiziği-2</w:t>
            </w:r>
          </w:p>
        </w:tc>
      </w:tr>
      <w:tr w:rsidR="006F4F69" w:rsidRPr="00355A34" w:rsidTr="00F3652A">
        <w:trPr>
          <w:trHeight w:val="251"/>
          <w:jc w:val="center"/>
        </w:trPr>
        <w:tc>
          <w:tcPr>
            <w:tcW w:w="1699" w:type="pct"/>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F3652A">
            <w:pPr>
              <w:spacing w:after="0"/>
              <w:jc w:val="center"/>
            </w:pPr>
            <w:r w:rsidRPr="00355A34">
              <w:t>4</w:t>
            </w:r>
          </w:p>
        </w:tc>
        <w:tc>
          <w:tcPr>
            <w:tcW w:w="3301" w:type="pct"/>
            <w:tcBorders>
              <w:top w:val="single" w:sz="6" w:space="0" w:color="auto"/>
              <w:left w:val="single" w:sz="6" w:space="0" w:color="auto"/>
              <w:bottom w:val="single" w:sz="6" w:space="0" w:color="auto"/>
              <w:right w:val="single" w:sz="12" w:space="0" w:color="auto"/>
            </w:tcBorders>
          </w:tcPr>
          <w:p w:rsidR="006F4F69" w:rsidRPr="00355A34" w:rsidRDefault="006F4F69" w:rsidP="00F3652A">
            <w:pPr>
              <w:spacing w:after="0" w:line="276" w:lineRule="auto"/>
              <w:rPr>
                <w:rFonts w:eastAsia="Calibri"/>
                <w:b/>
                <w:bCs/>
                <w:sz w:val="16"/>
                <w:szCs w:val="16"/>
                <w:lang w:val="en-US"/>
              </w:rPr>
            </w:pPr>
            <w:r w:rsidRPr="00355A34">
              <w:rPr>
                <w:b/>
                <w:bCs/>
                <w:sz w:val="16"/>
                <w:szCs w:val="16"/>
              </w:rPr>
              <w:t>Radyobiyoloji-1</w:t>
            </w:r>
          </w:p>
        </w:tc>
      </w:tr>
      <w:tr w:rsidR="006F4F69" w:rsidRPr="00355A34" w:rsidTr="00F3652A">
        <w:trPr>
          <w:trHeight w:val="395"/>
          <w:jc w:val="center"/>
        </w:trPr>
        <w:tc>
          <w:tcPr>
            <w:tcW w:w="1699" w:type="pct"/>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F3652A">
            <w:pPr>
              <w:spacing w:after="0"/>
              <w:jc w:val="center"/>
            </w:pPr>
            <w:r w:rsidRPr="00355A34">
              <w:t>5</w:t>
            </w:r>
          </w:p>
        </w:tc>
        <w:tc>
          <w:tcPr>
            <w:tcW w:w="3301" w:type="pct"/>
            <w:tcBorders>
              <w:top w:val="single" w:sz="6" w:space="0" w:color="auto"/>
              <w:left w:val="single" w:sz="6" w:space="0" w:color="auto"/>
              <w:bottom w:val="single" w:sz="6" w:space="0" w:color="auto"/>
              <w:right w:val="single" w:sz="12" w:space="0" w:color="auto"/>
            </w:tcBorders>
          </w:tcPr>
          <w:p w:rsidR="006F4F69" w:rsidRPr="00355A34" w:rsidRDefault="006F4F69" w:rsidP="00F3652A">
            <w:pPr>
              <w:spacing w:after="0" w:line="276" w:lineRule="auto"/>
              <w:rPr>
                <w:b/>
                <w:bCs/>
                <w:sz w:val="16"/>
                <w:szCs w:val="16"/>
              </w:rPr>
            </w:pPr>
            <w:r w:rsidRPr="00355A34">
              <w:rPr>
                <w:b/>
                <w:bCs/>
                <w:sz w:val="16"/>
                <w:szCs w:val="16"/>
              </w:rPr>
              <w:t>Radyobiyoloji-2</w:t>
            </w:r>
          </w:p>
        </w:tc>
      </w:tr>
      <w:tr w:rsidR="006F4F69" w:rsidRPr="00355A34" w:rsidTr="00F3652A">
        <w:trPr>
          <w:trHeight w:val="395"/>
          <w:jc w:val="center"/>
        </w:trPr>
        <w:tc>
          <w:tcPr>
            <w:tcW w:w="1699" w:type="pct"/>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F3652A">
            <w:pPr>
              <w:spacing w:after="0"/>
              <w:jc w:val="center"/>
            </w:pPr>
            <w:r w:rsidRPr="00355A34">
              <w:t>6</w:t>
            </w:r>
          </w:p>
        </w:tc>
        <w:tc>
          <w:tcPr>
            <w:tcW w:w="3301" w:type="pct"/>
            <w:tcBorders>
              <w:top w:val="single" w:sz="6" w:space="0" w:color="auto"/>
              <w:left w:val="single" w:sz="6" w:space="0" w:color="auto"/>
              <w:bottom w:val="single" w:sz="6" w:space="0" w:color="auto"/>
              <w:right w:val="single" w:sz="12" w:space="0" w:color="auto"/>
            </w:tcBorders>
          </w:tcPr>
          <w:p w:rsidR="006F4F69" w:rsidRPr="00355A34" w:rsidRDefault="006F4F69" w:rsidP="00F3652A">
            <w:pPr>
              <w:spacing w:after="0" w:line="276" w:lineRule="auto"/>
              <w:rPr>
                <w:b/>
                <w:bCs/>
                <w:sz w:val="16"/>
                <w:szCs w:val="16"/>
              </w:rPr>
            </w:pPr>
            <w:r w:rsidRPr="00355A34">
              <w:rPr>
                <w:b/>
                <w:bCs/>
                <w:sz w:val="16"/>
                <w:szCs w:val="16"/>
              </w:rPr>
              <w:t>Radyasyon Güvenliği ve Radyasyondan Korunma</w:t>
            </w:r>
          </w:p>
        </w:tc>
      </w:tr>
      <w:tr w:rsidR="006F4F69" w:rsidRPr="00355A34" w:rsidTr="00F3652A">
        <w:trPr>
          <w:trHeight w:val="395"/>
          <w:jc w:val="center"/>
        </w:trPr>
        <w:tc>
          <w:tcPr>
            <w:tcW w:w="1699" w:type="pct"/>
            <w:tcBorders>
              <w:top w:val="single" w:sz="6" w:space="0" w:color="auto"/>
              <w:left w:val="single" w:sz="12" w:space="0" w:color="auto"/>
              <w:bottom w:val="single" w:sz="6" w:space="0" w:color="auto"/>
              <w:right w:val="single" w:sz="6" w:space="0" w:color="auto"/>
            </w:tcBorders>
            <w:shd w:val="clear" w:color="auto" w:fill="auto"/>
            <w:vAlign w:val="center"/>
          </w:tcPr>
          <w:p w:rsidR="006F4F69" w:rsidRPr="00355A34" w:rsidRDefault="006F4F69" w:rsidP="00F3652A">
            <w:pPr>
              <w:spacing w:after="0"/>
              <w:jc w:val="center"/>
            </w:pPr>
            <w:r w:rsidRPr="00355A34">
              <w:t>7</w:t>
            </w:r>
          </w:p>
        </w:tc>
        <w:tc>
          <w:tcPr>
            <w:tcW w:w="3301" w:type="pct"/>
            <w:tcBorders>
              <w:top w:val="single" w:sz="6" w:space="0" w:color="auto"/>
              <w:left w:val="single" w:sz="6" w:space="0" w:color="auto"/>
              <w:bottom w:val="single" w:sz="6" w:space="0" w:color="auto"/>
              <w:right w:val="single" w:sz="12" w:space="0" w:color="auto"/>
            </w:tcBorders>
            <w:shd w:val="clear" w:color="auto" w:fill="auto"/>
          </w:tcPr>
          <w:p w:rsidR="006F4F69" w:rsidRPr="00355A34" w:rsidRDefault="006F4F69" w:rsidP="00F3652A">
            <w:pPr>
              <w:spacing w:after="0" w:line="276" w:lineRule="auto"/>
              <w:rPr>
                <w:rFonts w:eastAsia="Calibri"/>
                <w:b/>
                <w:bCs/>
                <w:sz w:val="16"/>
                <w:szCs w:val="16"/>
              </w:rPr>
            </w:pPr>
            <w:r w:rsidRPr="00355A34">
              <w:rPr>
                <w:b/>
                <w:bCs/>
                <w:sz w:val="16"/>
                <w:szCs w:val="16"/>
              </w:rPr>
              <w:t>Radyolojide Görüntü Oluşumu ve Görüntü Kaydı-Film ile görüntüleme</w:t>
            </w:r>
          </w:p>
        </w:tc>
      </w:tr>
      <w:tr w:rsidR="006F4F69" w:rsidRPr="00355A34" w:rsidTr="00F3652A">
        <w:trPr>
          <w:trHeight w:val="395"/>
          <w:jc w:val="center"/>
        </w:trPr>
        <w:tc>
          <w:tcPr>
            <w:tcW w:w="1699" w:type="pct"/>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F3652A">
            <w:pPr>
              <w:spacing w:after="0"/>
              <w:jc w:val="center"/>
            </w:pPr>
            <w:r w:rsidRPr="00355A34">
              <w:t>8</w:t>
            </w:r>
          </w:p>
        </w:tc>
        <w:tc>
          <w:tcPr>
            <w:tcW w:w="3301" w:type="pct"/>
            <w:tcBorders>
              <w:top w:val="single" w:sz="6" w:space="0" w:color="auto"/>
              <w:left w:val="single" w:sz="6" w:space="0" w:color="auto"/>
              <w:bottom w:val="single" w:sz="6" w:space="0" w:color="auto"/>
              <w:right w:val="single" w:sz="12" w:space="0" w:color="auto"/>
            </w:tcBorders>
          </w:tcPr>
          <w:p w:rsidR="006F4F69" w:rsidRPr="00355A34" w:rsidRDefault="006F4F69" w:rsidP="00F3652A">
            <w:pPr>
              <w:spacing w:after="0" w:line="276" w:lineRule="auto"/>
              <w:rPr>
                <w:b/>
                <w:bCs/>
                <w:sz w:val="16"/>
                <w:szCs w:val="16"/>
              </w:rPr>
            </w:pPr>
            <w:r w:rsidRPr="00355A34">
              <w:rPr>
                <w:b/>
                <w:bCs/>
                <w:sz w:val="16"/>
                <w:szCs w:val="16"/>
              </w:rPr>
              <w:t>Radyolojide Görüntü Oluşumu ve Görüntü Kaydı- Dijital Görüntüleme</w:t>
            </w:r>
          </w:p>
        </w:tc>
      </w:tr>
      <w:tr w:rsidR="006F4F69" w:rsidRPr="00355A34" w:rsidTr="00F3652A">
        <w:trPr>
          <w:trHeight w:val="69"/>
          <w:jc w:val="center"/>
        </w:trPr>
        <w:tc>
          <w:tcPr>
            <w:tcW w:w="1699" w:type="pct"/>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F3652A">
            <w:pPr>
              <w:spacing w:after="0"/>
              <w:jc w:val="center"/>
            </w:pPr>
            <w:r w:rsidRPr="00355A34">
              <w:t>9</w:t>
            </w:r>
          </w:p>
        </w:tc>
        <w:tc>
          <w:tcPr>
            <w:tcW w:w="3301" w:type="pct"/>
            <w:tcBorders>
              <w:top w:val="single" w:sz="6" w:space="0" w:color="auto"/>
              <w:left w:val="single" w:sz="6" w:space="0" w:color="auto"/>
              <w:bottom w:val="single" w:sz="6" w:space="0" w:color="auto"/>
              <w:right w:val="single" w:sz="12" w:space="0" w:color="auto"/>
            </w:tcBorders>
          </w:tcPr>
          <w:p w:rsidR="006F4F69" w:rsidRPr="00355A34" w:rsidRDefault="006F4F69" w:rsidP="00F3652A">
            <w:pPr>
              <w:spacing w:after="0" w:line="276" w:lineRule="auto"/>
              <w:rPr>
                <w:b/>
                <w:bCs/>
                <w:sz w:val="16"/>
                <w:szCs w:val="16"/>
              </w:rPr>
            </w:pPr>
            <w:r w:rsidRPr="00355A34">
              <w:rPr>
                <w:b/>
                <w:bCs/>
                <w:sz w:val="16"/>
                <w:szCs w:val="16"/>
              </w:rPr>
              <w:t>Diş Hekimliğinde Radyoloji Teknikleri-Projeksiyon Geometrisi</w:t>
            </w:r>
          </w:p>
        </w:tc>
      </w:tr>
      <w:tr w:rsidR="006F4F69" w:rsidRPr="00355A34" w:rsidTr="00F3652A">
        <w:trPr>
          <w:trHeight w:val="162"/>
          <w:jc w:val="center"/>
        </w:trPr>
        <w:tc>
          <w:tcPr>
            <w:tcW w:w="1699" w:type="pct"/>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F3652A">
            <w:pPr>
              <w:spacing w:after="0"/>
              <w:jc w:val="center"/>
            </w:pPr>
            <w:r w:rsidRPr="00355A34">
              <w:t>10-11</w:t>
            </w:r>
          </w:p>
        </w:tc>
        <w:tc>
          <w:tcPr>
            <w:tcW w:w="3301" w:type="pct"/>
            <w:tcBorders>
              <w:top w:val="single" w:sz="6" w:space="0" w:color="auto"/>
              <w:left w:val="single" w:sz="6" w:space="0" w:color="auto"/>
              <w:bottom w:val="single" w:sz="6" w:space="0" w:color="auto"/>
              <w:right w:val="single" w:sz="12" w:space="0" w:color="auto"/>
            </w:tcBorders>
          </w:tcPr>
          <w:p w:rsidR="006F4F69" w:rsidRPr="00355A34" w:rsidRDefault="006F4F69" w:rsidP="00F3652A">
            <w:pPr>
              <w:spacing w:after="0"/>
              <w:jc w:val="both"/>
              <w:rPr>
                <w:sz w:val="20"/>
                <w:szCs w:val="20"/>
              </w:rPr>
            </w:pPr>
            <w:r w:rsidRPr="00355A34">
              <w:rPr>
                <w:b/>
                <w:sz w:val="20"/>
                <w:szCs w:val="20"/>
              </w:rPr>
              <w:t>Ara Sınav Haftasi</w:t>
            </w:r>
          </w:p>
        </w:tc>
      </w:tr>
      <w:tr w:rsidR="006F4F69" w:rsidRPr="00355A34" w:rsidTr="00F3652A">
        <w:trPr>
          <w:trHeight w:val="395"/>
          <w:jc w:val="center"/>
        </w:trPr>
        <w:tc>
          <w:tcPr>
            <w:tcW w:w="1699" w:type="pct"/>
            <w:tcBorders>
              <w:top w:val="single" w:sz="6" w:space="0" w:color="auto"/>
              <w:left w:val="single" w:sz="12" w:space="0" w:color="auto"/>
              <w:bottom w:val="single" w:sz="6" w:space="0" w:color="auto"/>
              <w:right w:val="single" w:sz="6" w:space="0" w:color="auto"/>
            </w:tcBorders>
            <w:shd w:val="clear" w:color="auto" w:fill="auto"/>
            <w:vAlign w:val="center"/>
          </w:tcPr>
          <w:p w:rsidR="006F4F69" w:rsidRPr="00355A34" w:rsidRDefault="006F4F69" w:rsidP="00F3652A">
            <w:pPr>
              <w:spacing w:after="0"/>
              <w:jc w:val="center"/>
            </w:pPr>
            <w:r w:rsidRPr="00355A34">
              <w:t>12</w:t>
            </w:r>
          </w:p>
        </w:tc>
        <w:tc>
          <w:tcPr>
            <w:tcW w:w="3301" w:type="pct"/>
            <w:tcBorders>
              <w:top w:val="single" w:sz="6" w:space="0" w:color="auto"/>
              <w:left w:val="single" w:sz="6" w:space="0" w:color="auto"/>
              <w:bottom w:val="single" w:sz="6" w:space="0" w:color="auto"/>
              <w:right w:val="single" w:sz="12" w:space="0" w:color="auto"/>
            </w:tcBorders>
            <w:shd w:val="clear" w:color="auto" w:fill="auto"/>
          </w:tcPr>
          <w:p w:rsidR="006F4F69" w:rsidRPr="00355A34" w:rsidRDefault="006F4F69" w:rsidP="00F3652A">
            <w:pPr>
              <w:spacing w:after="0" w:line="276" w:lineRule="auto"/>
              <w:rPr>
                <w:rFonts w:eastAsia="Calibri"/>
                <w:b/>
                <w:bCs/>
                <w:sz w:val="16"/>
                <w:szCs w:val="16"/>
              </w:rPr>
            </w:pPr>
            <w:r w:rsidRPr="00355A34">
              <w:rPr>
                <w:b/>
                <w:bCs/>
                <w:sz w:val="16"/>
                <w:szCs w:val="16"/>
              </w:rPr>
              <w:t xml:space="preserve">Ağız İçi Radyografi Teknikleri-1 </w:t>
            </w:r>
          </w:p>
        </w:tc>
      </w:tr>
      <w:tr w:rsidR="006F4F69" w:rsidRPr="00355A34" w:rsidTr="00F3652A">
        <w:trPr>
          <w:trHeight w:val="395"/>
          <w:jc w:val="center"/>
        </w:trPr>
        <w:tc>
          <w:tcPr>
            <w:tcW w:w="1699" w:type="pct"/>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F3652A">
            <w:pPr>
              <w:spacing w:after="0"/>
              <w:jc w:val="center"/>
            </w:pPr>
            <w:r w:rsidRPr="00355A34">
              <w:t>13</w:t>
            </w:r>
          </w:p>
        </w:tc>
        <w:tc>
          <w:tcPr>
            <w:tcW w:w="3301" w:type="pct"/>
            <w:tcBorders>
              <w:top w:val="single" w:sz="6" w:space="0" w:color="auto"/>
              <w:left w:val="single" w:sz="6" w:space="0" w:color="auto"/>
              <w:bottom w:val="single" w:sz="6" w:space="0" w:color="auto"/>
              <w:right w:val="single" w:sz="12" w:space="0" w:color="auto"/>
            </w:tcBorders>
          </w:tcPr>
          <w:p w:rsidR="006F4F69" w:rsidRPr="00355A34" w:rsidRDefault="006F4F69" w:rsidP="00F3652A">
            <w:pPr>
              <w:spacing w:after="0" w:line="276" w:lineRule="auto"/>
              <w:rPr>
                <w:b/>
                <w:bCs/>
                <w:sz w:val="16"/>
                <w:szCs w:val="16"/>
              </w:rPr>
            </w:pPr>
            <w:r w:rsidRPr="00355A34">
              <w:rPr>
                <w:b/>
                <w:bCs/>
                <w:sz w:val="16"/>
                <w:szCs w:val="16"/>
              </w:rPr>
              <w:t>Ağız İçi Radyografi Teknikleri-2</w:t>
            </w:r>
          </w:p>
        </w:tc>
      </w:tr>
      <w:tr w:rsidR="006F4F69" w:rsidRPr="00355A34" w:rsidTr="00F3652A">
        <w:trPr>
          <w:trHeight w:val="395"/>
          <w:jc w:val="center"/>
        </w:trPr>
        <w:tc>
          <w:tcPr>
            <w:tcW w:w="1699" w:type="pct"/>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F3652A">
            <w:pPr>
              <w:spacing w:after="0"/>
              <w:jc w:val="center"/>
            </w:pPr>
            <w:r w:rsidRPr="00355A34">
              <w:t>14</w:t>
            </w:r>
          </w:p>
        </w:tc>
        <w:tc>
          <w:tcPr>
            <w:tcW w:w="3301" w:type="pct"/>
            <w:tcBorders>
              <w:top w:val="single" w:sz="6" w:space="0" w:color="auto"/>
              <w:left w:val="single" w:sz="6" w:space="0" w:color="auto"/>
              <w:bottom w:val="single" w:sz="6" w:space="0" w:color="auto"/>
              <w:right w:val="single" w:sz="12" w:space="0" w:color="auto"/>
            </w:tcBorders>
          </w:tcPr>
          <w:p w:rsidR="006F4F69" w:rsidRPr="00355A34" w:rsidRDefault="006F4F69" w:rsidP="00F3652A">
            <w:pPr>
              <w:spacing w:after="0" w:line="276" w:lineRule="auto"/>
              <w:rPr>
                <w:rFonts w:eastAsia="Calibri"/>
                <w:sz w:val="16"/>
                <w:szCs w:val="16"/>
                <w:lang w:val="en-US"/>
              </w:rPr>
            </w:pPr>
            <w:r w:rsidRPr="00355A34">
              <w:rPr>
                <w:b/>
                <w:bCs/>
                <w:sz w:val="16"/>
                <w:szCs w:val="16"/>
              </w:rPr>
              <w:t>Ağız Dışı Radyografi Teknikleri</w:t>
            </w:r>
          </w:p>
        </w:tc>
      </w:tr>
      <w:tr w:rsidR="006F4F69" w:rsidRPr="00355A34" w:rsidTr="00F3652A">
        <w:trPr>
          <w:trHeight w:val="395"/>
          <w:jc w:val="center"/>
        </w:trPr>
        <w:tc>
          <w:tcPr>
            <w:tcW w:w="1699" w:type="pct"/>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F3652A">
            <w:pPr>
              <w:spacing w:after="0"/>
              <w:jc w:val="center"/>
            </w:pPr>
            <w:r w:rsidRPr="00355A34">
              <w:t>15</w:t>
            </w:r>
          </w:p>
        </w:tc>
        <w:tc>
          <w:tcPr>
            <w:tcW w:w="3301" w:type="pct"/>
            <w:tcBorders>
              <w:top w:val="single" w:sz="6" w:space="0" w:color="auto"/>
              <w:left w:val="single" w:sz="6" w:space="0" w:color="auto"/>
              <w:bottom w:val="single" w:sz="6" w:space="0" w:color="auto"/>
              <w:right w:val="single" w:sz="12" w:space="0" w:color="auto"/>
            </w:tcBorders>
          </w:tcPr>
          <w:p w:rsidR="006F4F69" w:rsidRPr="00355A34" w:rsidRDefault="006F4F69" w:rsidP="00F3652A">
            <w:pPr>
              <w:spacing w:after="0" w:line="276" w:lineRule="auto"/>
              <w:rPr>
                <w:rFonts w:eastAsia="Calibri"/>
                <w:sz w:val="16"/>
                <w:szCs w:val="16"/>
                <w:lang w:val="en-US"/>
              </w:rPr>
            </w:pPr>
            <w:r w:rsidRPr="00355A34">
              <w:rPr>
                <w:b/>
                <w:bCs/>
                <w:sz w:val="16"/>
                <w:szCs w:val="16"/>
              </w:rPr>
              <w:t>Panaromik Görüntüleme</w:t>
            </w:r>
          </w:p>
        </w:tc>
      </w:tr>
      <w:tr w:rsidR="006F4F69" w:rsidRPr="00355A34" w:rsidTr="00F3652A">
        <w:trPr>
          <w:trHeight w:val="241"/>
          <w:jc w:val="center"/>
        </w:trPr>
        <w:tc>
          <w:tcPr>
            <w:tcW w:w="1699" w:type="pct"/>
            <w:tcBorders>
              <w:top w:val="single" w:sz="6" w:space="0" w:color="auto"/>
              <w:left w:val="single" w:sz="12" w:space="0" w:color="auto"/>
              <w:bottom w:val="single" w:sz="6" w:space="0" w:color="auto"/>
              <w:right w:val="single" w:sz="6" w:space="0" w:color="auto"/>
            </w:tcBorders>
            <w:shd w:val="clear" w:color="auto" w:fill="auto"/>
            <w:vAlign w:val="center"/>
          </w:tcPr>
          <w:p w:rsidR="006F4F69" w:rsidRPr="00355A34" w:rsidRDefault="006F4F69" w:rsidP="00F3652A">
            <w:pPr>
              <w:spacing w:after="0"/>
              <w:jc w:val="center"/>
            </w:pPr>
            <w:r w:rsidRPr="00355A34">
              <w:t>16</w:t>
            </w:r>
          </w:p>
        </w:tc>
        <w:tc>
          <w:tcPr>
            <w:tcW w:w="3301" w:type="pct"/>
            <w:tcBorders>
              <w:top w:val="single" w:sz="6" w:space="0" w:color="auto"/>
              <w:left w:val="single" w:sz="6" w:space="0" w:color="auto"/>
              <w:bottom w:val="single" w:sz="6" w:space="0" w:color="auto"/>
              <w:right w:val="single" w:sz="12" w:space="0" w:color="auto"/>
            </w:tcBorders>
            <w:shd w:val="clear" w:color="auto" w:fill="auto"/>
          </w:tcPr>
          <w:p w:rsidR="006F4F69" w:rsidRPr="00355A34" w:rsidRDefault="006F4F69" w:rsidP="00F3652A">
            <w:pPr>
              <w:spacing w:after="0" w:line="276" w:lineRule="auto"/>
              <w:rPr>
                <w:rFonts w:eastAsia="Calibri"/>
                <w:sz w:val="16"/>
                <w:szCs w:val="16"/>
                <w:lang w:val="en-US"/>
              </w:rPr>
            </w:pPr>
            <w:r w:rsidRPr="00355A34">
              <w:rPr>
                <w:b/>
                <w:bCs/>
                <w:sz w:val="16"/>
                <w:szCs w:val="16"/>
              </w:rPr>
              <w:t>Diş Hekimliği Radyolojisinde Hatalar ve Artefaktlar</w:t>
            </w:r>
          </w:p>
        </w:tc>
      </w:tr>
      <w:tr w:rsidR="006F4F69" w:rsidRPr="00355A34" w:rsidTr="00F3652A">
        <w:trPr>
          <w:trHeight w:val="282"/>
          <w:jc w:val="center"/>
        </w:trPr>
        <w:tc>
          <w:tcPr>
            <w:tcW w:w="1699" w:type="pct"/>
            <w:tcBorders>
              <w:top w:val="single" w:sz="6" w:space="0" w:color="auto"/>
              <w:left w:val="single" w:sz="12" w:space="0" w:color="auto"/>
              <w:bottom w:val="single" w:sz="6" w:space="0" w:color="auto"/>
              <w:right w:val="single" w:sz="6" w:space="0" w:color="auto"/>
            </w:tcBorders>
            <w:shd w:val="clear" w:color="auto" w:fill="auto"/>
            <w:vAlign w:val="center"/>
          </w:tcPr>
          <w:p w:rsidR="006F4F69" w:rsidRPr="00355A34" w:rsidRDefault="006F4F69" w:rsidP="00F3652A">
            <w:pPr>
              <w:spacing w:after="0"/>
              <w:jc w:val="center"/>
            </w:pPr>
            <w:r w:rsidRPr="00355A34">
              <w:t>17</w:t>
            </w:r>
          </w:p>
        </w:tc>
        <w:tc>
          <w:tcPr>
            <w:tcW w:w="3301" w:type="pct"/>
            <w:tcBorders>
              <w:top w:val="single" w:sz="6" w:space="0" w:color="auto"/>
              <w:left w:val="single" w:sz="6" w:space="0" w:color="auto"/>
              <w:bottom w:val="single" w:sz="6" w:space="0" w:color="auto"/>
              <w:right w:val="single" w:sz="12" w:space="0" w:color="auto"/>
            </w:tcBorders>
            <w:shd w:val="clear" w:color="auto" w:fill="auto"/>
          </w:tcPr>
          <w:p w:rsidR="006F4F69" w:rsidRPr="00355A34" w:rsidRDefault="006F4F69" w:rsidP="00F3652A">
            <w:pPr>
              <w:spacing w:after="0" w:line="276" w:lineRule="auto"/>
              <w:rPr>
                <w:rFonts w:eastAsia="Calibri"/>
                <w:b/>
                <w:bCs/>
                <w:sz w:val="16"/>
                <w:szCs w:val="16"/>
              </w:rPr>
            </w:pPr>
            <w:r w:rsidRPr="00355A34">
              <w:rPr>
                <w:sz w:val="16"/>
                <w:szCs w:val="16"/>
              </w:rPr>
              <w:t xml:space="preserve"> </w:t>
            </w:r>
            <w:r w:rsidRPr="00355A34">
              <w:rPr>
                <w:b/>
                <w:bCs/>
                <w:sz w:val="16"/>
                <w:szCs w:val="16"/>
              </w:rPr>
              <w:t>Diş Hekimliği Radyolojisinde Hatalar ve Artefaktlar</w:t>
            </w:r>
          </w:p>
        </w:tc>
      </w:tr>
    </w:tbl>
    <w:p w:rsidR="006F4F69" w:rsidRPr="00355A34" w:rsidRDefault="006F4F69" w:rsidP="006F4F69">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F4F69" w:rsidRPr="00355A34" w:rsidTr="00EF2D5F">
        <w:tc>
          <w:tcPr>
            <w:tcW w:w="603" w:type="dxa"/>
            <w:tcBorders>
              <w:top w:val="single" w:sz="12" w:space="0" w:color="auto"/>
              <w:left w:val="single" w:sz="12" w:space="0" w:color="auto"/>
              <w:bottom w:val="single" w:sz="6" w:space="0" w:color="auto"/>
              <w:right w:val="single" w:sz="6" w:space="0" w:color="auto"/>
            </w:tcBorders>
            <w:vAlign w:val="center"/>
          </w:tcPr>
          <w:p w:rsidR="006F4F69" w:rsidRPr="00355A34" w:rsidRDefault="006F4F69" w:rsidP="00EF2D5F">
            <w:pPr>
              <w:jc w:val="center"/>
              <w:rPr>
                <w:b/>
              </w:rPr>
            </w:pPr>
            <w:r w:rsidRPr="00355A34">
              <w:rPr>
                <w:b/>
              </w:rPr>
              <w:lastRenderedPageBreak/>
              <w:t>NO</w:t>
            </w:r>
          </w:p>
        </w:tc>
        <w:tc>
          <w:tcPr>
            <w:tcW w:w="7585" w:type="dxa"/>
            <w:tcBorders>
              <w:top w:val="single" w:sz="12" w:space="0" w:color="auto"/>
              <w:left w:val="single" w:sz="6" w:space="0" w:color="auto"/>
              <w:bottom w:val="single" w:sz="6" w:space="0" w:color="auto"/>
              <w:right w:val="single" w:sz="6" w:space="0" w:color="auto"/>
            </w:tcBorders>
          </w:tcPr>
          <w:p w:rsidR="006F4F69" w:rsidRPr="00355A34" w:rsidRDefault="006F4F69" w:rsidP="00EF2D5F">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6F4F69" w:rsidRPr="00355A34" w:rsidRDefault="006F4F69" w:rsidP="00EF2D5F">
            <w:pPr>
              <w:jc w:val="center"/>
              <w:rPr>
                <w:b/>
              </w:rPr>
            </w:pPr>
            <w:r w:rsidRPr="00355A34">
              <w:rPr>
                <w:b/>
              </w:rPr>
              <w:t>1</w:t>
            </w:r>
          </w:p>
        </w:tc>
      </w:tr>
      <w:tr w:rsidR="006F4F69"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EF2D5F">
            <w:pPr>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r w:rsidRPr="00355A34">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F4F69" w:rsidRPr="00355A34" w:rsidRDefault="006F4F69" w:rsidP="00EF2D5F">
            <w:pPr>
              <w:jc w:val="center"/>
              <w:rPr>
                <w:b/>
              </w:rPr>
            </w:pPr>
          </w:p>
        </w:tc>
      </w:tr>
      <w:tr w:rsidR="006F4F69"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EF2D5F">
            <w:pPr>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r w:rsidRPr="00355A34">
              <w:rPr>
                <w:rFonts w:ascii="TimesNewRoman" w:hAnsi="TimesNewRoman" w:cs="TimesNewRoman"/>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6F4F69" w:rsidRPr="00355A34" w:rsidRDefault="006F4F69" w:rsidP="00EF2D5F">
            <w:pPr>
              <w:jc w:val="center"/>
              <w:rPr>
                <w:b/>
              </w:rPr>
            </w:pPr>
          </w:p>
        </w:tc>
      </w:tr>
      <w:tr w:rsidR="006F4F69"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EF2D5F">
            <w:pPr>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r w:rsidRPr="00355A34">
              <w:t>Diş hekimliği problemlerinin incelenmesi için deney tasarlama, deney yapma, veri toplama, sonuçları analiz etme ve yorumlama becerisi</w:t>
            </w:r>
            <w:r w:rsidRPr="00355A34">
              <w:rPr>
                <w:rFonts w:ascii="TimesNewRoman" w:hAnsi="TimesNewRoman" w:cs="TimesNewRoman"/>
              </w:rPr>
              <w:t>.</w:t>
            </w: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F4F69" w:rsidRPr="00355A34" w:rsidRDefault="006F4F69" w:rsidP="00EF2D5F">
            <w:pPr>
              <w:jc w:val="center"/>
              <w:rPr>
                <w:b/>
              </w:rPr>
            </w:pPr>
            <w:r w:rsidRPr="00355A34">
              <w:rPr>
                <w:b/>
              </w:rPr>
              <w:t xml:space="preserve"> </w:t>
            </w:r>
          </w:p>
        </w:tc>
      </w:tr>
      <w:tr w:rsidR="006F4F69"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EF2D5F">
            <w:pPr>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r w:rsidRPr="00355A34">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F4F69" w:rsidRPr="00355A34" w:rsidRDefault="006F4F69" w:rsidP="00EF2D5F">
            <w:pPr>
              <w:jc w:val="center"/>
              <w:rPr>
                <w:b/>
              </w:rPr>
            </w:pPr>
            <w:r w:rsidRPr="00355A34">
              <w:rPr>
                <w:b/>
              </w:rPr>
              <w:t xml:space="preserve"> </w:t>
            </w:r>
          </w:p>
        </w:tc>
      </w:tr>
      <w:tr w:rsidR="006F4F69"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EF2D5F">
            <w:pPr>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rPr>
                <w:rFonts w:ascii="TimesNewRoman" w:hAnsi="TimesNewRoman" w:cs="TimesNewRoman"/>
              </w:rPr>
            </w:pPr>
            <w:r w:rsidRPr="00355A34">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F4F69" w:rsidRPr="00355A34" w:rsidRDefault="006F4F69" w:rsidP="00EF2D5F">
            <w:pPr>
              <w:jc w:val="center"/>
              <w:rPr>
                <w:b/>
              </w:rPr>
            </w:pPr>
            <w:r w:rsidRPr="00355A34">
              <w:rPr>
                <w:b/>
              </w:rPr>
              <w:t xml:space="preserve"> </w:t>
            </w:r>
          </w:p>
        </w:tc>
      </w:tr>
      <w:tr w:rsidR="006F4F69"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EF2D5F">
            <w:pPr>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rPr>
                <w:rFonts w:ascii="TimesNewRoman" w:hAnsi="TimesNewRoman" w:cs="TimesNewRoman"/>
              </w:rPr>
            </w:pPr>
            <w:r w:rsidRPr="00355A34">
              <w:rPr>
                <w:rFonts w:ascii="TimesNewRoman,Bold" w:hAnsi="TimesNewRoman,Bold" w:cs="TimesNewRoman,Bold"/>
                <w:bCs/>
                <w:color w:val="00000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6F4F69" w:rsidRPr="00355A34" w:rsidRDefault="006F4F69" w:rsidP="00EF2D5F">
            <w:pPr>
              <w:jc w:val="center"/>
              <w:rPr>
                <w:b/>
              </w:rPr>
            </w:pPr>
            <w:r w:rsidRPr="00355A34">
              <w:rPr>
                <w:b/>
              </w:rPr>
              <w:t xml:space="preserve"> </w:t>
            </w:r>
          </w:p>
        </w:tc>
      </w:tr>
      <w:tr w:rsidR="006F4F69"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EF2D5F">
            <w:pPr>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r w:rsidRPr="00355A34">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6F4F69" w:rsidRPr="00355A34" w:rsidRDefault="006F4F69" w:rsidP="00EF2D5F">
            <w:pPr>
              <w:jc w:val="center"/>
              <w:rPr>
                <w:b/>
              </w:rPr>
            </w:pPr>
            <w:r w:rsidRPr="00355A34">
              <w:rPr>
                <w:b/>
              </w:rPr>
              <w:t xml:space="preserve"> </w:t>
            </w:r>
          </w:p>
        </w:tc>
      </w:tr>
      <w:tr w:rsidR="006F4F69"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6F4F69" w:rsidRPr="00355A34" w:rsidRDefault="006F4F69" w:rsidP="00EF2D5F">
            <w:pPr>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r w:rsidRPr="00355A34">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F4F69" w:rsidRPr="00355A34" w:rsidRDefault="006F4F69" w:rsidP="00EF2D5F">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F4F69" w:rsidRPr="00355A34" w:rsidRDefault="006F4F69" w:rsidP="00EF2D5F">
            <w:pPr>
              <w:jc w:val="center"/>
              <w:rPr>
                <w:b/>
              </w:rPr>
            </w:pPr>
          </w:p>
        </w:tc>
      </w:tr>
      <w:tr w:rsidR="006F4F69" w:rsidRPr="00355A34" w:rsidTr="00EF2D5F">
        <w:tc>
          <w:tcPr>
            <w:tcW w:w="9889" w:type="dxa"/>
            <w:gridSpan w:val="5"/>
            <w:tcBorders>
              <w:top w:val="single" w:sz="6" w:space="0" w:color="auto"/>
              <w:left w:val="single" w:sz="12" w:space="0" w:color="auto"/>
              <w:bottom w:val="single" w:sz="12" w:space="0" w:color="auto"/>
              <w:right w:val="single" w:sz="12" w:space="0" w:color="auto"/>
            </w:tcBorders>
            <w:vAlign w:val="center"/>
          </w:tcPr>
          <w:p w:rsidR="006F4F69" w:rsidRPr="00355A34" w:rsidRDefault="006F4F69" w:rsidP="00EF2D5F">
            <w:pPr>
              <w:jc w:val="both"/>
            </w:pPr>
            <w:r w:rsidRPr="00355A34">
              <w:rPr>
                <w:b/>
              </w:rPr>
              <w:t>1</w:t>
            </w:r>
            <w:r w:rsidRPr="00355A34">
              <w:t xml:space="preserve">:Hiç Katkısı Yok. </w:t>
            </w:r>
            <w:r w:rsidRPr="00355A34">
              <w:rPr>
                <w:b/>
              </w:rPr>
              <w:t>2</w:t>
            </w:r>
            <w:r w:rsidRPr="00355A34">
              <w:t xml:space="preserve">:Kısmen Katkısı Var. </w:t>
            </w:r>
            <w:r w:rsidRPr="00355A34">
              <w:rPr>
                <w:b/>
              </w:rPr>
              <w:t>3</w:t>
            </w:r>
            <w:r w:rsidRPr="00355A34">
              <w:t>:Tam Katkısı Var.</w:t>
            </w:r>
          </w:p>
        </w:tc>
      </w:tr>
    </w:tbl>
    <w:p w:rsidR="006F4F69" w:rsidRPr="00355A34" w:rsidRDefault="006F4F69" w:rsidP="006F4F69">
      <w:pPr>
        <w:rPr>
          <w:sz w:val="16"/>
          <w:szCs w:val="16"/>
        </w:rPr>
      </w:pPr>
    </w:p>
    <w:p w:rsidR="006F4F69" w:rsidRPr="00355A34" w:rsidRDefault="006F4F69" w:rsidP="006F4F69">
      <w:pPr>
        <w:rPr>
          <w:sz w:val="16"/>
          <w:szCs w:val="16"/>
        </w:rPr>
      </w:pPr>
    </w:p>
    <w:p w:rsidR="006F4F69" w:rsidRPr="00355A34" w:rsidRDefault="006F4F69" w:rsidP="006F4F69">
      <w:pPr>
        <w:rPr>
          <w:sz w:val="16"/>
          <w:szCs w:val="16"/>
        </w:rPr>
      </w:pPr>
    </w:p>
    <w:p w:rsidR="00847C8B" w:rsidRPr="00355A34" w:rsidRDefault="00847C8B"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6F4F69" w:rsidRPr="00355A34" w:rsidRDefault="006F4F69" w:rsidP="00FF56B9">
      <w:pPr>
        <w:spacing w:after="0" w:line="360" w:lineRule="auto"/>
        <w:rPr>
          <w:rFonts w:ascii="Times New Roman" w:eastAsia="Times New Roman" w:hAnsi="Times New Roman" w:cs="Times New Roman"/>
          <w:b/>
          <w:sz w:val="24"/>
          <w:szCs w:val="24"/>
          <w:lang w:eastAsia="tr-TR"/>
        </w:rPr>
      </w:pPr>
    </w:p>
    <w:p w:rsidR="00E229BE" w:rsidRPr="00355A34" w:rsidRDefault="00E229BE" w:rsidP="00E229BE">
      <w:pPr>
        <w:jc w:val="center"/>
        <w:outlineLvl w:val="0"/>
        <w:rPr>
          <w:b/>
          <w:sz w:val="28"/>
          <w:szCs w:val="28"/>
        </w:rPr>
      </w:pPr>
      <w:r w:rsidRPr="00355A34">
        <w:rPr>
          <w:b/>
          <w:sz w:val="28"/>
          <w:szCs w:val="28"/>
        </w:rPr>
        <w:lastRenderedPageBreak/>
        <w:t xml:space="preserve">    ESOGÜ Diş Hekimliği Fakültesi Ders Bilgi Formu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229BE" w:rsidRPr="00355A34" w:rsidTr="00EF2D5F">
        <w:tc>
          <w:tcPr>
            <w:tcW w:w="1167" w:type="dxa"/>
            <w:vAlign w:val="center"/>
          </w:tcPr>
          <w:p w:rsidR="00E229BE" w:rsidRPr="00355A34" w:rsidRDefault="00E229BE" w:rsidP="00EF2D5F">
            <w:pPr>
              <w:outlineLvl w:val="0"/>
              <w:rPr>
                <w:b/>
                <w:sz w:val="20"/>
                <w:szCs w:val="20"/>
              </w:rPr>
            </w:pPr>
            <w:r w:rsidRPr="00355A34">
              <w:rPr>
                <w:b/>
                <w:sz w:val="20"/>
                <w:szCs w:val="20"/>
              </w:rPr>
              <w:t>SINIF</w:t>
            </w:r>
          </w:p>
        </w:tc>
        <w:tc>
          <w:tcPr>
            <w:tcW w:w="1527" w:type="dxa"/>
            <w:vAlign w:val="center"/>
          </w:tcPr>
          <w:p w:rsidR="00E229BE" w:rsidRPr="00355A34" w:rsidRDefault="00E229BE" w:rsidP="00EF2D5F">
            <w:pPr>
              <w:ind w:left="390"/>
              <w:outlineLvl w:val="0"/>
              <w:rPr>
                <w:sz w:val="20"/>
                <w:szCs w:val="20"/>
              </w:rPr>
            </w:pPr>
            <w:r w:rsidRPr="00355A34">
              <w:t xml:space="preserve">2. Sınıf </w:t>
            </w:r>
          </w:p>
        </w:tc>
      </w:tr>
    </w:tbl>
    <w:p w:rsidR="00E229BE" w:rsidRPr="00355A34" w:rsidRDefault="00E229BE" w:rsidP="00E229BE">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229BE" w:rsidRPr="00355A34" w:rsidTr="00EF2D5F">
        <w:tc>
          <w:tcPr>
            <w:tcW w:w="1668" w:type="dxa"/>
            <w:vAlign w:val="center"/>
          </w:tcPr>
          <w:p w:rsidR="00E229BE" w:rsidRPr="00355A34" w:rsidRDefault="00E229BE" w:rsidP="00EF2D5F">
            <w:pPr>
              <w:jc w:val="center"/>
              <w:outlineLvl w:val="0"/>
              <w:rPr>
                <w:b/>
                <w:sz w:val="20"/>
                <w:szCs w:val="20"/>
              </w:rPr>
            </w:pPr>
            <w:r w:rsidRPr="00355A34">
              <w:rPr>
                <w:b/>
                <w:sz w:val="20"/>
                <w:szCs w:val="20"/>
              </w:rPr>
              <w:t>DERSİN KODU</w:t>
            </w:r>
          </w:p>
        </w:tc>
        <w:tc>
          <w:tcPr>
            <w:tcW w:w="2760" w:type="dxa"/>
            <w:vAlign w:val="center"/>
          </w:tcPr>
          <w:p w:rsidR="00E229BE" w:rsidRPr="00355A34" w:rsidRDefault="00F3652A" w:rsidP="00EF2D5F">
            <w:pPr>
              <w:outlineLvl w:val="0"/>
            </w:pPr>
            <w:r w:rsidRPr="00355A34">
              <w:t>161114012</w:t>
            </w:r>
          </w:p>
        </w:tc>
        <w:tc>
          <w:tcPr>
            <w:tcW w:w="1560" w:type="dxa"/>
            <w:vAlign w:val="center"/>
          </w:tcPr>
          <w:p w:rsidR="00E229BE" w:rsidRPr="00355A34" w:rsidRDefault="00E229BE" w:rsidP="00EF2D5F">
            <w:pPr>
              <w:spacing w:before="120" w:after="120"/>
              <w:jc w:val="center"/>
              <w:outlineLvl w:val="0"/>
              <w:rPr>
                <w:b/>
                <w:sz w:val="20"/>
                <w:szCs w:val="20"/>
              </w:rPr>
            </w:pPr>
            <w:r w:rsidRPr="00355A34">
              <w:rPr>
                <w:b/>
                <w:sz w:val="20"/>
                <w:szCs w:val="20"/>
              </w:rPr>
              <w:t>DERSİN ADI</w:t>
            </w:r>
          </w:p>
        </w:tc>
        <w:tc>
          <w:tcPr>
            <w:tcW w:w="4185" w:type="dxa"/>
          </w:tcPr>
          <w:p w:rsidR="00E229BE" w:rsidRPr="00355A34" w:rsidRDefault="00E229BE" w:rsidP="00EF2D5F">
            <w:pPr>
              <w:spacing w:before="120" w:after="120"/>
              <w:outlineLvl w:val="0"/>
              <w:rPr>
                <w:sz w:val="20"/>
                <w:szCs w:val="20"/>
              </w:rPr>
            </w:pPr>
            <w:r w:rsidRPr="00355A34">
              <w:t>ORAL DİAGNOZ</w:t>
            </w:r>
          </w:p>
        </w:tc>
      </w:tr>
    </w:tbl>
    <w:p w:rsidR="00E229BE" w:rsidRPr="00355A34" w:rsidRDefault="00E229BE" w:rsidP="00E229BE">
      <w:pPr>
        <w:outlineLvl w:val="0"/>
        <w:rPr>
          <w:b/>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16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772"/>
        <w:gridCol w:w="770"/>
        <w:gridCol w:w="296"/>
        <w:gridCol w:w="772"/>
        <w:gridCol w:w="669"/>
        <w:gridCol w:w="830"/>
        <w:gridCol w:w="62"/>
        <w:gridCol w:w="584"/>
        <w:gridCol w:w="119"/>
        <w:gridCol w:w="1796"/>
        <w:gridCol w:w="705"/>
        <w:gridCol w:w="1497"/>
      </w:tblGrid>
      <w:tr w:rsidR="00E229BE" w:rsidRPr="00355A34" w:rsidTr="00EF2D5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E229BE" w:rsidRPr="00355A34" w:rsidRDefault="00E229BE" w:rsidP="00EF2D5F">
            <w:pPr>
              <w:rPr>
                <w:b/>
              </w:rPr>
            </w:pPr>
            <w:r w:rsidRPr="00355A34">
              <w:rPr>
                <w:b/>
              </w:rPr>
              <w:t>YARIYIL</w:t>
            </w:r>
          </w:p>
          <w:p w:rsidR="00E229BE" w:rsidRPr="00355A34" w:rsidRDefault="00E229BE" w:rsidP="00EF2D5F"/>
        </w:tc>
        <w:tc>
          <w:tcPr>
            <w:tcW w:w="1652" w:type="pct"/>
            <w:gridSpan w:val="5"/>
            <w:tcBorders>
              <w:left w:val="single" w:sz="12" w:space="0" w:color="auto"/>
              <w:bottom w:val="single" w:sz="4" w:space="0" w:color="auto"/>
              <w:right w:val="single" w:sz="12" w:space="0" w:color="auto"/>
            </w:tcBorders>
            <w:vAlign w:val="center"/>
          </w:tcPr>
          <w:p w:rsidR="00E229BE" w:rsidRPr="00355A34" w:rsidRDefault="00E229BE" w:rsidP="00EF2D5F">
            <w:pPr>
              <w:jc w:val="center"/>
              <w:rPr>
                <w:b/>
              </w:rPr>
            </w:pPr>
            <w:r w:rsidRPr="00355A34">
              <w:rPr>
                <w:b/>
              </w:rPr>
              <w:t>HAFTALIK DERS SAATİ</w:t>
            </w:r>
          </w:p>
        </w:tc>
        <w:tc>
          <w:tcPr>
            <w:tcW w:w="2817" w:type="pct"/>
            <w:gridSpan w:val="7"/>
            <w:tcBorders>
              <w:left w:val="single" w:sz="12" w:space="0" w:color="auto"/>
              <w:bottom w:val="single" w:sz="4" w:space="0" w:color="auto"/>
            </w:tcBorders>
            <w:vAlign w:val="center"/>
          </w:tcPr>
          <w:p w:rsidR="00E229BE" w:rsidRPr="00355A34" w:rsidRDefault="00E229BE" w:rsidP="00EF2D5F">
            <w:pPr>
              <w:jc w:val="center"/>
              <w:rPr>
                <w:b/>
              </w:rPr>
            </w:pPr>
            <w:r w:rsidRPr="00355A34">
              <w:rPr>
                <w:b/>
              </w:rPr>
              <w:t>DERSİN</w:t>
            </w:r>
          </w:p>
        </w:tc>
      </w:tr>
      <w:tr w:rsidR="00E229BE" w:rsidRPr="00355A34" w:rsidTr="00EF2D5F">
        <w:trPr>
          <w:trHeight w:val="382"/>
        </w:trPr>
        <w:tc>
          <w:tcPr>
            <w:tcW w:w="531" w:type="pct"/>
            <w:vMerge/>
            <w:tcBorders>
              <w:top w:val="single" w:sz="4" w:space="0" w:color="auto"/>
              <w:left w:val="single" w:sz="12" w:space="0" w:color="auto"/>
              <w:bottom w:val="single" w:sz="4" w:space="0" w:color="auto"/>
              <w:right w:val="single" w:sz="12" w:space="0" w:color="auto"/>
            </w:tcBorders>
          </w:tcPr>
          <w:p w:rsidR="00E229BE" w:rsidRPr="00355A34" w:rsidRDefault="00E229BE" w:rsidP="00EF2D5F">
            <w:pPr>
              <w:rPr>
                <w:b/>
              </w:rPr>
            </w:pPr>
          </w:p>
        </w:tc>
        <w:tc>
          <w:tcPr>
            <w:tcW w:w="389" w:type="pct"/>
            <w:tcBorders>
              <w:top w:val="single" w:sz="4" w:space="0" w:color="auto"/>
              <w:left w:val="single" w:sz="12" w:space="0" w:color="auto"/>
              <w:bottom w:val="single" w:sz="4" w:space="0" w:color="auto"/>
              <w:right w:val="single" w:sz="4" w:space="0" w:color="auto"/>
            </w:tcBorders>
            <w:vAlign w:val="center"/>
          </w:tcPr>
          <w:p w:rsidR="00E229BE" w:rsidRPr="00355A34" w:rsidRDefault="00E229BE" w:rsidP="00EF2D5F">
            <w:pPr>
              <w:jc w:val="center"/>
              <w:rPr>
                <w:b/>
              </w:rPr>
            </w:pPr>
            <w:r w:rsidRPr="00355A34">
              <w:rPr>
                <w:b/>
              </w:rPr>
              <w:t>Teorik</w:t>
            </w:r>
          </w:p>
        </w:tc>
        <w:tc>
          <w:tcPr>
            <w:tcW w:w="537" w:type="pct"/>
            <w:gridSpan w:val="2"/>
            <w:tcBorders>
              <w:top w:val="single" w:sz="4" w:space="0" w:color="auto"/>
              <w:left w:val="single" w:sz="4" w:space="0" w:color="auto"/>
              <w:bottom w:val="single" w:sz="4" w:space="0" w:color="auto"/>
            </w:tcBorders>
            <w:vAlign w:val="center"/>
          </w:tcPr>
          <w:p w:rsidR="00E229BE" w:rsidRPr="00355A34" w:rsidRDefault="00E229BE" w:rsidP="00EF2D5F">
            <w:pPr>
              <w:jc w:val="center"/>
              <w:rPr>
                <w:b/>
              </w:rPr>
            </w:pPr>
            <w:r w:rsidRPr="00355A34">
              <w:rPr>
                <w:b/>
              </w:rPr>
              <w:t>Uygulama</w:t>
            </w:r>
          </w:p>
        </w:tc>
        <w:tc>
          <w:tcPr>
            <w:tcW w:w="726" w:type="pct"/>
            <w:gridSpan w:val="2"/>
            <w:tcBorders>
              <w:top w:val="single" w:sz="4" w:space="0" w:color="auto"/>
              <w:bottom w:val="single" w:sz="4" w:space="0" w:color="auto"/>
              <w:right w:val="single" w:sz="12" w:space="0" w:color="auto"/>
            </w:tcBorders>
            <w:vAlign w:val="center"/>
          </w:tcPr>
          <w:p w:rsidR="00E229BE" w:rsidRPr="00355A34" w:rsidRDefault="00E229BE" w:rsidP="00EF2D5F">
            <w:pPr>
              <w:ind w:left="-111" w:right="-108"/>
              <w:jc w:val="center"/>
              <w:rPr>
                <w:b/>
              </w:rPr>
            </w:pPr>
            <w:r w:rsidRPr="00355A34">
              <w:rPr>
                <w:b/>
              </w:rPr>
              <w:t>Laboratuar</w:t>
            </w:r>
          </w:p>
        </w:tc>
        <w:tc>
          <w:tcPr>
            <w:tcW w:w="418" w:type="pct"/>
            <w:tcBorders>
              <w:top w:val="single" w:sz="4" w:space="0" w:color="auto"/>
              <w:bottom w:val="single" w:sz="4" w:space="0" w:color="auto"/>
              <w:right w:val="single" w:sz="4" w:space="0" w:color="auto"/>
            </w:tcBorders>
            <w:vAlign w:val="center"/>
          </w:tcPr>
          <w:p w:rsidR="00E229BE" w:rsidRPr="00355A34" w:rsidRDefault="00E229BE" w:rsidP="00EF2D5F">
            <w:pPr>
              <w:jc w:val="center"/>
              <w:rPr>
                <w:b/>
              </w:rPr>
            </w:pPr>
            <w:r w:rsidRPr="00355A34">
              <w:rPr>
                <w:b/>
              </w:rPr>
              <w:t>Kredisi</w:t>
            </w:r>
          </w:p>
        </w:tc>
        <w:tc>
          <w:tcPr>
            <w:tcW w:w="325" w:type="pct"/>
            <w:gridSpan w:val="2"/>
            <w:tcBorders>
              <w:top w:val="single" w:sz="4" w:space="0" w:color="auto"/>
              <w:left w:val="single" w:sz="4" w:space="0" w:color="auto"/>
              <w:bottom w:val="single" w:sz="4" w:space="0" w:color="auto"/>
              <w:right w:val="single" w:sz="4" w:space="0" w:color="auto"/>
            </w:tcBorders>
            <w:vAlign w:val="center"/>
          </w:tcPr>
          <w:p w:rsidR="00E229BE" w:rsidRPr="00355A34" w:rsidRDefault="00E229BE" w:rsidP="00EF2D5F">
            <w:pPr>
              <w:ind w:left="-111" w:right="-108"/>
              <w:jc w:val="center"/>
              <w:rPr>
                <w:b/>
              </w:rPr>
            </w:pPr>
            <w:r w:rsidRPr="00355A34">
              <w:rPr>
                <w:b/>
              </w:rPr>
              <w:t>AKTS</w:t>
            </w:r>
          </w:p>
        </w:tc>
        <w:tc>
          <w:tcPr>
            <w:tcW w:w="1320" w:type="pct"/>
            <w:gridSpan w:val="3"/>
            <w:tcBorders>
              <w:top w:val="single" w:sz="4" w:space="0" w:color="auto"/>
              <w:left w:val="single" w:sz="4" w:space="0" w:color="auto"/>
              <w:bottom w:val="single" w:sz="4" w:space="0" w:color="auto"/>
            </w:tcBorders>
            <w:vAlign w:val="center"/>
          </w:tcPr>
          <w:p w:rsidR="00E229BE" w:rsidRPr="00355A34" w:rsidRDefault="00E229BE" w:rsidP="00EF2D5F">
            <w:pPr>
              <w:jc w:val="center"/>
              <w:rPr>
                <w:b/>
              </w:rPr>
            </w:pPr>
            <w:r w:rsidRPr="00355A34">
              <w:rPr>
                <w:b/>
              </w:rPr>
              <w:t>TÜRÜ</w:t>
            </w:r>
          </w:p>
        </w:tc>
        <w:tc>
          <w:tcPr>
            <w:tcW w:w="754" w:type="pct"/>
            <w:tcBorders>
              <w:top w:val="single" w:sz="4" w:space="0" w:color="auto"/>
              <w:left w:val="single" w:sz="4" w:space="0" w:color="auto"/>
              <w:bottom w:val="single" w:sz="4" w:space="0" w:color="auto"/>
            </w:tcBorders>
            <w:vAlign w:val="center"/>
          </w:tcPr>
          <w:p w:rsidR="00E229BE" w:rsidRPr="00355A34" w:rsidRDefault="00E229BE" w:rsidP="00EF2D5F">
            <w:pPr>
              <w:jc w:val="center"/>
              <w:rPr>
                <w:b/>
              </w:rPr>
            </w:pPr>
            <w:r w:rsidRPr="00355A34">
              <w:rPr>
                <w:b/>
              </w:rPr>
              <w:t>DİLİ</w:t>
            </w:r>
          </w:p>
        </w:tc>
      </w:tr>
      <w:tr w:rsidR="00E229BE" w:rsidRPr="00355A34" w:rsidTr="00EF2D5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E229BE" w:rsidRPr="00355A34" w:rsidRDefault="00E229BE" w:rsidP="00EF2D5F">
            <w:pPr>
              <w:jc w:val="center"/>
            </w:pPr>
            <w:r w:rsidRPr="00355A34">
              <w:t>Bahar</w:t>
            </w:r>
          </w:p>
        </w:tc>
        <w:tc>
          <w:tcPr>
            <w:tcW w:w="389" w:type="pct"/>
            <w:tcBorders>
              <w:top w:val="single" w:sz="4" w:space="0" w:color="auto"/>
              <w:left w:val="single" w:sz="12" w:space="0" w:color="auto"/>
              <w:bottom w:val="single" w:sz="12" w:space="0" w:color="auto"/>
              <w:right w:val="single" w:sz="4" w:space="0" w:color="auto"/>
            </w:tcBorders>
            <w:vAlign w:val="center"/>
          </w:tcPr>
          <w:p w:rsidR="00E229BE" w:rsidRPr="00355A34" w:rsidRDefault="00E229BE" w:rsidP="00EF2D5F">
            <w:pPr>
              <w:jc w:val="center"/>
            </w:pPr>
            <w:r w:rsidRPr="00355A34">
              <w:t xml:space="preserve"> 1</w:t>
            </w:r>
          </w:p>
        </w:tc>
        <w:tc>
          <w:tcPr>
            <w:tcW w:w="537" w:type="pct"/>
            <w:gridSpan w:val="2"/>
            <w:tcBorders>
              <w:top w:val="single" w:sz="4" w:space="0" w:color="auto"/>
              <w:left w:val="single" w:sz="4" w:space="0" w:color="auto"/>
              <w:bottom w:val="single" w:sz="12" w:space="0" w:color="auto"/>
            </w:tcBorders>
            <w:vAlign w:val="center"/>
          </w:tcPr>
          <w:p w:rsidR="00E229BE" w:rsidRPr="00355A34" w:rsidRDefault="00E229BE" w:rsidP="00EF2D5F">
            <w:pPr>
              <w:jc w:val="center"/>
            </w:pPr>
            <w:r w:rsidRPr="00355A34">
              <w:t xml:space="preserve">- </w:t>
            </w:r>
          </w:p>
        </w:tc>
        <w:tc>
          <w:tcPr>
            <w:tcW w:w="726" w:type="pct"/>
            <w:gridSpan w:val="2"/>
            <w:tcBorders>
              <w:top w:val="single" w:sz="4" w:space="0" w:color="auto"/>
              <w:bottom w:val="single" w:sz="12" w:space="0" w:color="auto"/>
              <w:right w:val="single" w:sz="12" w:space="0" w:color="auto"/>
            </w:tcBorders>
            <w:shd w:val="clear" w:color="auto" w:fill="auto"/>
            <w:vAlign w:val="center"/>
          </w:tcPr>
          <w:p w:rsidR="00E229BE" w:rsidRPr="00355A34" w:rsidRDefault="00E229BE" w:rsidP="00EF2D5F">
            <w:pPr>
              <w:jc w:val="center"/>
            </w:pPr>
            <w:r w:rsidRPr="00355A34">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E229BE" w:rsidRPr="00355A34" w:rsidRDefault="00E229BE" w:rsidP="00EF2D5F">
            <w:pPr>
              <w:jc w:val="center"/>
            </w:pPr>
            <w:r w:rsidRPr="00355A34">
              <w:t xml:space="preserve">1 </w:t>
            </w:r>
          </w:p>
        </w:tc>
        <w:tc>
          <w:tcPr>
            <w:tcW w:w="325"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229BE" w:rsidRPr="00355A34" w:rsidRDefault="00E229BE" w:rsidP="00EF2D5F">
            <w:pPr>
              <w:jc w:val="center"/>
            </w:pPr>
            <w:r w:rsidRPr="00355A34">
              <w:t xml:space="preserve">2 </w:t>
            </w:r>
          </w:p>
        </w:tc>
        <w:tc>
          <w:tcPr>
            <w:tcW w:w="1320" w:type="pct"/>
            <w:gridSpan w:val="3"/>
            <w:tcBorders>
              <w:top w:val="single" w:sz="4" w:space="0" w:color="auto"/>
              <w:left w:val="single" w:sz="4" w:space="0" w:color="auto"/>
              <w:bottom w:val="single" w:sz="12" w:space="0" w:color="auto"/>
            </w:tcBorders>
            <w:vAlign w:val="center"/>
          </w:tcPr>
          <w:p w:rsidR="00E229BE" w:rsidRPr="00355A34" w:rsidRDefault="00E229BE" w:rsidP="00EF2D5F">
            <w:pPr>
              <w:jc w:val="center"/>
              <w:rPr>
                <w:vertAlign w:val="superscript"/>
              </w:rPr>
            </w:pPr>
            <w:r w:rsidRPr="00355A34">
              <w:rPr>
                <w:vertAlign w:val="superscript"/>
              </w:rPr>
              <w:t>ZORUNLU (x)  SEÇMELİ (   )</w:t>
            </w:r>
          </w:p>
        </w:tc>
        <w:tc>
          <w:tcPr>
            <w:tcW w:w="754" w:type="pct"/>
            <w:tcBorders>
              <w:top w:val="single" w:sz="4" w:space="0" w:color="auto"/>
              <w:left w:val="single" w:sz="4" w:space="0" w:color="auto"/>
              <w:bottom w:val="single" w:sz="12" w:space="0" w:color="auto"/>
            </w:tcBorders>
          </w:tcPr>
          <w:p w:rsidR="00E229BE" w:rsidRPr="00355A34" w:rsidRDefault="00E229BE" w:rsidP="00EF2D5F">
            <w:pPr>
              <w:jc w:val="center"/>
              <w:rPr>
                <w:vertAlign w:val="superscript"/>
              </w:rPr>
            </w:pPr>
            <w:r w:rsidRPr="00355A34">
              <w:rPr>
                <w:vertAlign w:val="superscript"/>
              </w:rPr>
              <w:t>Türkçe</w:t>
            </w:r>
          </w:p>
        </w:tc>
      </w:tr>
      <w:tr w:rsidR="00E229BE" w:rsidRPr="00355A34" w:rsidTr="00EF2D5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229BE" w:rsidRPr="00355A34" w:rsidRDefault="00E229BE" w:rsidP="00EF2D5F">
            <w:pPr>
              <w:jc w:val="center"/>
              <w:rPr>
                <w:b/>
              </w:rPr>
            </w:pPr>
            <w:r w:rsidRPr="00355A34">
              <w:rPr>
                <w:b/>
              </w:rPr>
              <w:t>DERSİN KATEGORİSİ</w:t>
            </w:r>
          </w:p>
        </w:tc>
      </w:tr>
      <w:tr w:rsidR="00E229BE" w:rsidRPr="00355A34" w:rsidTr="00EF2D5F">
        <w:tblPrEx>
          <w:tblBorders>
            <w:insideH w:val="single" w:sz="6" w:space="0" w:color="auto"/>
            <w:insideV w:val="single" w:sz="6" w:space="0" w:color="auto"/>
          </w:tblBorders>
        </w:tblPrEx>
        <w:trPr>
          <w:trHeight w:val="546"/>
        </w:trPr>
        <w:tc>
          <w:tcPr>
            <w:tcW w:w="1308" w:type="pct"/>
            <w:gridSpan w:val="3"/>
            <w:tcBorders>
              <w:top w:val="single" w:sz="12" w:space="0" w:color="auto"/>
              <w:left w:val="single" w:sz="12" w:space="0" w:color="auto"/>
              <w:bottom w:val="single" w:sz="6" w:space="0" w:color="auto"/>
            </w:tcBorders>
            <w:vAlign w:val="center"/>
          </w:tcPr>
          <w:p w:rsidR="00E229BE" w:rsidRPr="00355A34" w:rsidRDefault="00E229BE" w:rsidP="00EF2D5F">
            <w:pPr>
              <w:jc w:val="center"/>
              <w:rPr>
                <w:b/>
              </w:rPr>
            </w:pPr>
            <w:r w:rsidRPr="00355A34">
              <w:rPr>
                <w:b/>
              </w:rPr>
              <w:t>Temel Bilim</w:t>
            </w:r>
          </w:p>
        </w:tc>
        <w:tc>
          <w:tcPr>
            <w:tcW w:w="1324" w:type="pct"/>
            <w:gridSpan w:val="5"/>
            <w:tcBorders>
              <w:top w:val="single" w:sz="12" w:space="0" w:color="auto"/>
              <w:bottom w:val="single" w:sz="6" w:space="0" w:color="auto"/>
            </w:tcBorders>
            <w:vAlign w:val="center"/>
          </w:tcPr>
          <w:p w:rsidR="00E229BE" w:rsidRPr="00355A34" w:rsidRDefault="00E229BE" w:rsidP="00EF2D5F">
            <w:pPr>
              <w:jc w:val="center"/>
              <w:rPr>
                <w:b/>
              </w:rPr>
            </w:pPr>
            <w:r w:rsidRPr="00355A34">
              <w:rPr>
                <w:b/>
              </w:rPr>
              <w:t>Temel Tıp Bilimi</w:t>
            </w:r>
          </w:p>
        </w:tc>
        <w:tc>
          <w:tcPr>
            <w:tcW w:w="1259" w:type="pct"/>
            <w:gridSpan w:val="3"/>
            <w:tcBorders>
              <w:top w:val="single" w:sz="12" w:space="0" w:color="auto"/>
              <w:bottom w:val="single" w:sz="6" w:space="0" w:color="auto"/>
            </w:tcBorders>
            <w:vAlign w:val="center"/>
          </w:tcPr>
          <w:p w:rsidR="00E229BE" w:rsidRPr="00355A34" w:rsidRDefault="00E229BE" w:rsidP="00EF2D5F">
            <w:pPr>
              <w:jc w:val="center"/>
              <w:rPr>
                <w:b/>
              </w:rPr>
            </w:pPr>
            <w:r w:rsidRPr="00355A34">
              <w:rPr>
                <w:b/>
              </w:rPr>
              <w:t>Klinik Bilim</w:t>
            </w:r>
          </w:p>
        </w:tc>
        <w:tc>
          <w:tcPr>
            <w:tcW w:w="1109" w:type="pct"/>
            <w:gridSpan w:val="2"/>
            <w:tcBorders>
              <w:top w:val="single" w:sz="12" w:space="0" w:color="auto"/>
              <w:bottom w:val="single" w:sz="6" w:space="0" w:color="auto"/>
            </w:tcBorders>
            <w:vAlign w:val="center"/>
          </w:tcPr>
          <w:p w:rsidR="00E229BE" w:rsidRPr="00355A34" w:rsidRDefault="00E229BE" w:rsidP="00EF2D5F">
            <w:pPr>
              <w:jc w:val="center"/>
              <w:rPr>
                <w:b/>
              </w:rPr>
            </w:pPr>
            <w:r w:rsidRPr="00355A34">
              <w:rPr>
                <w:b/>
              </w:rPr>
              <w:t>Sosyal Bilim</w:t>
            </w:r>
          </w:p>
        </w:tc>
      </w:tr>
      <w:tr w:rsidR="00E229BE" w:rsidRPr="00355A34" w:rsidTr="00EF2D5F">
        <w:tblPrEx>
          <w:tblBorders>
            <w:insideH w:val="single" w:sz="6" w:space="0" w:color="auto"/>
            <w:insideV w:val="single" w:sz="6" w:space="0" w:color="auto"/>
          </w:tblBorders>
        </w:tblPrEx>
        <w:trPr>
          <w:trHeight w:val="138"/>
        </w:trPr>
        <w:tc>
          <w:tcPr>
            <w:tcW w:w="1308" w:type="pct"/>
            <w:gridSpan w:val="3"/>
            <w:tcBorders>
              <w:top w:val="single" w:sz="6" w:space="0" w:color="auto"/>
              <w:left w:val="single" w:sz="12" w:space="0" w:color="auto"/>
              <w:bottom w:val="single" w:sz="12" w:space="0" w:color="auto"/>
              <w:right w:val="single" w:sz="4" w:space="0" w:color="auto"/>
            </w:tcBorders>
          </w:tcPr>
          <w:p w:rsidR="00E229BE" w:rsidRPr="00355A34" w:rsidRDefault="00E229BE" w:rsidP="00EF2D5F">
            <w:pPr>
              <w:jc w:val="center"/>
            </w:pPr>
            <w:r w:rsidRPr="00355A34">
              <w:t>-</w:t>
            </w:r>
          </w:p>
        </w:tc>
        <w:tc>
          <w:tcPr>
            <w:tcW w:w="1324" w:type="pct"/>
            <w:gridSpan w:val="5"/>
            <w:tcBorders>
              <w:top w:val="single" w:sz="6" w:space="0" w:color="auto"/>
              <w:left w:val="single" w:sz="4" w:space="0" w:color="auto"/>
              <w:bottom w:val="single" w:sz="12" w:space="0" w:color="auto"/>
              <w:right w:val="single" w:sz="4" w:space="0" w:color="auto"/>
            </w:tcBorders>
          </w:tcPr>
          <w:p w:rsidR="00E229BE" w:rsidRPr="00355A34" w:rsidRDefault="00E229BE" w:rsidP="00EF2D5F">
            <w:pPr>
              <w:jc w:val="center"/>
            </w:pPr>
            <w:r w:rsidRPr="00355A34">
              <w:t>-</w:t>
            </w:r>
          </w:p>
        </w:tc>
        <w:tc>
          <w:tcPr>
            <w:tcW w:w="1259" w:type="pct"/>
            <w:gridSpan w:val="3"/>
            <w:tcBorders>
              <w:top w:val="single" w:sz="6" w:space="0" w:color="auto"/>
              <w:left w:val="single" w:sz="4" w:space="0" w:color="auto"/>
              <w:bottom w:val="single" w:sz="12" w:space="0" w:color="auto"/>
            </w:tcBorders>
          </w:tcPr>
          <w:p w:rsidR="00E229BE" w:rsidRPr="00355A34" w:rsidRDefault="00E229BE" w:rsidP="00EF2D5F">
            <w:pPr>
              <w:jc w:val="center"/>
            </w:pPr>
            <w:r w:rsidRPr="00355A34">
              <w:t>x</w:t>
            </w:r>
          </w:p>
        </w:tc>
        <w:tc>
          <w:tcPr>
            <w:tcW w:w="1109" w:type="pct"/>
            <w:gridSpan w:val="2"/>
            <w:tcBorders>
              <w:top w:val="single" w:sz="6" w:space="0" w:color="auto"/>
              <w:left w:val="single" w:sz="4" w:space="0" w:color="auto"/>
              <w:bottom w:val="single" w:sz="12" w:space="0" w:color="auto"/>
            </w:tcBorders>
          </w:tcPr>
          <w:p w:rsidR="00E229BE" w:rsidRPr="00355A34" w:rsidRDefault="00E229BE" w:rsidP="00EF2D5F">
            <w:pPr>
              <w:jc w:val="center"/>
            </w:pPr>
            <w:r w:rsidRPr="00355A34">
              <w:t>-</w:t>
            </w:r>
          </w:p>
        </w:tc>
      </w:tr>
      <w:tr w:rsidR="00E229BE" w:rsidRPr="00355A34" w:rsidTr="00EF2D5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EF2D5F">
            <w:pPr>
              <w:jc w:val="center"/>
              <w:rPr>
                <w:b/>
              </w:rPr>
            </w:pPr>
            <w:r w:rsidRPr="00355A34">
              <w:rPr>
                <w:b/>
              </w:rPr>
              <w:t>DEĞERLENDİRME ÖLÇÜTLERİ</w:t>
            </w:r>
          </w:p>
        </w:tc>
      </w:tr>
      <w:tr w:rsidR="00E229BE" w:rsidRPr="00355A34" w:rsidTr="00EF2D5F">
        <w:tc>
          <w:tcPr>
            <w:tcW w:w="1846" w:type="pct"/>
            <w:gridSpan w:val="5"/>
            <w:vMerge w:val="restart"/>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F3652A">
            <w:pPr>
              <w:spacing w:after="0"/>
              <w:jc w:val="center"/>
              <w:rPr>
                <w:b/>
              </w:rPr>
            </w:pPr>
            <w:r w:rsidRPr="00355A34">
              <w:rPr>
                <w:b/>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rsidR="00E229BE" w:rsidRPr="00355A34" w:rsidRDefault="00E229BE" w:rsidP="00F3652A">
            <w:pPr>
              <w:spacing w:after="0"/>
              <w:jc w:val="center"/>
              <w:rPr>
                <w:b/>
              </w:rPr>
            </w:pPr>
            <w:r w:rsidRPr="00355A34">
              <w:rPr>
                <w:b/>
              </w:rPr>
              <w:t>Faaliyet türü</w:t>
            </w:r>
          </w:p>
        </w:tc>
        <w:tc>
          <w:tcPr>
            <w:tcW w:w="1259" w:type="pct"/>
            <w:gridSpan w:val="2"/>
            <w:tcBorders>
              <w:top w:val="single" w:sz="12" w:space="0" w:color="auto"/>
              <w:left w:val="single" w:sz="4" w:space="0" w:color="auto"/>
              <w:bottom w:val="single" w:sz="8" w:space="0" w:color="auto"/>
              <w:right w:val="single" w:sz="8" w:space="0" w:color="auto"/>
            </w:tcBorders>
            <w:vAlign w:val="center"/>
          </w:tcPr>
          <w:p w:rsidR="00E229BE" w:rsidRPr="00355A34" w:rsidRDefault="00E229BE" w:rsidP="00F3652A">
            <w:pPr>
              <w:spacing w:after="0"/>
              <w:jc w:val="center"/>
              <w:rPr>
                <w:b/>
              </w:rPr>
            </w:pPr>
            <w:r w:rsidRPr="00355A34">
              <w:rPr>
                <w:b/>
              </w:rPr>
              <w:t>Sayı</w:t>
            </w:r>
          </w:p>
        </w:tc>
        <w:tc>
          <w:tcPr>
            <w:tcW w:w="754" w:type="pct"/>
            <w:tcBorders>
              <w:top w:val="single" w:sz="12" w:space="0" w:color="auto"/>
              <w:left w:val="single" w:sz="8" w:space="0" w:color="auto"/>
              <w:bottom w:val="single" w:sz="8" w:space="0" w:color="auto"/>
              <w:right w:val="single" w:sz="12" w:space="0" w:color="auto"/>
            </w:tcBorders>
            <w:vAlign w:val="center"/>
          </w:tcPr>
          <w:p w:rsidR="00E229BE" w:rsidRPr="00355A34" w:rsidRDefault="00E229BE" w:rsidP="00F3652A">
            <w:pPr>
              <w:spacing w:after="0"/>
              <w:jc w:val="center"/>
              <w:rPr>
                <w:b/>
              </w:rPr>
            </w:pPr>
            <w:r w:rsidRPr="00355A34">
              <w:rPr>
                <w:b/>
              </w:rPr>
              <w:t>%</w:t>
            </w:r>
          </w:p>
        </w:tc>
      </w:tr>
      <w:tr w:rsidR="00E229BE" w:rsidRPr="00355A34" w:rsidTr="00EF2D5F">
        <w:tc>
          <w:tcPr>
            <w:tcW w:w="1846" w:type="pct"/>
            <w:gridSpan w:val="5"/>
            <w:vMerge/>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F3652A">
            <w:pPr>
              <w:spacing w:after="0"/>
              <w:rPr>
                <w:b/>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rsidR="00E229BE" w:rsidRPr="00355A34" w:rsidRDefault="00E229BE" w:rsidP="00F3652A">
            <w:pPr>
              <w:spacing w:after="0"/>
            </w:pPr>
            <w:r w:rsidRPr="00355A34">
              <w:t>I. Ara Sınav</w:t>
            </w:r>
          </w:p>
        </w:tc>
        <w:tc>
          <w:tcPr>
            <w:tcW w:w="1259" w:type="pct"/>
            <w:gridSpan w:val="2"/>
            <w:tcBorders>
              <w:top w:val="single" w:sz="8" w:space="0" w:color="auto"/>
              <w:left w:val="single" w:sz="4" w:space="0" w:color="auto"/>
              <w:bottom w:val="single" w:sz="4" w:space="0" w:color="auto"/>
              <w:right w:val="single" w:sz="8" w:space="0" w:color="auto"/>
            </w:tcBorders>
          </w:tcPr>
          <w:p w:rsidR="00E229BE" w:rsidRPr="00355A34" w:rsidRDefault="00E229BE" w:rsidP="00F3652A">
            <w:pPr>
              <w:spacing w:after="0"/>
              <w:jc w:val="center"/>
            </w:pPr>
            <w:r w:rsidRPr="00355A34">
              <w:t xml:space="preserve">1 </w:t>
            </w:r>
          </w:p>
        </w:tc>
        <w:tc>
          <w:tcPr>
            <w:tcW w:w="754" w:type="pct"/>
            <w:tcBorders>
              <w:top w:val="single" w:sz="8" w:space="0" w:color="auto"/>
              <w:left w:val="single" w:sz="8" w:space="0" w:color="auto"/>
              <w:bottom w:val="single" w:sz="4" w:space="0" w:color="auto"/>
              <w:right w:val="single" w:sz="12" w:space="0" w:color="auto"/>
            </w:tcBorders>
            <w:shd w:val="clear" w:color="auto" w:fill="auto"/>
          </w:tcPr>
          <w:p w:rsidR="00E229BE" w:rsidRPr="00355A34" w:rsidRDefault="00E229BE" w:rsidP="00F3652A">
            <w:pPr>
              <w:spacing w:after="0"/>
              <w:jc w:val="center"/>
            </w:pPr>
            <w:r w:rsidRPr="00355A34">
              <w:t xml:space="preserve">20 </w:t>
            </w:r>
          </w:p>
        </w:tc>
      </w:tr>
      <w:tr w:rsidR="00E229BE" w:rsidRPr="00355A34" w:rsidTr="00EF2D5F">
        <w:tc>
          <w:tcPr>
            <w:tcW w:w="1846" w:type="pct"/>
            <w:gridSpan w:val="5"/>
            <w:vMerge/>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F3652A">
            <w:pPr>
              <w:spacing w:after="0"/>
              <w:rPr>
                <w:b/>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E229BE" w:rsidRPr="00355A34" w:rsidRDefault="00E229BE" w:rsidP="00F3652A">
            <w:pPr>
              <w:spacing w:after="0"/>
            </w:pPr>
            <w:r w:rsidRPr="00355A34">
              <w:t>II. Ara Sınav</w:t>
            </w:r>
          </w:p>
        </w:tc>
        <w:tc>
          <w:tcPr>
            <w:tcW w:w="1259" w:type="pct"/>
            <w:gridSpan w:val="2"/>
            <w:tcBorders>
              <w:top w:val="single" w:sz="4" w:space="0" w:color="auto"/>
              <w:left w:val="single" w:sz="4" w:space="0" w:color="auto"/>
              <w:bottom w:val="single" w:sz="4" w:space="0" w:color="auto"/>
              <w:right w:val="single" w:sz="8" w:space="0" w:color="auto"/>
            </w:tcBorders>
          </w:tcPr>
          <w:p w:rsidR="00E229BE" w:rsidRPr="00355A34" w:rsidRDefault="00E229BE" w:rsidP="00F3652A">
            <w:pPr>
              <w:spacing w:after="0"/>
              <w:jc w:val="center"/>
            </w:pPr>
            <w:r w:rsidRPr="00355A34">
              <w:t xml:space="preserve">1 </w:t>
            </w:r>
          </w:p>
        </w:tc>
        <w:tc>
          <w:tcPr>
            <w:tcW w:w="754" w:type="pct"/>
            <w:tcBorders>
              <w:top w:val="single" w:sz="4" w:space="0" w:color="auto"/>
              <w:left w:val="single" w:sz="8" w:space="0" w:color="auto"/>
              <w:bottom w:val="single" w:sz="4" w:space="0" w:color="auto"/>
              <w:right w:val="single" w:sz="12" w:space="0" w:color="auto"/>
            </w:tcBorders>
            <w:shd w:val="clear" w:color="auto" w:fill="auto"/>
          </w:tcPr>
          <w:p w:rsidR="00E229BE" w:rsidRPr="00355A34" w:rsidRDefault="00E229BE" w:rsidP="00F3652A">
            <w:pPr>
              <w:spacing w:after="0"/>
              <w:jc w:val="center"/>
            </w:pPr>
            <w:r w:rsidRPr="00355A34">
              <w:t xml:space="preserve">30 </w:t>
            </w:r>
          </w:p>
        </w:tc>
      </w:tr>
      <w:tr w:rsidR="00E229BE" w:rsidRPr="00355A34" w:rsidTr="00EF2D5F">
        <w:tc>
          <w:tcPr>
            <w:tcW w:w="1846" w:type="pct"/>
            <w:gridSpan w:val="5"/>
            <w:vMerge/>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F3652A">
            <w:pPr>
              <w:spacing w:after="0"/>
              <w:rPr>
                <w:b/>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E229BE" w:rsidRPr="00355A34" w:rsidRDefault="00E229BE" w:rsidP="00F3652A">
            <w:pPr>
              <w:spacing w:after="0"/>
            </w:pPr>
            <w:r w:rsidRPr="00355A34">
              <w:t>Kısa Sınav</w:t>
            </w:r>
          </w:p>
        </w:tc>
        <w:tc>
          <w:tcPr>
            <w:tcW w:w="1259" w:type="pct"/>
            <w:gridSpan w:val="2"/>
            <w:tcBorders>
              <w:top w:val="single" w:sz="4" w:space="0" w:color="auto"/>
              <w:left w:val="single" w:sz="4" w:space="0" w:color="auto"/>
              <w:bottom w:val="single" w:sz="4" w:space="0" w:color="auto"/>
              <w:right w:val="single" w:sz="8" w:space="0" w:color="auto"/>
            </w:tcBorders>
          </w:tcPr>
          <w:p w:rsidR="00E229BE" w:rsidRPr="00355A34" w:rsidRDefault="00E229BE" w:rsidP="00F3652A">
            <w:pPr>
              <w:spacing w:after="0"/>
              <w:jc w:val="center"/>
            </w:pPr>
            <w:r w:rsidRPr="00355A34">
              <w:t>-</w:t>
            </w:r>
          </w:p>
        </w:tc>
        <w:tc>
          <w:tcPr>
            <w:tcW w:w="754" w:type="pct"/>
            <w:tcBorders>
              <w:top w:val="single" w:sz="4" w:space="0" w:color="auto"/>
              <w:left w:val="single" w:sz="8" w:space="0" w:color="auto"/>
              <w:bottom w:val="single" w:sz="4" w:space="0" w:color="auto"/>
              <w:right w:val="single" w:sz="12" w:space="0" w:color="auto"/>
            </w:tcBorders>
          </w:tcPr>
          <w:p w:rsidR="00E229BE" w:rsidRPr="00355A34" w:rsidRDefault="00E229BE" w:rsidP="00F3652A">
            <w:pPr>
              <w:spacing w:after="0"/>
              <w:jc w:val="center"/>
            </w:pPr>
            <w:r w:rsidRPr="00355A34">
              <w:t>-</w:t>
            </w:r>
          </w:p>
        </w:tc>
      </w:tr>
      <w:tr w:rsidR="00E229BE" w:rsidRPr="00355A34" w:rsidTr="00EF2D5F">
        <w:tc>
          <w:tcPr>
            <w:tcW w:w="1846" w:type="pct"/>
            <w:gridSpan w:val="5"/>
            <w:vMerge/>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F3652A">
            <w:pPr>
              <w:spacing w:after="0"/>
              <w:rPr>
                <w:b/>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E229BE" w:rsidRPr="00355A34" w:rsidRDefault="00E229BE" w:rsidP="00F3652A">
            <w:pPr>
              <w:spacing w:after="0"/>
            </w:pPr>
            <w:r w:rsidRPr="00355A34">
              <w:t>Ödev</w:t>
            </w:r>
          </w:p>
        </w:tc>
        <w:tc>
          <w:tcPr>
            <w:tcW w:w="1259" w:type="pct"/>
            <w:gridSpan w:val="2"/>
            <w:tcBorders>
              <w:top w:val="single" w:sz="4" w:space="0" w:color="auto"/>
              <w:left w:val="single" w:sz="4" w:space="0" w:color="auto"/>
              <w:bottom w:val="single" w:sz="4" w:space="0" w:color="auto"/>
              <w:right w:val="single" w:sz="8" w:space="0" w:color="auto"/>
            </w:tcBorders>
          </w:tcPr>
          <w:p w:rsidR="00E229BE" w:rsidRPr="00355A34" w:rsidRDefault="00E229BE" w:rsidP="00F3652A">
            <w:pPr>
              <w:spacing w:after="0"/>
              <w:jc w:val="center"/>
            </w:pPr>
            <w:r w:rsidRPr="00355A34">
              <w:t xml:space="preserve">- </w:t>
            </w:r>
          </w:p>
        </w:tc>
        <w:tc>
          <w:tcPr>
            <w:tcW w:w="754" w:type="pct"/>
            <w:tcBorders>
              <w:top w:val="single" w:sz="4" w:space="0" w:color="auto"/>
              <w:left w:val="single" w:sz="8" w:space="0" w:color="auto"/>
              <w:bottom w:val="single" w:sz="4" w:space="0" w:color="auto"/>
              <w:right w:val="single" w:sz="12" w:space="0" w:color="auto"/>
            </w:tcBorders>
          </w:tcPr>
          <w:p w:rsidR="00E229BE" w:rsidRPr="00355A34" w:rsidRDefault="00E229BE" w:rsidP="00F3652A">
            <w:pPr>
              <w:spacing w:after="0"/>
              <w:jc w:val="center"/>
            </w:pPr>
            <w:r w:rsidRPr="00355A34">
              <w:t xml:space="preserve">- </w:t>
            </w:r>
          </w:p>
        </w:tc>
      </w:tr>
      <w:tr w:rsidR="00E229BE" w:rsidRPr="00355A34" w:rsidTr="00EF2D5F">
        <w:tc>
          <w:tcPr>
            <w:tcW w:w="1846" w:type="pct"/>
            <w:gridSpan w:val="5"/>
            <w:vMerge/>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F3652A">
            <w:pPr>
              <w:spacing w:after="0"/>
              <w:rPr>
                <w:b/>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rsidR="00E229BE" w:rsidRPr="00355A34" w:rsidRDefault="00E229BE" w:rsidP="00F3652A">
            <w:pPr>
              <w:spacing w:after="0"/>
            </w:pPr>
            <w:r w:rsidRPr="00355A34">
              <w:t>Proje</w:t>
            </w:r>
          </w:p>
        </w:tc>
        <w:tc>
          <w:tcPr>
            <w:tcW w:w="1259" w:type="pct"/>
            <w:gridSpan w:val="2"/>
            <w:tcBorders>
              <w:top w:val="single" w:sz="4" w:space="0" w:color="auto"/>
              <w:left w:val="single" w:sz="4" w:space="0" w:color="auto"/>
              <w:bottom w:val="single" w:sz="8" w:space="0" w:color="auto"/>
              <w:right w:val="single" w:sz="8" w:space="0" w:color="auto"/>
            </w:tcBorders>
          </w:tcPr>
          <w:p w:rsidR="00E229BE" w:rsidRPr="00355A34" w:rsidRDefault="00E229BE" w:rsidP="00F3652A">
            <w:pPr>
              <w:spacing w:after="0"/>
              <w:jc w:val="center"/>
            </w:pPr>
            <w:r w:rsidRPr="00355A34">
              <w:t xml:space="preserve"> -</w:t>
            </w:r>
          </w:p>
        </w:tc>
        <w:tc>
          <w:tcPr>
            <w:tcW w:w="754" w:type="pct"/>
            <w:tcBorders>
              <w:top w:val="single" w:sz="4" w:space="0" w:color="auto"/>
              <w:left w:val="single" w:sz="8" w:space="0" w:color="auto"/>
              <w:bottom w:val="single" w:sz="8" w:space="0" w:color="auto"/>
              <w:right w:val="single" w:sz="12" w:space="0" w:color="auto"/>
            </w:tcBorders>
          </w:tcPr>
          <w:p w:rsidR="00E229BE" w:rsidRPr="00355A34" w:rsidRDefault="00E229BE" w:rsidP="00F3652A">
            <w:pPr>
              <w:spacing w:after="0"/>
              <w:jc w:val="center"/>
            </w:pPr>
            <w:r w:rsidRPr="00355A34">
              <w:t xml:space="preserve"> -</w:t>
            </w:r>
          </w:p>
        </w:tc>
      </w:tr>
      <w:tr w:rsidR="00E229BE" w:rsidRPr="00355A34" w:rsidTr="00EF2D5F">
        <w:tc>
          <w:tcPr>
            <w:tcW w:w="1846" w:type="pct"/>
            <w:gridSpan w:val="5"/>
            <w:vMerge/>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F3652A">
            <w:pPr>
              <w:spacing w:after="0"/>
              <w:rPr>
                <w:b/>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rsidR="00E229BE" w:rsidRPr="00355A34" w:rsidRDefault="00E229BE" w:rsidP="00F3652A">
            <w:pPr>
              <w:spacing w:after="0"/>
            </w:pPr>
            <w:r w:rsidRPr="00355A34">
              <w:t>Rapor</w:t>
            </w:r>
          </w:p>
        </w:tc>
        <w:tc>
          <w:tcPr>
            <w:tcW w:w="1259" w:type="pct"/>
            <w:gridSpan w:val="2"/>
            <w:tcBorders>
              <w:top w:val="single" w:sz="8" w:space="0" w:color="auto"/>
              <w:left w:val="single" w:sz="4" w:space="0" w:color="auto"/>
              <w:bottom w:val="single" w:sz="8" w:space="0" w:color="auto"/>
              <w:right w:val="single" w:sz="8" w:space="0" w:color="auto"/>
            </w:tcBorders>
          </w:tcPr>
          <w:p w:rsidR="00E229BE" w:rsidRPr="00355A34" w:rsidRDefault="00E229BE" w:rsidP="00F3652A">
            <w:pPr>
              <w:spacing w:after="0"/>
              <w:jc w:val="center"/>
            </w:pPr>
            <w:r w:rsidRPr="00355A34">
              <w:t>-</w:t>
            </w:r>
          </w:p>
        </w:tc>
        <w:tc>
          <w:tcPr>
            <w:tcW w:w="754" w:type="pct"/>
            <w:tcBorders>
              <w:top w:val="single" w:sz="8" w:space="0" w:color="auto"/>
              <w:left w:val="single" w:sz="8" w:space="0" w:color="auto"/>
              <w:bottom w:val="single" w:sz="8" w:space="0" w:color="auto"/>
              <w:right w:val="single" w:sz="12" w:space="0" w:color="auto"/>
            </w:tcBorders>
          </w:tcPr>
          <w:p w:rsidR="00E229BE" w:rsidRPr="00355A34" w:rsidRDefault="00E229BE" w:rsidP="00F3652A">
            <w:pPr>
              <w:spacing w:after="0"/>
              <w:jc w:val="center"/>
            </w:pPr>
            <w:r w:rsidRPr="00355A34">
              <w:t>-</w:t>
            </w:r>
          </w:p>
        </w:tc>
      </w:tr>
      <w:tr w:rsidR="00E229BE" w:rsidRPr="00355A34" w:rsidTr="00EF2D5F">
        <w:tc>
          <w:tcPr>
            <w:tcW w:w="1846" w:type="pct"/>
            <w:gridSpan w:val="5"/>
            <w:vMerge/>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F3652A">
            <w:pPr>
              <w:spacing w:after="0"/>
              <w:rPr>
                <w:b/>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rsidR="00E229BE" w:rsidRPr="00355A34" w:rsidRDefault="00E229BE" w:rsidP="00F3652A">
            <w:pPr>
              <w:spacing w:after="0"/>
            </w:pPr>
            <w:r w:rsidRPr="00355A34">
              <w:t>Diğer (………)</w:t>
            </w:r>
          </w:p>
        </w:tc>
        <w:tc>
          <w:tcPr>
            <w:tcW w:w="1259" w:type="pct"/>
            <w:gridSpan w:val="2"/>
            <w:tcBorders>
              <w:top w:val="single" w:sz="8" w:space="0" w:color="auto"/>
              <w:left w:val="single" w:sz="4" w:space="0" w:color="auto"/>
              <w:bottom w:val="single" w:sz="12" w:space="0" w:color="auto"/>
              <w:right w:val="single" w:sz="8" w:space="0" w:color="auto"/>
            </w:tcBorders>
          </w:tcPr>
          <w:p w:rsidR="00E229BE" w:rsidRPr="00355A34" w:rsidRDefault="00E229BE" w:rsidP="00F3652A">
            <w:pPr>
              <w:spacing w:after="0"/>
              <w:jc w:val="center"/>
            </w:pPr>
            <w:r w:rsidRPr="00355A34">
              <w:t>-</w:t>
            </w:r>
          </w:p>
        </w:tc>
        <w:tc>
          <w:tcPr>
            <w:tcW w:w="754" w:type="pct"/>
            <w:tcBorders>
              <w:top w:val="single" w:sz="8" w:space="0" w:color="auto"/>
              <w:left w:val="single" w:sz="8" w:space="0" w:color="auto"/>
              <w:bottom w:val="single" w:sz="12" w:space="0" w:color="auto"/>
              <w:right w:val="single" w:sz="12" w:space="0" w:color="auto"/>
            </w:tcBorders>
          </w:tcPr>
          <w:p w:rsidR="00E229BE" w:rsidRPr="00355A34" w:rsidRDefault="00E229BE" w:rsidP="00F3652A">
            <w:pPr>
              <w:spacing w:after="0"/>
              <w:jc w:val="center"/>
            </w:pPr>
            <w:r w:rsidRPr="00355A34">
              <w:t>-</w:t>
            </w:r>
          </w:p>
        </w:tc>
      </w:tr>
      <w:tr w:rsidR="00E229BE" w:rsidRPr="00355A34" w:rsidTr="00EF2D5F">
        <w:trPr>
          <w:trHeight w:val="392"/>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EF2D5F">
            <w:pPr>
              <w:jc w:val="center"/>
              <w:rPr>
                <w:b/>
              </w:rPr>
            </w:pPr>
            <w:r w:rsidRPr="00355A34">
              <w:rPr>
                <w:b/>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rsidR="00E229BE" w:rsidRPr="00355A34" w:rsidRDefault="00E229BE" w:rsidP="00EF2D5F"/>
        </w:tc>
        <w:tc>
          <w:tcPr>
            <w:tcW w:w="1259" w:type="pct"/>
            <w:gridSpan w:val="2"/>
            <w:tcBorders>
              <w:top w:val="single" w:sz="12" w:space="0" w:color="auto"/>
              <w:left w:val="single" w:sz="4" w:space="0" w:color="auto"/>
              <w:bottom w:val="single" w:sz="8" w:space="0" w:color="auto"/>
              <w:right w:val="single" w:sz="8" w:space="0" w:color="auto"/>
            </w:tcBorders>
            <w:vAlign w:val="center"/>
          </w:tcPr>
          <w:p w:rsidR="00E229BE" w:rsidRPr="00355A34" w:rsidRDefault="00E229BE" w:rsidP="00EF2D5F">
            <w:pPr>
              <w:jc w:val="center"/>
            </w:pPr>
            <w:r w:rsidRPr="00355A34">
              <w:t xml:space="preserve"> 1</w:t>
            </w:r>
          </w:p>
        </w:tc>
        <w:tc>
          <w:tcPr>
            <w:tcW w:w="754" w:type="pct"/>
            <w:tcBorders>
              <w:top w:val="single" w:sz="12" w:space="0" w:color="auto"/>
              <w:left w:val="single" w:sz="8" w:space="0" w:color="auto"/>
              <w:bottom w:val="single" w:sz="8" w:space="0" w:color="auto"/>
              <w:right w:val="single" w:sz="12" w:space="0" w:color="auto"/>
            </w:tcBorders>
            <w:vAlign w:val="center"/>
          </w:tcPr>
          <w:p w:rsidR="00E229BE" w:rsidRPr="00355A34" w:rsidRDefault="00E229BE" w:rsidP="00EF2D5F">
            <w:pPr>
              <w:jc w:val="center"/>
            </w:pPr>
            <w:r w:rsidRPr="00355A34">
              <w:t xml:space="preserve">50 </w:t>
            </w:r>
          </w:p>
        </w:tc>
      </w:tr>
      <w:tr w:rsidR="00E229BE" w:rsidRPr="00355A34" w:rsidTr="00EF2D5F">
        <w:trPr>
          <w:trHeight w:val="447"/>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EF2D5F">
            <w:pPr>
              <w:jc w:val="center"/>
              <w:rPr>
                <w:b/>
              </w:rPr>
            </w:pPr>
            <w:r w:rsidRPr="00355A34">
              <w:rPr>
                <w:b/>
              </w:rPr>
              <w:t>VARSA ÖNERİLEN ÖNKOŞUL(LAR)</w:t>
            </w:r>
          </w:p>
        </w:tc>
        <w:tc>
          <w:tcPr>
            <w:tcW w:w="3154" w:type="pct"/>
            <w:gridSpan w:val="8"/>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EF2D5F">
            <w:pPr>
              <w:jc w:val="both"/>
            </w:pPr>
            <w:r w:rsidRPr="00355A34">
              <w:t xml:space="preserve"> 1. Sınıfı başarıyla tamamlamış olmak</w:t>
            </w:r>
          </w:p>
        </w:tc>
      </w:tr>
      <w:tr w:rsidR="00E229BE" w:rsidRPr="00355A34" w:rsidTr="00EF2D5F">
        <w:trPr>
          <w:trHeight w:val="447"/>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EF2D5F">
            <w:pPr>
              <w:jc w:val="center"/>
              <w:rPr>
                <w:b/>
              </w:rPr>
            </w:pPr>
            <w:r w:rsidRPr="00355A34">
              <w:rPr>
                <w:b/>
              </w:rPr>
              <w:t>DERSİN KISA İÇERİĞİ</w:t>
            </w:r>
          </w:p>
        </w:tc>
        <w:tc>
          <w:tcPr>
            <w:tcW w:w="3154" w:type="pct"/>
            <w:gridSpan w:val="8"/>
            <w:tcBorders>
              <w:top w:val="single" w:sz="12" w:space="0" w:color="auto"/>
              <w:left w:val="single" w:sz="12" w:space="0" w:color="auto"/>
              <w:bottom w:val="single" w:sz="12" w:space="0" w:color="auto"/>
              <w:right w:val="single" w:sz="12" w:space="0" w:color="auto"/>
            </w:tcBorders>
          </w:tcPr>
          <w:p w:rsidR="00E229BE" w:rsidRPr="00355A34" w:rsidRDefault="00E229BE" w:rsidP="00EF2D5F">
            <w:r w:rsidRPr="00355A34">
              <w:rPr>
                <w:color w:val="000000"/>
              </w:rPr>
              <w:t xml:space="preserve"> Tanı, anamnez ve ağız içi muayene, radyasyon fiziği ve görüntüleme prensipleri</w:t>
            </w:r>
          </w:p>
        </w:tc>
      </w:tr>
      <w:tr w:rsidR="00E229BE" w:rsidRPr="00355A34" w:rsidTr="00EF2D5F">
        <w:trPr>
          <w:trHeight w:val="426"/>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EF2D5F">
            <w:pPr>
              <w:jc w:val="center"/>
              <w:rPr>
                <w:b/>
              </w:rPr>
            </w:pPr>
            <w:r w:rsidRPr="00355A34">
              <w:rPr>
                <w:b/>
              </w:rPr>
              <w:t>DERSİN AMAÇLARI</w:t>
            </w:r>
          </w:p>
        </w:tc>
        <w:tc>
          <w:tcPr>
            <w:tcW w:w="3154" w:type="pct"/>
            <w:gridSpan w:val="8"/>
            <w:tcBorders>
              <w:top w:val="single" w:sz="12" w:space="0" w:color="auto"/>
              <w:left w:val="single" w:sz="12" w:space="0" w:color="auto"/>
              <w:bottom w:val="single" w:sz="12" w:space="0" w:color="auto"/>
              <w:right w:val="single" w:sz="12" w:space="0" w:color="auto"/>
            </w:tcBorders>
          </w:tcPr>
          <w:p w:rsidR="00E229BE" w:rsidRPr="00355A34" w:rsidRDefault="00E229BE" w:rsidP="00EF2D5F">
            <w:pPr>
              <w:ind w:left="942" w:hanging="942"/>
              <w:rPr>
                <w:bCs/>
                <w:color w:val="000000"/>
              </w:rPr>
            </w:pPr>
            <w:r w:rsidRPr="00355A34">
              <w:rPr>
                <w:bCs/>
                <w:color w:val="000000"/>
              </w:rPr>
              <w:t xml:space="preserve">Bu dersin amacı; </w:t>
            </w:r>
          </w:p>
          <w:p w:rsidR="00E229BE" w:rsidRPr="00355A34" w:rsidRDefault="00E229BE" w:rsidP="00EF2D5F">
            <w:r w:rsidRPr="00355A34">
              <w:rPr>
                <w:bCs/>
                <w:color w:val="000000"/>
              </w:rPr>
              <w:t>oral diagnoz kavramının manasını ve kapsamını, muayene öncesi anamnez almayı ve ağız içi muayene yaparken dikkat edilmesi gereken hususları öğretmektir. Öğrenciye radyasyon fiziği hakkında güncel ve geçerli bilgiler verilmesi amaçlanmıştır.</w:t>
            </w:r>
          </w:p>
        </w:tc>
      </w:tr>
      <w:tr w:rsidR="00E229BE" w:rsidRPr="00355A34" w:rsidTr="00EF2D5F">
        <w:trPr>
          <w:trHeight w:val="518"/>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EF2D5F">
            <w:pPr>
              <w:jc w:val="center"/>
              <w:rPr>
                <w:b/>
              </w:rPr>
            </w:pPr>
            <w:r w:rsidRPr="00355A34">
              <w:rPr>
                <w:b/>
              </w:rPr>
              <w:t>DERSİN MESLEK EĞİTİMİNİ SAĞLAMAYA YÖNELİK KATKISI</w:t>
            </w:r>
          </w:p>
        </w:tc>
        <w:tc>
          <w:tcPr>
            <w:tcW w:w="3154" w:type="pct"/>
            <w:gridSpan w:val="8"/>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EF2D5F">
            <w:pPr>
              <w:spacing w:after="120"/>
              <w:jc w:val="both"/>
            </w:pPr>
            <w:r w:rsidRPr="00355A34">
              <w:t>Klinik öncesi öğrenci hastayla tanışma, muayene ve tedavi planlamasını öğrenmiştir. Hastaların ağız sağlığının, genel sağlık durumu, psikolojik ve sosyal durum ile birlikte değerlendirilmesi gerekliliğini kavramıştır. Öğrenci radyoloji ile ilgili kavramları listeleyebilir ve özet şekilde ifade edebilir.  Röntgen cihazlarını doğru olarak çalıştırabilir. Hangi durumda hangi tekniğin uygulanması gerektiğini bilir ve uygun tercihi yapabilir.</w:t>
            </w:r>
          </w:p>
        </w:tc>
      </w:tr>
      <w:tr w:rsidR="00E229BE" w:rsidRPr="00355A34" w:rsidTr="00EF2D5F">
        <w:trPr>
          <w:trHeight w:val="518"/>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EF2D5F">
            <w:pPr>
              <w:jc w:val="center"/>
              <w:rPr>
                <w:b/>
              </w:rPr>
            </w:pPr>
            <w:r w:rsidRPr="00355A34">
              <w:rPr>
                <w:b/>
              </w:rPr>
              <w:t>DERSİN ÖĞRENİM ÇIKTILARI</w:t>
            </w:r>
          </w:p>
        </w:tc>
        <w:tc>
          <w:tcPr>
            <w:tcW w:w="3154" w:type="pct"/>
            <w:gridSpan w:val="8"/>
            <w:tcBorders>
              <w:top w:val="single" w:sz="12" w:space="0" w:color="auto"/>
              <w:left w:val="single" w:sz="12" w:space="0" w:color="auto"/>
              <w:bottom w:val="single" w:sz="12" w:space="0" w:color="auto"/>
              <w:right w:val="single" w:sz="12" w:space="0" w:color="auto"/>
            </w:tcBorders>
          </w:tcPr>
          <w:p w:rsidR="00E229BE" w:rsidRPr="00355A34" w:rsidRDefault="00E229BE" w:rsidP="00EF2D5F">
            <w:pPr>
              <w:tabs>
                <w:tab w:val="left" w:pos="7800"/>
              </w:tabs>
              <w:spacing w:after="120"/>
              <w:jc w:val="both"/>
            </w:pPr>
            <w:r w:rsidRPr="00355A34">
              <w:t xml:space="preserve">Bu dersi başarılı şekilde tamamlayan bir öğrenci, oral diagnoz kavramının ne anlama geldiğini bilir. Ağız ve diş sağlığı ile ilgili tedavilere başlamadan önce hastanın genel sağlığı hakkında </w:t>
            </w:r>
            <w:r w:rsidRPr="00355A34">
              <w:lastRenderedPageBreak/>
              <w:t>kayıtların alınmasının önemini kavramıştır.  Bu bilgilerin tedavi planlamasında belirleyici özellikler olduğu öğrenmiştir. Ağız içi muayenede dikkat edeceği hususları öğrenmiştir. Öğrenci radyoloji ile ilgili kavramları listeleyebilir ve özet şekilde ifade edebilir.  Röntgen cihazlarını doğru olarak çalıştırabilir. Hangi durumda hangi tekniğin uygulanması gerektiğini bilir ve uygun tercihi yapabilir.</w:t>
            </w:r>
          </w:p>
        </w:tc>
      </w:tr>
      <w:tr w:rsidR="00E229BE" w:rsidRPr="00355A34" w:rsidTr="00EF2D5F">
        <w:trPr>
          <w:trHeight w:val="540"/>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EF2D5F">
            <w:pPr>
              <w:jc w:val="center"/>
              <w:rPr>
                <w:b/>
              </w:rPr>
            </w:pPr>
            <w:r w:rsidRPr="00355A34">
              <w:rPr>
                <w:b/>
              </w:rPr>
              <w:lastRenderedPageBreak/>
              <w:t>TEMEL DERS KİTABI</w:t>
            </w:r>
          </w:p>
        </w:tc>
        <w:tc>
          <w:tcPr>
            <w:tcW w:w="3154" w:type="pct"/>
            <w:gridSpan w:val="8"/>
            <w:tcBorders>
              <w:top w:val="single" w:sz="12" w:space="0" w:color="auto"/>
              <w:left w:val="single" w:sz="12" w:space="0" w:color="auto"/>
              <w:bottom w:val="single" w:sz="12" w:space="0" w:color="auto"/>
              <w:right w:val="single" w:sz="12" w:space="0" w:color="auto"/>
            </w:tcBorders>
          </w:tcPr>
          <w:p w:rsidR="00E229BE" w:rsidRPr="00355A34" w:rsidRDefault="00E229BE" w:rsidP="00EF2D5F">
            <w:pPr>
              <w:pStyle w:val="Balk4"/>
              <w:spacing w:before="120" w:after="120"/>
              <w:rPr>
                <w:b w:val="0"/>
              </w:rPr>
            </w:pPr>
            <w:r w:rsidRPr="00355A34">
              <w:rPr>
                <w:b w:val="0"/>
              </w:rPr>
              <w:t xml:space="preserve"> 1-Bricker LS, Langlais RP, Miller CS. Oral Diagnosis, Oral Medicine and Treatment Planning, Lea &amp; Febiger, 1994.</w:t>
            </w:r>
          </w:p>
          <w:p w:rsidR="00E229BE" w:rsidRPr="00355A34" w:rsidRDefault="00E229BE" w:rsidP="00EF2D5F">
            <w:pPr>
              <w:pStyle w:val="Balk4"/>
              <w:spacing w:before="120" w:after="120"/>
              <w:rPr>
                <w:b w:val="0"/>
              </w:rPr>
            </w:pPr>
            <w:r w:rsidRPr="00355A34">
              <w:rPr>
                <w:b w:val="0"/>
              </w:rPr>
              <w:t>2-Özcan İ (ed). Sistemik Yaklaşımlarıyla Oral Diagnoz, Nobel Tıp Kitabevleri, 2007.</w:t>
            </w:r>
          </w:p>
        </w:tc>
      </w:tr>
      <w:tr w:rsidR="00E229BE" w:rsidRPr="00355A34" w:rsidTr="00EF2D5F">
        <w:trPr>
          <w:trHeight w:val="540"/>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EF2D5F">
            <w:pPr>
              <w:jc w:val="center"/>
              <w:rPr>
                <w:b/>
              </w:rPr>
            </w:pPr>
            <w:r w:rsidRPr="00355A34">
              <w:rPr>
                <w:b/>
              </w:rPr>
              <w:t>YARDIMCI KAYNAKLAR</w:t>
            </w:r>
          </w:p>
        </w:tc>
        <w:tc>
          <w:tcPr>
            <w:tcW w:w="3154" w:type="pct"/>
            <w:gridSpan w:val="8"/>
            <w:tcBorders>
              <w:top w:val="single" w:sz="12" w:space="0" w:color="auto"/>
              <w:left w:val="single" w:sz="12" w:space="0" w:color="auto"/>
              <w:bottom w:val="single" w:sz="12" w:space="0" w:color="auto"/>
              <w:right w:val="single" w:sz="12" w:space="0" w:color="auto"/>
            </w:tcBorders>
          </w:tcPr>
          <w:p w:rsidR="00E229BE" w:rsidRPr="00355A34" w:rsidRDefault="00E229BE" w:rsidP="00EF2D5F">
            <w:pPr>
              <w:pStyle w:val="Balk4"/>
              <w:spacing w:before="120" w:beforeAutospacing="0" w:after="120"/>
              <w:rPr>
                <w:b w:val="0"/>
                <w:color w:val="000000"/>
              </w:rPr>
            </w:pPr>
            <w:r w:rsidRPr="00355A34">
              <w:rPr>
                <w:b w:val="0"/>
                <w:color w:val="000000"/>
              </w:rPr>
              <w:t>1-Bilge OM, Akgül HM, Dağıstan S. Diş Hekimliğinde Muayene ve Oral Diagnoz, Atatürk Üniversitesi Yayınları, Eser Ofset, 1. Baskı, 2012.</w:t>
            </w:r>
          </w:p>
          <w:p w:rsidR="00E229BE" w:rsidRPr="00355A34" w:rsidRDefault="00E229BE" w:rsidP="00EF2D5F">
            <w:pPr>
              <w:pStyle w:val="Balk4"/>
              <w:spacing w:before="120" w:beforeAutospacing="0" w:after="120"/>
              <w:rPr>
                <w:b w:val="0"/>
                <w:color w:val="000000"/>
              </w:rPr>
            </w:pPr>
            <w:r w:rsidRPr="00355A34">
              <w:rPr>
                <w:b w:val="0"/>
                <w:color w:val="000000"/>
              </w:rPr>
              <w:t>2-White SC, Pharoah MJ. Oral Radiology Principles and Interpretation, Mosby Elsevier, 6. Baskı (İnternasyonel baskı), 2009.</w:t>
            </w:r>
          </w:p>
          <w:p w:rsidR="00E229BE" w:rsidRPr="00355A34" w:rsidRDefault="00E229BE" w:rsidP="00EF2D5F">
            <w:pPr>
              <w:pStyle w:val="Balk4"/>
              <w:spacing w:before="120" w:beforeAutospacing="0" w:after="120"/>
              <w:rPr>
                <w:b w:val="0"/>
                <w:color w:val="000000"/>
              </w:rPr>
            </w:pPr>
            <w:r w:rsidRPr="00355A34">
              <w:rPr>
                <w:b w:val="0"/>
                <w:color w:val="000000"/>
              </w:rPr>
              <w:t xml:space="preserve">3-Ongole R, Praveen BN. Clinical Manuel for Oral Medicine and Radiology, Jaypee Brothers Medical Publishers, 1.baskı, 2007. </w:t>
            </w:r>
          </w:p>
          <w:p w:rsidR="00E229BE" w:rsidRPr="00355A34" w:rsidRDefault="00E229BE" w:rsidP="00EF2D5F">
            <w:pPr>
              <w:pStyle w:val="Balk4"/>
              <w:spacing w:before="120" w:beforeAutospacing="0" w:after="120"/>
              <w:rPr>
                <w:b w:val="0"/>
                <w:color w:val="000000"/>
              </w:rPr>
            </w:pPr>
            <w:r w:rsidRPr="00355A34">
              <w:rPr>
                <w:b w:val="0"/>
                <w:color w:val="000000"/>
              </w:rPr>
              <w:t>4-Gawkrodger DJ(ed). Human Disease for Dentists, Blackwell Munksgaard, 2004.</w:t>
            </w:r>
          </w:p>
        </w:tc>
      </w:tr>
      <w:tr w:rsidR="00E229BE" w:rsidRPr="00355A34" w:rsidTr="00EF2D5F">
        <w:trPr>
          <w:trHeight w:val="520"/>
        </w:trPr>
        <w:tc>
          <w:tcPr>
            <w:tcW w:w="1846" w:type="pct"/>
            <w:gridSpan w:val="5"/>
            <w:tcBorders>
              <w:top w:val="single" w:sz="12" w:space="0" w:color="auto"/>
              <w:left w:val="single" w:sz="12" w:space="0" w:color="auto"/>
              <w:bottom w:val="single" w:sz="12" w:space="0" w:color="auto"/>
              <w:right w:val="single" w:sz="12" w:space="0" w:color="auto"/>
            </w:tcBorders>
            <w:vAlign w:val="center"/>
          </w:tcPr>
          <w:p w:rsidR="00E229BE" w:rsidRPr="00355A34" w:rsidRDefault="00E229BE" w:rsidP="00EF2D5F">
            <w:pPr>
              <w:jc w:val="center"/>
              <w:rPr>
                <w:b/>
              </w:rPr>
            </w:pPr>
            <w:r w:rsidRPr="00355A34">
              <w:rPr>
                <w:b/>
              </w:rPr>
              <w:t>DERSTE GEREKLİ ARAÇ VE GEREÇLER</w:t>
            </w:r>
          </w:p>
        </w:tc>
        <w:tc>
          <w:tcPr>
            <w:tcW w:w="3154" w:type="pct"/>
            <w:gridSpan w:val="8"/>
            <w:tcBorders>
              <w:top w:val="single" w:sz="12" w:space="0" w:color="auto"/>
              <w:left w:val="single" w:sz="12" w:space="0" w:color="auto"/>
              <w:bottom w:val="single" w:sz="12" w:space="0" w:color="auto"/>
              <w:right w:val="single" w:sz="12" w:space="0" w:color="auto"/>
            </w:tcBorders>
          </w:tcPr>
          <w:p w:rsidR="00E229BE" w:rsidRPr="00355A34" w:rsidRDefault="00E229BE" w:rsidP="00E229BE">
            <w:pPr>
              <w:ind w:left="942" w:hanging="942"/>
            </w:pPr>
            <w:r w:rsidRPr="00355A34">
              <w:t xml:space="preserve"> Bilgisayar destekli görsel eğitim için ekipmanlar,Yazı</w:t>
            </w:r>
          </w:p>
        </w:tc>
      </w:tr>
    </w:tbl>
    <w:p w:rsidR="00E229BE" w:rsidRPr="00355A34" w:rsidRDefault="00E229BE" w:rsidP="00E229BE">
      <w:pPr>
        <w:rPr>
          <w:sz w:val="18"/>
          <w:szCs w:val="18"/>
        </w:rPr>
      </w:pPr>
    </w:p>
    <w:p w:rsidR="00E229BE" w:rsidRPr="00355A34" w:rsidRDefault="00E229BE" w:rsidP="00E229BE">
      <w:pPr>
        <w:rPr>
          <w:sz w:val="18"/>
          <w:szCs w:val="18"/>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E229BE" w:rsidRPr="00355A34" w:rsidTr="00EF2D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229BE" w:rsidRPr="00355A34" w:rsidRDefault="00E229BE" w:rsidP="00EF2D5F">
            <w:pPr>
              <w:jc w:val="center"/>
              <w:rPr>
                <w:b/>
              </w:rPr>
            </w:pPr>
            <w:r w:rsidRPr="00355A34">
              <w:rPr>
                <w:b/>
              </w:rPr>
              <w:t>DERSİN HAFTALIK PLANI</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tcPr>
          <w:p w:rsidR="00E229BE" w:rsidRPr="00355A34" w:rsidRDefault="00E229BE" w:rsidP="00EF2D5F">
            <w:pPr>
              <w:jc w:val="center"/>
              <w:rPr>
                <w:b/>
              </w:rPr>
            </w:pPr>
            <w:r w:rsidRPr="00355A34">
              <w:rPr>
                <w:b/>
              </w:rPr>
              <w:t>HAFTA</w:t>
            </w:r>
          </w:p>
        </w:tc>
        <w:tc>
          <w:tcPr>
            <w:tcW w:w="4433" w:type="pct"/>
            <w:tcBorders>
              <w:top w:val="single" w:sz="6" w:space="0" w:color="auto"/>
              <w:left w:val="single" w:sz="6" w:space="0" w:color="auto"/>
              <w:bottom w:val="single" w:sz="6" w:space="0" w:color="auto"/>
              <w:right w:val="single" w:sz="12" w:space="0" w:color="auto"/>
            </w:tcBorders>
          </w:tcPr>
          <w:p w:rsidR="00E229BE" w:rsidRPr="00355A34" w:rsidRDefault="00E229BE" w:rsidP="00EF2D5F">
            <w:pPr>
              <w:rPr>
                <w:b/>
              </w:rPr>
            </w:pPr>
            <w:r w:rsidRPr="00355A34">
              <w:rPr>
                <w:b/>
              </w:rPr>
              <w:t>İŞLENEN KONULAR</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F3652A">
            <w:pPr>
              <w:spacing w:after="0"/>
              <w:jc w:val="center"/>
            </w:pPr>
            <w:r w:rsidRPr="00355A34">
              <w:t>1</w:t>
            </w:r>
          </w:p>
        </w:tc>
        <w:tc>
          <w:tcPr>
            <w:tcW w:w="4433" w:type="pct"/>
            <w:tcBorders>
              <w:top w:val="single" w:sz="6" w:space="0" w:color="auto"/>
              <w:left w:val="single" w:sz="6" w:space="0" w:color="auto"/>
              <w:bottom w:val="single" w:sz="6" w:space="0" w:color="auto"/>
              <w:right w:val="single" w:sz="12" w:space="0" w:color="auto"/>
            </w:tcBorders>
          </w:tcPr>
          <w:p w:rsidR="00E229BE" w:rsidRPr="00355A34" w:rsidRDefault="00E229BE" w:rsidP="00F3652A">
            <w:pPr>
              <w:spacing w:after="0"/>
              <w:jc w:val="both"/>
              <w:rPr>
                <w:rFonts w:eastAsia="Calibri"/>
                <w:b/>
                <w:bCs/>
                <w:sz w:val="18"/>
                <w:szCs w:val="16"/>
                <w:lang w:val="en-US"/>
              </w:rPr>
            </w:pPr>
            <w:r w:rsidRPr="00355A34">
              <w:rPr>
                <w:rFonts w:eastAsia="Calibri"/>
                <w:b/>
                <w:bCs/>
                <w:sz w:val="18"/>
                <w:szCs w:val="16"/>
                <w:lang w:val="en-US"/>
              </w:rPr>
              <w:t>Radyolojide Kalite Güvencesi ve Enfeksiyon Kontrolü</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F3652A">
            <w:pPr>
              <w:spacing w:after="0"/>
              <w:jc w:val="center"/>
            </w:pPr>
            <w:r w:rsidRPr="00355A34">
              <w:t>2</w:t>
            </w:r>
          </w:p>
        </w:tc>
        <w:tc>
          <w:tcPr>
            <w:tcW w:w="4433" w:type="pct"/>
            <w:tcBorders>
              <w:top w:val="single" w:sz="6" w:space="0" w:color="auto"/>
              <w:left w:val="single" w:sz="6" w:space="0" w:color="auto"/>
              <w:bottom w:val="single" w:sz="6" w:space="0" w:color="auto"/>
              <w:right w:val="single" w:sz="12" w:space="0" w:color="auto"/>
            </w:tcBorders>
          </w:tcPr>
          <w:p w:rsidR="00E229BE" w:rsidRPr="00355A34" w:rsidRDefault="00E229BE" w:rsidP="00F3652A">
            <w:pPr>
              <w:spacing w:after="0"/>
              <w:jc w:val="both"/>
              <w:rPr>
                <w:b/>
                <w:bCs/>
                <w:sz w:val="18"/>
                <w:szCs w:val="16"/>
              </w:rPr>
            </w:pPr>
            <w:r w:rsidRPr="00355A34">
              <w:rPr>
                <w:b/>
                <w:bCs/>
                <w:sz w:val="18"/>
                <w:szCs w:val="16"/>
              </w:rPr>
              <w:t>Oral Diagnoz Ne Demektir? Tanı, Bulgu, Semptom Gibi Terimlerin Açıklanması Hasta Hekim İletişimi</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F3652A">
            <w:pPr>
              <w:spacing w:after="0"/>
              <w:jc w:val="center"/>
            </w:pPr>
            <w:r w:rsidRPr="00355A34">
              <w:t>3</w:t>
            </w:r>
          </w:p>
        </w:tc>
        <w:tc>
          <w:tcPr>
            <w:tcW w:w="4433" w:type="pct"/>
            <w:tcBorders>
              <w:top w:val="single" w:sz="6" w:space="0" w:color="auto"/>
              <w:left w:val="single" w:sz="6" w:space="0" w:color="auto"/>
              <w:bottom w:val="single" w:sz="6" w:space="0" w:color="auto"/>
              <w:right w:val="single" w:sz="12" w:space="0" w:color="auto"/>
            </w:tcBorders>
          </w:tcPr>
          <w:p w:rsidR="00E229BE" w:rsidRPr="00355A34" w:rsidRDefault="00E229BE" w:rsidP="00F3652A">
            <w:pPr>
              <w:spacing w:after="0"/>
              <w:jc w:val="both"/>
              <w:rPr>
                <w:b/>
                <w:bCs/>
                <w:sz w:val="18"/>
                <w:szCs w:val="16"/>
              </w:rPr>
            </w:pPr>
            <w:r w:rsidRPr="00355A34">
              <w:rPr>
                <w:b/>
                <w:bCs/>
                <w:sz w:val="18"/>
                <w:szCs w:val="16"/>
              </w:rPr>
              <w:t>Anamnez Kavramı,Tıbbi Anamnez Kavramı-Anamnez Soruları Anamnez Kartı Dental Anamnez</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F3652A">
            <w:pPr>
              <w:spacing w:after="0"/>
              <w:jc w:val="center"/>
            </w:pPr>
            <w:r w:rsidRPr="00355A34">
              <w:t>4</w:t>
            </w:r>
          </w:p>
        </w:tc>
        <w:tc>
          <w:tcPr>
            <w:tcW w:w="4433" w:type="pct"/>
            <w:tcBorders>
              <w:top w:val="single" w:sz="6" w:space="0" w:color="auto"/>
              <w:left w:val="single" w:sz="6" w:space="0" w:color="auto"/>
              <w:bottom w:val="single" w:sz="6" w:space="0" w:color="auto"/>
              <w:right w:val="single" w:sz="12" w:space="0" w:color="auto"/>
            </w:tcBorders>
          </w:tcPr>
          <w:p w:rsidR="00E229BE" w:rsidRPr="00355A34" w:rsidRDefault="00E229BE" w:rsidP="00F3652A">
            <w:pPr>
              <w:spacing w:after="0"/>
              <w:jc w:val="both"/>
              <w:rPr>
                <w:b/>
                <w:bCs/>
                <w:sz w:val="18"/>
                <w:szCs w:val="16"/>
              </w:rPr>
            </w:pPr>
            <w:r w:rsidRPr="00355A34">
              <w:rPr>
                <w:b/>
                <w:bCs/>
                <w:sz w:val="18"/>
                <w:szCs w:val="16"/>
              </w:rPr>
              <w:t>Tanı Süreci ve Sekansı Konsültasyon ve Havale</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F3652A">
            <w:pPr>
              <w:spacing w:after="0"/>
              <w:jc w:val="center"/>
            </w:pPr>
            <w:r w:rsidRPr="00355A34">
              <w:t>5</w:t>
            </w:r>
          </w:p>
        </w:tc>
        <w:tc>
          <w:tcPr>
            <w:tcW w:w="4433" w:type="pct"/>
            <w:tcBorders>
              <w:top w:val="single" w:sz="6" w:space="0" w:color="auto"/>
              <w:left w:val="single" w:sz="6" w:space="0" w:color="auto"/>
              <w:bottom w:val="single" w:sz="6" w:space="0" w:color="auto"/>
              <w:right w:val="single" w:sz="12" w:space="0" w:color="auto"/>
            </w:tcBorders>
          </w:tcPr>
          <w:p w:rsidR="00E229BE" w:rsidRPr="00355A34" w:rsidRDefault="00E229BE" w:rsidP="00F3652A">
            <w:pPr>
              <w:spacing w:after="0"/>
              <w:ind w:left="-18" w:firstLine="18"/>
              <w:jc w:val="both"/>
              <w:rPr>
                <w:b/>
                <w:bCs/>
                <w:sz w:val="18"/>
                <w:szCs w:val="16"/>
              </w:rPr>
            </w:pPr>
            <w:r w:rsidRPr="00355A34">
              <w:rPr>
                <w:b/>
                <w:bCs/>
                <w:sz w:val="18"/>
                <w:szCs w:val="16"/>
              </w:rPr>
              <w:t>Muayene ve Muayene Teknikleri</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F3652A">
            <w:pPr>
              <w:spacing w:after="0"/>
              <w:jc w:val="center"/>
            </w:pPr>
            <w:r w:rsidRPr="00355A34">
              <w:t>6</w:t>
            </w:r>
          </w:p>
        </w:tc>
        <w:tc>
          <w:tcPr>
            <w:tcW w:w="4433" w:type="pct"/>
            <w:tcBorders>
              <w:top w:val="single" w:sz="6" w:space="0" w:color="auto"/>
              <w:left w:val="single" w:sz="6" w:space="0" w:color="auto"/>
              <w:bottom w:val="single" w:sz="6" w:space="0" w:color="auto"/>
              <w:right w:val="single" w:sz="12" w:space="0" w:color="auto"/>
            </w:tcBorders>
          </w:tcPr>
          <w:p w:rsidR="00E229BE" w:rsidRPr="00355A34" w:rsidRDefault="00E229BE" w:rsidP="00F3652A">
            <w:pPr>
              <w:spacing w:after="0"/>
              <w:jc w:val="both"/>
              <w:rPr>
                <w:b/>
                <w:bCs/>
                <w:sz w:val="18"/>
                <w:szCs w:val="16"/>
              </w:rPr>
            </w:pPr>
            <w:r w:rsidRPr="00355A34">
              <w:rPr>
                <w:b/>
                <w:bCs/>
                <w:sz w:val="18"/>
                <w:szCs w:val="16"/>
              </w:rPr>
              <w:t>Ağız İçi Muayene-1 (Dişler ve Destek Dokular)</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29BE" w:rsidRPr="00355A34" w:rsidRDefault="00E229BE" w:rsidP="00F3652A">
            <w:pPr>
              <w:spacing w:after="0"/>
              <w:jc w:val="center"/>
            </w:pPr>
            <w:r w:rsidRPr="00355A34">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229BE" w:rsidRPr="00355A34" w:rsidRDefault="00E229BE" w:rsidP="00F3652A">
            <w:pPr>
              <w:spacing w:after="0"/>
              <w:jc w:val="both"/>
              <w:rPr>
                <w:b/>
                <w:bCs/>
                <w:sz w:val="18"/>
                <w:szCs w:val="16"/>
              </w:rPr>
            </w:pPr>
            <w:r w:rsidRPr="00355A34">
              <w:rPr>
                <w:b/>
                <w:bCs/>
                <w:sz w:val="18"/>
                <w:szCs w:val="16"/>
              </w:rPr>
              <w:t>Ağız İçi Muayene-2 (Gingival ve Dental Bölgede Yaygın Bulgular)</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F3652A">
            <w:pPr>
              <w:spacing w:after="0"/>
              <w:jc w:val="center"/>
            </w:pPr>
            <w:r w:rsidRPr="00355A34">
              <w:t>8</w:t>
            </w:r>
          </w:p>
        </w:tc>
        <w:tc>
          <w:tcPr>
            <w:tcW w:w="4433" w:type="pct"/>
            <w:tcBorders>
              <w:top w:val="single" w:sz="6" w:space="0" w:color="auto"/>
              <w:left w:val="single" w:sz="6" w:space="0" w:color="auto"/>
              <w:bottom w:val="single" w:sz="6" w:space="0" w:color="auto"/>
              <w:right w:val="single" w:sz="12" w:space="0" w:color="auto"/>
            </w:tcBorders>
          </w:tcPr>
          <w:p w:rsidR="00E229BE" w:rsidRPr="00355A34" w:rsidRDefault="00E229BE" w:rsidP="00F3652A">
            <w:pPr>
              <w:spacing w:after="0"/>
              <w:jc w:val="both"/>
              <w:rPr>
                <w:b/>
                <w:bCs/>
                <w:sz w:val="18"/>
                <w:szCs w:val="16"/>
              </w:rPr>
            </w:pPr>
            <w:r w:rsidRPr="00355A34">
              <w:rPr>
                <w:b/>
                <w:bCs/>
                <w:sz w:val="18"/>
                <w:szCs w:val="16"/>
              </w:rPr>
              <w:t xml:space="preserve"> Ağız İçi Muayene-3 (Dil, Dudak, Bukkal Mukoza, Ağız Tabanı, Farenks, Damak)</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F3652A">
            <w:pPr>
              <w:spacing w:after="0"/>
              <w:jc w:val="center"/>
            </w:pPr>
            <w:r w:rsidRPr="00355A34">
              <w:t>9</w:t>
            </w:r>
          </w:p>
        </w:tc>
        <w:tc>
          <w:tcPr>
            <w:tcW w:w="4433" w:type="pct"/>
            <w:tcBorders>
              <w:top w:val="single" w:sz="6" w:space="0" w:color="auto"/>
              <w:left w:val="single" w:sz="6" w:space="0" w:color="auto"/>
              <w:bottom w:val="single" w:sz="6" w:space="0" w:color="auto"/>
              <w:right w:val="single" w:sz="12" w:space="0" w:color="auto"/>
            </w:tcBorders>
          </w:tcPr>
          <w:p w:rsidR="00E229BE" w:rsidRPr="00355A34" w:rsidRDefault="00E229BE" w:rsidP="00F3652A">
            <w:pPr>
              <w:spacing w:after="0"/>
              <w:jc w:val="both"/>
              <w:rPr>
                <w:b/>
                <w:bCs/>
                <w:sz w:val="18"/>
                <w:szCs w:val="16"/>
              </w:rPr>
            </w:pPr>
            <w:r w:rsidRPr="00355A34">
              <w:rPr>
                <w:b/>
                <w:bCs/>
                <w:sz w:val="18"/>
                <w:szCs w:val="16"/>
              </w:rPr>
              <w:t>Ağız Dışı Muayene-1 (Dış Görünüş, Postür, Yürüme, Konuşma, Genel Vücut Hareketlerinin Muayenesi ve Bulguların Değerlendirilmesi)</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F3652A">
            <w:pPr>
              <w:spacing w:after="0"/>
              <w:jc w:val="center"/>
            </w:pPr>
            <w:r w:rsidRPr="00355A34">
              <w:t>10-11</w:t>
            </w:r>
          </w:p>
        </w:tc>
        <w:tc>
          <w:tcPr>
            <w:tcW w:w="4433" w:type="pct"/>
            <w:tcBorders>
              <w:top w:val="single" w:sz="6" w:space="0" w:color="auto"/>
              <w:left w:val="single" w:sz="6" w:space="0" w:color="auto"/>
              <w:bottom w:val="single" w:sz="6" w:space="0" w:color="auto"/>
              <w:right w:val="single" w:sz="12" w:space="0" w:color="auto"/>
            </w:tcBorders>
          </w:tcPr>
          <w:p w:rsidR="00E229BE" w:rsidRPr="00355A34" w:rsidRDefault="00E229BE" w:rsidP="00F3652A">
            <w:pPr>
              <w:spacing w:after="0"/>
              <w:rPr>
                <w:sz w:val="18"/>
                <w:szCs w:val="20"/>
              </w:rPr>
            </w:pPr>
            <w:r w:rsidRPr="00355A34">
              <w:rPr>
                <w:b/>
                <w:sz w:val="18"/>
                <w:szCs w:val="20"/>
              </w:rPr>
              <w:t>Ara Sınav Haftası</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29BE" w:rsidRPr="00355A34" w:rsidRDefault="00E229BE" w:rsidP="00F3652A">
            <w:pPr>
              <w:spacing w:after="0"/>
              <w:jc w:val="center"/>
            </w:pPr>
            <w:r w:rsidRPr="00355A34">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229BE" w:rsidRPr="00355A34" w:rsidRDefault="00E229BE" w:rsidP="00F3652A">
            <w:pPr>
              <w:spacing w:after="0"/>
              <w:jc w:val="both"/>
              <w:rPr>
                <w:b/>
                <w:bCs/>
                <w:sz w:val="18"/>
                <w:szCs w:val="16"/>
              </w:rPr>
            </w:pPr>
            <w:r w:rsidRPr="00355A34">
              <w:rPr>
                <w:b/>
                <w:bCs/>
                <w:sz w:val="18"/>
                <w:szCs w:val="16"/>
              </w:rPr>
              <w:t>Ağız Dışı Muayene-2 (Yüz Şekli, Deri, Eller, Ayaklar, Parmaklar, Tırnaklara Ait Genel Bulguların Muayenesi ve Bulguların Değerlendirilmesi)</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F3652A">
            <w:pPr>
              <w:spacing w:after="0"/>
              <w:jc w:val="center"/>
            </w:pPr>
            <w:r w:rsidRPr="00355A34">
              <w:t>13</w:t>
            </w:r>
          </w:p>
        </w:tc>
        <w:tc>
          <w:tcPr>
            <w:tcW w:w="4433" w:type="pct"/>
            <w:tcBorders>
              <w:top w:val="single" w:sz="6" w:space="0" w:color="auto"/>
              <w:left w:val="single" w:sz="6" w:space="0" w:color="auto"/>
              <w:bottom w:val="single" w:sz="6" w:space="0" w:color="auto"/>
              <w:right w:val="single" w:sz="12" w:space="0" w:color="auto"/>
            </w:tcBorders>
          </w:tcPr>
          <w:p w:rsidR="00E229BE" w:rsidRPr="00355A34" w:rsidRDefault="00E229BE" w:rsidP="00F3652A">
            <w:pPr>
              <w:spacing w:after="0"/>
              <w:jc w:val="both"/>
              <w:rPr>
                <w:b/>
                <w:bCs/>
                <w:sz w:val="18"/>
                <w:szCs w:val="16"/>
              </w:rPr>
            </w:pPr>
            <w:r w:rsidRPr="00355A34">
              <w:rPr>
                <w:b/>
                <w:bCs/>
                <w:sz w:val="18"/>
                <w:szCs w:val="16"/>
              </w:rPr>
              <w:t>Ağız Dışı Muayene-3 (Gözler, Kulaklar, Burun, Ve Bulguların Değerlendirilmesi)</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F3652A">
            <w:pPr>
              <w:spacing w:after="0"/>
              <w:jc w:val="center"/>
            </w:pPr>
            <w:r w:rsidRPr="00355A34">
              <w:t>14</w:t>
            </w:r>
          </w:p>
        </w:tc>
        <w:tc>
          <w:tcPr>
            <w:tcW w:w="4433" w:type="pct"/>
            <w:tcBorders>
              <w:top w:val="single" w:sz="6" w:space="0" w:color="auto"/>
              <w:left w:val="single" w:sz="6" w:space="0" w:color="auto"/>
              <w:bottom w:val="single" w:sz="6" w:space="0" w:color="auto"/>
              <w:right w:val="single" w:sz="12" w:space="0" w:color="auto"/>
            </w:tcBorders>
          </w:tcPr>
          <w:p w:rsidR="00E229BE" w:rsidRPr="00355A34" w:rsidRDefault="00E229BE" w:rsidP="00F3652A">
            <w:pPr>
              <w:spacing w:after="0"/>
              <w:jc w:val="both"/>
              <w:rPr>
                <w:b/>
                <w:bCs/>
                <w:sz w:val="18"/>
                <w:szCs w:val="16"/>
              </w:rPr>
            </w:pPr>
            <w:r w:rsidRPr="00355A34">
              <w:rPr>
                <w:b/>
                <w:bCs/>
                <w:sz w:val="18"/>
                <w:szCs w:val="16"/>
              </w:rPr>
              <w:t>Ağız Dışı Muayene 4 (Tükürük Bezleri Muayenesi, Yaygın Bulguları)</w:t>
            </w:r>
          </w:p>
        </w:tc>
      </w:tr>
      <w:tr w:rsidR="00E229BE" w:rsidRPr="00355A34" w:rsidTr="00EF2D5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F3652A">
            <w:pPr>
              <w:spacing w:after="0"/>
              <w:jc w:val="center"/>
            </w:pPr>
            <w:r w:rsidRPr="00355A34">
              <w:t>15</w:t>
            </w:r>
          </w:p>
        </w:tc>
        <w:tc>
          <w:tcPr>
            <w:tcW w:w="4433" w:type="pct"/>
            <w:tcBorders>
              <w:top w:val="single" w:sz="6" w:space="0" w:color="auto"/>
              <w:left w:val="single" w:sz="6" w:space="0" w:color="auto"/>
              <w:bottom w:val="single" w:sz="6" w:space="0" w:color="auto"/>
              <w:right w:val="single" w:sz="12" w:space="0" w:color="auto"/>
            </w:tcBorders>
          </w:tcPr>
          <w:p w:rsidR="00E229BE" w:rsidRPr="00355A34" w:rsidRDefault="00E229BE" w:rsidP="00F3652A">
            <w:pPr>
              <w:spacing w:after="0"/>
              <w:jc w:val="both"/>
              <w:rPr>
                <w:b/>
                <w:bCs/>
                <w:sz w:val="18"/>
                <w:szCs w:val="16"/>
              </w:rPr>
            </w:pPr>
            <w:r w:rsidRPr="00355A34">
              <w:rPr>
                <w:b/>
                <w:bCs/>
                <w:sz w:val="18"/>
                <w:szCs w:val="16"/>
              </w:rPr>
              <w:t xml:space="preserve">Ağız Dışı Muayene 5 (Çiğneme Kasları Yaygın Bulguların Değerlendirilmesi) </w:t>
            </w:r>
          </w:p>
        </w:tc>
      </w:tr>
      <w:tr w:rsidR="00E229BE"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29BE" w:rsidRPr="00355A34" w:rsidRDefault="00E229BE" w:rsidP="00F3652A">
            <w:pPr>
              <w:spacing w:after="0"/>
              <w:jc w:val="center"/>
            </w:pPr>
            <w:r w:rsidRPr="00355A34">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229BE" w:rsidRPr="00355A34" w:rsidRDefault="00E229BE" w:rsidP="00F3652A">
            <w:pPr>
              <w:spacing w:after="0"/>
              <w:jc w:val="both"/>
              <w:rPr>
                <w:b/>
                <w:bCs/>
                <w:sz w:val="18"/>
                <w:szCs w:val="16"/>
              </w:rPr>
            </w:pPr>
            <w:r w:rsidRPr="00355A34">
              <w:rPr>
                <w:b/>
                <w:bCs/>
                <w:sz w:val="18"/>
                <w:szCs w:val="16"/>
              </w:rPr>
              <w:t>Tme Muayenesi Yaygın Bulguların Değerlendirilmesi</w:t>
            </w:r>
          </w:p>
        </w:tc>
      </w:tr>
      <w:tr w:rsidR="00E229BE" w:rsidRPr="00355A34" w:rsidTr="00EF2D5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29BE" w:rsidRPr="00355A34" w:rsidRDefault="00E229BE" w:rsidP="00F3652A">
            <w:pPr>
              <w:spacing w:after="0"/>
              <w:jc w:val="center"/>
            </w:pPr>
            <w:r w:rsidRPr="00355A34">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229BE" w:rsidRPr="00355A34" w:rsidRDefault="00E229BE" w:rsidP="00F3652A">
            <w:pPr>
              <w:spacing w:after="0"/>
              <w:jc w:val="both"/>
              <w:rPr>
                <w:b/>
                <w:bCs/>
                <w:sz w:val="18"/>
                <w:szCs w:val="16"/>
              </w:rPr>
            </w:pPr>
            <w:r w:rsidRPr="00355A34">
              <w:rPr>
                <w:b/>
                <w:bCs/>
                <w:sz w:val="18"/>
                <w:szCs w:val="16"/>
              </w:rPr>
              <w:t xml:space="preserve">Ağız Dışı Muayene 6 (Boyun Muayenesi Yaygın Bulguların Değerlendirilmesi) </w:t>
            </w:r>
          </w:p>
          <w:p w:rsidR="00E229BE" w:rsidRPr="00355A34" w:rsidRDefault="00E229BE" w:rsidP="00F3652A">
            <w:pPr>
              <w:spacing w:after="0"/>
              <w:jc w:val="both"/>
              <w:rPr>
                <w:b/>
                <w:bCs/>
                <w:sz w:val="18"/>
                <w:szCs w:val="16"/>
              </w:rPr>
            </w:pPr>
            <w:r w:rsidRPr="00355A34">
              <w:rPr>
                <w:b/>
                <w:bCs/>
                <w:sz w:val="18"/>
                <w:szCs w:val="16"/>
              </w:rPr>
              <w:t>Ağız Dışı Muayene 7 (Paranazal Sinüs Muayenesi ve Yaygın Bulgular)</w:t>
            </w:r>
          </w:p>
        </w:tc>
      </w:tr>
    </w:tbl>
    <w:p w:rsidR="00E229BE" w:rsidRPr="00355A34" w:rsidRDefault="00E229BE" w:rsidP="00E229BE">
      <w:pPr>
        <w:rPr>
          <w:sz w:val="16"/>
          <w:szCs w:val="16"/>
        </w:rPr>
      </w:pPr>
    </w:p>
    <w:p w:rsidR="00E229BE" w:rsidRPr="00355A34" w:rsidRDefault="00E229BE" w:rsidP="00E229BE">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229BE" w:rsidRPr="00355A34" w:rsidTr="00EF2D5F">
        <w:tc>
          <w:tcPr>
            <w:tcW w:w="603" w:type="dxa"/>
            <w:tcBorders>
              <w:top w:val="single" w:sz="12" w:space="0" w:color="auto"/>
              <w:left w:val="single" w:sz="12" w:space="0" w:color="auto"/>
              <w:bottom w:val="single" w:sz="6" w:space="0" w:color="auto"/>
              <w:right w:val="single" w:sz="6" w:space="0" w:color="auto"/>
            </w:tcBorders>
            <w:vAlign w:val="center"/>
          </w:tcPr>
          <w:p w:rsidR="00E229BE" w:rsidRPr="00355A34" w:rsidRDefault="00E229BE" w:rsidP="00EF2D5F">
            <w:pPr>
              <w:jc w:val="center"/>
              <w:rPr>
                <w:b/>
              </w:rPr>
            </w:pPr>
            <w:r w:rsidRPr="00355A34">
              <w:rPr>
                <w:b/>
              </w:rPr>
              <w:t>NO</w:t>
            </w:r>
          </w:p>
        </w:tc>
        <w:tc>
          <w:tcPr>
            <w:tcW w:w="7585" w:type="dxa"/>
            <w:tcBorders>
              <w:top w:val="single" w:sz="12" w:space="0" w:color="auto"/>
              <w:left w:val="single" w:sz="6" w:space="0" w:color="auto"/>
              <w:bottom w:val="single" w:sz="6" w:space="0" w:color="auto"/>
              <w:right w:val="single" w:sz="6" w:space="0" w:color="auto"/>
            </w:tcBorders>
          </w:tcPr>
          <w:p w:rsidR="00E229BE" w:rsidRPr="00355A34" w:rsidRDefault="00E229BE" w:rsidP="00EF2D5F">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E229BE" w:rsidRPr="00355A34" w:rsidRDefault="00E229BE" w:rsidP="00EF2D5F">
            <w:pPr>
              <w:jc w:val="center"/>
              <w:rPr>
                <w:b/>
              </w:rPr>
            </w:pPr>
            <w:r w:rsidRPr="00355A34">
              <w:rPr>
                <w:b/>
              </w:rPr>
              <w:t>1</w:t>
            </w:r>
          </w:p>
        </w:tc>
      </w:tr>
      <w:tr w:rsidR="00E229BE"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EF2D5F">
            <w:pPr>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r w:rsidRPr="00355A34">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229BE" w:rsidRPr="00355A34" w:rsidRDefault="00E229BE" w:rsidP="00EF2D5F">
            <w:pPr>
              <w:jc w:val="center"/>
              <w:rPr>
                <w:b/>
              </w:rPr>
            </w:pPr>
          </w:p>
        </w:tc>
      </w:tr>
      <w:tr w:rsidR="00E229BE"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EF2D5F">
            <w:pPr>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r w:rsidRPr="00355A34">
              <w:rPr>
                <w:rFonts w:ascii="TimesNewRoman" w:hAnsi="TimesNewRoman" w:cs="TimesNewRoman"/>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E229BE" w:rsidRPr="00355A34" w:rsidRDefault="00E229BE" w:rsidP="00EF2D5F">
            <w:pPr>
              <w:jc w:val="center"/>
              <w:rPr>
                <w:b/>
              </w:rPr>
            </w:pPr>
          </w:p>
        </w:tc>
      </w:tr>
      <w:tr w:rsidR="00E229BE"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EF2D5F">
            <w:pPr>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r w:rsidRPr="00355A34">
              <w:t>Diş hekimliği problemlerinin incelenmesi için deney tasarlama, deney yapma, veri toplama, sonuçları analiz etme ve yorumlama becerisi</w:t>
            </w:r>
            <w:r w:rsidRPr="00355A34">
              <w:rPr>
                <w:rFonts w:ascii="TimesNewRoman" w:hAnsi="TimesNewRoman" w:cs="TimesNewRoman"/>
              </w:rPr>
              <w:t>.</w:t>
            </w:r>
          </w:p>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229BE" w:rsidRPr="00355A34" w:rsidRDefault="00E229BE" w:rsidP="00EF2D5F">
            <w:pPr>
              <w:jc w:val="center"/>
              <w:rPr>
                <w:b/>
              </w:rPr>
            </w:pPr>
            <w:r w:rsidRPr="00355A34">
              <w:rPr>
                <w:b/>
              </w:rPr>
              <w:t xml:space="preserve"> </w:t>
            </w:r>
          </w:p>
        </w:tc>
      </w:tr>
      <w:tr w:rsidR="00E229BE"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EF2D5F">
            <w:pPr>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r w:rsidRPr="00355A34">
              <w:t>Bireysel çalışma, disiplin içi ve disiplinler arası takım çalışması yapabilme becerisi</w:t>
            </w:r>
          </w:p>
          <w:p w:rsidR="00E229BE" w:rsidRPr="00355A34" w:rsidRDefault="00E229BE" w:rsidP="00EF2D5F"/>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229BE" w:rsidRPr="00355A34" w:rsidRDefault="00E229BE" w:rsidP="00EF2D5F">
            <w:pPr>
              <w:jc w:val="center"/>
              <w:rPr>
                <w:b/>
              </w:rPr>
            </w:pPr>
            <w:r w:rsidRPr="00355A34">
              <w:rPr>
                <w:b/>
              </w:rPr>
              <w:t xml:space="preserve"> </w:t>
            </w:r>
          </w:p>
        </w:tc>
      </w:tr>
      <w:tr w:rsidR="00E229BE"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EF2D5F">
            <w:pPr>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rPr>
                <w:rFonts w:ascii="TimesNewRoman" w:hAnsi="TimesNewRoman" w:cs="TimesNewRoman"/>
              </w:rPr>
            </w:pPr>
            <w:r w:rsidRPr="00355A34">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229BE" w:rsidRPr="00355A34" w:rsidRDefault="00E229BE" w:rsidP="00EF2D5F">
            <w:pPr>
              <w:jc w:val="center"/>
              <w:rPr>
                <w:b/>
              </w:rPr>
            </w:pPr>
            <w:r w:rsidRPr="00355A34">
              <w:rPr>
                <w:b/>
              </w:rPr>
              <w:t xml:space="preserve"> </w:t>
            </w:r>
          </w:p>
        </w:tc>
      </w:tr>
      <w:tr w:rsidR="00E229BE"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EF2D5F">
            <w:pPr>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rPr>
                <w:rFonts w:ascii="TimesNewRoman" w:hAnsi="TimesNewRoman" w:cs="TimesNewRoman"/>
              </w:rPr>
            </w:pPr>
            <w:r w:rsidRPr="00355A34">
              <w:rPr>
                <w:rFonts w:ascii="TimesNewRoman,Bold" w:hAnsi="TimesNewRoman,Bold" w:cs="TimesNewRoman,Bold"/>
                <w:bCs/>
                <w:color w:val="00000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E229BE" w:rsidRPr="00355A34" w:rsidRDefault="00E229BE" w:rsidP="00EF2D5F">
            <w:pPr>
              <w:jc w:val="center"/>
              <w:rPr>
                <w:b/>
              </w:rPr>
            </w:pPr>
            <w:r w:rsidRPr="00355A34">
              <w:rPr>
                <w:b/>
              </w:rPr>
              <w:t xml:space="preserve"> </w:t>
            </w:r>
          </w:p>
        </w:tc>
      </w:tr>
      <w:tr w:rsidR="00E229BE"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EF2D5F">
            <w:pPr>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r w:rsidRPr="00355A34">
              <w:t>Mesleki ve etik sorumluluk bilinci</w:t>
            </w:r>
          </w:p>
          <w:p w:rsidR="00E229BE" w:rsidRPr="00355A34" w:rsidRDefault="00E229BE" w:rsidP="00EF2D5F"/>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E229BE" w:rsidRPr="00355A34" w:rsidRDefault="00E229BE" w:rsidP="00EF2D5F">
            <w:pPr>
              <w:jc w:val="center"/>
              <w:rPr>
                <w:b/>
              </w:rPr>
            </w:pPr>
            <w:r w:rsidRPr="00355A34">
              <w:rPr>
                <w:b/>
              </w:rPr>
              <w:t xml:space="preserve"> </w:t>
            </w:r>
          </w:p>
        </w:tc>
      </w:tr>
      <w:tr w:rsidR="00E229BE"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E229BE" w:rsidRPr="00355A34" w:rsidRDefault="00E229BE" w:rsidP="00EF2D5F">
            <w:pPr>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r w:rsidRPr="00355A34">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229BE" w:rsidRPr="00355A34" w:rsidRDefault="00E229BE" w:rsidP="00EF2D5F">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229BE" w:rsidRPr="00355A34" w:rsidRDefault="00E229BE" w:rsidP="00EF2D5F">
            <w:pPr>
              <w:jc w:val="center"/>
              <w:rPr>
                <w:b/>
              </w:rPr>
            </w:pPr>
          </w:p>
        </w:tc>
      </w:tr>
      <w:tr w:rsidR="00E229BE" w:rsidRPr="00355A34" w:rsidTr="00EF2D5F">
        <w:tc>
          <w:tcPr>
            <w:tcW w:w="9889" w:type="dxa"/>
            <w:gridSpan w:val="5"/>
            <w:tcBorders>
              <w:top w:val="single" w:sz="6" w:space="0" w:color="auto"/>
              <w:left w:val="single" w:sz="12" w:space="0" w:color="auto"/>
              <w:bottom w:val="single" w:sz="12" w:space="0" w:color="auto"/>
              <w:right w:val="single" w:sz="12" w:space="0" w:color="auto"/>
            </w:tcBorders>
            <w:vAlign w:val="center"/>
          </w:tcPr>
          <w:p w:rsidR="00E229BE" w:rsidRPr="00355A34" w:rsidRDefault="00E229BE" w:rsidP="00EF2D5F">
            <w:pPr>
              <w:jc w:val="both"/>
            </w:pPr>
            <w:r w:rsidRPr="00355A34">
              <w:rPr>
                <w:b/>
              </w:rPr>
              <w:t>1</w:t>
            </w:r>
            <w:r w:rsidRPr="00355A34">
              <w:t xml:space="preserve">:Hiç Katkısı Yok. </w:t>
            </w:r>
            <w:r w:rsidRPr="00355A34">
              <w:rPr>
                <w:b/>
              </w:rPr>
              <w:t>2</w:t>
            </w:r>
            <w:r w:rsidRPr="00355A34">
              <w:t xml:space="preserve">:Kısmen Katkısı Var. </w:t>
            </w:r>
            <w:r w:rsidRPr="00355A34">
              <w:rPr>
                <w:b/>
              </w:rPr>
              <w:t>3</w:t>
            </w:r>
            <w:r w:rsidRPr="00355A34">
              <w:t>:Tam Katkısı Var.</w:t>
            </w:r>
          </w:p>
        </w:tc>
      </w:tr>
    </w:tbl>
    <w:p w:rsidR="00E229BE" w:rsidRPr="00355A34" w:rsidRDefault="00E229BE"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E229BE" w:rsidRPr="00355A34" w:rsidRDefault="00E229BE"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F3652A" w:rsidRPr="00355A34" w:rsidRDefault="00F3652A" w:rsidP="00FF56B9">
      <w:pPr>
        <w:spacing w:after="0" w:line="360" w:lineRule="auto"/>
        <w:rPr>
          <w:rFonts w:ascii="Times New Roman" w:eastAsia="Times New Roman" w:hAnsi="Times New Roman" w:cs="Times New Roman"/>
          <w:b/>
          <w:sz w:val="24"/>
          <w:szCs w:val="24"/>
          <w:lang w:eastAsia="tr-TR"/>
        </w:rPr>
      </w:pPr>
    </w:p>
    <w:p w:rsidR="00AE56ED" w:rsidRPr="00355A34" w:rsidRDefault="00AE56ED" w:rsidP="00AE56ED">
      <w:pPr>
        <w:jc w:val="center"/>
        <w:outlineLvl w:val="0"/>
        <w:rPr>
          <w:b/>
          <w:sz w:val="28"/>
          <w:szCs w:val="28"/>
        </w:rPr>
      </w:pPr>
      <w:r w:rsidRPr="00355A34">
        <w:rPr>
          <w:b/>
          <w:sz w:val="28"/>
          <w:szCs w:val="28"/>
        </w:rPr>
        <w:lastRenderedPageBreak/>
        <w:t>ESOGÜ Diş Hekimliği Fakültesi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AE56ED" w:rsidRPr="00355A34" w:rsidTr="00F3652A">
        <w:tc>
          <w:tcPr>
            <w:tcW w:w="1167" w:type="dxa"/>
            <w:vAlign w:val="center"/>
          </w:tcPr>
          <w:p w:rsidR="00AE56ED" w:rsidRPr="00355A34" w:rsidRDefault="00AE56ED" w:rsidP="00EF2D5F">
            <w:pPr>
              <w:outlineLvl w:val="0"/>
              <w:rPr>
                <w:b/>
                <w:sz w:val="20"/>
                <w:szCs w:val="20"/>
              </w:rPr>
            </w:pPr>
            <w:r w:rsidRPr="00355A34">
              <w:rPr>
                <w:b/>
                <w:sz w:val="20"/>
                <w:szCs w:val="20"/>
              </w:rPr>
              <w:t>SINIF</w:t>
            </w:r>
          </w:p>
        </w:tc>
        <w:tc>
          <w:tcPr>
            <w:tcW w:w="1295" w:type="dxa"/>
            <w:vAlign w:val="center"/>
          </w:tcPr>
          <w:p w:rsidR="00AE56ED" w:rsidRPr="00355A34" w:rsidRDefault="00AE56ED" w:rsidP="00EF2D5F">
            <w:pPr>
              <w:outlineLvl w:val="0"/>
              <w:rPr>
                <w:sz w:val="20"/>
                <w:szCs w:val="20"/>
              </w:rPr>
            </w:pPr>
            <w:r w:rsidRPr="00355A34">
              <w:rPr>
                <w:sz w:val="20"/>
                <w:szCs w:val="20"/>
              </w:rPr>
              <w:t xml:space="preserve"> 2.SINIF</w:t>
            </w:r>
          </w:p>
        </w:tc>
      </w:tr>
    </w:tbl>
    <w:p w:rsidR="00AE56ED" w:rsidRPr="00355A34" w:rsidRDefault="00AE56ED" w:rsidP="00AE56ED">
      <w:pPr>
        <w:jc w:val="right"/>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AE56ED" w:rsidRPr="00355A34" w:rsidTr="00F3652A">
        <w:trPr>
          <w:trHeight w:val="366"/>
        </w:trPr>
        <w:tc>
          <w:tcPr>
            <w:tcW w:w="1668" w:type="dxa"/>
            <w:vAlign w:val="center"/>
          </w:tcPr>
          <w:p w:rsidR="00AE56ED" w:rsidRPr="00355A34" w:rsidRDefault="00AE56ED" w:rsidP="00EF2D5F">
            <w:pPr>
              <w:jc w:val="center"/>
              <w:outlineLvl w:val="0"/>
              <w:rPr>
                <w:b/>
                <w:sz w:val="20"/>
                <w:szCs w:val="20"/>
              </w:rPr>
            </w:pPr>
            <w:r w:rsidRPr="00355A34">
              <w:rPr>
                <w:b/>
                <w:sz w:val="20"/>
                <w:szCs w:val="20"/>
              </w:rPr>
              <w:t>DERSİN KODU</w:t>
            </w:r>
          </w:p>
        </w:tc>
        <w:tc>
          <w:tcPr>
            <w:tcW w:w="2760" w:type="dxa"/>
            <w:vAlign w:val="center"/>
          </w:tcPr>
          <w:p w:rsidR="00AE56ED" w:rsidRPr="00355A34" w:rsidRDefault="00AE56ED" w:rsidP="00EF2D5F">
            <w:pPr>
              <w:outlineLvl w:val="0"/>
            </w:pPr>
            <w:r w:rsidRPr="00355A34">
              <w:t xml:space="preserve"> </w:t>
            </w:r>
            <w:r w:rsidR="002C0C2B" w:rsidRPr="00355A34">
              <w:t>161113002</w:t>
            </w:r>
          </w:p>
        </w:tc>
        <w:tc>
          <w:tcPr>
            <w:tcW w:w="1560" w:type="dxa"/>
            <w:vAlign w:val="center"/>
          </w:tcPr>
          <w:p w:rsidR="00AE56ED" w:rsidRPr="00355A34" w:rsidRDefault="00AE56ED" w:rsidP="00EF2D5F">
            <w:pPr>
              <w:jc w:val="center"/>
              <w:outlineLvl w:val="0"/>
              <w:rPr>
                <w:b/>
                <w:sz w:val="20"/>
                <w:szCs w:val="20"/>
              </w:rPr>
            </w:pPr>
            <w:r w:rsidRPr="00355A34">
              <w:rPr>
                <w:b/>
                <w:sz w:val="20"/>
                <w:szCs w:val="20"/>
              </w:rPr>
              <w:t>DERSİN ADI</w:t>
            </w:r>
          </w:p>
        </w:tc>
        <w:tc>
          <w:tcPr>
            <w:tcW w:w="3920" w:type="dxa"/>
          </w:tcPr>
          <w:p w:rsidR="00AE56ED" w:rsidRPr="00355A34" w:rsidRDefault="00AE56ED" w:rsidP="00EF2D5F">
            <w:pPr>
              <w:outlineLvl w:val="0"/>
              <w:rPr>
                <w:sz w:val="20"/>
                <w:szCs w:val="20"/>
              </w:rPr>
            </w:pPr>
            <w:r w:rsidRPr="00355A34">
              <w:rPr>
                <w:sz w:val="20"/>
                <w:szCs w:val="20"/>
              </w:rPr>
              <w:t>Ağız Biyokimyası</w:t>
            </w:r>
          </w:p>
        </w:tc>
      </w:tr>
    </w:tbl>
    <w:p w:rsidR="00AE56ED" w:rsidRPr="00355A34" w:rsidRDefault="00AE56ED" w:rsidP="00AE56ED">
      <w:pPr>
        <w:outlineLvl w:val="0"/>
        <w:rPr>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1"/>
        <w:gridCol w:w="569"/>
        <w:gridCol w:w="216"/>
        <w:gridCol w:w="1067"/>
        <w:gridCol w:w="748"/>
        <w:gridCol w:w="50"/>
        <w:gridCol w:w="641"/>
        <w:gridCol w:w="829"/>
        <w:gridCol w:w="647"/>
        <w:gridCol w:w="97"/>
        <w:gridCol w:w="2492"/>
        <w:gridCol w:w="1522"/>
      </w:tblGrid>
      <w:tr w:rsidR="00AE56ED" w:rsidRPr="00355A34" w:rsidTr="00EF2D5F">
        <w:trPr>
          <w:trHeight w:val="383"/>
        </w:trPr>
        <w:tc>
          <w:tcPr>
            <w:tcW w:w="525" w:type="pct"/>
            <w:vMerge w:val="restart"/>
            <w:tcBorders>
              <w:top w:val="single" w:sz="12" w:space="0" w:color="auto"/>
              <w:left w:val="single" w:sz="12" w:space="0" w:color="auto"/>
              <w:bottom w:val="single" w:sz="4" w:space="0" w:color="auto"/>
              <w:right w:val="single" w:sz="12" w:space="0" w:color="auto"/>
            </w:tcBorders>
            <w:vAlign w:val="center"/>
          </w:tcPr>
          <w:p w:rsidR="00AE56ED" w:rsidRPr="00355A34" w:rsidRDefault="00AE56ED" w:rsidP="00EF2D5F">
            <w:pPr>
              <w:rPr>
                <w:b/>
                <w:sz w:val="18"/>
                <w:szCs w:val="20"/>
              </w:rPr>
            </w:pPr>
            <w:r w:rsidRPr="00355A34">
              <w:rPr>
                <w:b/>
                <w:sz w:val="18"/>
                <w:szCs w:val="20"/>
              </w:rPr>
              <w:t>YARIYIL</w:t>
            </w:r>
          </w:p>
          <w:p w:rsidR="00AE56ED" w:rsidRPr="00355A34" w:rsidRDefault="00AE56ED" w:rsidP="00EF2D5F">
            <w:pPr>
              <w:rPr>
                <w:sz w:val="20"/>
                <w:szCs w:val="20"/>
              </w:rPr>
            </w:pPr>
          </w:p>
        </w:tc>
        <w:tc>
          <w:tcPr>
            <w:tcW w:w="1659" w:type="pct"/>
            <w:gridSpan w:val="6"/>
            <w:tcBorders>
              <w:left w:val="single" w:sz="12" w:space="0" w:color="auto"/>
              <w:bottom w:val="single" w:sz="4" w:space="0" w:color="auto"/>
              <w:right w:val="single" w:sz="12" w:space="0" w:color="auto"/>
            </w:tcBorders>
            <w:vAlign w:val="center"/>
          </w:tcPr>
          <w:p w:rsidR="00AE56ED" w:rsidRPr="00355A34" w:rsidRDefault="00AE56ED" w:rsidP="00EF2D5F">
            <w:pPr>
              <w:jc w:val="center"/>
              <w:rPr>
                <w:b/>
                <w:sz w:val="20"/>
                <w:szCs w:val="20"/>
              </w:rPr>
            </w:pPr>
            <w:r w:rsidRPr="00355A34">
              <w:rPr>
                <w:b/>
                <w:sz w:val="20"/>
                <w:szCs w:val="20"/>
              </w:rPr>
              <w:t>HAFTALIK DERS SAATİ</w:t>
            </w:r>
          </w:p>
        </w:tc>
        <w:tc>
          <w:tcPr>
            <w:tcW w:w="2816" w:type="pct"/>
            <w:gridSpan w:val="5"/>
            <w:tcBorders>
              <w:left w:val="single" w:sz="12" w:space="0" w:color="auto"/>
              <w:bottom w:val="single" w:sz="4" w:space="0" w:color="auto"/>
            </w:tcBorders>
            <w:vAlign w:val="center"/>
          </w:tcPr>
          <w:p w:rsidR="00AE56ED" w:rsidRPr="00355A34" w:rsidRDefault="00AE56ED" w:rsidP="00EF2D5F">
            <w:pPr>
              <w:jc w:val="center"/>
              <w:rPr>
                <w:b/>
                <w:sz w:val="20"/>
                <w:szCs w:val="20"/>
              </w:rPr>
            </w:pPr>
            <w:r w:rsidRPr="00355A34">
              <w:rPr>
                <w:b/>
                <w:sz w:val="20"/>
                <w:szCs w:val="20"/>
              </w:rPr>
              <w:t>DERSİN</w:t>
            </w:r>
          </w:p>
        </w:tc>
      </w:tr>
      <w:tr w:rsidR="00AE56ED" w:rsidRPr="00355A34" w:rsidTr="00EF2D5F">
        <w:trPr>
          <w:trHeight w:val="382"/>
        </w:trPr>
        <w:tc>
          <w:tcPr>
            <w:tcW w:w="525" w:type="pct"/>
            <w:vMerge/>
            <w:tcBorders>
              <w:top w:val="single" w:sz="4" w:space="0" w:color="auto"/>
              <w:left w:val="single" w:sz="12" w:space="0" w:color="auto"/>
              <w:bottom w:val="single" w:sz="4" w:space="0" w:color="auto"/>
              <w:right w:val="single" w:sz="12" w:space="0" w:color="auto"/>
            </w:tcBorders>
          </w:tcPr>
          <w:p w:rsidR="00AE56ED" w:rsidRPr="00355A34" w:rsidRDefault="00AE56ED" w:rsidP="00EF2D5F">
            <w:pPr>
              <w:rPr>
                <w:b/>
                <w:sz w:val="20"/>
                <w:szCs w:val="20"/>
              </w:rPr>
            </w:pPr>
          </w:p>
        </w:tc>
        <w:tc>
          <w:tcPr>
            <w:tcW w:w="396" w:type="pct"/>
            <w:gridSpan w:val="2"/>
            <w:tcBorders>
              <w:top w:val="single" w:sz="4" w:space="0" w:color="auto"/>
              <w:left w:val="single" w:sz="12" w:space="0" w:color="auto"/>
              <w:bottom w:val="single" w:sz="4" w:space="0" w:color="auto"/>
              <w:right w:val="single" w:sz="4" w:space="0" w:color="auto"/>
            </w:tcBorders>
            <w:vAlign w:val="center"/>
          </w:tcPr>
          <w:p w:rsidR="00AE56ED" w:rsidRPr="00355A34" w:rsidRDefault="00AE56ED" w:rsidP="00EF2D5F">
            <w:pPr>
              <w:jc w:val="center"/>
              <w:rPr>
                <w:b/>
                <w:sz w:val="20"/>
                <w:szCs w:val="20"/>
              </w:rPr>
            </w:pPr>
            <w:r w:rsidRPr="00355A34">
              <w:rPr>
                <w:b/>
                <w:sz w:val="20"/>
                <w:szCs w:val="20"/>
              </w:rPr>
              <w:t>Teorik</w:t>
            </w:r>
          </w:p>
        </w:tc>
        <w:tc>
          <w:tcPr>
            <w:tcW w:w="538" w:type="pct"/>
            <w:tcBorders>
              <w:top w:val="single" w:sz="4" w:space="0" w:color="auto"/>
              <w:left w:val="single" w:sz="4" w:space="0" w:color="auto"/>
              <w:bottom w:val="single" w:sz="4" w:space="0" w:color="auto"/>
            </w:tcBorders>
            <w:vAlign w:val="center"/>
          </w:tcPr>
          <w:p w:rsidR="00AE56ED" w:rsidRPr="00355A34" w:rsidRDefault="00AE56ED" w:rsidP="00EF2D5F">
            <w:pPr>
              <w:jc w:val="center"/>
              <w:rPr>
                <w:b/>
                <w:sz w:val="20"/>
                <w:szCs w:val="20"/>
              </w:rPr>
            </w:pPr>
            <w:r w:rsidRPr="00355A34">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AE56ED" w:rsidRPr="00355A34" w:rsidRDefault="00AE56ED" w:rsidP="00EF2D5F">
            <w:pPr>
              <w:ind w:left="-111" w:right="-108"/>
              <w:jc w:val="center"/>
              <w:rPr>
                <w:b/>
                <w:sz w:val="20"/>
                <w:szCs w:val="20"/>
              </w:rPr>
            </w:pPr>
            <w:r w:rsidRPr="00355A34">
              <w:rPr>
                <w:b/>
                <w:sz w:val="20"/>
                <w:szCs w:val="20"/>
              </w:rPr>
              <w:t>Laboratuar</w:t>
            </w:r>
          </w:p>
        </w:tc>
        <w:tc>
          <w:tcPr>
            <w:tcW w:w="418" w:type="pct"/>
            <w:tcBorders>
              <w:top w:val="single" w:sz="4" w:space="0" w:color="auto"/>
              <w:bottom w:val="single" w:sz="4" w:space="0" w:color="auto"/>
              <w:right w:val="single" w:sz="4" w:space="0" w:color="auto"/>
            </w:tcBorders>
            <w:vAlign w:val="center"/>
          </w:tcPr>
          <w:p w:rsidR="00AE56ED" w:rsidRPr="00355A34" w:rsidRDefault="00AE56ED" w:rsidP="00EF2D5F">
            <w:pPr>
              <w:jc w:val="center"/>
              <w:rPr>
                <w:b/>
                <w:sz w:val="20"/>
                <w:szCs w:val="20"/>
              </w:rPr>
            </w:pPr>
            <w:r w:rsidRPr="00355A34">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AE56ED" w:rsidRPr="00355A34" w:rsidRDefault="00AE56ED" w:rsidP="00EF2D5F">
            <w:pPr>
              <w:ind w:left="-111" w:right="-108"/>
              <w:jc w:val="center"/>
              <w:rPr>
                <w:b/>
                <w:sz w:val="20"/>
                <w:szCs w:val="20"/>
              </w:rPr>
            </w:pPr>
            <w:r w:rsidRPr="00355A34">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AE56ED" w:rsidRPr="00355A34" w:rsidRDefault="00AE56ED" w:rsidP="00EF2D5F">
            <w:pPr>
              <w:jc w:val="center"/>
              <w:rPr>
                <w:b/>
                <w:sz w:val="20"/>
                <w:szCs w:val="20"/>
              </w:rPr>
            </w:pPr>
            <w:r w:rsidRPr="00355A34">
              <w:rPr>
                <w:b/>
                <w:sz w:val="20"/>
                <w:szCs w:val="20"/>
              </w:rPr>
              <w:t>TÜRÜ</w:t>
            </w:r>
          </w:p>
        </w:tc>
        <w:tc>
          <w:tcPr>
            <w:tcW w:w="767" w:type="pct"/>
            <w:tcBorders>
              <w:top w:val="single" w:sz="4" w:space="0" w:color="auto"/>
              <w:left w:val="single" w:sz="4" w:space="0" w:color="auto"/>
              <w:bottom w:val="single" w:sz="4" w:space="0" w:color="auto"/>
            </w:tcBorders>
            <w:vAlign w:val="center"/>
          </w:tcPr>
          <w:p w:rsidR="00AE56ED" w:rsidRPr="00355A34" w:rsidRDefault="00AE56ED" w:rsidP="00EF2D5F">
            <w:pPr>
              <w:jc w:val="center"/>
              <w:rPr>
                <w:b/>
                <w:sz w:val="20"/>
                <w:szCs w:val="20"/>
              </w:rPr>
            </w:pPr>
            <w:r w:rsidRPr="00355A34">
              <w:rPr>
                <w:b/>
                <w:sz w:val="20"/>
                <w:szCs w:val="20"/>
              </w:rPr>
              <w:t>DİLİ</w:t>
            </w:r>
          </w:p>
        </w:tc>
      </w:tr>
      <w:tr w:rsidR="00AE56ED" w:rsidRPr="00355A34" w:rsidTr="00EF2D5F">
        <w:trPr>
          <w:trHeight w:val="367"/>
        </w:trPr>
        <w:tc>
          <w:tcPr>
            <w:tcW w:w="525" w:type="pct"/>
            <w:tcBorders>
              <w:top w:val="single" w:sz="4" w:space="0" w:color="auto"/>
              <w:left w:val="single" w:sz="12" w:space="0" w:color="auto"/>
              <w:bottom w:val="single" w:sz="12" w:space="0" w:color="auto"/>
              <w:right w:val="single" w:sz="12" w:space="0" w:color="auto"/>
            </w:tcBorders>
            <w:vAlign w:val="center"/>
          </w:tcPr>
          <w:p w:rsidR="00AE56ED" w:rsidRPr="00355A34" w:rsidRDefault="00AE56ED" w:rsidP="00EF2D5F">
            <w:pPr>
              <w:jc w:val="center"/>
              <w:rPr>
                <w:sz w:val="18"/>
                <w:szCs w:val="18"/>
              </w:rPr>
            </w:pPr>
            <w:r w:rsidRPr="00355A34">
              <w:t xml:space="preserve"> </w:t>
            </w:r>
            <w:r w:rsidRPr="00355A34">
              <w:rPr>
                <w:sz w:val="18"/>
                <w:szCs w:val="18"/>
              </w:rPr>
              <w:t>Güz</w:t>
            </w:r>
          </w:p>
        </w:tc>
        <w:tc>
          <w:tcPr>
            <w:tcW w:w="396" w:type="pct"/>
            <w:gridSpan w:val="2"/>
            <w:tcBorders>
              <w:top w:val="single" w:sz="4" w:space="0" w:color="auto"/>
              <w:left w:val="single" w:sz="12" w:space="0" w:color="auto"/>
              <w:bottom w:val="single" w:sz="12" w:space="0" w:color="auto"/>
              <w:right w:val="single" w:sz="4" w:space="0" w:color="auto"/>
            </w:tcBorders>
            <w:vAlign w:val="center"/>
          </w:tcPr>
          <w:p w:rsidR="00AE56ED" w:rsidRPr="00355A34" w:rsidRDefault="00AE56ED" w:rsidP="00EF2D5F">
            <w:pPr>
              <w:jc w:val="center"/>
            </w:pPr>
            <w:r w:rsidRPr="00355A34">
              <w:t>1</w:t>
            </w:r>
          </w:p>
        </w:tc>
        <w:tc>
          <w:tcPr>
            <w:tcW w:w="538" w:type="pct"/>
            <w:tcBorders>
              <w:top w:val="single" w:sz="4" w:space="0" w:color="auto"/>
              <w:left w:val="single" w:sz="4" w:space="0" w:color="auto"/>
              <w:bottom w:val="single" w:sz="12" w:space="0" w:color="auto"/>
            </w:tcBorders>
            <w:vAlign w:val="center"/>
          </w:tcPr>
          <w:p w:rsidR="00AE56ED" w:rsidRPr="00355A34" w:rsidRDefault="00AE56ED" w:rsidP="00EF2D5F">
            <w:pPr>
              <w:jc w:val="center"/>
            </w:pPr>
            <w:r w:rsidRPr="00355A34">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AE56ED" w:rsidRPr="00355A34" w:rsidRDefault="00AE56ED" w:rsidP="00EF2D5F">
            <w:pPr>
              <w:jc w:val="center"/>
            </w:pPr>
            <w:r w:rsidRPr="00355A34">
              <w:t>1</w:t>
            </w:r>
          </w:p>
        </w:tc>
        <w:tc>
          <w:tcPr>
            <w:tcW w:w="418" w:type="pct"/>
            <w:tcBorders>
              <w:top w:val="single" w:sz="4" w:space="0" w:color="auto"/>
              <w:bottom w:val="single" w:sz="12" w:space="0" w:color="auto"/>
              <w:right w:val="single" w:sz="4" w:space="0" w:color="auto"/>
            </w:tcBorders>
            <w:shd w:val="clear" w:color="auto" w:fill="auto"/>
            <w:vAlign w:val="center"/>
          </w:tcPr>
          <w:p w:rsidR="00AE56ED" w:rsidRPr="00355A34" w:rsidRDefault="00AE56ED" w:rsidP="00EF2D5F">
            <w:pPr>
              <w:jc w:val="center"/>
            </w:pP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AE56ED" w:rsidRPr="00355A34" w:rsidRDefault="00AE56ED" w:rsidP="00EF2D5F">
            <w:pPr>
              <w:jc w:val="center"/>
            </w:pPr>
          </w:p>
        </w:tc>
        <w:tc>
          <w:tcPr>
            <w:tcW w:w="1305" w:type="pct"/>
            <w:gridSpan w:val="2"/>
            <w:tcBorders>
              <w:top w:val="single" w:sz="4" w:space="0" w:color="auto"/>
              <w:left w:val="single" w:sz="4" w:space="0" w:color="auto"/>
              <w:bottom w:val="single" w:sz="12" w:space="0" w:color="auto"/>
            </w:tcBorders>
            <w:vAlign w:val="center"/>
          </w:tcPr>
          <w:p w:rsidR="00AE56ED" w:rsidRPr="00355A34" w:rsidRDefault="00AE56ED" w:rsidP="00EF2D5F">
            <w:pPr>
              <w:jc w:val="center"/>
              <w:rPr>
                <w:vertAlign w:val="superscript"/>
              </w:rPr>
            </w:pPr>
            <w:r w:rsidRPr="00355A34">
              <w:rPr>
                <w:vertAlign w:val="superscript"/>
              </w:rPr>
              <w:t>ZORUNLU ( x)  SEÇMELİ (   )</w:t>
            </w:r>
          </w:p>
        </w:tc>
        <w:tc>
          <w:tcPr>
            <w:tcW w:w="767" w:type="pct"/>
            <w:tcBorders>
              <w:top w:val="single" w:sz="4" w:space="0" w:color="auto"/>
              <w:left w:val="single" w:sz="4" w:space="0" w:color="auto"/>
              <w:bottom w:val="single" w:sz="12" w:space="0" w:color="auto"/>
            </w:tcBorders>
          </w:tcPr>
          <w:p w:rsidR="00AE56ED" w:rsidRPr="00355A34" w:rsidRDefault="00AE56ED" w:rsidP="00EF2D5F">
            <w:pPr>
              <w:jc w:val="center"/>
              <w:rPr>
                <w:vertAlign w:val="superscript"/>
              </w:rPr>
            </w:pPr>
            <w:r w:rsidRPr="00355A34">
              <w:rPr>
                <w:vertAlign w:val="superscript"/>
              </w:rPr>
              <w:t>Türkçe</w:t>
            </w:r>
          </w:p>
        </w:tc>
      </w:tr>
      <w:tr w:rsidR="00AE56ED" w:rsidRPr="00355A34" w:rsidTr="00EF2D5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AE56ED" w:rsidRPr="00355A34" w:rsidRDefault="00AE56ED" w:rsidP="00EF2D5F">
            <w:pPr>
              <w:jc w:val="center"/>
              <w:rPr>
                <w:b/>
                <w:sz w:val="20"/>
                <w:szCs w:val="20"/>
              </w:rPr>
            </w:pPr>
            <w:r w:rsidRPr="00355A34">
              <w:rPr>
                <w:b/>
                <w:sz w:val="20"/>
                <w:szCs w:val="20"/>
              </w:rPr>
              <w:t>DERSİN KATEGORİSİ</w:t>
            </w:r>
          </w:p>
        </w:tc>
      </w:tr>
      <w:tr w:rsidR="00AE56ED" w:rsidRPr="00355A34" w:rsidTr="00EF2D5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AE56ED" w:rsidRPr="00355A34" w:rsidRDefault="00AE56ED" w:rsidP="00EF2D5F">
            <w:pPr>
              <w:jc w:val="center"/>
              <w:rPr>
                <w:b/>
                <w:sz w:val="20"/>
                <w:szCs w:val="20"/>
              </w:rPr>
            </w:pPr>
            <w:r w:rsidRPr="00355A34">
              <w:rPr>
                <w:b/>
                <w:sz w:val="20"/>
                <w:szCs w:val="20"/>
              </w:rPr>
              <w:t>Temel Bilim</w:t>
            </w:r>
          </w:p>
        </w:tc>
        <w:tc>
          <w:tcPr>
            <w:tcW w:w="1049" w:type="pct"/>
            <w:gridSpan w:val="4"/>
            <w:tcBorders>
              <w:top w:val="single" w:sz="12" w:space="0" w:color="auto"/>
              <w:bottom w:val="single" w:sz="6" w:space="0" w:color="auto"/>
            </w:tcBorders>
            <w:vAlign w:val="center"/>
          </w:tcPr>
          <w:p w:rsidR="00AE56ED" w:rsidRPr="00355A34" w:rsidRDefault="00AE56ED" w:rsidP="00EF2D5F">
            <w:pPr>
              <w:jc w:val="center"/>
              <w:rPr>
                <w:b/>
                <w:sz w:val="20"/>
                <w:szCs w:val="20"/>
              </w:rPr>
            </w:pPr>
            <w:r w:rsidRPr="00355A34">
              <w:rPr>
                <w:b/>
                <w:sz w:val="20"/>
                <w:szCs w:val="20"/>
              </w:rPr>
              <w:t>Temel Tıp Bilimleri</w:t>
            </w:r>
          </w:p>
        </w:tc>
        <w:tc>
          <w:tcPr>
            <w:tcW w:w="2371" w:type="pct"/>
            <w:gridSpan w:val="5"/>
            <w:tcBorders>
              <w:top w:val="single" w:sz="12" w:space="0" w:color="auto"/>
              <w:bottom w:val="single" w:sz="6" w:space="0" w:color="auto"/>
            </w:tcBorders>
            <w:vAlign w:val="center"/>
          </w:tcPr>
          <w:p w:rsidR="00AE56ED" w:rsidRPr="00355A34" w:rsidRDefault="00AE56ED" w:rsidP="00EF2D5F">
            <w:pPr>
              <w:jc w:val="center"/>
              <w:rPr>
                <w:b/>
                <w:sz w:val="20"/>
                <w:szCs w:val="20"/>
              </w:rPr>
            </w:pPr>
            <w:r w:rsidRPr="00355A34">
              <w:rPr>
                <w:b/>
                <w:sz w:val="20"/>
                <w:szCs w:val="20"/>
              </w:rPr>
              <w:t>Tıbbi Biyokimya</w:t>
            </w:r>
          </w:p>
        </w:tc>
        <w:tc>
          <w:tcPr>
            <w:tcW w:w="767" w:type="pct"/>
            <w:tcBorders>
              <w:top w:val="single" w:sz="12" w:space="0" w:color="auto"/>
              <w:bottom w:val="single" w:sz="6" w:space="0" w:color="auto"/>
            </w:tcBorders>
            <w:vAlign w:val="center"/>
          </w:tcPr>
          <w:p w:rsidR="00AE56ED" w:rsidRPr="00355A34" w:rsidRDefault="00AE56ED" w:rsidP="00EF2D5F">
            <w:pPr>
              <w:jc w:val="center"/>
              <w:rPr>
                <w:b/>
                <w:sz w:val="20"/>
                <w:szCs w:val="20"/>
              </w:rPr>
            </w:pPr>
            <w:r w:rsidRPr="00355A34">
              <w:rPr>
                <w:b/>
                <w:sz w:val="20"/>
                <w:szCs w:val="20"/>
              </w:rPr>
              <w:t>Sağlık  Bilimleri</w:t>
            </w:r>
          </w:p>
        </w:tc>
      </w:tr>
      <w:tr w:rsidR="00AE56ED" w:rsidRPr="00355A34" w:rsidTr="00EF2D5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AE56ED" w:rsidRPr="00355A34" w:rsidRDefault="00AE56ED" w:rsidP="00EF2D5F">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AE56ED" w:rsidRPr="00355A34" w:rsidRDefault="00AE56ED" w:rsidP="00EF2D5F">
            <w:pPr>
              <w:jc w:val="center"/>
            </w:pPr>
            <w:r w:rsidRPr="00355A34">
              <w:t>X</w:t>
            </w:r>
          </w:p>
        </w:tc>
        <w:tc>
          <w:tcPr>
            <w:tcW w:w="2371" w:type="pct"/>
            <w:gridSpan w:val="5"/>
            <w:tcBorders>
              <w:top w:val="single" w:sz="6" w:space="0" w:color="auto"/>
              <w:left w:val="single" w:sz="4" w:space="0" w:color="auto"/>
              <w:bottom w:val="single" w:sz="12" w:space="0" w:color="auto"/>
            </w:tcBorders>
          </w:tcPr>
          <w:p w:rsidR="00AE56ED" w:rsidRPr="00355A34" w:rsidRDefault="00AE56ED" w:rsidP="00EF2D5F">
            <w:pPr>
              <w:jc w:val="center"/>
            </w:pPr>
            <w:r w:rsidRPr="00355A34">
              <w:t xml:space="preserve"> </w:t>
            </w:r>
          </w:p>
        </w:tc>
        <w:tc>
          <w:tcPr>
            <w:tcW w:w="767" w:type="pct"/>
            <w:tcBorders>
              <w:top w:val="single" w:sz="6" w:space="0" w:color="auto"/>
              <w:left w:val="single" w:sz="4" w:space="0" w:color="auto"/>
              <w:bottom w:val="single" w:sz="12" w:space="0" w:color="auto"/>
            </w:tcBorders>
          </w:tcPr>
          <w:p w:rsidR="00AE56ED" w:rsidRPr="00355A34" w:rsidRDefault="00AE56ED" w:rsidP="00EF2D5F">
            <w:pPr>
              <w:jc w:val="center"/>
            </w:pPr>
          </w:p>
        </w:tc>
      </w:tr>
      <w:tr w:rsidR="00AE56ED" w:rsidRPr="00355A34" w:rsidTr="00EF2D5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EF2D5F">
            <w:pPr>
              <w:jc w:val="center"/>
              <w:rPr>
                <w:b/>
                <w:sz w:val="20"/>
                <w:szCs w:val="20"/>
              </w:rPr>
            </w:pPr>
            <w:r w:rsidRPr="00355A34">
              <w:rPr>
                <w:b/>
                <w:sz w:val="20"/>
                <w:szCs w:val="20"/>
              </w:rPr>
              <w:t>DEĞERLENDİRME ÖLÇÜTLERİ</w:t>
            </w:r>
          </w:p>
        </w:tc>
      </w:tr>
      <w:tr w:rsidR="00AE56ED" w:rsidRPr="00355A34" w:rsidTr="00EF2D5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F3652A">
            <w:pPr>
              <w:spacing w:after="0"/>
              <w:jc w:val="center"/>
              <w:rPr>
                <w:b/>
                <w:sz w:val="20"/>
                <w:szCs w:val="20"/>
              </w:rPr>
            </w:pPr>
            <w:r w:rsidRPr="00355A34">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AE56ED" w:rsidRPr="00355A34" w:rsidRDefault="00AE56ED" w:rsidP="00F3652A">
            <w:pPr>
              <w:spacing w:after="0"/>
              <w:jc w:val="center"/>
              <w:rPr>
                <w:b/>
                <w:sz w:val="20"/>
                <w:szCs w:val="20"/>
              </w:rPr>
            </w:pPr>
            <w:r w:rsidRPr="00355A34">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AE56ED" w:rsidRPr="00355A34" w:rsidRDefault="00AE56ED" w:rsidP="00F3652A">
            <w:pPr>
              <w:spacing w:after="0"/>
              <w:jc w:val="center"/>
              <w:rPr>
                <w:b/>
                <w:sz w:val="20"/>
                <w:szCs w:val="20"/>
              </w:rPr>
            </w:pPr>
            <w:r w:rsidRPr="00355A34">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AE56ED" w:rsidRPr="00355A34" w:rsidRDefault="00AE56ED" w:rsidP="00F3652A">
            <w:pPr>
              <w:spacing w:after="0"/>
              <w:jc w:val="center"/>
              <w:rPr>
                <w:b/>
                <w:sz w:val="20"/>
                <w:szCs w:val="20"/>
              </w:rPr>
            </w:pPr>
            <w:r w:rsidRPr="00355A34">
              <w:rPr>
                <w:b/>
                <w:sz w:val="20"/>
                <w:szCs w:val="20"/>
              </w:rPr>
              <w:t>%</w:t>
            </w:r>
          </w:p>
        </w:tc>
      </w:tr>
      <w:tr w:rsidR="00AE56ED" w:rsidRPr="00355A34" w:rsidTr="00EF2D5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F3652A">
            <w:pPr>
              <w:spacing w:after="0"/>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AE56ED" w:rsidRPr="00355A34" w:rsidRDefault="00AE56ED" w:rsidP="00F3652A">
            <w:pPr>
              <w:spacing w:after="0"/>
              <w:rPr>
                <w:sz w:val="20"/>
                <w:szCs w:val="20"/>
              </w:rPr>
            </w:pPr>
            <w:r w:rsidRPr="00355A34">
              <w:rPr>
                <w:sz w:val="20"/>
                <w:szCs w:val="20"/>
              </w:rPr>
              <w:t>I. Ara Sınav</w:t>
            </w:r>
          </w:p>
        </w:tc>
        <w:tc>
          <w:tcPr>
            <w:tcW w:w="1256" w:type="pct"/>
            <w:tcBorders>
              <w:top w:val="single" w:sz="8" w:space="0" w:color="auto"/>
              <w:left w:val="single" w:sz="4" w:space="0" w:color="auto"/>
              <w:bottom w:val="single" w:sz="4" w:space="0" w:color="auto"/>
              <w:right w:val="single" w:sz="8" w:space="0" w:color="auto"/>
            </w:tcBorders>
          </w:tcPr>
          <w:p w:rsidR="00AE56ED" w:rsidRPr="00355A34" w:rsidRDefault="00AE56ED" w:rsidP="00F3652A">
            <w:pPr>
              <w:spacing w:after="0"/>
              <w:jc w:val="center"/>
            </w:pPr>
            <w:r w:rsidRPr="00355A34">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AE56ED" w:rsidRPr="00355A34" w:rsidRDefault="00AE56ED" w:rsidP="00F3652A">
            <w:pPr>
              <w:spacing w:after="0"/>
              <w:jc w:val="center"/>
              <w:rPr>
                <w:sz w:val="20"/>
                <w:szCs w:val="20"/>
              </w:rPr>
            </w:pPr>
            <w:r w:rsidRPr="00355A34">
              <w:rPr>
                <w:sz w:val="20"/>
                <w:szCs w:val="20"/>
              </w:rPr>
              <w:t>50</w:t>
            </w:r>
          </w:p>
        </w:tc>
      </w:tr>
      <w:tr w:rsidR="00AE56ED" w:rsidRPr="00355A34" w:rsidTr="00EF2D5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F3652A">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AE56ED" w:rsidRPr="00355A34" w:rsidRDefault="00AE56ED" w:rsidP="00F3652A">
            <w:pPr>
              <w:spacing w:after="0"/>
              <w:rPr>
                <w:sz w:val="20"/>
                <w:szCs w:val="20"/>
              </w:rPr>
            </w:pPr>
            <w:r w:rsidRPr="00355A34">
              <w:rPr>
                <w:sz w:val="20"/>
                <w:szCs w:val="20"/>
              </w:rPr>
              <w:t>II. Ara Sınav</w:t>
            </w:r>
          </w:p>
        </w:tc>
        <w:tc>
          <w:tcPr>
            <w:tcW w:w="1256" w:type="pct"/>
            <w:tcBorders>
              <w:top w:val="single" w:sz="4" w:space="0" w:color="auto"/>
              <w:left w:val="single" w:sz="4" w:space="0" w:color="auto"/>
              <w:bottom w:val="single" w:sz="4" w:space="0" w:color="auto"/>
              <w:right w:val="single" w:sz="8" w:space="0" w:color="auto"/>
            </w:tcBorders>
          </w:tcPr>
          <w:p w:rsidR="00AE56ED" w:rsidRPr="00355A34" w:rsidRDefault="00AE56ED" w:rsidP="00F3652A">
            <w:pPr>
              <w:spacing w:after="0"/>
              <w:jc w:val="center"/>
            </w:pP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AE56ED" w:rsidRPr="00355A34" w:rsidRDefault="00AE56ED" w:rsidP="00F3652A">
            <w:pPr>
              <w:spacing w:after="0"/>
              <w:jc w:val="center"/>
              <w:rPr>
                <w:sz w:val="20"/>
                <w:szCs w:val="20"/>
              </w:rPr>
            </w:pPr>
          </w:p>
        </w:tc>
      </w:tr>
      <w:tr w:rsidR="00AE56ED" w:rsidRPr="00355A34" w:rsidTr="00EF2D5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F3652A">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AE56ED" w:rsidRPr="00355A34" w:rsidRDefault="00AE56ED" w:rsidP="00F3652A">
            <w:pPr>
              <w:spacing w:after="0"/>
              <w:rPr>
                <w:sz w:val="20"/>
                <w:szCs w:val="20"/>
              </w:rPr>
            </w:pPr>
            <w:r w:rsidRPr="00355A34">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AE56ED" w:rsidRPr="00355A34" w:rsidRDefault="00AE56ED" w:rsidP="00F3652A">
            <w:pPr>
              <w:spacing w:after="0"/>
            </w:pPr>
          </w:p>
        </w:tc>
        <w:tc>
          <w:tcPr>
            <w:tcW w:w="767" w:type="pct"/>
            <w:tcBorders>
              <w:top w:val="single" w:sz="4" w:space="0" w:color="auto"/>
              <w:left w:val="single" w:sz="8" w:space="0" w:color="auto"/>
              <w:bottom w:val="single" w:sz="4" w:space="0" w:color="auto"/>
              <w:right w:val="single" w:sz="12" w:space="0" w:color="auto"/>
            </w:tcBorders>
          </w:tcPr>
          <w:p w:rsidR="00AE56ED" w:rsidRPr="00355A34" w:rsidRDefault="00AE56ED" w:rsidP="00F3652A">
            <w:pPr>
              <w:spacing w:after="0"/>
              <w:rPr>
                <w:sz w:val="20"/>
                <w:szCs w:val="20"/>
              </w:rPr>
            </w:pPr>
            <w:r w:rsidRPr="00355A34">
              <w:rPr>
                <w:sz w:val="20"/>
                <w:szCs w:val="20"/>
              </w:rPr>
              <w:t xml:space="preserve"> </w:t>
            </w:r>
          </w:p>
        </w:tc>
      </w:tr>
      <w:tr w:rsidR="00AE56ED" w:rsidRPr="00355A34" w:rsidTr="00EF2D5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F3652A">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AE56ED" w:rsidRPr="00355A34" w:rsidRDefault="00AE56ED" w:rsidP="00F3652A">
            <w:pPr>
              <w:spacing w:after="0"/>
              <w:rPr>
                <w:sz w:val="20"/>
                <w:szCs w:val="20"/>
              </w:rPr>
            </w:pPr>
            <w:r w:rsidRPr="00355A34">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AE56ED" w:rsidRPr="00355A34" w:rsidRDefault="00AE56ED" w:rsidP="00F3652A">
            <w:pPr>
              <w:spacing w:after="0"/>
              <w:jc w:val="center"/>
            </w:pPr>
            <w:r w:rsidRPr="00355A34">
              <w:t xml:space="preserve"> </w:t>
            </w:r>
          </w:p>
        </w:tc>
        <w:tc>
          <w:tcPr>
            <w:tcW w:w="767" w:type="pct"/>
            <w:tcBorders>
              <w:top w:val="single" w:sz="4" w:space="0" w:color="auto"/>
              <w:left w:val="single" w:sz="8" w:space="0" w:color="auto"/>
              <w:bottom w:val="single" w:sz="4" w:space="0" w:color="auto"/>
              <w:right w:val="single" w:sz="12" w:space="0" w:color="auto"/>
            </w:tcBorders>
          </w:tcPr>
          <w:p w:rsidR="00AE56ED" w:rsidRPr="00355A34" w:rsidRDefault="00AE56ED" w:rsidP="00F3652A">
            <w:pPr>
              <w:spacing w:after="0"/>
              <w:jc w:val="center"/>
            </w:pPr>
            <w:r w:rsidRPr="00355A34">
              <w:t xml:space="preserve">  </w:t>
            </w:r>
          </w:p>
        </w:tc>
      </w:tr>
      <w:tr w:rsidR="00AE56ED" w:rsidRPr="00355A34" w:rsidTr="00EF2D5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F3652A">
            <w:pPr>
              <w:spacing w:after="0"/>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AE56ED" w:rsidRPr="00355A34" w:rsidRDefault="00AE56ED" w:rsidP="00F3652A">
            <w:pPr>
              <w:spacing w:after="0"/>
              <w:rPr>
                <w:sz w:val="20"/>
                <w:szCs w:val="20"/>
              </w:rPr>
            </w:pPr>
            <w:r w:rsidRPr="00355A34">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AE56ED" w:rsidRPr="00355A34" w:rsidRDefault="00AE56ED" w:rsidP="00F3652A">
            <w:pPr>
              <w:spacing w:after="0"/>
              <w:jc w:val="center"/>
            </w:pPr>
            <w:r w:rsidRPr="00355A34">
              <w:t xml:space="preserve"> </w:t>
            </w:r>
          </w:p>
        </w:tc>
        <w:tc>
          <w:tcPr>
            <w:tcW w:w="767" w:type="pct"/>
            <w:tcBorders>
              <w:top w:val="single" w:sz="4" w:space="0" w:color="auto"/>
              <w:left w:val="single" w:sz="8" w:space="0" w:color="auto"/>
              <w:bottom w:val="single" w:sz="8" w:space="0" w:color="auto"/>
              <w:right w:val="single" w:sz="12" w:space="0" w:color="auto"/>
            </w:tcBorders>
          </w:tcPr>
          <w:p w:rsidR="00AE56ED" w:rsidRPr="00355A34" w:rsidRDefault="00AE56ED" w:rsidP="00F3652A">
            <w:pPr>
              <w:spacing w:after="0"/>
              <w:jc w:val="center"/>
            </w:pPr>
            <w:r w:rsidRPr="00355A34">
              <w:t xml:space="preserve"> </w:t>
            </w:r>
          </w:p>
        </w:tc>
      </w:tr>
      <w:tr w:rsidR="00AE56ED" w:rsidRPr="00355A34" w:rsidTr="00EF2D5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F3652A">
            <w:pPr>
              <w:spacing w:after="0"/>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AE56ED" w:rsidRPr="00355A34" w:rsidRDefault="00AE56ED" w:rsidP="00F3652A">
            <w:pPr>
              <w:spacing w:after="0"/>
              <w:rPr>
                <w:sz w:val="20"/>
                <w:szCs w:val="20"/>
              </w:rPr>
            </w:pPr>
            <w:r w:rsidRPr="00355A34">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AE56ED" w:rsidRPr="00355A34" w:rsidRDefault="00AE56ED" w:rsidP="00F3652A">
            <w:pPr>
              <w:spacing w:after="0"/>
              <w:jc w:val="center"/>
            </w:pPr>
          </w:p>
        </w:tc>
        <w:tc>
          <w:tcPr>
            <w:tcW w:w="767" w:type="pct"/>
            <w:tcBorders>
              <w:top w:val="single" w:sz="8" w:space="0" w:color="auto"/>
              <w:left w:val="single" w:sz="8" w:space="0" w:color="auto"/>
              <w:bottom w:val="single" w:sz="8" w:space="0" w:color="auto"/>
              <w:right w:val="single" w:sz="12" w:space="0" w:color="auto"/>
            </w:tcBorders>
          </w:tcPr>
          <w:p w:rsidR="00AE56ED" w:rsidRPr="00355A34" w:rsidRDefault="00AE56ED" w:rsidP="00F3652A">
            <w:pPr>
              <w:spacing w:after="0"/>
            </w:pPr>
          </w:p>
        </w:tc>
      </w:tr>
      <w:tr w:rsidR="00AE56ED" w:rsidRPr="00355A34" w:rsidTr="00EF2D5F">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F3652A">
            <w:pPr>
              <w:spacing w:after="0"/>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AE56ED" w:rsidRPr="00355A34" w:rsidRDefault="00AE56ED" w:rsidP="00F3652A">
            <w:pPr>
              <w:spacing w:after="0"/>
              <w:rPr>
                <w:sz w:val="20"/>
                <w:szCs w:val="20"/>
              </w:rPr>
            </w:pPr>
            <w:r w:rsidRPr="00355A34">
              <w:rPr>
                <w:sz w:val="20"/>
                <w:szCs w:val="20"/>
              </w:rPr>
              <w:t>Diğer (………)</w:t>
            </w:r>
          </w:p>
        </w:tc>
        <w:tc>
          <w:tcPr>
            <w:tcW w:w="1256" w:type="pct"/>
            <w:tcBorders>
              <w:top w:val="single" w:sz="8" w:space="0" w:color="auto"/>
              <w:left w:val="single" w:sz="4" w:space="0" w:color="auto"/>
              <w:bottom w:val="single" w:sz="12" w:space="0" w:color="auto"/>
              <w:right w:val="single" w:sz="8" w:space="0" w:color="auto"/>
            </w:tcBorders>
          </w:tcPr>
          <w:p w:rsidR="00AE56ED" w:rsidRPr="00355A34" w:rsidRDefault="00AE56ED" w:rsidP="00F3652A">
            <w:pPr>
              <w:spacing w:after="0"/>
            </w:pPr>
          </w:p>
        </w:tc>
        <w:tc>
          <w:tcPr>
            <w:tcW w:w="767" w:type="pct"/>
            <w:tcBorders>
              <w:top w:val="single" w:sz="8" w:space="0" w:color="auto"/>
              <w:left w:val="single" w:sz="8" w:space="0" w:color="auto"/>
              <w:bottom w:val="single" w:sz="12" w:space="0" w:color="auto"/>
              <w:right w:val="single" w:sz="12" w:space="0" w:color="auto"/>
            </w:tcBorders>
          </w:tcPr>
          <w:p w:rsidR="00AE56ED" w:rsidRPr="00355A34" w:rsidRDefault="00AE56ED" w:rsidP="00F3652A">
            <w:pPr>
              <w:spacing w:after="0"/>
            </w:pPr>
          </w:p>
        </w:tc>
      </w:tr>
      <w:tr w:rsidR="00AE56ED" w:rsidRPr="00355A34" w:rsidTr="00EF2D5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F3652A">
            <w:pPr>
              <w:spacing w:after="0"/>
              <w:jc w:val="center"/>
              <w:rPr>
                <w:b/>
                <w:sz w:val="20"/>
                <w:szCs w:val="20"/>
              </w:rPr>
            </w:pPr>
            <w:r w:rsidRPr="00355A34">
              <w:rPr>
                <w:b/>
                <w:sz w:val="20"/>
                <w:szCs w:val="20"/>
              </w:rPr>
              <w:t>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AE56ED" w:rsidRPr="00355A34" w:rsidRDefault="00AE56ED" w:rsidP="00F3652A">
            <w:pPr>
              <w:spacing w:after="0"/>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AE56ED" w:rsidRPr="00355A34" w:rsidRDefault="00AE56ED" w:rsidP="00F3652A">
            <w:pPr>
              <w:spacing w:after="0"/>
              <w:jc w:val="center"/>
            </w:pPr>
            <w:r w:rsidRPr="00355A34">
              <w:rPr>
                <w:sz w:val="20"/>
                <w:szCs w:val="20"/>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AE56ED" w:rsidRPr="00355A34" w:rsidRDefault="00AE56ED" w:rsidP="00F3652A">
            <w:pPr>
              <w:spacing w:after="0"/>
              <w:jc w:val="center"/>
            </w:pPr>
            <w:r w:rsidRPr="00355A34">
              <w:t>50</w:t>
            </w:r>
          </w:p>
        </w:tc>
      </w:tr>
      <w:tr w:rsidR="00AE56ED" w:rsidRPr="00355A34" w:rsidTr="00EF2D5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EF2D5F">
            <w:pPr>
              <w:jc w:val="center"/>
              <w:rPr>
                <w:b/>
                <w:sz w:val="20"/>
                <w:szCs w:val="20"/>
              </w:rPr>
            </w:pPr>
            <w:r w:rsidRPr="00355A34">
              <w:rPr>
                <w:b/>
                <w:sz w:val="20"/>
                <w:szCs w:val="20"/>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EF2D5F">
            <w:pPr>
              <w:jc w:val="both"/>
              <w:rPr>
                <w:sz w:val="20"/>
                <w:szCs w:val="20"/>
              </w:rPr>
            </w:pPr>
          </w:p>
        </w:tc>
      </w:tr>
      <w:tr w:rsidR="00AE56ED" w:rsidRPr="00355A34" w:rsidTr="00EF2D5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EF2D5F">
            <w:pPr>
              <w:jc w:val="center"/>
              <w:rPr>
                <w:b/>
                <w:sz w:val="20"/>
                <w:szCs w:val="20"/>
              </w:rPr>
            </w:pPr>
            <w:r w:rsidRPr="00355A34">
              <w:rPr>
                <w:b/>
                <w:sz w:val="20"/>
                <w:szCs w:val="20"/>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AE56ED" w:rsidRPr="00355A34" w:rsidRDefault="00AE56ED" w:rsidP="00EF2D5F">
            <w:pPr>
              <w:rPr>
                <w:sz w:val="20"/>
                <w:szCs w:val="20"/>
              </w:rPr>
            </w:pPr>
            <w:r w:rsidRPr="00355A34">
              <w:rPr>
                <w:sz w:val="20"/>
                <w:szCs w:val="20"/>
              </w:rPr>
              <w:t>Bu derste, pıhtılaşma kaskatı, karaciğer fonksiyon testleri, ekstrasellüler matriks biyokimyası, diş etinin ekstrasellüler matriksinin yapı ve sentezleri böbrek foksiyon testleri, asit-baz dengesi, kemik ve dişin inorganik yapısı, minenin kristal yapısı, tükrük biyokimyası, dental plak ve diş taşı biyokimyası, çürük biyokimyası, flor metabolizması ve biyokimyası, Mine yapısına katılan diğer mineraller, ağız kokusu biyokimyası ve ağız kanserleri ile biyokimyasal tümör belirteçleri konuları anlatılacaktır.</w:t>
            </w:r>
          </w:p>
        </w:tc>
      </w:tr>
      <w:tr w:rsidR="00AE56ED" w:rsidRPr="00355A34" w:rsidTr="00EF2D5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EF2D5F">
            <w:pPr>
              <w:jc w:val="center"/>
              <w:rPr>
                <w:b/>
                <w:sz w:val="20"/>
                <w:szCs w:val="20"/>
              </w:rPr>
            </w:pPr>
            <w:r w:rsidRPr="00355A34">
              <w:rPr>
                <w:b/>
                <w:sz w:val="20"/>
                <w:szCs w:val="20"/>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AE56ED" w:rsidRPr="00355A34" w:rsidRDefault="00AE56ED" w:rsidP="00EF2D5F">
            <w:pPr>
              <w:rPr>
                <w:sz w:val="20"/>
                <w:szCs w:val="20"/>
              </w:rPr>
            </w:pPr>
            <w:r w:rsidRPr="00355A34">
              <w:rPr>
                <w:sz w:val="20"/>
                <w:szCs w:val="20"/>
              </w:rPr>
              <w:t>Bu dersin amacı ağız biyokimyası ile ilgili konuların moleküler düzeyde anlaşılmasını katkıda bulunmak.</w:t>
            </w:r>
          </w:p>
        </w:tc>
      </w:tr>
      <w:tr w:rsidR="00AE56ED" w:rsidRPr="00355A34" w:rsidTr="00EF2D5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EF2D5F">
            <w:pPr>
              <w:jc w:val="center"/>
              <w:rPr>
                <w:b/>
                <w:sz w:val="20"/>
                <w:szCs w:val="20"/>
              </w:rPr>
            </w:pPr>
            <w:r w:rsidRPr="00355A34">
              <w:rPr>
                <w:b/>
                <w:sz w:val="20"/>
                <w:szCs w:val="20"/>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EF2D5F">
            <w:pPr>
              <w:rPr>
                <w:sz w:val="20"/>
                <w:szCs w:val="20"/>
              </w:rPr>
            </w:pPr>
            <w:r w:rsidRPr="00355A34">
              <w:rPr>
                <w:sz w:val="20"/>
                <w:szCs w:val="20"/>
              </w:rPr>
              <w:t>Diş hekimlerinin ağız biyokimyasını bilmeleri mesleki eğitimlerinde önemli katkı sağlayacaktır.</w:t>
            </w:r>
          </w:p>
        </w:tc>
      </w:tr>
      <w:tr w:rsidR="00AE56ED" w:rsidRPr="00355A34" w:rsidTr="00EF2D5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EF2D5F">
            <w:pPr>
              <w:jc w:val="center"/>
              <w:rPr>
                <w:b/>
                <w:sz w:val="20"/>
                <w:szCs w:val="20"/>
              </w:rPr>
            </w:pPr>
            <w:r w:rsidRPr="00355A34">
              <w:rPr>
                <w:b/>
                <w:sz w:val="20"/>
                <w:szCs w:val="20"/>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AE56ED" w:rsidRPr="00355A34" w:rsidRDefault="00AE56ED" w:rsidP="00EF2D5F">
            <w:pPr>
              <w:tabs>
                <w:tab w:val="left" w:pos="7800"/>
              </w:tabs>
            </w:pPr>
            <w:r w:rsidRPr="00355A34">
              <w:rPr>
                <w:sz w:val="20"/>
                <w:szCs w:val="20"/>
              </w:rPr>
              <w:t xml:space="preserve">Dişin inorganik yapısı, dişeti, diş çürükleri, diş taşları, tükrük oluşumlarının biyokimyasal temellerini kavramak </w:t>
            </w:r>
          </w:p>
        </w:tc>
      </w:tr>
      <w:tr w:rsidR="00AE56ED" w:rsidRPr="00355A34" w:rsidTr="00EF2D5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F3652A">
            <w:pPr>
              <w:spacing w:after="0"/>
              <w:jc w:val="center"/>
              <w:rPr>
                <w:b/>
                <w:sz w:val="20"/>
                <w:szCs w:val="20"/>
              </w:rPr>
            </w:pPr>
            <w:r w:rsidRPr="00355A34">
              <w:rPr>
                <w:b/>
                <w:sz w:val="20"/>
                <w:szCs w:val="20"/>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AE56ED" w:rsidRPr="00355A34" w:rsidRDefault="00AE56ED" w:rsidP="00F3652A">
            <w:pPr>
              <w:pStyle w:val="Balk4"/>
              <w:spacing w:before="0" w:beforeAutospacing="0" w:after="0" w:afterAutospacing="0"/>
              <w:rPr>
                <w:b w:val="0"/>
                <w:sz w:val="20"/>
                <w:szCs w:val="20"/>
              </w:rPr>
            </w:pPr>
            <w:r w:rsidRPr="00355A34">
              <w:rPr>
                <w:b w:val="0"/>
                <w:sz w:val="20"/>
                <w:szCs w:val="20"/>
              </w:rPr>
              <w:t>Ders notları</w:t>
            </w:r>
          </w:p>
        </w:tc>
      </w:tr>
      <w:tr w:rsidR="00AE56ED" w:rsidRPr="00355A34" w:rsidTr="00EF2D5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EF2D5F">
            <w:pPr>
              <w:jc w:val="center"/>
              <w:rPr>
                <w:b/>
                <w:sz w:val="20"/>
                <w:szCs w:val="20"/>
              </w:rPr>
            </w:pPr>
            <w:r w:rsidRPr="00355A34">
              <w:rPr>
                <w:b/>
                <w:sz w:val="20"/>
                <w:szCs w:val="20"/>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AE56ED" w:rsidRPr="00355A34" w:rsidRDefault="00AE56ED" w:rsidP="00AE56ED">
            <w:pPr>
              <w:pStyle w:val="Balk4"/>
              <w:numPr>
                <w:ilvl w:val="0"/>
                <w:numId w:val="27"/>
              </w:numPr>
              <w:spacing w:before="0" w:beforeAutospacing="0" w:after="0" w:afterAutospacing="0"/>
              <w:rPr>
                <w:color w:val="000000"/>
              </w:rPr>
            </w:pPr>
            <w:r w:rsidRPr="00355A34">
              <w:rPr>
                <w:b w:val="0"/>
                <w:bCs w:val="0"/>
                <w:color w:val="000000"/>
                <w:sz w:val="20"/>
                <w:szCs w:val="20"/>
              </w:rPr>
              <w:t xml:space="preserve"> Levine M.Topics of Dental Biochemistry.Springer.com,2011</w:t>
            </w:r>
          </w:p>
          <w:p w:rsidR="00AE56ED" w:rsidRPr="00355A34" w:rsidRDefault="00AE56ED" w:rsidP="00AE56ED">
            <w:pPr>
              <w:pStyle w:val="Balk4"/>
              <w:numPr>
                <w:ilvl w:val="0"/>
                <w:numId w:val="27"/>
              </w:numPr>
              <w:spacing w:before="0" w:beforeAutospacing="0" w:after="0" w:afterAutospacing="0"/>
              <w:rPr>
                <w:color w:val="000000"/>
              </w:rPr>
            </w:pPr>
            <w:r w:rsidRPr="00355A34">
              <w:rPr>
                <w:b w:val="0"/>
                <w:bCs w:val="0"/>
                <w:color w:val="000000"/>
                <w:sz w:val="20"/>
                <w:szCs w:val="20"/>
              </w:rPr>
              <w:t xml:space="preserve"> Yılmaz T. Ağız ve Diş Biyokimyası.Ankara Üniversitesi Basımevi, Ankara 2012 </w:t>
            </w:r>
          </w:p>
        </w:tc>
      </w:tr>
      <w:tr w:rsidR="00AE56ED" w:rsidRPr="00355A34" w:rsidTr="00EF2D5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AE56ED" w:rsidRPr="00355A34" w:rsidRDefault="00AE56ED" w:rsidP="00EF2D5F">
            <w:pPr>
              <w:jc w:val="center"/>
              <w:rPr>
                <w:b/>
                <w:sz w:val="20"/>
                <w:szCs w:val="20"/>
              </w:rPr>
            </w:pPr>
            <w:r w:rsidRPr="00355A34">
              <w:rPr>
                <w:b/>
                <w:sz w:val="20"/>
                <w:szCs w:val="20"/>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AE56ED" w:rsidRPr="00355A34" w:rsidRDefault="00AE56ED" w:rsidP="00EF2D5F">
            <w:pPr>
              <w:jc w:val="both"/>
              <w:rPr>
                <w:sz w:val="20"/>
                <w:szCs w:val="20"/>
              </w:rPr>
            </w:pPr>
            <w:r w:rsidRPr="00355A34">
              <w:rPr>
                <w:sz w:val="20"/>
                <w:szCs w:val="20"/>
              </w:rPr>
              <w:t xml:space="preserve"> Laboratuar araç  gereçleri</w:t>
            </w:r>
          </w:p>
        </w:tc>
      </w:tr>
    </w:tbl>
    <w:p w:rsidR="00AE56ED" w:rsidRPr="00355A34" w:rsidRDefault="00AE56ED" w:rsidP="00AE56ED">
      <w:pPr>
        <w:rPr>
          <w:sz w:val="18"/>
          <w:szCs w:val="18"/>
        </w:rPr>
        <w:sectPr w:rsidR="00AE56ED"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E56ED" w:rsidRPr="00355A34" w:rsidTr="00EF2D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E56ED" w:rsidRPr="00355A34" w:rsidRDefault="00AE56ED" w:rsidP="00EF2D5F">
            <w:pPr>
              <w:jc w:val="center"/>
              <w:rPr>
                <w:b/>
              </w:rPr>
            </w:pPr>
            <w:r w:rsidRPr="00355A34">
              <w:rPr>
                <w:b/>
              </w:rPr>
              <w:lastRenderedPageBreak/>
              <w:t>DERSİN HAFTALIK PLANI</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tcPr>
          <w:p w:rsidR="00AE56ED" w:rsidRPr="00355A34" w:rsidRDefault="00AE56ED" w:rsidP="00F3652A">
            <w:pPr>
              <w:spacing w:after="0"/>
              <w:jc w:val="center"/>
              <w:rPr>
                <w:b/>
              </w:rPr>
            </w:pPr>
            <w:r w:rsidRPr="00355A34">
              <w:rPr>
                <w:b/>
              </w:rPr>
              <w:t>HAFTA</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b/>
              </w:rPr>
            </w:pPr>
            <w:r w:rsidRPr="00355A34">
              <w:rPr>
                <w:b/>
              </w:rPr>
              <w:t>İŞLENEN KONULAR</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F3652A">
            <w:pPr>
              <w:spacing w:after="0"/>
              <w:jc w:val="center"/>
            </w:pPr>
            <w:r w:rsidRPr="00355A34">
              <w:t>1</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sz w:val="20"/>
                <w:szCs w:val="20"/>
              </w:rPr>
            </w:pPr>
            <w:r w:rsidRPr="00355A34">
              <w:rPr>
                <w:sz w:val="20"/>
                <w:szCs w:val="20"/>
              </w:rPr>
              <w:t>Pıhtılaşma kaskatı</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F3652A">
            <w:pPr>
              <w:spacing w:after="0"/>
              <w:jc w:val="center"/>
            </w:pPr>
            <w:r w:rsidRPr="00355A34">
              <w:t>2</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sz w:val="20"/>
                <w:szCs w:val="20"/>
              </w:rPr>
            </w:pPr>
            <w:r w:rsidRPr="00355A34">
              <w:rPr>
                <w:sz w:val="20"/>
                <w:szCs w:val="20"/>
              </w:rPr>
              <w:t>Karaciğer fonksiyon testleri</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F3652A">
            <w:pPr>
              <w:spacing w:after="0"/>
              <w:jc w:val="center"/>
            </w:pPr>
            <w:r w:rsidRPr="00355A34">
              <w:t>3</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sz w:val="20"/>
                <w:szCs w:val="20"/>
              </w:rPr>
            </w:pPr>
            <w:r w:rsidRPr="00355A34">
              <w:rPr>
                <w:sz w:val="20"/>
                <w:szCs w:val="20"/>
              </w:rPr>
              <w:t>Ekstrasellüler matriks biyokimyası</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F3652A">
            <w:pPr>
              <w:spacing w:after="0"/>
              <w:jc w:val="center"/>
            </w:pPr>
            <w:r w:rsidRPr="00355A34">
              <w:t>4</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sz w:val="20"/>
                <w:szCs w:val="20"/>
              </w:rPr>
            </w:pPr>
            <w:r w:rsidRPr="00355A34">
              <w:rPr>
                <w:sz w:val="20"/>
                <w:szCs w:val="20"/>
              </w:rPr>
              <w:t>Böbrek fonksiyon testleri</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F3652A">
            <w:pPr>
              <w:spacing w:after="0"/>
              <w:jc w:val="center"/>
            </w:pPr>
            <w:r w:rsidRPr="00355A34">
              <w:t>5</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sz w:val="20"/>
                <w:szCs w:val="20"/>
              </w:rPr>
            </w:pPr>
            <w:r w:rsidRPr="00355A34">
              <w:rPr>
                <w:sz w:val="20"/>
                <w:szCs w:val="20"/>
              </w:rPr>
              <w:t>Asit-baz dengesi</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E56ED" w:rsidRPr="00355A34" w:rsidRDefault="00AE56ED" w:rsidP="00F3652A">
            <w:pPr>
              <w:spacing w:after="0"/>
              <w:jc w:val="center"/>
            </w:pPr>
            <w:r w:rsidRPr="00355A34">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E56ED" w:rsidRPr="00355A34" w:rsidRDefault="00AE56ED" w:rsidP="00F3652A">
            <w:pPr>
              <w:spacing w:after="0"/>
              <w:rPr>
                <w:sz w:val="20"/>
                <w:szCs w:val="20"/>
              </w:rPr>
            </w:pPr>
            <w:r w:rsidRPr="00355A34">
              <w:rPr>
                <w:sz w:val="20"/>
                <w:szCs w:val="20"/>
              </w:rPr>
              <w:t>Minenin kristal yapısı</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F3652A">
            <w:pPr>
              <w:spacing w:after="0"/>
              <w:jc w:val="center"/>
            </w:pPr>
            <w:r w:rsidRPr="00355A34">
              <w:t>7</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sz w:val="20"/>
                <w:szCs w:val="20"/>
              </w:rPr>
            </w:pPr>
            <w:r w:rsidRPr="00355A34">
              <w:rPr>
                <w:sz w:val="20"/>
                <w:szCs w:val="20"/>
              </w:rPr>
              <w:t>Kemik ve dişin inorganik yapısı</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F3652A">
            <w:pPr>
              <w:spacing w:after="0"/>
              <w:jc w:val="center"/>
            </w:pPr>
            <w:r w:rsidRPr="00355A34">
              <w:t>8</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sz w:val="20"/>
                <w:szCs w:val="20"/>
              </w:rPr>
            </w:pPr>
            <w:r w:rsidRPr="00355A34">
              <w:rPr>
                <w:sz w:val="20"/>
                <w:szCs w:val="20"/>
              </w:rPr>
              <w:t xml:space="preserve">Arasınav </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F3652A">
            <w:pPr>
              <w:spacing w:after="0"/>
              <w:jc w:val="center"/>
            </w:pPr>
            <w:r w:rsidRPr="00355A34">
              <w:t>9</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sz w:val="20"/>
                <w:szCs w:val="20"/>
              </w:rPr>
            </w:pPr>
            <w:r w:rsidRPr="00355A34">
              <w:rPr>
                <w:sz w:val="20"/>
                <w:szCs w:val="20"/>
              </w:rPr>
              <w:t>Dental plak ve diş taşı Biyokimyası</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F3652A">
            <w:pPr>
              <w:spacing w:after="0"/>
              <w:jc w:val="center"/>
            </w:pPr>
            <w:r w:rsidRPr="00355A34">
              <w:t>10</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sz w:val="20"/>
                <w:szCs w:val="20"/>
              </w:rPr>
            </w:pPr>
            <w:r w:rsidRPr="00355A34">
              <w:rPr>
                <w:sz w:val="20"/>
                <w:szCs w:val="20"/>
              </w:rPr>
              <w:t>Tükürük biyokimyası</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F3652A">
            <w:pPr>
              <w:spacing w:after="0"/>
              <w:jc w:val="center"/>
            </w:pPr>
            <w:r w:rsidRPr="00355A34">
              <w:t>11</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sz w:val="20"/>
                <w:szCs w:val="20"/>
              </w:rPr>
            </w:pPr>
            <w:r w:rsidRPr="00355A34">
              <w:rPr>
                <w:sz w:val="20"/>
                <w:szCs w:val="20"/>
              </w:rPr>
              <w:t>Çürük biyokimyası</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F3652A">
            <w:pPr>
              <w:spacing w:after="0"/>
              <w:jc w:val="center"/>
            </w:pPr>
            <w:r w:rsidRPr="00355A34">
              <w:t>12</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sz w:val="20"/>
                <w:szCs w:val="20"/>
              </w:rPr>
            </w:pPr>
            <w:r w:rsidRPr="00355A34">
              <w:rPr>
                <w:sz w:val="20"/>
                <w:szCs w:val="20"/>
              </w:rPr>
              <w:t>Flor metabolizması ve biyokimyası</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E56ED" w:rsidRPr="00355A34" w:rsidRDefault="00AE56ED" w:rsidP="00F3652A">
            <w:pPr>
              <w:spacing w:after="0"/>
              <w:jc w:val="center"/>
            </w:pPr>
            <w:r w:rsidRPr="00355A34">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E56ED" w:rsidRPr="00355A34" w:rsidRDefault="00AE56ED" w:rsidP="00F3652A">
            <w:pPr>
              <w:spacing w:after="0"/>
              <w:rPr>
                <w:sz w:val="20"/>
                <w:szCs w:val="20"/>
              </w:rPr>
            </w:pPr>
            <w:r w:rsidRPr="00355A34">
              <w:rPr>
                <w:sz w:val="20"/>
                <w:szCs w:val="20"/>
              </w:rPr>
              <w:t>Mine yapısına katılan diğer mineraller</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F3652A">
            <w:pPr>
              <w:spacing w:after="0"/>
              <w:jc w:val="center"/>
            </w:pPr>
            <w:r w:rsidRPr="00355A34">
              <w:t>14</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sz w:val="20"/>
                <w:szCs w:val="20"/>
              </w:rPr>
            </w:pPr>
            <w:r w:rsidRPr="00355A34">
              <w:rPr>
                <w:sz w:val="20"/>
                <w:szCs w:val="20"/>
              </w:rPr>
              <w:t>Ağız kokusu Biyokimyası</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F3652A">
            <w:pPr>
              <w:spacing w:after="0"/>
              <w:jc w:val="center"/>
            </w:pPr>
            <w:r w:rsidRPr="00355A34">
              <w:t>15</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sz w:val="20"/>
                <w:szCs w:val="20"/>
                <w:lang w:val="de-DE"/>
              </w:rPr>
            </w:pPr>
            <w:r w:rsidRPr="00355A34">
              <w:rPr>
                <w:sz w:val="20"/>
                <w:szCs w:val="20"/>
                <w:lang w:val="de-DE"/>
              </w:rPr>
              <w:t>Ağız kanserleri ve tümör belirteçleri</w:t>
            </w:r>
          </w:p>
        </w:tc>
      </w:tr>
      <w:tr w:rsidR="00AE56ED" w:rsidRPr="00355A34" w:rsidTr="00EF2D5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F3652A">
            <w:pPr>
              <w:spacing w:after="0"/>
              <w:jc w:val="center"/>
            </w:pPr>
            <w:r w:rsidRPr="00355A34">
              <w:t>16</w:t>
            </w:r>
          </w:p>
        </w:tc>
        <w:tc>
          <w:tcPr>
            <w:tcW w:w="4407" w:type="pct"/>
            <w:tcBorders>
              <w:top w:val="single" w:sz="6" w:space="0" w:color="auto"/>
              <w:left w:val="single" w:sz="6" w:space="0" w:color="auto"/>
              <w:bottom w:val="single" w:sz="6" w:space="0" w:color="auto"/>
              <w:right w:val="single" w:sz="12" w:space="0" w:color="auto"/>
            </w:tcBorders>
          </w:tcPr>
          <w:p w:rsidR="00AE56ED" w:rsidRPr="00355A34" w:rsidRDefault="00AE56ED" w:rsidP="00F3652A">
            <w:pPr>
              <w:spacing w:after="0"/>
              <w:rPr>
                <w:sz w:val="20"/>
                <w:szCs w:val="20"/>
                <w:lang w:val="de-DE"/>
              </w:rPr>
            </w:pPr>
            <w:r w:rsidRPr="00355A34">
              <w:rPr>
                <w:sz w:val="20"/>
                <w:szCs w:val="20"/>
                <w:lang w:val="de-DE"/>
              </w:rPr>
              <w:t>Final sınavı</w:t>
            </w:r>
          </w:p>
        </w:tc>
      </w:tr>
    </w:tbl>
    <w:p w:rsidR="00AE56ED" w:rsidRPr="00355A34" w:rsidRDefault="00AE56ED" w:rsidP="00AE56E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E56ED" w:rsidRPr="00355A34" w:rsidTr="00EF2D5F">
        <w:tc>
          <w:tcPr>
            <w:tcW w:w="603" w:type="dxa"/>
            <w:tcBorders>
              <w:top w:val="single" w:sz="12" w:space="0" w:color="auto"/>
              <w:left w:val="single" w:sz="12" w:space="0" w:color="auto"/>
              <w:bottom w:val="single" w:sz="6" w:space="0" w:color="auto"/>
              <w:right w:val="single" w:sz="6" w:space="0" w:color="auto"/>
            </w:tcBorders>
            <w:vAlign w:val="center"/>
          </w:tcPr>
          <w:p w:rsidR="00AE56ED" w:rsidRPr="00355A34" w:rsidRDefault="00AE56ED" w:rsidP="00EF2D5F">
            <w:pPr>
              <w:jc w:val="center"/>
              <w:rPr>
                <w:b/>
                <w:sz w:val="18"/>
                <w:szCs w:val="18"/>
              </w:rPr>
            </w:pPr>
            <w:r w:rsidRPr="00355A34">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AE56ED" w:rsidRPr="00355A34" w:rsidRDefault="00AE56ED" w:rsidP="00EF2D5F">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AE56ED" w:rsidRPr="00355A34" w:rsidRDefault="00AE56ED" w:rsidP="00EF2D5F">
            <w:pPr>
              <w:jc w:val="center"/>
              <w:rPr>
                <w:b/>
              </w:rPr>
            </w:pPr>
            <w:r w:rsidRPr="00355A34">
              <w:rPr>
                <w:b/>
              </w:rPr>
              <w:t>1</w:t>
            </w:r>
          </w:p>
        </w:tc>
      </w:tr>
      <w:tr w:rsidR="00AE56ED" w:rsidRPr="00355A34" w:rsidTr="00AE56ED">
        <w:trPr>
          <w:trHeight w:val="736"/>
        </w:trPr>
        <w:tc>
          <w:tcPr>
            <w:tcW w:w="603" w:type="dxa"/>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EF2D5F">
            <w:pPr>
              <w:jc w:val="center"/>
            </w:pPr>
            <w:r w:rsidRPr="00355A34">
              <w:t>1</w:t>
            </w:r>
          </w:p>
        </w:tc>
        <w:tc>
          <w:tcPr>
            <w:tcW w:w="7585" w:type="dxa"/>
            <w:tcBorders>
              <w:top w:val="single" w:sz="6" w:space="0" w:color="auto"/>
              <w:left w:val="single" w:sz="6" w:space="0" w:color="auto"/>
              <w:bottom w:val="single" w:sz="6" w:space="0" w:color="auto"/>
              <w:right w:val="single" w:sz="6" w:space="0" w:color="auto"/>
            </w:tcBorders>
          </w:tcPr>
          <w:p w:rsidR="00AE56ED" w:rsidRPr="00355A34" w:rsidRDefault="00AE56ED" w:rsidP="00EF2D5F">
            <w:r w:rsidRPr="00355A34">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E56ED" w:rsidRPr="00355A34" w:rsidRDefault="00AE56ED" w:rsidP="00EF2D5F">
            <w:pPr>
              <w:jc w:val="center"/>
              <w:rPr>
                <w:b/>
                <w:sz w:val="20"/>
                <w:szCs w:val="20"/>
              </w:rPr>
            </w:pPr>
          </w:p>
        </w:tc>
      </w:tr>
      <w:tr w:rsidR="00AE56ED" w:rsidRPr="00355A34" w:rsidTr="00AE56ED">
        <w:trPr>
          <w:trHeight w:val="538"/>
        </w:trPr>
        <w:tc>
          <w:tcPr>
            <w:tcW w:w="603" w:type="dxa"/>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EF2D5F">
            <w:pPr>
              <w:jc w:val="center"/>
            </w:pPr>
            <w:r w:rsidRPr="00355A34">
              <w:t>2</w:t>
            </w:r>
          </w:p>
        </w:tc>
        <w:tc>
          <w:tcPr>
            <w:tcW w:w="7585" w:type="dxa"/>
            <w:tcBorders>
              <w:top w:val="single" w:sz="6" w:space="0" w:color="auto"/>
              <w:left w:val="single" w:sz="6" w:space="0" w:color="auto"/>
              <w:bottom w:val="single" w:sz="6" w:space="0" w:color="auto"/>
              <w:right w:val="single" w:sz="6" w:space="0" w:color="auto"/>
            </w:tcBorders>
          </w:tcPr>
          <w:p w:rsidR="00AE56ED" w:rsidRPr="00355A34" w:rsidRDefault="00AE56ED" w:rsidP="00EF2D5F">
            <w:r w:rsidRPr="00355A34">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AE56ED" w:rsidRPr="00355A34" w:rsidRDefault="00AE56ED" w:rsidP="00EF2D5F">
            <w:pPr>
              <w:jc w:val="center"/>
              <w:rPr>
                <w:b/>
                <w:sz w:val="20"/>
                <w:szCs w:val="20"/>
              </w:rPr>
            </w:pPr>
          </w:p>
        </w:tc>
      </w:tr>
      <w:tr w:rsidR="00AE56ED"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EF2D5F">
            <w:pPr>
              <w:jc w:val="center"/>
            </w:pPr>
            <w:r w:rsidRPr="00355A34">
              <w:t>3</w:t>
            </w:r>
          </w:p>
        </w:tc>
        <w:tc>
          <w:tcPr>
            <w:tcW w:w="7585" w:type="dxa"/>
            <w:tcBorders>
              <w:top w:val="single" w:sz="6" w:space="0" w:color="auto"/>
              <w:left w:val="single" w:sz="6" w:space="0" w:color="auto"/>
              <w:bottom w:val="single" w:sz="6" w:space="0" w:color="auto"/>
              <w:right w:val="single" w:sz="6" w:space="0" w:color="auto"/>
            </w:tcBorders>
          </w:tcPr>
          <w:p w:rsidR="00AE56ED" w:rsidRPr="00355A34" w:rsidRDefault="00AE56ED" w:rsidP="00EF2D5F">
            <w:r w:rsidRPr="00355A34">
              <w:t>Diş hekimliği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r w:rsidRPr="00355A34">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E56ED" w:rsidRPr="00355A34" w:rsidRDefault="00AE56ED" w:rsidP="00EF2D5F">
            <w:pPr>
              <w:jc w:val="center"/>
              <w:rPr>
                <w:b/>
                <w:sz w:val="20"/>
                <w:szCs w:val="20"/>
              </w:rPr>
            </w:pPr>
          </w:p>
        </w:tc>
      </w:tr>
      <w:tr w:rsidR="00AE56ED"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EF2D5F">
            <w:pPr>
              <w:jc w:val="center"/>
            </w:pPr>
            <w:r w:rsidRPr="00355A34">
              <w:t>4</w:t>
            </w:r>
          </w:p>
        </w:tc>
        <w:tc>
          <w:tcPr>
            <w:tcW w:w="7585" w:type="dxa"/>
            <w:tcBorders>
              <w:top w:val="single" w:sz="6" w:space="0" w:color="auto"/>
              <w:left w:val="single" w:sz="6" w:space="0" w:color="auto"/>
              <w:bottom w:val="single" w:sz="6" w:space="0" w:color="auto"/>
              <w:right w:val="single" w:sz="6" w:space="0" w:color="auto"/>
            </w:tcBorders>
          </w:tcPr>
          <w:p w:rsidR="00AE56ED" w:rsidRPr="00355A34" w:rsidRDefault="00AE56ED" w:rsidP="00EF2D5F">
            <w:r w:rsidRPr="00355A34">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E56ED" w:rsidRPr="00355A34" w:rsidRDefault="00AE56ED" w:rsidP="00EF2D5F">
            <w:pPr>
              <w:jc w:val="center"/>
              <w:rPr>
                <w:b/>
                <w:sz w:val="20"/>
                <w:szCs w:val="20"/>
              </w:rPr>
            </w:pPr>
          </w:p>
        </w:tc>
      </w:tr>
      <w:tr w:rsidR="00AE56ED" w:rsidRPr="00355A34" w:rsidTr="00AE56ED">
        <w:trPr>
          <w:trHeight w:val="567"/>
        </w:trPr>
        <w:tc>
          <w:tcPr>
            <w:tcW w:w="603" w:type="dxa"/>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EF2D5F">
            <w:pPr>
              <w:jc w:val="center"/>
            </w:pPr>
            <w:r w:rsidRPr="00355A34">
              <w:t>5</w:t>
            </w:r>
          </w:p>
        </w:tc>
        <w:tc>
          <w:tcPr>
            <w:tcW w:w="7585" w:type="dxa"/>
            <w:tcBorders>
              <w:top w:val="single" w:sz="6" w:space="0" w:color="auto"/>
              <w:left w:val="single" w:sz="6" w:space="0" w:color="auto"/>
              <w:bottom w:val="single" w:sz="6" w:space="0" w:color="auto"/>
              <w:right w:val="single" w:sz="6" w:space="0" w:color="auto"/>
            </w:tcBorders>
          </w:tcPr>
          <w:p w:rsidR="00AE56ED" w:rsidRPr="00355A34" w:rsidRDefault="00AE56ED" w:rsidP="00EF2D5F">
            <w:r w:rsidRPr="00355A34">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E56ED" w:rsidRPr="00355A34" w:rsidRDefault="00AE56ED" w:rsidP="00EF2D5F">
            <w:pPr>
              <w:jc w:val="center"/>
              <w:rPr>
                <w:b/>
                <w:sz w:val="20"/>
                <w:szCs w:val="20"/>
              </w:rPr>
            </w:pPr>
          </w:p>
        </w:tc>
      </w:tr>
      <w:tr w:rsidR="00AE56ED"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EF2D5F">
            <w:pPr>
              <w:jc w:val="center"/>
            </w:pPr>
            <w:r w:rsidRPr="00355A34">
              <w:t>6</w:t>
            </w:r>
          </w:p>
        </w:tc>
        <w:tc>
          <w:tcPr>
            <w:tcW w:w="7585" w:type="dxa"/>
            <w:tcBorders>
              <w:top w:val="single" w:sz="6" w:space="0" w:color="auto"/>
              <w:left w:val="single" w:sz="6" w:space="0" w:color="auto"/>
              <w:bottom w:val="single" w:sz="6" w:space="0" w:color="auto"/>
              <w:right w:val="single" w:sz="6" w:space="0" w:color="auto"/>
            </w:tcBorders>
          </w:tcPr>
          <w:p w:rsidR="00AE56ED" w:rsidRPr="00355A34" w:rsidRDefault="00AE56ED" w:rsidP="00EF2D5F">
            <w:r w:rsidRPr="00355A34">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E56ED" w:rsidRPr="00355A34" w:rsidRDefault="00AE56ED" w:rsidP="00EF2D5F">
            <w:pPr>
              <w:jc w:val="center"/>
              <w:rPr>
                <w:b/>
                <w:sz w:val="20"/>
                <w:szCs w:val="20"/>
              </w:rPr>
            </w:pPr>
          </w:p>
        </w:tc>
      </w:tr>
      <w:tr w:rsidR="00AE56ED"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EF2D5F">
            <w:pPr>
              <w:jc w:val="center"/>
            </w:pPr>
            <w:r w:rsidRPr="00355A34">
              <w:t>7</w:t>
            </w:r>
          </w:p>
        </w:tc>
        <w:tc>
          <w:tcPr>
            <w:tcW w:w="7585" w:type="dxa"/>
            <w:tcBorders>
              <w:top w:val="single" w:sz="6" w:space="0" w:color="auto"/>
              <w:left w:val="single" w:sz="6" w:space="0" w:color="auto"/>
              <w:bottom w:val="single" w:sz="6" w:space="0" w:color="auto"/>
              <w:right w:val="single" w:sz="6" w:space="0" w:color="auto"/>
            </w:tcBorders>
          </w:tcPr>
          <w:p w:rsidR="00AE56ED" w:rsidRPr="00355A34" w:rsidRDefault="00AE56ED" w:rsidP="00EF2D5F">
            <w:r w:rsidRPr="00355A34">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E56ED" w:rsidRPr="00355A34" w:rsidRDefault="00AE56ED" w:rsidP="00EF2D5F">
            <w:pPr>
              <w:jc w:val="center"/>
              <w:rPr>
                <w:b/>
                <w:sz w:val="20"/>
                <w:szCs w:val="20"/>
              </w:rPr>
            </w:pPr>
          </w:p>
        </w:tc>
      </w:tr>
      <w:tr w:rsidR="00AE56ED" w:rsidRPr="00355A34" w:rsidTr="00EF2D5F">
        <w:tc>
          <w:tcPr>
            <w:tcW w:w="603" w:type="dxa"/>
            <w:tcBorders>
              <w:top w:val="single" w:sz="6" w:space="0" w:color="auto"/>
              <w:left w:val="single" w:sz="12" w:space="0" w:color="auto"/>
              <w:bottom w:val="single" w:sz="6" w:space="0" w:color="auto"/>
              <w:right w:val="single" w:sz="6" w:space="0" w:color="auto"/>
            </w:tcBorders>
            <w:vAlign w:val="center"/>
          </w:tcPr>
          <w:p w:rsidR="00AE56ED" w:rsidRPr="00355A34" w:rsidRDefault="00AE56ED" w:rsidP="00EF2D5F">
            <w:pPr>
              <w:jc w:val="center"/>
            </w:pPr>
            <w:r w:rsidRPr="00355A34">
              <w:t>8</w:t>
            </w:r>
          </w:p>
        </w:tc>
        <w:tc>
          <w:tcPr>
            <w:tcW w:w="7585" w:type="dxa"/>
            <w:tcBorders>
              <w:top w:val="single" w:sz="6" w:space="0" w:color="auto"/>
              <w:left w:val="single" w:sz="6" w:space="0" w:color="auto"/>
              <w:bottom w:val="single" w:sz="6" w:space="0" w:color="auto"/>
              <w:right w:val="single" w:sz="6" w:space="0" w:color="auto"/>
            </w:tcBorders>
          </w:tcPr>
          <w:p w:rsidR="00AE56ED" w:rsidRPr="00355A34" w:rsidRDefault="00AE56ED" w:rsidP="00EF2D5F">
            <w:r w:rsidRPr="00355A34">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AE56ED" w:rsidRPr="00355A34" w:rsidRDefault="00AE56ED" w:rsidP="00EF2D5F">
            <w:pPr>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E56ED" w:rsidRPr="00355A34" w:rsidRDefault="00AE56ED" w:rsidP="00EF2D5F">
            <w:pPr>
              <w:jc w:val="center"/>
              <w:rPr>
                <w:b/>
                <w:sz w:val="20"/>
                <w:szCs w:val="20"/>
              </w:rPr>
            </w:pPr>
          </w:p>
        </w:tc>
      </w:tr>
      <w:tr w:rsidR="00AE56ED" w:rsidRPr="00355A34" w:rsidTr="00EF2D5F">
        <w:tc>
          <w:tcPr>
            <w:tcW w:w="9889" w:type="dxa"/>
            <w:gridSpan w:val="5"/>
            <w:tcBorders>
              <w:top w:val="single" w:sz="6" w:space="0" w:color="auto"/>
              <w:left w:val="single" w:sz="12" w:space="0" w:color="auto"/>
              <w:bottom w:val="single" w:sz="6" w:space="0" w:color="auto"/>
            </w:tcBorders>
            <w:vAlign w:val="center"/>
          </w:tcPr>
          <w:p w:rsidR="00AE56ED" w:rsidRPr="00355A34" w:rsidRDefault="00AE56ED" w:rsidP="00EF2D5F">
            <w:pPr>
              <w:rPr>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 kısmen katkısı var. </w:t>
            </w:r>
            <w:r w:rsidRPr="00355A34">
              <w:rPr>
                <w:b/>
                <w:sz w:val="20"/>
                <w:szCs w:val="20"/>
              </w:rPr>
              <w:t>3</w:t>
            </w:r>
            <w:r w:rsidRPr="00355A34">
              <w:rPr>
                <w:sz w:val="20"/>
                <w:szCs w:val="20"/>
              </w:rPr>
              <w:t>: Tam katkısı var.</w:t>
            </w:r>
          </w:p>
        </w:tc>
      </w:tr>
    </w:tbl>
    <w:p w:rsidR="00AE56ED" w:rsidRPr="00355A34" w:rsidRDefault="00AE56ED" w:rsidP="00AE56ED">
      <w:pPr>
        <w:rPr>
          <w:sz w:val="16"/>
          <w:szCs w:val="16"/>
        </w:rPr>
      </w:pPr>
    </w:p>
    <w:p w:rsidR="00AE56ED" w:rsidRPr="00355A34" w:rsidRDefault="00AE56ED" w:rsidP="00AE56ED">
      <w:pPr>
        <w:tabs>
          <w:tab w:val="left" w:pos="7800"/>
        </w:tabs>
      </w:pPr>
      <w:r w:rsidRPr="00355A34">
        <w:tab/>
      </w:r>
      <w:r w:rsidRPr="00355A34">
        <w:tab/>
      </w:r>
    </w:p>
    <w:p w:rsidR="00E229BE" w:rsidRPr="00355A34" w:rsidRDefault="00E229BE" w:rsidP="00FF56B9">
      <w:pPr>
        <w:spacing w:after="0" w:line="360" w:lineRule="auto"/>
        <w:rPr>
          <w:rFonts w:ascii="Times New Roman" w:eastAsia="Times New Roman" w:hAnsi="Times New Roman" w:cs="Times New Roman"/>
          <w:b/>
          <w:sz w:val="24"/>
          <w:szCs w:val="24"/>
          <w:lang w:eastAsia="tr-TR"/>
        </w:rPr>
      </w:pPr>
    </w:p>
    <w:p w:rsidR="00AE56ED" w:rsidRPr="00355A34" w:rsidRDefault="00AE56ED" w:rsidP="00FF56B9">
      <w:pPr>
        <w:spacing w:after="0" w:line="360" w:lineRule="auto"/>
        <w:rPr>
          <w:rFonts w:ascii="Times New Roman" w:eastAsia="Times New Roman" w:hAnsi="Times New Roman" w:cs="Times New Roman"/>
          <w:b/>
          <w:sz w:val="24"/>
          <w:szCs w:val="24"/>
          <w:lang w:eastAsia="tr-TR"/>
        </w:rPr>
      </w:pPr>
    </w:p>
    <w:p w:rsidR="00AE56ED" w:rsidRPr="00355A34" w:rsidRDefault="00AE56ED" w:rsidP="00FF56B9">
      <w:pPr>
        <w:spacing w:after="0" w:line="360" w:lineRule="auto"/>
        <w:rPr>
          <w:rFonts w:ascii="Times New Roman" w:eastAsia="Times New Roman" w:hAnsi="Times New Roman" w:cs="Times New Roman"/>
          <w:b/>
          <w:sz w:val="24"/>
          <w:szCs w:val="24"/>
          <w:lang w:eastAsia="tr-TR"/>
        </w:rPr>
      </w:pPr>
    </w:p>
    <w:p w:rsidR="00F91DBE" w:rsidRPr="00355A34" w:rsidRDefault="00F91DBE" w:rsidP="00F91DBE">
      <w:pPr>
        <w:jc w:val="center"/>
        <w:outlineLvl w:val="0"/>
        <w:rPr>
          <w:b/>
          <w:sz w:val="28"/>
          <w:szCs w:val="28"/>
        </w:rPr>
      </w:pPr>
      <w:r w:rsidRPr="00355A34">
        <w:rPr>
          <w:b/>
          <w:sz w:val="28"/>
          <w:szCs w:val="28"/>
        </w:rPr>
        <w:lastRenderedPageBreak/>
        <w:t>ESOGÜ Diş Hekimliği Fakültesi 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91DBE" w:rsidRPr="00355A34" w:rsidTr="00EF2D5F">
        <w:tc>
          <w:tcPr>
            <w:tcW w:w="1167" w:type="dxa"/>
            <w:vAlign w:val="center"/>
          </w:tcPr>
          <w:p w:rsidR="00F91DBE" w:rsidRPr="00355A34" w:rsidRDefault="00F91DBE" w:rsidP="00EF2D5F">
            <w:pPr>
              <w:outlineLvl w:val="0"/>
              <w:rPr>
                <w:b/>
                <w:sz w:val="20"/>
                <w:szCs w:val="20"/>
              </w:rPr>
            </w:pPr>
            <w:r w:rsidRPr="00355A34">
              <w:rPr>
                <w:b/>
                <w:sz w:val="20"/>
                <w:szCs w:val="20"/>
              </w:rPr>
              <w:t>SINIF</w:t>
            </w:r>
          </w:p>
        </w:tc>
        <w:tc>
          <w:tcPr>
            <w:tcW w:w="1527" w:type="dxa"/>
            <w:vAlign w:val="center"/>
          </w:tcPr>
          <w:p w:rsidR="00F91DBE" w:rsidRPr="00355A34" w:rsidRDefault="00F91DBE" w:rsidP="00EF2D5F">
            <w:pPr>
              <w:outlineLvl w:val="0"/>
              <w:rPr>
                <w:sz w:val="20"/>
                <w:szCs w:val="20"/>
              </w:rPr>
            </w:pPr>
            <w:r w:rsidRPr="00355A34">
              <w:rPr>
                <w:sz w:val="20"/>
                <w:szCs w:val="20"/>
              </w:rPr>
              <w:t xml:space="preserve"> 2.SINIF</w:t>
            </w:r>
          </w:p>
        </w:tc>
      </w:tr>
    </w:tbl>
    <w:p w:rsidR="00F91DBE" w:rsidRPr="00355A34" w:rsidRDefault="00F91DBE" w:rsidP="00F91DBE">
      <w:pPr>
        <w:outlineLvl w:val="0"/>
        <w:rPr>
          <w:b/>
          <w:sz w:val="2"/>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91DBE" w:rsidRPr="00355A34" w:rsidTr="00EF2D5F">
        <w:tc>
          <w:tcPr>
            <w:tcW w:w="1668" w:type="dxa"/>
            <w:vAlign w:val="center"/>
          </w:tcPr>
          <w:p w:rsidR="00F91DBE" w:rsidRPr="00355A34" w:rsidRDefault="00F91DBE" w:rsidP="00EF2D5F">
            <w:pPr>
              <w:jc w:val="center"/>
              <w:outlineLvl w:val="0"/>
              <w:rPr>
                <w:b/>
                <w:sz w:val="20"/>
                <w:szCs w:val="20"/>
              </w:rPr>
            </w:pPr>
            <w:r w:rsidRPr="00355A34">
              <w:rPr>
                <w:b/>
                <w:sz w:val="20"/>
                <w:szCs w:val="20"/>
              </w:rPr>
              <w:t>DERSİN KODU</w:t>
            </w:r>
          </w:p>
        </w:tc>
        <w:tc>
          <w:tcPr>
            <w:tcW w:w="2760" w:type="dxa"/>
            <w:vAlign w:val="center"/>
          </w:tcPr>
          <w:p w:rsidR="00F91DBE" w:rsidRPr="00355A34" w:rsidRDefault="00F91DBE" w:rsidP="00EF2D5F">
            <w:pPr>
              <w:outlineLvl w:val="0"/>
            </w:pPr>
            <w:r w:rsidRPr="00355A34">
              <w:t xml:space="preserve"> 161114001</w:t>
            </w:r>
          </w:p>
        </w:tc>
        <w:tc>
          <w:tcPr>
            <w:tcW w:w="1560" w:type="dxa"/>
            <w:vAlign w:val="center"/>
          </w:tcPr>
          <w:p w:rsidR="00F91DBE" w:rsidRPr="00355A34" w:rsidRDefault="00F91DBE" w:rsidP="00EF2D5F">
            <w:pPr>
              <w:jc w:val="center"/>
              <w:outlineLvl w:val="0"/>
              <w:rPr>
                <w:b/>
                <w:sz w:val="20"/>
                <w:szCs w:val="20"/>
              </w:rPr>
            </w:pPr>
            <w:r w:rsidRPr="00355A34">
              <w:rPr>
                <w:b/>
                <w:sz w:val="20"/>
                <w:szCs w:val="20"/>
              </w:rPr>
              <w:t>DERSİN ADI</w:t>
            </w:r>
          </w:p>
        </w:tc>
        <w:tc>
          <w:tcPr>
            <w:tcW w:w="4185" w:type="dxa"/>
          </w:tcPr>
          <w:p w:rsidR="00F91DBE" w:rsidRPr="00355A34" w:rsidRDefault="00F91DBE" w:rsidP="00EF2D5F">
            <w:pPr>
              <w:outlineLvl w:val="0"/>
              <w:rPr>
                <w:sz w:val="20"/>
                <w:szCs w:val="20"/>
              </w:rPr>
            </w:pPr>
            <w:r w:rsidRPr="00355A34">
              <w:rPr>
                <w:sz w:val="20"/>
                <w:szCs w:val="20"/>
              </w:rPr>
              <w:t>AĞIZ MİKROBİYOLOJİSİ</w:t>
            </w:r>
          </w:p>
        </w:tc>
      </w:tr>
    </w:tbl>
    <w:p w:rsidR="00F91DBE" w:rsidRPr="00355A34" w:rsidRDefault="00F91DBE" w:rsidP="00F91DBE">
      <w:pPr>
        <w:outlineLvl w:val="0"/>
        <w:rPr>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38"/>
        <w:gridCol w:w="60"/>
        <w:gridCol w:w="641"/>
        <w:gridCol w:w="829"/>
        <w:gridCol w:w="647"/>
        <w:gridCol w:w="87"/>
        <w:gridCol w:w="2502"/>
        <w:gridCol w:w="1522"/>
      </w:tblGrid>
      <w:tr w:rsidR="00F91DBE" w:rsidRPr="00355A34" w:rsidTr="00F3652A">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F91DBE" w:rsidRPr="00355A34" w:rsidRDefault="00F91DBE" w:rsidP="00EF2D5F">
            <w:pPr>
              <w:rPr>
                <w:b/>
                <w:sz w:val="18"/>
                <w:szCs w:val="20"/>
              </w:rPr>
            </w:pPr>
            <w:r w:rsidRPr="00355A34">
              <w:rPr>
                <w:b/>
                <w:sz w:val="18"/>
                <w:szCs w:val="20"/>
              </w:rPr>
              <w:t>YARIYIL</w:t>
            </w:r>
          </w:p>
          <w:p w:rsidR="00F91DBE" w:rsidRPr="00355A34" w:rsidRDefault="00F91DBE" w:rsidP="00EF2D5F">
            <w:pPr>
              <w:rPr>
                <w:sz w:val="20"/>
                <w:szCs w:val="20"/>
              </w:rPr>
            </w:pPr>
          </w:p>
        </w:tc>
        <w:tc>
          <w:tcPr>
            <w:tcW w:w="1653" w:type="pct"/>
            <w:gridSpan w:val="6"/>
            <w:tcBorders>
              <w:left w:val="single" w:sz="12" w:space="0" w:color="auto"/>
              <w:bottom w:val="single" w:sz="4" w:space="0" w:color="auto"/>
              <w:right w:val="single" w:sz="12" w:space="0" w:color="auto"/>
            </w:tcBorders>
            <w:vAlign w:val="center"/>
          </w:tcPr>
          <w:p w:rsidR="00F91DBE" w:rsidRPr="00355A34" w:rsidRDefault="00F91DBE" w:rsidP="00EF2D5F">
            <w:pPr>
              <w:jc w:val="center"/>
              <w:rPr>
                <w:b/>
                <w:sz w:val="20"/>
                <w:szCs w:val="20"/>
              </w:rPr>
            </w:pPr>
            <w:r w:rsidRPr="00355A34">
              <w:rPr>
                <w:b/>
                <w:sz w:val="20"/>
                <w:szCs w:val="20"/>
              </w:rPr>
              <w:t>HAFTALIK DERS SAATİ</w:t>
            </w:r>
          </w:p>
        </w:tc>
        <w:tc>
          <w:tcPr>
            <w:tcW w:w="2816" w:type="pct"/>
            <w:gridSpan w:val="5"/>
            <w:tcBorders>
              <w:left w:val="single" w:sz="12" w:space="0" w:color="auto"/>
              <w:bottom w:val="single" w:sz="4" w:space="0" w:color="auto"/>
            </w:tcBorders>
            <w:vAlign w:val="center"/>
          </w:tcPr>
          <w:p w:rsidR="00F91DBE" w:rsidRPr="00355A34" w:rsidRDefault="00F91DBE" w:rsidP="00EF2D5F">
            <w:pPr>
              <w:jc w:val="center"/>
              <w:rPr>
                <w:b/>
                <w:sz w:val="20"/>
                <w:szCs w:val="20"/>
              </w:rPr>
            </w:pPr>
            <w:r w:rsidRPr="00355A34">
              <w:rPr>
                <w:b/>
                <w:sz w:val="20"/>
                <w:szCs w:val="20"/>
              </w:rPr>
              <w:t>DERSİN</w:t>
            </w:r>
          </w:p>
        </w:tc>
      </w:tr>
      <w:tr w:rsidR="00F91DBE" w:rsidRPr="00355A34" w:rsidTr="00F3652A">
        <w:trPr>
          <w:trHeight w:val="382"/>
        </w:trPr>
        <w:tc>
          <w:tcPr>
            <w:tcW w:w="531" w:type="pct"/>
            <w:vMerge/>
            <w:tcBorders>
              <w:top w:val="single" w:sz="4" w:space="0" w:color="auto"/>
              <w:left w:val="single" w:sz="12" w:space="0" w:color="auto"/>
              <w:bottom w:val="single" w:sz="4" w:space="0" w:color="auto"/>
              <w:right w:val="single" w:sz="12" w:space="0" w:color="auto"/>
            </w:tcBorders>
          </w:tcPr>
          <w:p w:rsidR="00F91DBE" w:rsidRPr="00355A34" w:rsidRDefault="00F91DBE" w:rsidP="00EF2D5F">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F91DBE" w:rsidRPr="00355A34" w:rsidRDefault="00F91DBE" w:rsidP="00EF2D5F">
            <w:pPr>
              <w:jc w:val="center"/>
              <w:rPr>
                <w:b/>
                <w:sz w:val="20"/>
                <w:szCs w:val="20"/>
              </w:rPr>
            </w:pPr>
            <w:r w:rsidRPr="00355A34">
              <w:rPr>
                <w:b/>
                <w:sz w:val="20"/>
                <w:szCs w:val="20"/>
              </w:rPr>
              <w:t>Teorik</w:t>
            </w:r>
          </w:p>
        </w:tc>
        <w:tc>
          <w:tcPr>
            <w:tcW w:w="538" w:type="pct"/>
            <w:tcBorders>
              <w:top w:val="single" w:sz="4" w:space="0" w:color="auto"/>
              <w:left w:val="single" w:sz="4" w:space="0" w:color="auto"/>
              <w:bottom w:val="single" w:sz="4" w:space="0" w:color="auto"/>
            </w:tcBorders>
            <w:vAlign w:val="center"/>
          </w:tcPr>
          <w:p w:rsidR="00F91DBE" w:rsidRPr="00355A34" w:rsidRDefault="00F91DBE" w:rsidP="00EF2D5F">
            <w:pPr>
              <w:jc w:val="center"/>
              <w:rPr>
                <w:b/>
                <w:sz w:val="20"/>
                <w:szCs w:val="20"/>
              </w:rPr>
            </w:pPr>
            <w:r w:rsidRPr="00355A34">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F91DBE" w:rsidRPr="00355A34" w:rsidRDefault="00F91DBE" w:rsidP="00EF2D5F">
            <w:pPr>
              <w:ind w:left="-111" w:right="-108"/>
              <w:jc w:val="center"/>
              <w:rPr>
                <w:b/>
                <w:sz w:val="20"/>
                <w:szCs w:val="20"/>
              </w:rPr>
            </w:pPr>
            <w:r w:rsidRPr="00355A34">
              <w:rPr>
                <w:b/>
                <w:sz w:val="20"/>
                <w:szCs w:val="20"/>
              </w:rPr>
              <w:t>Laboratuar</w:t>
            </w:r>
          </w:p>
        </w:tc>
        <w:tc>
          <w:tcPr>
            <w:tcW w:w="418" w:type="pct"/>
            <w:tcBorders>
              <w:top w:val="single" w:sz="4" w:space="0" w:color="auto"/>
              <w:bottom w:val="single" w:sz="4" w:space="0" w:color="auto"/>
              <w:right w:val="single" w:sz="4" w:space="0" w:color="auto"/>
            </w:tcBorders>
            <w:vAlign w:val="center"/>
          </w:tcPr>
          <w:p w:rsidR="00F91DBE" w:rsidRPr="00355A34" w:rsidRDefault="00F91DBE" w:rsidP="00EF2D5F">
            <w:pPr>
              <w:jc w:val="center"/>
              <w:rPr>
                <w:b/>
                <w:sz w:val="20"/>
                <w:szCs w:val="20"/>
              </w:rPr>
            </w:pPr>
            <w:r w:rsidRPr="00355A34">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F91DBE" w:rsidRPr="00355A34" w:rsidRDefault="00F91DBE" w:rsidP="00EF2D5F">
            <w:pPr>
              <w:ind w:left="-111" w:right="-108"/>
              <w:jc w:val="center"/>
              <w:rPr>
                <w:b/>
                <w:sz w:val="20"/>
                <w:szCs w:val="20"/>
              </w:rPr>
            </w:pPr>
            <w:r w:rsidRPr="00355A34">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F91DBE" w:rsidRPr="00355A34" w:rsidRDefault="00F91DBE" w:rsidP="00EF2D5F">
            <w:pPr>
              <w:jc w:val="center"/>
              <w:rPr>
                <w:b/>
                <w:sz w:val="20"/>
                <w:szCs w:val="20"/>
              </w:rPr>
            </w:pPr>
            <w:r w:rsidRPr="00355A34">
              <w:rPr>
                <w:b/>
                <w:sz w:val="20"/>
                <w:szCs w:val="20"/>
              </w:rPr>
              <w:t>TÜRÜ</w:t>
            </w:r>
          </w:p>
        </w:tc>
        <w:tc>
          <w:tcPr>
            <w:tcW w:w="767" w:type="pct"/>
            <w:tcBorders>
              <w:top w:val="single" w:sz="4" w:space="0" w:color="auto"/>
              <w:left w:val="single" w:sz="4" w:space="0" w:color="auto"/>
              <w:bottom w:val="single" w:sz="4" w:space="0" w:color="auto"/>
            </w:tcBorders>
            <w:vAlign w:val="center"/>
          </w:tcPr>
          <w:p w:rsidR="00F91DBE" w:rsidRPr="00355A34" w:rsidRDefault="00F91DBE" w:rsidP="00EF2D5F">
            <w:pPr>
              <w:jc w:val="center"/>
              <w:rPr>
                <w:b/>
                <w:sz w:val="20"/>
                <w:szCs w:val="20"/>
              </w:rPr>
            </w:pPr>
            <w:r w:rsidRPr="00355A34">
              <w:rPr>
                <w:b/>
                <w:sz w:val="20"/>
                <w:szCs w:val="20"/>
              </w:rPr>
              <w:t>DİLİ</w:t>
            </w:r>
          </w:p>
        </w:tc>
      </w:tr>
      <w:tr w:rsidR="00F91DBE" w:rsidRPr="00355A34" w:rsidTr="00F3652A">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F91DBE" w:rsidRPr="00355A34" w:rsidRDefault="00F91DBE" w:rsidP="00EF2D5F">
            <w:pPr>
              <w:jc w:val="center"/>
            </w:pPr>
            <w:r w:rsidRPr="00355A34">
              <w:t xml:space="preserve"> BAHAR</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F91DBE" w:rsidRPr="00355A34" w:rsidRDefault="00F91DBE" w:rsidP="00EF2D5F">
            <w:pPr>
              <w:jc w:val="center"/>
            </w:pPr>
            <w:r w:rsidRPr="00355A34">
              <w:t xml:space="preserve"> 1</w:t>
            </w:r>
          </w:p>
        </w:tc>
        <w:tc>
          <w:tcPr>
            <w:tcW w:w="538" w:type="pct"/>
            <w:tcBorders>
              <w:top w:val="single" w:sz="4" w:space="0" w:color="auto"/>
              <w:left w:val="single" w:sz="4" w:space="0" w:color="auto"/>
              <w:bottom w:val="single" w:sz="12" w:space="0" w:color="auto"/>
            </w:tcBorders>
            <w:vAlign w:val="center"/>
          </w:tcPr>
          <w:p w:rsidR="00F91DBE" w:rsidRPr="00355A34" w:rsidRDefault="00F91DBE" w:rsidP="00EF2D5F">
            <w:pPr>
              <w:jc w:val="center"/>
            </w:pPr>
            <w:r w:rsidRPr="00355A34">
              <w:t xml:space="preserve">1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F91DBE" w:rsidRPr="00355A34" w:rsidRDefault="00F91DBE" w:rsidP="00EF2D5F">
            <w:pPr>
              <w:jc w:val="center"/>
            </w:pPr>
            <w:r w:rsidRPr="00355A34">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F91DBE" w:rsidRPr="00355A34" w:rsidRDefault="00F91DBE" w:rsidP="00EF2D5F">
            <w:pPr>
              <w:jc w:val="center"/>
            </w:pPr>
            <w:r w:rsidRPr="00355A34">
              <w:t xml:space="preserve">1,5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F91DBE" w:rsidRPr="00355A34" w:rsidRDefault="00F91DBE" w:rsidP="00EF2D5F">
            <w:pPr>
              <w:jc w:val="center"/>
            </w:pPr>
            <w:r w:rsidRPr="00355A34">
              <w:t>2</w:t>
            </w:r>
          </w:p>
        </w:tc>
        <w:tc>
          <w:tcPr>
            <w:tcW w:w="1305" w:type="pct"/>
            <w:gridSpan w:val="2"/>
            <w:tcBorders>
              <w:top w:val="single" w:sz="4" w:space="0" w:color="auto"/>
              <w:left w:val="single" w:sz="4" w:space="0" w:color="auto"/>
              <w:bottom w:val="single" w:sz="12" w:space="0" w:color="auto"/>
            </w:tcBorders>
            <w:vAlign w:val="center"/>
          </w:tcPr>
          <w:p w:rsidR="00F91DBE" w:rsidRPr="00355A34" w:rsidRDefault="00F91DBE" w:rsidP="00EF2D5F">
            <w:pPr>
              <w:jc w:val="center"/>
              <w:rPr>
                <w:vertAlign w:val="superscript"/>
              </w:rPr>
            </w:pPr>
            <w:r w:rsidRPr="00355A34">
              <w:rPr>
                <w:vertAlign w:val="superscript"/>
              </w:rPr>
              <w:t>ZORUNLU (X )  SEÇMELİ (   )</w:t>
            </w:r>
          </w:p>
        </w:tc>
        <w:tc>
          <w:tcPr>
            <w:tcW w:w="767" w:type="pct"/>
            <w:tcBorders>
              <w:top w:val="single" w:sz="4" w:space="0" w:color="auto"/>
              <w:left w:val="single" w:sz="4" w:space="0" w:color="auto"/>
              <w:bottom w:val="single" w:sz="12" w:space="0" w:color="auto"/>
            </w:tcBorders>
          </w:tcPr>
          <w:p w:rsidR="00F91DBE" w:rsidRPr="00355A34" w:rsidRDefault="00F91DBE" w:rsidP="00EF2D5F">
            <w:pPr>
              <w:jc w:val="center"/>
            </w:pPr>
            <w:r w:rsidRPr="00355A34">
              <w:t>Türkçe</w:t>
            </w:r>
          </w:p>
        </w:tc>
      </w:tr>
      <w:tr w:rsidR="00F91DBE" w:rsidRPr="00355A34" w:rsidTr="00F3652A">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F91DBE" w:rsidRPr="00355A34" w:rsidRDefault="00F91DBE" w:rsidP="00EF2D5F">
            <w:pPr>
              <w:jc w:val="center"/>
              <w:rPr>
                <w:b/>
                <w:sz w:val="20"/>
                <w:szCs w:val="20"/>
              </w:rPr>
            </w:pPr>
            <w:r w:rsidRPr="00355A34">
              <w:rPr>
                <w:b/>
                <w:sz w:val="20"/>
                <w:szCs w:val="20"/>
              </w:rPr>
              <w:t>DERSİN KATEGORİSİ</w:t>
            </w:r>
          </w:p>
        </w:tc>
      </w:tr>
      <w:tr w:rsidR="00F91DBE" w:rsidRPr="00355A34" w:rsidTr="00F3652A">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F91DBE" w:rsidRPr="00355A34" w:rsidRDefault="00F91DBE" w:rsidP="00EF2D5F">
            <w:pPr>
              <w:jc w:val="center"/>
              <w:rPr>
                <w:b/>
                <w:sz w:val="20"/>
                <w:szCs w:val="20"/>
              </w:rPr>
            </w:pPr>
            <w:r w:rsidRPr="00355A34">
              <w:rPr>
                <w:b/>
                <w:sz w:val="20"/>
                <w:szCs w:val="20"/>
              </w:rPr>
              <w:t>Temel Mesleki Dersler</w:t>
            </w:r>
          </w:p>
        </w:tc>
        <w:tc>
          <w:tcPr>
            <w:tcW w:w="1049" w:type="pct"/>
            <w:gridSpan w:val="4"/>
            <w:tcBorders>
              <w:top w:val="single" w:sz="12" w:space="0" w:color="auto"/>
              <w:bottom w:val="single" w:sz="6" w:space="0" w:color="auto"/>
            </w:tcBorders>
            <w:vAlign w:val="center"/>
          </w:tcPr>
          <w:p w:rsidR="00F91DBE" w:rsidRPr="00355A34" w:rsidRDefault="00F91DBE" w:rsidP="00EF2D5F">
            <w:pPr>
              <w:jc w:val="center"/>
              <w:rPr>
                <w:b/>
                <w:sz w:val="20"/>
                <w:szCs w:val="20"/>
              </w:rPr>
            </w:pPr>
            <w:r w:rsidRPr="00355A34">
              <w:rPr>
                <w:b/>
                <w:sz w:val="20"/>
                <w:szCs w:val="20"/>
              </w:rPr>
              <w:t>Uzmanlık Alan Dersleri</w:t>
            </w:r>
          </w:p>
        </w:tc>
        <w:tc>
          <w:tcPr>
            <w:tcW w:w="2372" w:type="pct"/>
            <w:gridSpan w:val="5"/>
            <w:tcBorders>
              <w:top w:val="single" w:sz="12" w:space="0" w:color="auto"/>
              <w:bottom w:val="single" w:sz="6" w:space="0" w:color="auto"/>
            </w:tcBorders>
            <w:vAlign w:val="center"/>
          </w:tcPr>
          <w:p w:rsidR="00F91DBE" w:rsidRPr="00355A34" w:rsidRDefault="00F91DBE" w:rsidP="00EF2D5F">
            <w:pPr>
              <w:jc w:val="center"/>
              <w:rPr>
                <w:b/>
                <w:sz w:val="20"/>
                <w:szCs w:val="20"/>
              </w:rPr>
            </w:pPr>
            <w:r w:rsidRPr="00355A34">
              <w:rPr>
                <w:b/>
                <w:sz w:val="20"/>
                <w:szCs w:val="20"/>
              </w:rPr>
              <w:t>Sosyal Dersler</w:t>
            </w:r>
          </w:p>
        </w:tc>
        <w:tc>
          <w:tcPr>
            <w:tcW w:w="767" w:type="pct"/>
            <w:tcBorders>
              <w:top w:val="single" w:sz="12" w:space="0" w:color="auto"/>
              <w:bottom w:val="single" w:sz="6" w:space="0" w:color="auto"/>
            </w:tcBorders>
            <w:vAlign w:val="center"/>
          </w:tcPr>
          <w:p w:rsidR="00F91DBE" w:rsidRPr="00355A34" w:rsidRDefault="00F91DBE" w:rsidP="00EF2D5F">
            <w:pPr>
              <w:jc w:val="center"/>
              <w:rPr>
                <w:b/>
                <w:sz w:val="20"/>
                <w:szCs w:val="20"/>
              </w:rPr>
            </w:pPr>
            <w:r w:rsidRPr="00355A34">
              <w:rPr>
                <w:b/>
                <w:sz w:val="20"/>
                <w:szCs w:val="20"/>
              </w:rPr>
              <w:t>Destek Dersleri</w:t>
            </w:r>
          </w:p>
        </w:tc>
      </w:tr>
      <w:tr w:rsidR="00F91DBE" w:rsidRPr="00355A34" w:rsidTr="00F3652A">
        <w:tblPrEx>
          <w:tblBorders>
            <w:insideH w:val="single" w:sz="6" w:space="0" w:color="auto"/>
            <w:insideV w:val="single" w:sz="6" w:space="0" w:color="auto"/>
          </w:tblBorders>
        </w:tblPrEx>
        <w:trPr>
          <w:trHeight w:val="352"/>
        </w:trPr>
        <w:tc>
          <w:tcPr>
            <w:tcW w:w="812" w:type="pct"/>
            <w:gridSpan w:val="2"/>
            <w:tcBorders>
              <w:top w:val="single" w:sz="6" w:space="0" w:color="auto"/>
              <w:left w:val="single" w:sz="12" w:space="0" w:color="auto"/>
              <w:bottom w:val="single" w:sz="12" w:space="0" w:color="auto"/>
              <w:right w:val="single" w:sz="4" w:space="0" w:color="auto"/>
            </w:tcBorders>
          </w:tcPr>
          <w:p w:rsidR="00F91DBE" w:rsidRPr="00355A34" w:rsidRDefault="00F91DBE" w:rsidP="00EF2D5F">
            <w:pPr>
              <w:jc w:val="center"/>
            </w:pPr>
            <w:r w:rsidRPr="00355A34">
              <w:t>X</w:t>
            </w:r>
          </w:p>
        </w:tc>
        <w:tc>
          <w:tcPr>
            <w:tcW w:w="1049" w:type="pct"/>
            <w:gridSpan w:val="4"/>
            <w:tcBorders>
              <w:top w:val="single" w:sz="6" w:space="0" w:color="auto"/>
              <w:left w:val="single" w:sz="4" w:space="0" w:color="auto"/>
              <w:bottom w:val="single" w:sz="12" w:space="0" w:color="auto"/>
              <w:right w:val="single" w:sz="4" w:space="0" w:color="auto"/>
            </w:tcBorders>
          </w:tcPr>
          <w:p w:rsidR="00F91DBE" w:rsidRPr="00355A34" w:rsidRDefault="00F91DBE" w:rsidP="00EF2D5F">
            <w:pPr>
              <w:jc w:val="center"/>
            </w:pPr>
          </w:p>
        </w:tc>
        <w:tc>
          <w:tcPr>
            <w:tcW w:w="2372" w:type="pct"/>
            <w:gridSpan w:val="5"/>
            <w:tcBorders>
              <w:top w:val="single" w:sz="6" w:space="0" w:color="auto"/>
              <w:left w:val="single" w:sz="4" w:space="0" w:color="auto"/>
              <w:bottom w:val="single" w:sz="12" w:space="0" w:color="auto"/>
            </w:tcBorders>
          </w:tcPr>
          <w:p w:rsidR="00F91DBE" w:rsidRPr="00355A34" w:rsidRDefault="00F91DBE" w:rsidP="00EF2D5F">
            <w:pPr>
              <w:jc w:val="center"/>
            </w:pPr>
            <w:r w:rsidRPr="00355A34">
              <w:t xml:space="preserve"> </w:t>
            </w:r>
          </w:p>
        </w:tc>
        <w:tc>
          <w:tcPr>
            <w:tcW w:w="767" w:type="pct"/>
            <w:tcBorders>
              <w:top w:val="single" w:sz="6" w:space="0" w:color="auto"/>
              <w:left w:val="single" w:sz="4" w:space="0" w:color="auto"/>
              <w:bottom w:val="single" w:sz="12" w:space="0" w:color="auto"/>
            </w:tcBorders>
          </w:tcPr>
          <w:p w:rsidR="00F91DBE" w:rsidRPr="00355A34" w:rsidRDefault="00F91DBE" w:rsidP="00EF2D5F">
            <w:pPr>
              <w:jc w:val="center"/>
            </w:pPr>
          </w:p>
        </w:tc>
      </w:tr>
      <w:tr w:rsidR="00F91DBE" w:rsidRPr="00355A34" w:rsidTr="00F3652A">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EF2D5F">
            <w:pPr>
              <w:jc w:val="center"/>
              <w:rPr>
                <w:b/>
                <w:sz w:val="20"/>
                <w:szCs w:val="20"/>
              </w:rPr>
            </w:pPr>
            <w:r w:rsidRPr="00355A34">
              <w:rPr>
                <w:b/>
                <w:sz w:val="20"/>
                <w:szCs w:val="20"/>
              </w:rPr>
              <w:t>DEĞERLENDİRME ÖLÇÜTLERİ</w:t>
            </w:r>
          </w:p>
        </w:tc>
      </w:tr>
      <w:tr w:rsidR="00F91DBE" w:rsidRPr="00355A34" w:rsidTr="006221F3">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F3652A">
            <w:pPr>
              <w:spacing w:after="0"/>
              <w:jc w:val="center"/>
              <w:rPr>
                <w:b/>
                <w:sz w:val="20"/>
                <w:szCs w:val="20"/>
              </w:rPr>
            </w:pPr>
            <w:r w:rsidRPr="00355A34">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F91DBE" w:rsidRPr="00355A34" w:rsidRDefault="00F91DBE" w:rsidP="00F3652A">
            <w:pPr>
              <w:spacing w:after="0"/>
              <w:jc w:val="center"/>
              <w:rPr>
                <w:b/>
                <w:sz w:val="20"/>
                <w:szCs w:val="20"/>
              </w:rPr>
            </w:pPr>
            <w:r w:rsidRPr="00355A34">
              <w:rPr>
                <w:b/>
                <w:sz w:val="20"/>
                <w:szCs w:val="20"/>
              </w:rPr>
              <w:t>Faaliyet türü</w:t>
            </w:r>
          </w:p>
        </w:tc>
        <w:tc>
          <w:tcPr>
            <w:tcW w:w="1260" w:type="pct"/>
            <w:tcBorders>
              <w:top w:val="single" w:sz="12" w:space="0" w:color="auto"/>
              <w:left w:val="single" w:sz="4" w:space="0" w:color="auto"/>
              <w:bottom w:val="single" w:sz="8" w:space="0" w:color="auto"/>
              <w:right w:val="single" w:sz="8" w:space="0" w:color="auto"/>
            </w:tcBorders>
            <w:vAlign w:val="center"/>
          </w:tcPr>
          <w:p w:rsidR="00F91DBE" w:rsidRPr="00355A34" w:rsidRDefault="00F91DBE" w:rsidP="00F3652A">
            <w:pPr>
              <w:spacing w:after="0"/>
              <w:jc w:val="center"/>
              <w:rPr>
                <w:b/>
                <w:sz w:val="20"/>
                <w:szCs w:val="20"/>
              </w:rPr>
            </w:pPr>
            <w:r w:rsidRPr="00355A34">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F91DBE" w:rsidRPr="00355A34" w:rsidRDefault="00F91DBE" w:rsidP="00F3652A">
            <w:pPr>
              <w:spacing w:after="0"/>
              <w:jc w:val="center"/>
              <w:rPr>
                <w:b/>
                <w:sz w:val="20"/>
                <w:szCs w:val="20"/>
              </w:rPr>
            </w:pPr>
            <w:r w:rsidRPr="00355A34">
              <w:rPr>
                <w:b/>
                <w:sz w:val="20"/>
                <w:szCs w:val="20"/>
              </w:rPr>
              <w:t>%</w:t>
            </w:r>
          </w:p>
        </w:tc>
      </w:tr>
      <w:tr w:rsidR="00F91DBE" w:rsidRPr="00355A34" w:rsidTr="006221F3">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F3652A">
            <w:pPr>
              <w:spacing w:after="0"/>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F91DBE" w:rsidRPr="00355A34" w:rsidRDefault="00F91DBE" w:rsidP="00F3652A">
            <w:pPr>
              <w:spacing w:after="0"/>
              <w:rPr>
                <w:sz w:val="20"/>
                <w:szCs w:val="20"/>
              </w:rPr>
            </w:pPr>
            <w:r w:rsidRPr="00355A34">
              <w:rPr>
                <w:sz w:val="20"/>
                <w:szCs w:val="20"/>
              </w:rPr>
              <w:t>I. Ara Sınav</w:t>
            </w:r>
          </w:p>
        </w:tc>
        <w:tc>
          <w:tcPr>
            <w:tcW w:w="1260" w:type="pct"/>
            <w:tcBorders>
              <w:top w:val="single" w:sz="8" w:space="0" w:color="auto"/>
              <w:left w:val="single" w:sz="4" w:space="0" w:color="auto"/>
              <w:bottom w:val="single" w:sz="4" w:space="0" w:color="auto"/>
              <w:right w:val="single" w:sz="8" w:space="0" w:color="auto"/>
            </w:tcBorders>
          </w:tcPr>
          <w:p w:rsidR="00F91DBE" w:rsidRPr="00355A34" w:rsidRDefault="00F91DBE" w:rsidP="00F3652A">
            <w:pPr>
              <w:spacing w:after="0"/>
              <w:jc w:val="center"/>
            </w:pPr>
            <w:r w:rsidRPr="00355A34">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F91DBE" w:rsidRPr="00355A34" w:rsidRDefault="00F91DBE" w:rsidP="00F3652A">
            <w:pPr>
              <w:spacing w:after="0"/>
              <w:jc w:val="center"/>
              <w:rPr>
                <w:sz w:val="20"/>
                <w:szCs w:val="20"/>
              </w:rPr>
            </w:pPr>
            <w:r w:rsidRPr="00355A34">
              <w:rPr>
                <w:sz w:val="20"/>
                <w:szCs w:val="20"/>
              </w:rPr>
              <w:t>50</w:t>
            </w:r>
          </w:p>
        </w:tc>
      </w:tr>
      <w:tr w:rsidR="00F91DBE" w:rsidRPr="00355A34" w:rsidTr="006221F3">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F3652A">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91DBE" w:rsidRPr="00355A34" w:rsidRDefault="00F91DBE" w:rsidP="00F3652A">
            <w:pPr>
              <w:spacing w:after="0"/>
              <w:rPr>
                <w:sz w:val="20"/>
                <w:szCs w:val="20"/>
              </w:rPr>
            </w:pPr>
            <w:r w:rsidRPr="00355A34">
              <w:rPr>
                <w:sz w:val="20"/>
                <w:szCs w:val="20"/>
              </w:rPr>
              <w:t>II. Ara Sınav</w:t>
            </w:r>
          </w:p>
        </w:tc>
        <w:tc>
          <w:tcPr>
            <w:tcW w:w="1260" w:type="pct"/>
            <w:tcBorders>
              <w:top w:val="single" w:sz="4" w:space="0" w:color="auto"/>
              <w:left w:val="single" w:sz="4" w:space="0" w:color="auto"/>
              <w:bottom w:val="single" w:sz="4" w:space="0" w:color="auto"/>
              <w:right w:val="single" w:sz="8" w:space="0" w:color="auto"/>
            </w:tcBorders>
          </w:tcPr>
          <w:p w:rsidR="00F91DBE" w:rsidRPr="00355A34" w:rsidRDefault="00F91DBE" w:rsidP="00F3652A">
            <w:pPr>
              <w:spacing w:after="0"/>
              <w:jc w:val="center"/>
            </w:pPr>
            <w:r w:rsidRPr="00355A34">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F91DBE" w:rsidRPr="00355A34" w:rsidRDefault="00F91DBE" w:rsidP="00F3652A">
            <w:pPr>
              <w:spacing w:after="0"/>
              <w:jc w:val="center"/>
              <w:rPr>
                <w:sz w:val="20"/>
                <w:szCs w:val="20"/>
              </w:rPr>
            </w:pPr>
            <w:r w:rsidRPr="00355A34">
              <w:rPr>
                <w:sz w:val="20"/>
                <w:szCs w:val="20"/>
              </w:rPr>
              <w:t xml:space="preserve"> </w:t>
            </w:r>
          </w:p>
        </w:tc>
      </w:tr>
      <w:tr w:rsidR="00F91DBE" w:rsidRPr="00355A34" w:rsidTr="006221F3">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F3652A">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91DBE" w:rsidRPr="00355A34" w:rsidRDefault="00F91DBE" w:rsidP="00F3652A">
            <w:pPr>
              <w:spacing w:after="0"/>
              <w:rPr>
                <w:sz w:val="20"/>
                <w:szCs w:val="20"/>
              </w:rPr>
            </w:pPr>
            <w:r w:rsidRPr="00355A34">
              <w:rPr>
                <w:sz w:val="20"/>
                <w:szCs w:val="20"/>
              </w:rPr>
              <w:t>Kısa Sınav</w:t>
            </w:r>
          </w:p>
        </w:tc>
        <w:tc>
          <w:tcPr>
            <w:tcW w:w="1260" w:type="pct"/>
            <w:tcBorders>
              <w:top w:val="single" w:sz="4" w:space="0" w:color="auto"/>
              <w:left w:val="single" w:sz="4" w:space="0" w:color="auto"/>
              <w:bottom w:val="single" w:sz="4" w:space="0" w:color="auto"/>
              <w:right w:val="single" w:sz="8" w:space="0" w:color="auto"/>
            </w:tcBorders>
          </w:tcPr>
          <w:p w:rsidR="00F91DBE" w:rsidRPr="00355A34" w:rsidRDefault="00F91DBE" w:rsidP="00F3652A">
            <w:pPr>
              <w:spacing w:after="0"/>
            </w:pPr>
          </w:p>
        </w:tc>
        <w:tc>
          <w:tcPr>
            <w:tcW w:w="767" w:type="pct"/>
            <w:tcBorders>
              <w:top w:val="single" w:sz="4" w:space="0" w:color="auto"/>
              <w:left w:val="single" w:sz="8" w:space="0" w:color="auto"/>
              <w:bottom w:val="single" w:sz="4" w:space="0" w:color="auto"/>
              <w:right w:val="single" w:sz="12" w:space="0" w:color="auto"/>
            </w:tcBorders>
          </w:tcPr>
          <w:p w:rsidR="00F91DBE" w:rsidRPr="00355A34" w:rsidRDefault="00F91DBE" w:rsidP="00F3652A">
            <w:pPr>
              <w:spacing w:after="0"/>
              <w:rPr>
                <w:sz w:val="20"/>
                <w:szCs w:val="20"/>
              </w:rPr>
            </w:pPr>
            <w:r w:rsidRPr="00355A34">
              <w:rPr>
                <w:sz w:val="20"/>
                <w:szCs w:val="20"/>
              </w:rPr>
              <w:t xml:space="preserve"> </w:t>
            </w:r>
          </w:p>
        </w:tc>
      </w:tr>
      <w:tr w:rsidR="00F91DBE" w:rsidRPr="00355A34" w:rsidTr="006221F3">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F3652A">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F91DBE" w:rsidRPr="00355A34" w:rsidRDefault="00F91DBE" w:rsidP="00F3652A">
            <w:pPr>
              <w:spacing w:after="0"/>
              <w:rPr>
                <w:sz w:val="20"/>
                <w:szCs w:val="20"/>
              </w:rPr>
            </w:pPr>
            <w:r w:rsidRPr="00355A34">
              <w:rPr>
                <w:sz w:val="20"/>
                <w:szCs w:val="20"/>
              </w:rPr>
              <w:t>Ödev</w:t>
            </w:r>
          </w:p>
        </w:tc>
        <w:tc>
          <w:tcPr>
            <w:tcW w:w="1260" w:type="pct"/>
            <w:tcBorders>
              <w:top w:val="single" w:sz="4" w:space="0" w:color="auto"/>
              <w:left w:val="single" w:sz="4" w:space="0" w:color="auto"/>
              <w:bottom w:val="single" w:sz="4" w:space="0" w:color="auto"/>
              <w:right w:val="single" w:sz="8" w:space="0" w:color="auto"/>
            </w:tcBorders>
          </w:tcPr>
          <w:p w:rsidR="00F91DBE" w:rsidRPr="00355A34" w:rsidRDefault="00F91DBE" w:rsidP="00F3652A">
            <w:pPr>
              <w:spacing w:after="0"/>
              <w:jc w:val="center"/>
            </w:pPr>
            <w:r w:rsidRPr="00355A34">
              <w:t xml:space="preserve"> </w:t>
            </w:r>
          </w:p>
        </w:tc>
        <w:tc>
          <w:tcPr>
            <w:tcW w:w="767" w:type="pct"/>
            <w:tcBorders>
              <w:top w:val="single" w:sz="4" w:space="0" w:color="auto"/>
              <w:left w:val="single" w:sz="8" w:space="0" w:color="auto"/>
              <w:bottom w:val="single" w:sz="4" w:space="0" w:color="auto"/>
              <w:right w:val="single" w:sz="12" w:space="0" w:color="auto"/>
            </w:tcBorders>
          </w:tcPr>
          <w:p w:rsidR="00F91DBE" w:rsidRPr="00355A34" w:rsidRDefault="00F91DBE" w:rsidP="00F3652A">
            <w:pPr>
              <w:spacing w:after="0"/>
              <w:jc w:val="center"/>
            </w:pPr>
            <w:r w:rsidRPr="00355A34">
              <w:t xml:space="preserve">  </w:t>
            </w:r>
          </w:p>
        </w:tc>
      </w:tr>
      <w:tr w:rsidR="00F91DBE" w:rsidRPr="00355A34" w:rsidTr="006221F3">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F3652A">
            <w:pPr>
              <w:spacing w:after="0"/>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F91DBE" w:rsidRPr="00355A34" w:rsidRDefault="00F91DBE" w:rsidP="00F3652A">
            <w:pPr>
              <w:spacing w:after="0"/>
              <w:rPr>
                <w:sz w:val="20"/>
                <w:szCs w:val="20"/>
              </w:rPr>
            </w:pPr>
            <w:r w:rsidRPr="00355A34">
              <w:rPr>
                <w:sz w:val="20"/>
                <w:szCs w:val="20"/>
              </w:rPr>
              <w:t>Proje</w:t>
            </w:r>
          </w:p>
        </w:tc>
        <w:tc>
          <w:tcPr>
            <w:tcW w:w="1260" w:type="pct"/>
            <w:tcBorders>
              <w:top w:val="single" w:sz="4" w:space="0" w:color="auto"/>
              <w:left w:val="single" w:sz="4" w:space="0" w:color="auto"/>
              <w:bottom w:val="single" w:sz="8" w:space="0" w:color="auto"/>
              <w:right w:val="single" w:sz="8" w:space="0" w:color="auto"/>
            </w:tcBorders>
          </w:tcPr>
          <w:p w:rsidR="00F91DBE" w:rsidRPr="00355A34" w:rsidRDefault="00F91DBE" w:rsidP="00F3652A">
            <w:pPr>
              <w:spacing w:after="0"/>
              <w:jc w:val="center"/>
            </w:pPr>
            <w:r w:rsidRPr="00355A34">
              <w:t xml:space="preserve"> </w:t>
            </w:r>
          </w:p>
        </w:tc>
        <w:tc>
          <w:tcPr>
            <w:tcW w:w="767" w:type="pct"/>
            <w:tcBorders>
              <w:top w:val="single" w:sz="4" w:space="0" w:color="auto"/>
              <w:left w:val="single" w:sz="8" w:space="0" w:color="auto"/>
              <w:bottom w:val="single" w:sz="8" w:space="0" w:color="auto"/>
              <w:right w:val="single" w:sz="12" w:space="0" w:color="auto"/>
            </w:tcBorders>
          </w:tcPr>
          <w:p w:rsidR="00F91DBE" w:rsidRPr="00355A34" w:rsidRDefault="00F91DBE" w:rsidP="00F3652A">
            <w:pPr>
              <w:spacing w:after="0"/>
              <w:jc w:val="center"/>
            </w:pPr>
            <w:r w:rsidRPr="00355A34">
              <w:t xml:space="preserve"> </w:t>
            </w:r>
          </w:p>
        </w:tc>
      </w:tr>
      <w:tr w:rsidR="00F91DBE" w:rsidRPr="00355A34" w:rsidTr="006221F3">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F3652A">
            <w:pPr>
              <w:spacing w:after="0"/>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F91DBE" w:rsidRPr="00355A34" w:rsidRDefault="00F91DBE" w:rsidP="00F3652A">
            <w:pPr>
              <w:spacing w:after="0"/>
              <w:rPr>
                <w:sz w:val="20"/>
                <w:szCs w:val="20"/>
              </w:rPr>
            </w:pPr>
            <w:r w:rsidRPr="00355A34">
              <w:rPr>
                <w:sz w:val="20"/>
                <w:szCs w:val="20"/>
              </w:rPr>
              <w:t>Rapor</w:t>
            </w:r>
          </w:p>
        </w:tc>
        <w:tc>
          <w:tcPr>
            <w:tcW w:w="1260" w:type="pct"/>
            <w:tcBorders>
              <w:top w:val="single" w:sz="8" w:space="0" w:color="auto"/>
              <w:left w:val="single" w:sz="4" w:space="0" w:color="auto"/>
              <w:bottom w:val="single" w:sz="8" w:space="0" w:color="auto"/>
              <w:right w:val="single" w:sz="8" w:space="0" w:color="auto"/>
            </w:tcBorders>
          </w:tcPr>
          <w:p w:rsidR="00F91DBE" w:rsidRPr="00355A34" w:rsidRDefault="00F91DBE" w:rsidP="00F3652A">
            <w:pPr>
              <w:spacing w:after="0"/>
              <w:jc w:val="center"/>
            </w:pPr>
          </w:p>
        </w:tc>
        <w:tc>
          <w:tcPr>
            <w:tcW w:w="767" w:type="pct"/>
            <w:tcBorders>
              <w:top w:val="single" w:sz="8" w:space="0" w:color="auto"/>
              <w:left w:val="single" w:sz="8" w:space="0" w:color="auto"/>
              <w:bottom w:val="single" w:sz="8" w:space="0" w:color="auto"/>
              <w:right w:val="single" w:sz="12" w:space="0" w:color="auto"/>
            </w:tcBorders>
          </w:tcPr>
          <w:p w:rsidR="00F91DBE" w:rsidRPr="00355A34" w:rsidRDefault="00F91DBE" w:rsidP="00F3652A">
            <w:pPr>
              <w:spacing w:after="0"/>
            </w:pPr>
          </w:p>
        </w:tc>
      </w:tr>
      <w:tr w:rsidR="00F91DBE" w:rsidRPr="00355A34" w:rsidTr="006221F3">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F3652A">
            <w:pPr>
              <w:spacing w:after="0"/>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F91DBE" w:rsidRPr="00355A34" w:rsidRDefault="00F91DBE" w:rsidP="00F3652A">
            <w:pPr>
              <w:spacing w:after="0"/>
              <w:rPr>
                <w:sz w:val="20"/>
                <w:szCs w:val="20"/>
              </w:rPr>
            </w:pPr>
            <w:r w:rsidRPr="00355A34">
              <w:rPr>
                <w:sz w:val="20"/>
                <w:szCs w:val="20"/>
              </w:rPr>
              <w:t>Diğer (………)</w:t>
            </w:r>
          </w:p>
        </w:tc>
        <w:tc>
          <w:tcPr>
            <w:tcW w:w="1260" w:type="pct"/>
            <w:tcBorders>
              <w:top w:val="single" w:sz="8" w:space="0" w:color="auto"/>
              <w:left w:val="single" w:sz="4" w:space="0" w:color="auto"/>
              <w:bottom w:val="single" w:sz="12" w:space="0" w:color="auto"/>
              <w:right w:val="single" w:sz="8" w:space="0" w:color="auto"/>
            </w:tcBorders>
          </w:tcPr>
          <w:p w:rsidR="00F91DBE" w:rsidRPr="00355A34" w:rsidRDefault="00F91DBE" w:rsidP="00F3652A">
            <w:pPr>
              <w:spacing w:after="0"/>
            </w:pPr>
          </w:p>
        </w:tc>
        <w:tc>
          <w:tcPr>
            <w:tcW w:w="767" w:type="pct"/>
            <w:tcBorders>
              <w:top w:val="single" w:sz="8" w:space="0" w:color="auto"/>
              <w:left w:val="single" w:sz="8" w:space="0" w:color="auto"/>
              <w:bottom w:val="single" w:sz="12" w:space="0" w:color="auto"/>
              <w:right w:val="single" w:sz="12" w:space="0" w:color="auto"/>
            </w:tcBorders>
          </w:tcPr>
          <w:p w:rsidR="00F91DBE" w:rsidRPr="00355A34" w:rsidRDefault="00F91DBE" w:rsidP="00F3652A">
            <w:pPr>
              <w:spacing w:after="0"/>
            </w:pPr>
          </w:p>
        </w:tc>
      </w:tr>
      <w:tr w:rsidR="00F91DBE" w:rsidRPr="00355A34" w:rsidTr="006221F3">
        <w:trPr>
          <w:trHeight w:val="392"/>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6221F3">
            <w:pPr>
              <w:spacing w:after="0"/>
              <w:jc w:val="center"/>
              <w:rPr>
                <w:b/>
                <w:sz w:val="20"/>
                <w:szCs w:val="20"/>
              </w:rPr>
            </w:pPr>
            <w:r w:rsidRPr="00355A34">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F91DBE" w:rsidRPr="00355A34" w:rsidRDefault="00F91DBE" w:rsidP="006221F3">
            <w:pPr>
              <w:spacing w:after="0"/>
              <w:rPr>
                <w:sz w:val="20"/>
                <w:szCs w:val="20"/>
              </w:rPr>
            </w:pPr>
          </w:p>
        </w:tc>
        <w:tc>
          <w:tcPr>
            <w:tcW w:w="1260" w:type="pct"/>
            <w:tcBorders>
              <w:top w:val="single" w:sz="12" w:space="0" w:color="auto"/>
              <w:left w:val="single" w:sz="4" w:space="0" w:color="auto"/>
              <w:bottom w:val="single" w:sz="8" w:space="0" w:color="auto"/>
              <w:right w:val="single" w:sz="8" w:space="0" w:color="auto"/>
            </w:tcBorders>
            <w:vAlign w:val="center"/>
          </w:tcPr>
          <w:p w:rsidR="00F91DBE" w:rsidRPr="00355A34" w:rsidRDefault="00F91DBE" w:rsidP="006221F3">
            <w:pPr>
              <w:spacing w:after="0"/>
              <w:jc w:val="center"/>
            </w:pPr>
            <w:r w:rsidRPr="00355A34">
              <w:rPr>
                <w:sz w:val="20"/>
                <w:szCs w:val="20"/>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F91DBE" w:rsidRPr="00355A34" w:rsidRDefault="00F91DBE" w:rsidP="006221F3">
            <w:pPr>
              <w:spacing w:after="0"/>
              <w:jc w:val="center"/>
            </w:pPr>
            <w:r w:rsidRPr="00355A34">
              <w:t xml:space="preserve"> 50</w:t>
            </w:r>
          </w:p>
        </w:tc>
      </w:tr>
      <w:tr w:rsidR="00F91DBE" w:rsidRPr="00355A34" w:rsidTr="006221F3">
        <w:trPr>
          <w:trHeight w:val="44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6221F3">
            <w:pPr>
              <w:spacing w:after="0"/>
              <w:jc w:val="center"/>
              <w:rPr>
                <w:b/>
                <w:sz w:val="20"/>
                <w:szCs w:val="20"/>
              </w:rPr>
            </w:pPr>
            <w:r w:rsidRPr="00355A34">
              <w:rPr>
                <w:b/>
                <w:sz w:val="20"/>
                <w:szCs w:val="20"/>
              </w:rPr>
              <w:t>VARSA ÖNERİLEN ÖNKOŞUL(LAR)</w:t>
            </w:r>
          </w:p>
        </w:tc>
        <w:tc>
          <w:tcPr>
            <w:tcW w:w="3169" w:type="pct"/>
            <w:gridSpan w:val="7"/>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6221F3">
            <w:pPr>
              <w:spacing w:after="0"/>
              <w:jc w:val="both"/>
              <w:rPr>
                <w:sz w:val="20"/>
                <w:szCs w:val="20"/>
              </w:rPr>
            </w:pPr>
          </w:p>
        </w:tc>
      </w:tr>
      <w:tr w:rsidR="00F91DBE" w:rsidRPr="00355A34" w:rsidTr="006221F3">
        <w:trPr>
          <w:trHeight w:val="44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EF2D5F">
            <w:pPr>
              <w:jc w:val="center"/>
              <w:rPr>
                <w:b/>
                <w:sz w:val="20"/>
                <w:szCs w:val="20"/>
              </w:rPr>
            </w:pPr>
            <w:r w:rsidRPr="00355A34">
              <w:rPr>
                <w:b/>
                <w:sz w:val="20"/>
                <w:szCs w:val="20"/>
              </w:rPr>
              <w:t>DERSİN KISA İÇERİĞİ</w:t>
            </w:r>
          </w:p>
        </w:tc>
        <w:tc>
          <w:tcPr>
            <w:tcW w:w="3169" w:type="pct"/>
            <w:gridSpan w:val="7"/>
            <w:tcBorders>
              <w:top w:val="single" w:sz="12" w:space="0" w:color="auto"/>
              <w:left w:val="single" w:sz="12" w:space="0" w:color="auto"/>
              <w:bottom w:val="single" w:sz="12" w:space="0" w:color="auto"/>
              <w:right w:val="single" w:sz="12" w:space="0" w:color="auto"/>
            </w:tcBorders>
          </w:tcPr>
          <w:p w:rsidR="00F91DBE" w:rsidRPr="00355A34" w:rsidRDefault="00F91DBE" w:rsidP="00EF2D5F">
            <w:pPr>
              <w:rPr>
                <w:sz w:val="20"/>
                <w:szCs w:val="20"/>
              </w:rPr>
            </w:pPr>
            <w:r w:rsidRPr="00355A34">
              <w:rPr>
                <w:color w:val="000000"/>
                <w:sz w:val="20"/>
                <w:szCs w:val="20"/>
              </w:rPr>
              <w:t xml:space="preserve"> Bu derste ağız içinde yer alan ve hastalıklara yol açan mikroorganizmalar, ağız içinde bunlara karşı verilen immünolojik yanıtlar, diş kliniklerinde uyulması gereken sterilizasyon, dezenfeksiyon, hijyen kuralları gibi konular işlenecektir. </w:t>
            </w:r>
          </w:p>
        </w:tc>
      </w:tr>
      <w:tr w:rsidR="00F91DBE" w:rsidRPr="00355A34" w:rsidTr="006221F3">
        <w:trPr>
          <w:trHeight w:val="42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EF2D5F">
            <w:pPr>
              <w:jc w:val="center"/>
              <w:rPr>
                <w:b/>
                <w:sz w:val="20"/>
                <w:szCs w:val="20"/>
              </w:rPr>
            </w:pPr>
            <w:r w:rsidRPr="00355A34">
              <w:rPr>
                <w:b/>
                <w:sz w:val="20"/>
                <w:szCs w:val="20"/>
              </w:rPr>
              <w:t>DERSİN AMAÇLARI</w:t>
            </w:r>
          </w:p>
        </w:tc>
        <w:tc>
          <w:tcPr>
            <w:tcW w:w="3169" w:type="pct"/>
            <w:gridSpan w:val="7"/>
            <w:tcBorders>
              <w:top w:val="single" w:sz="12" w:space="0" w:color="auto"/>
              <w:left w:val="single" w:sz="12" w:space="0" w:color="auto"/>
              <w:bottom w:val="single" w:sz="12" w:space="0" w:color="auto"/>
              <w:right w:val="single" w:sz="12" w:space="0" w:color="auto"/>
            </w:tcBorders>
          </w:tcPr>
          <w:p w:rsidR="00F91DBE" w:rsidRPr="00355A34" w:rsidRDefault="00F91DBE" w:rsidP="00EF2D5F">
            <w:pPr>
              <w:rPr>
                <w:sz w:val="20"/>
                <w:szCs w:val="20"/>
              </w:rPr>
            </w:pPr>
            <w:r w:rsidRPr="00355A34">
              <w:rPr>
                <w:bCs/>
                <w:color w:val="000000"/>
                <w:sz w:val="20"/>
                <w:szCs w:val="20"/>
              </w:rPr>
              <w:t xml:space="preserve"> Diş hekimliğinde kullanılacak ağız içi ile ilgili mikrobiyolojik konuların öğretilmesi</w:t>
            </w:r>
          </w:p>
        </w:tc>
      </w:tr>
      <w:tr w:rsidR="00F91DBE" w:rsidRPr="00355A34" w:rsidTr="006221F3">
        <w:trPr>
          <w:trHeight w:val="51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EF2D5F">
            <w:pPr>
              <w:jc w:val="center"/>
              <w:rPr>
                <w:b/>
                <w:sz w:val="20"/>
                <w:szCs w:val="20"/>
              </w:rPr>
            </w:pPr>
            <w:r w:rsidRPr="00355A34">
              <w:rPr>
                <w:b/>
                <w:sz w:val="20"/>
                <w:szCs w:val="20"/>
              </w:rPr>
              <w:t>DERSİN MESLEK EĞİTİMİNİ SAĞLAMAYA YÖNELİK KATKISI</w:t>
            </w:r>
          </w:p>
        </w:tc>
        <w:tc>
          <w:tcPr>
            <w:tcW w:w="3169" w:type="pct"/>
            <w:gridSpan w:val="7"/>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EF2D5F">
            <w:pPr>
              <w:rPr>
                <w:sz w:val="20"/>
                <w:szCs w:val="20"/>
              </w:rPr>
            </w:pPr>
            <w:r w:rsidRPr="00355A34">
              <w:rPr>
                <w:sz w:val="20"/>
                <w:szCs w:val="20"/>
              </w:rPr>
              <w:t xml:space="preserve"> Ağız içinde yerleşen mikroorganizmaları, ağız içinin bunlara verdiği yanıtı bilme. Bir diş kliniğinde dikkat edilmesi gereken hijyen kurallarını öğrenme </w:t>
            </w:r>
          </w:p>
        </w:tc>
      </w:tr>
      <w:tr w:rsidR="00F91DBE" w:rsidRPr="00355A34" w:rsidTr="006221F3">
        <w:trPr>
          <w:trHeight w:val="51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EF2D5F">
            <w:pPr>
              <w:jc w:val="center"/>
              <w:rPr>
                <w:b/>
                <w:sz w:val="20"/>
                <w:szCs w:val="20"/>
              </w:rPr>
            </w:pPr>
            <w:r w:rsidRPr="00355A34">
              <w:rPr>
                <w:b/>
                <w:sz w:val="20"/>
                <w:szCs w:val="20"/>
              </w:rPr>
              <w:t>DERSİN ÖĞRENİM ÇIKTILARI</w:t>
            </w:r>
          </w:p>
        </w:tc>
        <w:tc>
          <w:tcPr>
            <w:tcW w:w="3169" w:type="pct"/>
            <w:gridSpan w:val="7"/>
            <w:tcBorders>
              <w:top w:val="single" w:sz="12" w:space="0" w:color="auto"/>
              <w:left w:val="single" w:sz="12" w:space="0" w:color="auto"/>
              <w:bottom w:val="single" w:sz="12" w:space="0" w:color="auto"/>
              <w:right w:val="single" w:sz="12" w:space="0" w:color="auto"/>
            </w:tcBorders>
          </w:tcPr>
          <w:p w:rsidR="00F91DBE" w:rsidRPr="00355A34" w:rsidRDefault="00F91DBE" w:rsidP="00F91DBE">
            <w:pPr>
              <w:spacing w:after="0"/>
              <w:rPr>
                <w:sz w:val="20"/>
                <w:szCs w:val="20"/>
              </w:rPr>
            </w:pPr>
            <w:r w:rsidRPr="00355A34">
              <w:rPr>
                <w:sz w:val="20"/>
                <w:szCs w:val="20"/>
              </w:rPr>
              <w:t>1. Ağız içinde normalde yerleşmiş bulunan mikroorganizmaları öğrenme</w:t>
            </w:r>
          </w:p>
          <w:p w:rsidR="00F91DBE" w:rsidRPr="00355A34" w:rsidRDefault="00F91DBE" w:rsidP="00F91DBE">
            <w:pPr>
              <w:spacing w:after="0" w:line="240" w:lineRule="auto"/>
              <w:rPr>
                <w:sz w:val="20"/>
                <w:szCs w:val="20"/>
              </w:rPr>
            </w:pPr>
            <w:r w:rsidRPr="00355A34">
              <w:rPr>
                <w:sz w:val="20"/>
                <w:szCs w:val="20"/>
              </w:rPr>
              <w:t>2. Ağızda hastalık yapabilen bakteriyel etkenleri öğrenme</w:t>
            </w:r>
          </w:p>
          <w:p w:rsidR="00F91DBE" w:rsidRPr="00355A34" w:rsidRDefault="00F91DBE" w:rsidP="00F91DBE">
            <w:pPr>
              <w:spacing w:after="0" w:line="240" w:lineRule="auto"/>
              <w:rPr>
                <w:sz w:val="20"/>
                <w:szCs w:val="20"/>
              </w:rPr>
            </w:pPr>
            <w:r w:rsidRPr="00355A34">
              <w:rPr>
                <w:sz w:val="20"/>
                <w:szCs w:val="20"/>
              </w:rPr>
              <w:t>3. Ağızda hastalık yapabilen viral etkenleri öğrenme</w:t>
            </w:r>
          </w:p>
          <w:p w:rsidR="00F91DBE" w:rsidRPr="00355A34" w:rsidRDefault="00F91DBE" w:rsidP="00F91DBE">
            <w:pPr>
              <w:tabs>
                <w:tab w:val="left" w:pos="7800"/>
              </w:tabs>
              <w:spacing w:after="0" w:line="240" w:lineRule="auto"/>
              <w:rPr>
                <w:sz w:val="20"/>
                <w:szCs w:val="20"/>
              </w:rPr>
            </w:pPr>
            <w:r w:rsidRPr="00355A34">
              <w:rPr>
                <w:sz w:val="20"/>
                <w:szCs w:val="20"/>
              </w:rPr>
              <w:t>4. Ağızda görülebilen mantar enfeksiyonlarını öğrenme</w:t>
            </w:r>
          </w:p>
          <w:p w:rsidR="00F91DBE" w:rsidRPr="00355A34" w:rsidRDefault="00F91DBE" w:rsidP="00F91DBE">
            <w:pPr>
              <w:tabs>
                <w:tab w:val="left" w:pos="7800"/>
              </w:tabs>
              <w:spacing w:after="0" w:line="240" w:lineRule="auto"/>
              <w:rPr>
                <w:sz w:val="20"/>
                <w:szCs w:val="20"/>
              </w:rPr>
            </w:pPr>
            <w:r w:rsidRPr="00355A34">
              <w:rPr>
                <w:sz w:val="20"/>
                <w:szCs w:val="20"/>
              </w:rPr>
              <w:t>5. Ağızın mikrobiyolojik muayenesinde kullanılacak yöntemleri öğrenme</w:t>
            </w:r>
          </w:p>
          <w:p w:rsidR="00F91DBE" w:rsidRPr="00355A34" w:rsidRDefault="00F91DBE" w:rsidP="00F91DBE">
            <w:pPr>
              <w:tabs>
                <w:tab w:val="left" w:pos="7800"/>
              </w:tabs>
              <w:spacing w:after="0" w:line="240" w:lineRule="auto"/>
              <w:rPr>
                <w:sz w:val="20"/>
                <w:szCs w:val="20"/>
              </w:rPr>
            </w:pPr>
            <w:r w:rsidRPr="00355A34">
              <w:rPr>
                <w:sz w:val="20"/>
                <w:szCs w:val="20"/>
              </w:rPr>
              <w:t>6. Diş kliniğinde uyulması gereken sterilizasyon, dezenfeksiyon ve hijyen kurallarını öğrenme ve uygulayabilme</w:t>
            </w:r>
            <w:r w:rsidRPr="00355A34">
              <w:tab/>
            </w:r>
            <w:r w:rsidRPr="00355A34">
              <w:rPr>
                <w:sz w:val="20"/>
                <w:szCs w:val="20"/>
              </w:rPr>
              <w:t>Ağızda hastalık yapabilen bakteriyel etkenleri öğrenme</w:t>
            </w:r>
          </w:p>
        </w:tc>
      </w:tr>
      <w:tr w:rsidR="00F91DBE" w:rsidRPr="00355A34" w:rsidTr="006221F3">
        <w:trPr>
          <w:trHeight w:val="54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EF2D5F">
            <w:pPr>
              <w:jc w:val="center"/>
              <w:rPr>
                <w:b/>
                <w:sz w:val="20"/>
                <w:szCs w:val="20"/>
              </w:rPr>
            </w:pPr>
            <w:r w:rsidRPr="00355A34">
              <w:rPr>
                <w:b/>
                <w:sz w:val="20"/>
                <w:szCs w:val="20"/>
              </w:rPr>
              <w:t>TEMEL DERS KİTABI</w:t>
            </w:r>
          </w:p>
        </w:tc>
        <w:tc>
          <w:tcPr>
            <w:tcW w:w="3169" w:type="pct"/>
            <w:gridSpan w:val="7"/>
            <w:tcBorders>
              <w:top w:val="single" w:sz="12" w:space="0" w:color="auto"/>
              <w:left w:val="single" w:sz="12" w:space="0" w:color="auto"/>
              <w:bottom w:val="single" w:sz="12" w:space="0" w:color="auto"/>
              <w:right w:val="single" w:sz="12" w:space="0" w:color="auto"/>
            </w:tcBorders>
          </w:tcPr>
          <w:p w:rsidR="00F91DBE" w:rsidRPr="00355A34" w:rsidRDefault="00F91DBE" w:rsidP="00EF2D5F">
            <w:pPr>
              <w:pStyle w:val="Balk4"/>
              <w:spacing w:before="0" w:beforeAutospacing="0" w:after="0" w:afterAutospacing="0"/>
              <w:rPr>
                <w:b w:val="0"/>
                <w:sz w:val="20"/>
                <w:szCs w:val="20"/>
              </w:rPr>
            </w:pPr>
            <w:r w:rsidRPr="00355A34">
              <w:rPr>
                <w:b w:val="0"/>
                <w:sz w:val="20"/>
                <w:szCs w:val="20"/>
              </w:rPr>
              <w:t xml:space="preserve"> Ağız Mikrobiyolojisi. Murat Aydın, Aydın Mısırlıgil. MN Medikal &amp; Nobel Ankara, 2012.</w:t>
            </w:r>
          </w:p>
        </w:tc>
      </w:tr>
      <w:tr w:rsidR="00F91DBE" w:rsidRPr="00355A34" w:rsidTr="006221F3">
        <w:trPr>
          <w:trHeight w:val="54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EF2D5F">
            <w:pPr>
              <w:jc w:val="center"/>
              <w:rPr>
                <w:b/>
                <w:sz w:val="20"/>
                <w:szCs w:val="20"/>
              </w:rPr>
            </w:pPr>
            <w:r w:rsidRPr="00355A34">
              <w:rPr>
                <w:b/>
                <w:sz w:val="20"/>
                <w:szCs w:val="20"/>
              </w:rPr>
              <w:t>YARDIMCI KAYNAKLAR</w:t>
            </w:r>
          </w:p>
        </w:tc>
        <w:tc>
          <w:tcPr>
            <w:tcW w:w="3169" w:type="pct"/>
            <w:gridSpan w:val="7"/>
            <w:tcBorders>
              <w:top w:val="single" w:sz="12" w:space="0" w:color="auto"/>
              <w:left w:val="single" w:sz="12" w:space="0" w:color="auto"/>
              <w:bottom w:val="single" w:sz="12" w:space="0" w:color="auto"/>
              <w:right w:val="single" w:sz="12" w:space="0" w:color="auto"/>
            </w:tcBorders>
          </w:tcPr>
          <w:p w:rsidR="00F91DBE" w:rsidRPr="00355A34" w:rsidRDefault="00F91DBE" w:rsidP="00F91DBE">
            <w:pPr>
              <w:spacing w:after="0" w:line="240" w:lineRule="auto"/>
              <w:jc w:val="both"/>
              <w:rPr>
                <w:color w:val="000000"/>
                <w:sz w:val="20"/>
                <w:szCs w:val="20"/>
              </w:rPr>
            </w:pPr>
            <w:r w:rsidRPr="00355A34">
              <w:rPr>
                <w:color w:val="000000"/>
                <w:sz w:val="20"/>
                <w:szCs w:val="20"/>
              </w:rPr>
              <w:t>Enfeksiyon Hastalıkları ve Mikrobiyolojisi. Ayşe Wıllke Topçu, Güner Söyletir, Mehmet Doğanay. Nobel Tıp Kitabevi. 2017.</w:t>
            </w:r>
          </w:p>
          <w:p w:rsidR="00F91DBE" w:rsidRPr="00355A34" w:rsidRDefault="00F91DBE" w:rsidP="00F91DBE">
            <w:pPr>
              <w:spacing w:after="0" w:line="240" w:lineRule="auto"/>
              <w:jc w:val="both"/>
              <w:rPr>
                <w:color w:val="000000"/>
                <w:sz w:val="20"/>
                <w:szCs w:val="20"/>
              </w:rPr>
            </w:pPr>
            <w:r w:rsidRPr="00355A34">
              <w:rPr>
                <w:color w:val="000000"/>
                <w:sz w:val="20"/>
                <w:szCs w:val="20"/>
              </w:rPr>
              <w:lastRenderedPageBreak/>
              <w:t>Oral Microbiology and Immunology. Lamont RJ, Hajishengallis GN, Jenkinson HF. ASM Press, Washington, DC, 2014.</w:t>
            </w:r>
          </w:p>
          <w:p w:rsidR="00F91DBE" w:rsidRPr="00355A34" w:rsidRDefault="00F91DBE" w:rsidP="00F91DBE">
            <w:pPr>
              <w:spacing w:after="0" w:line="240" w:lineRule="auto"/>
              <w:jc w:val="both"/>
              <w:rPr>
                <w:color w:val="000000"/>
                <w:sz w:val="20"/>
                <w:szCs w:val="20"/>
              </w:rPr>
            </w:pPr>
            <w:r w:rsidRPr="00355A34">
              <w:rPr>
                <w:color w:val="000000"/>
                <w:sz w:val="20"/>
                <w:szCs w:val="20"/>
              </w:rPr>
              <w:t>Medical Microbiology (Tıbbi Mikrobiyoloji). Patrick R. Murray, Ken S. Rosenthal, Michael A. Pfaller. (Çeviri Editörleri: A. Dürdal US, Ahmet Başustaoğlu). Güneş Tıp Kitabevi, 2016.</w:t>
            </w:r>
          </w:p>
        </w:tc>
      </w:tr>
      <w:tr w:rsidR="00F91DBE" w:rsidRPr="00355A34" w:rsidTr="006221F3">
        <w:trPr>
          <w:trHeight w:val="52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F91DBE" w:rsidRPr="00355A34" w:rsidRDefault="00F91DBE" w:rsidP="00EF2D5F">
            <w:pPr>
              <w:jc w:val="center"/>
              <w:rPr>
                <w:b/>
                <w:sz w:val="20"/>
                <w:szCs w:val="20"/>
              </w:rPr>
            </w:pPr>
            <w:r w:rsidRPr="00355A34">
              <w:rPr>
                <w:b/>
                <w:sz w:val="20"/>
                <w:szCs w:val="20"/>
              </w:rPr>
              <w:lastRenderedPageBreak/>
              <w:t>DERSTE GEREKLİ ARAÇ VE GEREÇLER</w:t>
            </w:r>
          </w:p>
        </w:tc>
        <w:tc>
          <w:tcPr>
            <w:tcW w:w="3169" w:type="pct"/>
            <w:gridSpan w:val="7"/>
            <w:tcBorders>
              <w:top w:val="single" w:sz="12" w:space="0" w:color="auto"/>
              <w:left w:val="single" w:sz="12" w:space="0" w:color="auto"/>
              <w:bottom w:val="single" w:sz="12" w:space="0" w:color="auto"/>
              <w:right w:val="single" w:sz="12" w:space="0" w:color="auto"/>
            </w:tcBorders>
          </w:tcPr>
          <w:p w:rsidR="00F91DBE" w:rsidRPr="00355A34" w:rsidRDefault="00F91DBE" w:rsidP="00EF2D5F">
            <w:pPr>
              <w:jc w:val="both"/>
              <w:rPr>
                <w:sz w:val="20"/>
                <w:szCs w:val="20"/>
              </w:rPr>
            </w:pPr>
            <w:r w:rsidRPr="00355A34">
              <w:rPr>
                <w:sz w:val="20"/>
                <w:szCs w:val="20"/>
              </w:rPr>
              <w:t xml:space="preserve"> Barkovizyon –power point sunusu</w:t>
            </w:r>
          </w:p>
          <w:p w:rsidR="00F91DBE" w:rsidRPr="00355A34" w:rsidRDefault="00F91DBE" w:rsidP="00EF2D5F">
            <w:pPr>
              <w:jc w:val="both"/>
              <w:rPr>
                <w:sz w:val="20"/>
                <w:szCs w:val="20"/>
              </w:rPr>
            </w:pPr>
            <w:r w:rsidRPr="00355A34">
              <w:rPr>
                <w:sz w:val="20"/>
                <w:szCs w:val="20"/>
              </w:rPr>
              <w:t>Tıbbi Mikrobiyoloji Laboratuvarı</w:t>
            </w:r>
          </w:p>
        </w:tc>
      </w:tr>
    </w:tbl>
    <w:tbl>
      <w:tblPr>
        <w:tblpPr w:leftFromText="141" w:rightFromText="141" w:vertAnchor="text" w:horzAnchor="margin" w:tblpY="7129"/>
        <w:tblW w:w="52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17"/>
        <w:gridCol w:w="7663"/>
        <w:gridCol w:w="572"/>
        <w:gridCol w:w="572"/>
        <w:gridCol w:w="568"/>
      </w:tblGrid>
      <w:tr w:rsidR="006221F3" w:rsidRPr="00355A34" w:rsidTr="006221F3">
        <w:trPr>
          <w:trHeight w:val="417"/>
        </w:trPr>
        <w:tc>
          <w:tcPr>
            <w:tcW w:w="309" w:type="pct"/>
            <w:tcBorders>
              <w:top w:val="single" w:sz="12" w:space="0" w:color="auto"/>
              <w:left w:val="single" w:sz="12"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rPr>
                <w:b/>
                <w:sz w:val="18"/>
                <w:szCs w:val="18"/>
              </w:rPr>
            </w:pPr>
            <w:r w:rsidRPr="00355A34">
              <w:rPr>
                <w:b/>
                <w:sz w:val="18"/>
                <w:szCs w:val="18"/>
              </w:rPr>
              <w:t>NO</w:t>
            </w:r>
          </w:p>
        </w:tc>
        <w:tc>
          <w:tcPr>
            <w:tcW w:w="3835" w:type="pct"/>
            <w:tcBorders>
              <w:top w:val="single" w:sz="12" w:space="0" w:color="auto"/>
              <w:left w:val="single" w:sz="6" w:space="0" w:color="auto"/>
              <w:bottom w:val="single" w:sz="6" w:space="0" w:color="auto"/>
              <w:right w:val="single" w:sz="6" w:space="0" w:color="auto"/>
            </w:tcBorders>
            <w:hideMark/>
          </w:tcPr>
          <w:p w:rsidR="006221F3" w:rsidRPr="00355A34" w:rsidRDefault="006221F3" w:rsidP="006221F3">
            <w:pPr>
              <w:spacing w:after="0" w:line="256" w:lineRule="auto"/>
              <w:rPr>
                <w:b/>
              </w:rPr>
            </w:pPr>
            <w:r w:rsidRPr="00355A34">
              <w:rPr>
                <w:b/>
              </w:rPr>
              <w:t xml:space="preserve">PROGRAM ÇIKTISI </w:t>
            </w:r>
          </w:p>
        </w:tc>
        <w:tc>
          <w:tcPr>
            <w:tcW w:w="286" w:type="pct"/>
            <w:tcBorders>
              <w:top w:val="single" w:sz="12"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rPr>
                <w:b/>
              </w:rPr>
            </w:pPr>
            <w:r w:rsidRPr="00355A34">
              <w:rPr>
                <w:b/>
              </w:rPr>
              <w:t>3</w:t>
            </w:r>
          </w:p>
        </w:tc>
        <w:tc>
          <w:tcPr>
            <w:tcW w:w="286" w:type="pct"/>
            <w:tcBorders>
              <w:top w:val="single" w:sz="12"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rPr>
                <w:b/>
              </w:rPr>
            </w:pPr>
            <w:r w:rsidRPr="00355A34">
              <w:rPr>
                <w:b/>
              </w:rPr>
              <w:t>2</w:t>
            </w:r>
          </w:p>
        </w:tc>
        <w:tc>
          <w:tcPr>
            <w:tcW w:w="284" w:type="pct"/>
            <w:tcBorders>
              <w:top w:val="single" w:sz="12" w:space="0" w:color="auto"/>
              <w:left w:val="single" w:sz="6" w:space="0" w:color="auto"/>
              <w:bottom w:val="single" w:sz="6" w:space="0" w:color="auto"/>
              <w:right w:val="single" w:sz="12" w:space="0" w:color="auto"/>
            </w:tcBorders>
            <w:vAlign w:val="center"/>
            <w:hideMark/>
          </w:tcPr>
          <w:p w:rsidR="006221F3" w:rsidRPr="00355A34" w:rsidRDefault="006221F3" w:rsidP="006221F3">
            <w:pPr>
              <w:spacing w:after="0" w:line="256" w:lineRule="auto"/>
              <w:jc w:val="center"/>
              <w:rPr>
                <w:b/>
              </w:rPr>
            </w:pPr>
            <w:r w:rsidRPr="00355A34">
              <w:rPr>
                <w:b/>
              </w:rPr>
              <w:t>1</w:t>
            </w:r>
          </w:p>
        </w:tc>
      </w:tr>
      <w:tr w:rsidR="006221F3" w:rsidRPr="00355A34" w:rsidTr="006221F3">
        <w:trPr>
          <w:trHeight w:val="627"/>
        </w:trPr>
        <w:tc>
          <w:tcPr>
            <w:tcW w:w="309" w:type="pct"/>
            <w:tcBorders>
              <w:top w:val="single" w:sz="6" w:space="0" w:color="auto"/>
              <w:left w:val="single" w:sz="12"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pPr>
            <w:r w:rsidRPr="00355A34">
              <w:t>1</w:t>
            </w:r>
          </w:p>
        </w:tc>
        <w:tc>
          <w:tcPr>
            <w:tcW w:w="3835"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rPr>
                <w:sz w:val="20"/>
                <w:szCs w:val="20"/>
              </w:rPr>
            </w:pPr>
            <w:r w:rsidRPr="00355A34">
              <w:rPr>
                <w:sz w:val="20"/>
                <w:szCs w:val="20"/>
              </w:rPr>
              <w:t>Diş hekimliği konularında yeterli bilgi birikimi; bu alanlardaki kuramsal ve uygulamalı bilgileri, diş hekimliği problemlerini modelleme ve çözme için uygulayabilme becerisi</w:t>
            </w:r>
          </w:p>
        </w:tc>
        <w:tc>
          <w:tcPr>
            <w:tcW w:w="286"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X </w:t>
            </w:r>
          </w:p>
        </w:tc>
        <w:tc>
          <w:tcPr>
            <w:tcW w:w="286"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 </w:t>
            </w:r>
          </w:p>
        </w:tc>
        <w:tc>
          <w:tcPr>
            <w:tcW w:w="284" w:type="pct"/>
            <w:tcBorders>
              <w:top w:val="single" w:sz="6" w:space="0" w:color="auto"/>
              <w:left w:val="single" w:sz="6" w:space="0" w:color="auto"/>
              <w:bottom w:val="single" w:sz="6" w:space="0" w:color="auto"/>
              <w:right w:val="single" w:sz="12" w:space="0" w:color="auto"/>
            </w:tcBorders>
            <w:vAlign w:val="center"/>
          </w:tcPr>
          <w:p w:rsidR="006221F3" w:rsidRPr="00355A34" w:rsidRDefault="006221F3" w:rsidP="006221F3">
            <w:pPr>
              <w:spacing w:after="0" w:line="256" w:lineRule="auto"/>
              <w:jc w:val="center"/>
              <w:rPr>
                <w:b/>
                <w:sz w:val="20"/>
                <w:szCs w:val="20"/>
              </w:rPr>
            </w:pPr>
          </w:p>
        </w:tc>
      </w:tr>
      <w:tr w:rsidR="006221F3" w:rsidRPr="00355A34" w:rsidTr="006221F3">
        <w:trPr>
          <w:trHeight w:val="613"/>
        </w:trPr>
        <w:tc>
          <w:tcPr>
            <w:tcW w:w="309" w:type="pct"/>
            <w:tcBorders>
              <w:top w:val="single" w:sz="6" w:space="0" w:color="auto"/>
              <w:left w:val="single" w:sz="12"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pPr>
            <w:r w:rsidRPr="00355A34">
              <w:t>2</w:t>
            </w:r>
          </w:p>
        </w:tc>
        <w:tc>
          <w:tcPr>
            <w:tcW w:w="3835"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rPr>
                <w:sz w:val="20"/>
                <w:szCs w:val="20"/>
              </w:rPr>
            </w:pPr>
            <w:r w:rsidRPr="00355A34">
              <w:rPr>
                <w:rFonts w:ascii="TimesNewRoman" w:hAnsi="TimesNewRoman" w:cs="TimesNewRoman"/>
                <w:sz w:val="20"/>
                <w:szCs w:val="20"/>
              </w:rPr>
              <w:t>Diş hekimliği problemlerini saptama, tanımlama, formüle etme ve uygun analiz ve modelleme yöntemlerini seçip uygulayarak çözme becerileri</w:t>
            </w:r>
          </w:p>
        </w:tc>
        <w:tc>
          <w:tcPr>
            <w:tcW w:w="286"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 X</w:t>
            </w:r>
          </w:p>
        </w:tc>
        <w:tc>
          <w:tcPr>
            <w:tcW w:w="286" w:type="pct"/>
            <w:tcBorders>
              <w:top w:val="single" w:sz="6" w:space="0" w:color="auto"/>
              <w:left w:val="single" w:sz="6" w:space="0" w:color="auto"/>
              <w:bottom w:val="single" w:sz="6" w:space="0" w:color="auto"/>
              <w:right w:val="single" w:sz="6" w:space="0" w:color="auto"/>
            </w:tcBorders>
            <w:vAlign w:val="center"/>
          </w:tcPr>
          <w:p w:rsidR="006221F3" w:rsidRPr="00355A34" w:rsidRDefault="006221F3" w:rsidP="006221F3">
            <w:pPr>
              <w:spacing w:after="0" w:line="256" w:lineRule="auto"/>
              <w:jc w:val="center"/>
              <w:rPr>
                <w:b/>
                <w:sz w:val="20"/>
                <w:szCs w:val="20"/>
              </w:rPr>
            </w:pPr>
          </w:p>
        </w:tc>
        <w:tc>
          <w:tcPr>
            <w:tcW w:w="284" w:type="pct"/>
            <w:tcBorders>
              <w:top w:val="single" w:sz="6" w:space="0" w:color="auto"/>
              <w:left w:val="single" w:sz="6" w:space="0" w:color="auto"/>
              <w:bottom w:val="single" w:sz="6" w:space="0" w:color="auto"/>
              <w:right w:val="single" w:sz="12" w:space="0" w:color="auto"/>
            </w:tcBorders>
            <w:vAlign w:val="center"/>
          </w:tcPr>
          <w:p w:rsidR="006221F3" w:rsidRPr="00355A34" w:rsidRDefault="006221F3" w:rsidP="006221F3">
            <w:pPr>
              <w:spacing w:after="0" w:line="256" w:lineRule="auto"/>
              <w:jc w:val="center"/>
              <w:rPr>
                <w:b/>
                <w:sz w:val="20"/>
                <w:szCs w:val="20"/>
              </w:rPr>
            </w:pPr>
          </w:p>
        </w:tc>
      </w:tr>
      <w:tr w:rsidR="006221F3" w:rsidRPr="00355A34" w:rsidTr="006221F3">
        <w:trPr>
          <w:trHeight w:val="627"/>
        </w:trPr>
        <w:tc>
          <w:tcPr>
            <w:tcW w:w="309" w:type="pct"/>
            <w:tcBorders>
              <w:top w:val="single" w:sz="6" w:space="0" w:color="auto"/>
              <w:left w:val="single" w:sz="12"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pPr>
            <w:r w:rsidRPr="00355A34">
              <w:t>3</w:t>
            </w:r>
          </w:p>
        </w:tc>
        <w:tc>
          <w:tcPr>
            <w:tcW w:w="3835"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rPr>
                <w:sz w:val="20"/>
                <w:szCs w:val="20"/>
              </w:rPr>
            </w:pPr>
            <w:r w:rsidRPr="00355A34">
              <w:rPr>
                <w:sz w:val="20"/>
                <w:szCs w:val="20"/>
              </w:rPr>
              <w:t>Diş hekimliği problemlerinin incelenmesi için deney tasarlama, deney yapma, veri toplama, sonuçları analiz etme ve yorumlama becerisi</w:t>
            </w:r>
            <w:r w:rsidRPr="00355A34">
              <w:rPr>
                <w:rFonts w:ascii="TimesNewRoman" w:hAnsi="TimesNewRoman" w:cs="TimesNewRoman"/>
                <w:sz w:val="20"/>
                <w:szCs w:val="20"/>
              </w:rPr>
              <w:t>.</w:t>
            </w:r>
          </w:p>
        </w:tc>
        <w:tc>
          <w:tcPr>
            <w:tcW w:w="286" w:type="pct"/>
            <w:tcBorders>
              <w:top w:val="single" w:sz="6" w:space="0" w:color="auto"/>
              <w:left w:val="single" w:sz="6" w:space="0" w:color="auto"/>
              <w:bottom w:val="single" w:sz="6" w:space="0" w:color="auto"/>
              <w:right w:val="single" w:sz="6" w:space="0" w:color="auto"/>
            </w:tcBorders>
            <w:vAlign w:val="center"/>
          </w:tcPr>
          <w:p w:rsidR="006221F3" w:rsidRPr="00355A34" w:rsidRDefault="006221F3" w:rsidP="006221F3">
            <w:pPr>
              <w:spacing w:after="0" w:line="256" w:lineRule="auto"/>
              <w:jc w:val="center"/>
              <w:rPr>
                <w:b/>
                <w:sz w:val="20"/>
                <w:szCs w:val="20"/>
              </w:rPr>
            </w:pPr>
          </w:p>
        </w:tc>
        <w:tc>
          <w:tcPr>
            <w:tcW w:w="286"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 X</w:t>
            </w:r>
          </w:p>
        </w:tc>
        <w:tc>
          <w:tcPr>
            <w:tcW w:w="284" w:type="pct"/>
            <w:tcBorders>
              <w:top w:val="single" w:sz="6" w:space="0" w:color="auto"/>
              <w:left w:val="single" w:sz="6" w:space="0" w:color="auto"/>
              <w:bottom w:val="single" w:sz="6" w:space="0" w:color="auto"/>
              <w:right w:val="single" w:sz="12"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 </w:t>
            </w:r>
          </w:p>
        </w:tc>
      </w:tr>
      <w:tr w:rsidR="006221F3" w:rsidRPr="00355A34" w:rsidTr="006221F3">
        <w:trPr>
          <w:trHeight w:val="417"/>
        </w:trPr>
        <w:tc>
          <w:tcPr>
            <w:tcW w:w="309" w:type="pct"/>
            <w:tcBorders>
              <w:top w:val="single" w:sz="6" w:space="0" w:color="auto"/>
              <w:left w:val="single" w:sz="12"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pPr>
            <w:r w:rsidRPr="00355A34">
              <w:t>4</w:t>
            </w:r>
          </w:p>
        </w:tc>
        <w:tc>
          <w:tcPr>
            <w:tcW w:w="3835"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rPr>
                <w:sz w:val="20"/>
                <w:szCs w:val="20"/>
              </w:rPr>
            </w:pPr>
            <w:r w:rsidRPr="00355A34">
              <w:rPr>
                <w:sz w:val="20"/>
                <w:szCs w:val="20"/>
              </w:rPr>
              <w:t>Bireysel çalışma, disiplin içi ve disiplinler arası takım çalışması yapabilme becerisi</w:t>
            </w:r>
          </w:p>
        </w:tc>
        <w:tc>
          <w:tcPr>
            <w:tcW w:w="286"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  </w:t>
            </w:r>
          </w:p>
        </w:tc>
        <w:tc>
          <w:tcPr>
            <w:tcW w:w="286"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 X</w:t>
            </w:r>
          </w:p>
        </w:tc>
        <w:tc>
          <w:tcPr>
            <w:tcW w:w="284" w:type="pct"/>
            <w:tcBorders>
              <w:top w:val="single" w:sz="6" w:space="0" w:color="auto"/>
              <w:left w:val="single" w:sz="6" w:space="0" w:color="auto"/>
              <w:bottom w:val="single" w:sz="6" w:space="0" w:color="auto"/>
              <w:right w:val="single" w:sz="12"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 </w:t>
            </w:r>
          </w:p>
        </w:tc>
      </w:tr>
      <w:tr w:rsidR="006221F3" w:rsidRPr="00355A34" w:rsidTr="006221F3">
        <w:trPr>
          <w:trHeight w:val="356"/>
        </w:trPr>
        <w:tc>
          <w:tcPr>
            <w:tcW w:w="309" w:type="pct"/>
            <w:tcBorders>
              <w:top w:val="single" w:sz="6" w:space="0" w:color="auto"/>
              <w:left w:val="single" w:sz="12"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pPr>
            <w:r w:rsidRPr="00355A34">
              <w:t>5</w:t>
            </w:r>
          </w:p>
        </w:tc>
        <w:tc>
          <w:tcPr>
            <w:tcW w:w="3835"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rPr>
                <w:rFonts w:ascii="TimesNewRoman" w:hAnsi="TimesNewRoman" w:cs="TimesNewRoman"/>
                <w:sz w:val="20"/>
                <w:szCs w:val="20"/>
              </w:rPr>
            </w:pPr>
            <w:r w:rsidRPr="00355A34">
              <w:rPr>
                <w:sz w:val="20"/>
                <w:szCs w:val="20"/>
              </w:rPr>
              <w:t>Türkçe sözlü ve yazılı etkin iletişim kurma becerileri ve yabancı dil bilgisini kullanma/geliştirme becerisi</w:t>
            </w:r>
          </w:p>
        </w:tc>
        <w:tc>
          <w:tcPr>
            <w:tcW w:w="286" w:type="pct"/>
            <w:tcBorders>
              <w:top w:val="single" w:sz="6" w:space="0" w:color="auto"/>
              <w:left w:val="single" w:sz="6" w:space="0" w:color="auto"/>
              <w:bottom w:val="single" w:sz="6" w:space="0" w:color="auto"/>
              <w:right w:val="single" w:sz="6" w:space="0" w:color="auto"/>
            </w:tcBorders>
            <w:vAlign w:val="center"/>
          </w:tcPr>
          <w:p w:rsidR="006221F3" w:rsidRPr="00355A34" w:rsidRDefault="006221F3" w:rsidP="006221F3">
            <w:pPr>
              <w:spacing w:after="0" w:line="256" w:lineRule="auto"/>
              <w:jc w:val="center"/>
              <w:rPr>
                <w:b/>
                <w:sz w:val="20"/>
                <w:szCs w:val="20"/>
              </w:rPr>
            </w:pPr>
          </w:p>
        </w:tc>
        <w:tc>
          <w:tcPr>
            <w:tcW w:w="286"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 X</w:t>
            </w:r>
          </w:p>
        </w:tc>
        <w:tc>
          <w:tcPr>
            <w:tcW w:w="284" w:type="pct"/>
            <w:tcBorders>
              <w:top w:val="single" w:sz="6" w:space="0" w:color="auto"/>
              <w:left w:val="single" w:sz="6" w:space="0" w:color="auto"/>
              <w:bottom w:val="single" w:sz="6" w:space="0" w:color="auto"/>
              <w:right w:val="single" w:sz="12"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 </w:t>
            </w:r>
          </w:p>
        </w:tc>
      </w:tr>
      <w:tr w:rsidR="006221F3" w:rsidRPr="00355A34" w:rsidTr="006221F3">
        <w:trPr>
          <w:trHeight w:val="598"/>
        </w:trPr>
        <w:tc>
          <w:tcPr>
            <w:tcW w:w="309" w:type="pct"/>
            <w:tcBorders>
              <w:top w:val="single" w:sz="6" w:space="0" w:color="auto"/>
              <w:left w:val="single" w:sz="12"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pPr>
            <w:r w:rsidRPr="00355A34">
              <w:t>6</w:t>
            </w:r>
          </w:p>
        </w:tc>
        <w:tc>
          <w:tcPr>
            <w:tcW w:w="3835"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rPr>
                <w:rFonts w:ascii="TimesNewRoman" w:hAnsi="TimesNewRoman" w:cs="TimesNewRoman"/>
                <w:sz w:val="20"/>
                <w:szCs w:val="20"/>
              </w:rPr>
            </w:pPr>
            <w:r w:rsidRPr="00355A34">
              <w:rPr>
                <w:rFonts w:ascii="TimesNewRoman,Bold" w:hAnsi="TimesNewRoman,Bold" w:cs="TimesNewRoman,Bold"/>
                <w:bCs/>
                <w:color w:val="000000"/>
                <w:sz w:val="20"/>
                <w:szCs w:val="20"/>
              </w:rPr>
              <w:t>Yaşam boyu öğrenmenin gerekliliği bilinci; bilgiye erişebilme, bilim ve teknolojideki gelişmeleri izleme ve kendini sürekli yenileme becerisi</w:t>
            </w:r>
          </w:p>
        </w:tc>
        <w:tc>
          <w:tcPr>
            <w:tcW w:w="286"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X</w:t>
            </w:r>
          </w:p>
        </w:tc>
        <w:tc>
          <w:tcPr>
            <w:tcW w:w="286" w:type="pct"/>
            <w:tcBorders>
              <w:top w:val="single" w:sz="6" w:space="0" w:color="auto"/>
              <w:left w:val="single" w:sz="6" w:space="0" w:color="auto"/>
              <w:bottom w:val="single" w:sz="6" w:space="0" w:color="auto"/>
              <w:right w:val="single" w:sz="6" w:space="0" w:color="auto"/>
            </w:tcBorders>
            <w:vAlign w:val="center"/>
          </w:tcPr>
          <w:p w:rsidR="006221F3" w:rsidRPr="00355A34" w:rsidRDefault="006221F3" w:rsidP="006221F3">
            <w:pPr>
              <w:spacing w:after="0" w:line="256" w:lineRule="auto"/>
              <w:jc w:val="center"/>
              <w:rPr>
                <w:b/>
                <w:sz w:val="20"/>
                <w:szCs w:val="20"/>
              </w:rPr>
            </w:pPr>
          </w:p>
        </w:tc>
        <w:tc>
          <w:tcPr>
            <w:tcW w:w="284" w:type="pct"/>
            <w:tcBorders>
              <w:top w:val="single" w:sz="6" w:space="0" w:color="auto"/>
              <w:left w:val="single" w:sz="6" w:space="0" w:color="auto"/>
              <w:bottom w:val="single" w:sz="6" w:space="0" w:color="auto"/>
              <w:right w:val="single" w:sz="12"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 </w:t>
            </w:r>
          </w:p>
        </w:tc>
      </w:tr>
      <w:tr w:rsidR="006221F3" w:rsidRPr="00355A34" w:rsidTr="006221F3">
        <w:trPr>
          <w:trHeight w:val="161"/>
        </w:trPr>
        <w:tc>
          <w:tcPr>
            <w:tcW w:w="309" w:type="pct"/>
            <w:tcBorders>
              <w:top w:val="single" w:sz="6" w:space="0" w:color="auto"/>
              <w:left w:val="single" w:sz="12"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pPr>
            <w:r w:rsidRPr="00355A34">
              <w:t>7</w:t>
            </w:r>
          </w:p>
        </w:tc>
        <w:tc>
          <w:tcPr>
            <w:tcW w:w="3835"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rPr>
                <w:sz w:val="20"/>
                <w:szCs w:val="20"/>
              </w:rPr>
            </w:pPr>
            <w:r w:rsidRPr="00355A34">
              <w:rPr>
                <w:sz w:val="20"/>
                <w:szCs w:val="20"/>
              </w:rPr>
              <w:t>Mesleki ve etik sorumluluk bilinci</w:t>
            </w:r>
          </w:p>
        </w:tc>
        <w:tc>
          <w:tcPr>
            <w:tcW w:w="286"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X </w:t>
            </w:r>
          </w:p>
        </w:tc>
        <w:tc>
          <w:tcPr>
            <w:tcW w:w="286" w:type="pct"/>
            <w:tcBorders>
              <w:top w:val="single" w:sz="6" w:space="0" w:color="auto"/>
              <w:left w:val="single" w:sz="6" w:space="0" w:color="auto"/>
              <w:bottom w:val="single" w:sz="6" w:space="0" w:color="auto"/>
              <w:right w:val="single" w:sz="6" w:space="0" w:color="auto"/>
            </w:tcBorders>
            <w:vAlign w:val="center"/>
          </w:tcPr>
          <w:p w:rsidR="006221F3" w:rsidRPr="00355A34" w:rsidRDefault="006221F3" w:rsidP="006221F3">
            <w:pPr>
              <w:spacing w:after="0" w:line="256" w:lineRule="auto"/>
              <w:jc w:val="center"/>
              <w:rPr>
                <w:b/>
                <w:sz w:val="20"/>
                <w:szCs w:val="20"/>
              </w:rPr>
            </w:pPr>
          </w:p>
        </w:tc>
        <w:tc>
          <w:tcPr>
            <w:tcW w:w="284" w:type="pct"/>
            <w:tcBorders>
              <w:top w:val="single" w:sz="6" w:space="0" w:color="auto"/>
              <w:left w:val="single" w:sz="6" w:space="0" w:color="auto"/>
              <w:bottom w:val="single" w:sz="6" w:space="0" w:color="auto"/>
              <w:right w:val="single" w:sz="12"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 </w:t>
            </w:r>
          </w:p>
        </w:tc>
      </w:tr>
      <w:tr w:rsidR="006221F3" w:rsidRPr="00355A34" w:rsidTr="006221F3">
        <w:trPr>
          <w:trHeight w:val="641"/>
        </w:trPr>
        <w:tc>
          <w:tcPr>
            <w:tcW w:w="309" w:type="pct"/>
            <w:tcBorders>
              <w:top w:val="single" w:sz="6" w:space="0" w:color="auto"/>
              <w:left w:val="single" w:sz="12"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pPr>
            <w:r w:rsidRPr="00355A34">
              <w:t>8</w:t>
            </w:r>
          </w:p>
        </w:tc>
        <w:tc>
          <w:tcPr>
            <w:tcW w:w="3835"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rPr>
                <w:sz w:val="20"/>
                <w:szCs w:val="20"/>
              </w:rPr>
            </w:pPr>
            <w:r w:rsidRPr="00355A34">
              <w:rPr>
                <w:sz w:val="20"/>
                <w:szCs w:val="20"/>
              </w:rPr>
              <w:t>Proje yönetimi ile risk yönetimi ve değişiklik yönetimi gibi iş hayatındaki uygulamalar hakkında bilgi; girişimcilik, yenilikçilik ve sürdürebilir kalkınma hakkında farkındalık</w:t>
            </w:r>
          </w:p>
        </w:tc>
        <w:tc>
          <w:tcPr>
            <w:tcW w:w="286"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X </w:t>
            </w:r>
          </w:p>
        </w:tc>
        <w:tc>
          <w:tcPr>
            <w:tcW w:w="286" w:type="pct"/>
            <w:tcBorders>
              <w:top w:val="single" w:sz="6" w:space="0" w:color="auto"/>
              <w:left w:val="single" w:sz="6" w:space="0" w:color="auto"/>
              <w:bottom w:val="single" w:sz="6" w:space="0" w:color="auto"/>
              <w:right w:val="single" w:sz="6" w:space="0" w:color="auto"/>
            </w:tcBorders>
            <w:vAlign w:val="center"/>
            <w:hideMark/>
          </w:tcPr>
          <w:p w:rsidR="006221F3" w:rsidRPr="00355A34" w:rsidRDefault="006221F3" w:rsidP="006221F3">
            <w:pPr>
              <w:spacing w:after="0" w:line="256" w:lineRule="auto"/>
              <w:jc w:val="center"/>
              <w:rPr>
                <w:b/>
                <w:sz w:val="20"/>
                <w:szCs w:val="20"/>
              </w:rPr>
            </w:pPr>
            <w:r w:rsidRPr="00355A34">
              <w:rPr>
                <w:b/>
                <w:sz w:val="20"/>
                <w:szCs w:val="20"/>
              </w:rPr>
              <w:t xml:space="preserve"> </w:t>
            </w:r>
          </w:p>
        </w:tc>
        <w:tc>
          <w:tcPr>
            <w:tcW w:w="284" w:type="pct"/>
            <w:tcBorders>
              <w:top w:val="single" w:sz="6" w:space="0" w:color="auto"/>
              <w:left w:val="single" w:sz="6" w:space="0" w:color="auto"/>
              <w:bottom w:val="single" w:sz="6" w:space="0" w:color="auto"/>
              <w:right w:val="single" w:sz="12" w:space="0" w:color="auto"/>
            </w:tcBorders>
            <w:vAlign w:val="center"/>
          </w:tcPr>
          <w:p w:rsidR="006221F3" w:rsidRPr="00355A34" w:rsidRDefault="006221F3" w:rsidP="006221F3">
            <w:pPr>
              <w:spacing w:after="0" w:line="256" w:lineRule="auto"/>
              <w:jc w:val="center"/>
              <w:rPr>
                <w:b/>
                <w:sz w:val="20"/>
                <w:szCs w:val="20"/>
              </w:rPr>
            </w:pPr>
          </w:p>
        </w:tc>
      </w:tr>
      <w:tr w:rsidR="006221F3" w:rsidRPr="00355A34" w:rsidTr="006221F3">
        <w:trPr>
          <w:trHeight w:val="29"/>
        </w:trPr>
        <w:tc>
          <w:tcPr>
            <w:tcW w:w="5000" w:type="pct"/>
            <w:gridSpan w:val="5"/>
            <w:tcBorders>
              <w:top w:val="single" w:sz="6" w:space="0" w:color="auto"/>
              <w:left w:val="single" w:sz="12" w:space="0" w:color="auto"/>
              <w:bottom w:val="single" w:sz="12" w:space="0" w:color="auto"/>
              <w:right w:val="single" w:sz="12" w:space="0" w:color="auto"/>
            </w:tcBorders>
            <w:vAlign w:val="center"/>
            <w:hideMark/>
          </w:tcPr>
          <w:p w:rsidR="006221F3" w:rsidRPr="00355A34" w:rsidRDefault="006221F3" w:rsidP="006221F3">
            <w:pPr>
              <w:spacing w:after="0" w:line="256" w:lineRule="auto"/>
              <w:jc w:val="both"/>
              <w:rPr>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:Kısmen Katkısı Var. </w:t>
            </w:r>
            <w:r w:rsidRPr="00355A34">
              <w:rPr>
                <w:b/>
                <w:sz w:val="20"/>
                <w:szCs w:val="20"/>
              </w:rPr>
              <w:t>3</w:t>
            </w:r>
            <w:r w:rsidRPr="00355A34">
              <w:rPr>
                <w:sz w:val="20"/>
                <w:szCs w:val="20"/>
              </w:rPr>
              <w:t>:Tam Katkısı Var.</w:t>
            </w:r>
          </w:p>
        </w:tc>
      </w:tr>
    </w:tbl>
    <w:p w:rsidR="006221F3" w:rsidRPr="00355A34" w:rsidRDefault="006221F3">
      <w:pPr>
        <w:rPr>
          <w:sz w:val="6"/>
        </w:rPr>
      </w:pPr>
    </w:p>
    <w:tbl>
      <w:tblPr>
        <w:tblpPr w:leftFromText="141" w:rightFromText="141" w:vertAnchor="text" w:horzAnchor="margin" w:tblpXSpec="center" w:tblpY="461"/>
        <w:tblW w:w="474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2"/>
        <w:gridCol w:w="8208"/>
      </w:tblGrid>
      <w:tr w:rsidR="00F3652A" w:rsidRPr="00355A34" w:rsidTr="006221F3">
        <w:trPr>
          <w:trHeight w:val="343"/>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652A" w:rsidRPr="00355A34" w:rsidRDefault="00F3652A" w:rsidP="00F3652A">
            <w:pPr>
              <w:jc w:val="center"/>
              <w:rPr>
                <w:b/>
              </w:rPr>
            </w:pPr>
            <w:r w:rsidRPr="00355A34">
              <w:rPr>
                <w:b/>
              </w:rPr>
              <w:t>DERSİN HAFTALIK PLANI</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tcPr>
          <w:p w:rsidR="00F3652A" w:rsidRPr="00355A34" w:rsidRDefault="00F3652A" w:rsidP="00F3652A">
            <w:pPr>
              <w:spacing w:after="0"/>
              <w:jc w:val="center"/>
              <w:rPr>
                <w:b/>
              </w:rPr>
            </w:pPr>
            <w:r w:rsidRPr="00355A34">
              <w:rPr>
                <w:b/>
              </w:rPr>
              <w:t>HAFTA</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rPr>
                <w:b/>
              </w:rPr>
            </w:pPr>
            <w:r w:rsidRPr="00355A34">
              <w:rPr>
                <w:b/>
              </w:rPr>
              <w:t>İŞLENEN KONULAR</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vAlign w:val="center"/>
          </w:tcPr>
          <w:p w:rsidR="00F3652A" w:rsidRPr="00355A34" w:rsidRDefault="00F3652A" w:rsidP="00F3652A">
            <w:pPr>
              <w:spacing w:after="0"/>
              <w:jc w:val="center"/>
            </w:pPr>
            <w:r w:rsidRPr="00355A34">
              <w:t>1</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line="240" w:lineRule="auto"/>
              <w:rPr>
                <w:sz w:val="20"/>
                <w:szCs w:val="20"/>
              </w:rPr>
            </w:pPr>
            <w:r w:rsidRPr="00355A34">
              <w:rPr>
                <w:sz w:val="20"/>
                <w:szCs w:val="20"/>
              </w:rPr>
              <w:t>Ağızın mikrobiyolojik muayenesi- Materyal alınması, Kültür yapılması</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vAlign w:val="center"/>
          </w:tcPr>
          <w:p w:rsidR="00F3652A" w:rsidRPr="00355A34" w:rsidRDefault="00F3652A" w:rsidP="00F3652A">
            <w:pPr>
              <w:spacing w:after="0"/>
              <w:jc w:val="center"/>
            </w:pPr>
            <w:r w:rsidRPr="00355A34">
              <w:t>2</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line="240" w:lineRule="auto"/>
              <w:rPr>
                <w:sz w:val="20"/>
                <w:szCs w:val="20"/>
              </w:rPr>
            </w:pPr>
            <w:r w:rsidRPr="00355A34">
              <w:rPr>
                <w:sz w:val="20"/>
                <w:szCs w:val="20"/>
              </w:rPr>
              <w:t>Diş hekimliğinde enfeksiyon kontrolü, Kan temasında ilk önlemler</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vAlign w:val="center"/>
          </w:tcPr>
          <w:p w:rsidR="00F3652A" w:rsidRPr="00355A34" w:rsidRDefault="00F3652A" w:rsidP="00F3652A">
            <w:pPr>
              <w:spacing w:after="0"/>
              <w:jc w:val="center"/>
            </w:pPr>
            <w:r w:rsidRPr="00355A34">
              <w:t>3</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line="240" w:lineRule="auto"/>
              <w:rPr>
                <w:sz w:val="20"/>
                <w:szCs w:val="20"/>
              </w:rPr>
            </w:pPr>
            <w:r w:rsidRPr="00355A34">
              <w:rPr>
                <w:sz w:val="20"/>
                <w:szCs w:val="20"/>
              </w:rPr>
              <w:t>Protez laboratuvarında dezenfeksiyon ve klinikte hijyen, Diş hekimliğinde sterilizasyon ve dezenfeksiyon</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vAlign w:val="center"/>
          </w:tcPr>
          <w:p w:rsidR="00F3652A" w:rsidRPr="00355A34" w:rsidRDefault="00F3652A" w:rsidP="00F3652A">
            <w:pPr>
              <w:spacing w:after="0"/>
              <w:jc w:val="center"/>
            </w:pPr>
            <w:r w:rsidRPr="00355A34">
              <w:t>4</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line="240" w:lineRule="auto"/>
              <w:rPr>
                <w:sz w:val="20"/>
                <w:szCs w:val="20"/>
              </w:rPr>
            </w:pPr>
            <w:r w:rsidRPr="00355A34">
              <w:rPr>
                <w:sz w:val="20"/>
                <w:szCs w:val="20"/>
              </w:rPr>
              <w:t>Periodontal hastalıkların immünopatogenezi, oral hastalıklara immünolojik yaklaşım</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vAlign w:val="center"/>
          </w:tcPr>
          <w:p w:rsidR="00F3652A" w:rsidRPr="00355A34" w:rsidRDefault="00F3652A" w:rsidP="00F3652A">
            <w:pPr>
              <w:spacing w:after="0"/>
              <w:jc w:val="center"/>
            </w:pPr>
            <w:r w:rsidRPr="00355A34">
              <w:t>5</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line="240" w:lineRule="auto"/>
              <w:rPr>
                <w:sz w:val="20"/>
                <w:szCs w:val="20"/>
              </w:rPr>
            </w:pPr>
            <w:r w:rsidRPr="00355A34">
              <w:rPr>
                <w:sz w:val="20"/>
                <w:szCs w:val="20"/>
              </w:rPr>
              <w:t>Ağız enfeksiyonlarında profilaksi ve antimikrobiyal tedavi</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vAlign w:val="center"/>
          </w:tcPr>
          <w:p w:rsidR="00F3652A" w:rsidRPr="00355A34" w:rsidRDefault="00F3652A" w:rsidP="00F3652A">
            <w:pPr>
              <w:spacing w:after="0"/>
              <w:jc w:val="center"/>
            </w:pPr>
            <w:r w:rsidRPr="00355A34">
              <w:t>6</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line="240" w:lineRule="auto"/>
              <w:rPr>
                <w:sz w:val="20"/>
                <w:szCs w:val="20"/>
              </w:rPr>
            </w:pPr>
            <w:r w:rsidRPr="00355A34">
              <w:rPr>
                <w:b/>
                <w:bCs/>
                <w:sz w:val="20"/>
                <w:szCs w:val="20"/>
              </w:rPr>
              <w:t>ARA SINAV</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vAlign w:val="center"/>
          </w:tcPr>
          <w:p w:rsidR="00F3652A" w:rsidRPr="00355A34" w:rsidRDefault="00F3652A" w:rsidP="00F3652A">
            <w:pPr>
              <w:spacing w:after="0"/>
              <w:jc w:val="center"/>
            </w:pPr>
            <w:r w:rsidRPr="00355A34">
              <w:t>7</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line="240" w:lineRule="auto"/>
              <w:rPr>
                <w:sz w:val="20"/>
                <w:szCs w:val="20"/>
              </w:rPr>
            </w:pPr>
            <w:r w:rsidRPr="00355A34">
              <w:rPr>
                <w:sz w:val="20"/>
                <w:szCs w:val="20"/>
              </w:rPr>
              <w:t>Ağız mikrobiyotası, sistemik hastalıklarla ilişkisi</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vAlign w:val="center"/>
          </w:tcPr>
          <w:p w:rsidR="00F3652A" w:rsidRPr="00355A34" w:rsidRDefault="00F3652A" w:rsidP="00F3652A">
            <w:pPr>
              <w:spacing w:after="0"/>
              <w:jc w:val="center"/>
            </w:pPr>
            <w:r w:rsidRPr="00355A34">
              <w:t>8</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line="240" w:lineRule="auto"/>
              <w:rPr>
                <w:sz w:val="20"/>
                <w:szCs w:val="20"/>
              </w:rPr>
            </w:pPr>
            <w:r w:rsidRPr="00355A34">
              <w:rPr>
                <w:sz w:val="20"/>
                <w:szCs w:val="20"/>
              </w:rPr>
              <w:t>Endodontik mikrobiyoloji, Periodontal mikrobiyoloji</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vAlign w:val="center"/>
          </w:tcPr>
          <w:p w:rsidR="00F3652A" w:rsidRPr="00355A34" w:rsidRDefault="00F3652A" w:rsidP="00F3652A">
            <w:pPr>
              <w:spacing w:after="0"/>
              <w:jc w:val="center"/>
            </w:pPr>
            <w:r w:rsidRPr="00355A34">
              <w:t>9</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line="240" w:lineRule="auto"/>
              <w:rPr>
                <w:sz w:val="20"/>
                <w:szCs w:val="20"/>
              </w:rPr>
            </w:pPr>
            <w:r w:rsidRPr="00355A34">
              <w:rPr>
                <w:sz w:val="20"/>
                <w:szCs w:val="20"/>
              </w:rPr>
              <w:t>Çürük Mikrobiyolojisi, diş taşı-gastrit ilişkisi –H.pylori,</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vAlign w:val="center"/>
          </w:tcPr>
          <w:p w:rsidR="00F3652A" w:rsidRPr="00355A34" w:rsidRDefault="00F3652A" w:rsidP="00F3652A">
            <w:pPr>
              <w:spacing w:after="0"/>
              <w:jc w:val="center"/>
            </w:pPr>
            <w:r w:rsidRPr="00355A34">
              <w:t>10</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line="240" w:lineRule="auto"/>
              <w:rPr>
                <w:sz w:val="20"/>
                <w:szCs w:val="20"/>
              </w:rPr>
            </w:pPr>
            <w:r w:rsidRPr="00355A34">
              <w:rPr>
                <w:sz w:val="20"/>
                <w:szCs w:val="20"/>
              </w:rPr>
              <w:t>Diş ünitleri su sistemlerinin kontaminasyonları</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vAlign w:val="center"/>
          </w:tcPr>
          <w:p w:rsidR="00F3652A" w:rsidRPr="00355A34" w:rsidRDefault="00F3652A" w:rsidP="00F3652A">
            <w:pPr>
              <w:spacing w:after="0"/>
              <w:jc w:val="center"/>
            </w:pPr>
            <w:r w:rsidRPr="00355A34">
              <w:t>11</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line="240" w:lineRule="auto"/>
              <w:rPr>
                <w:sz w:val="20"/>
                <w:szCs w:val="20"/>
              </w:rPr>
            </w:pPr>
            <w:r w:rsidRPr="00355A34">
              <w:rPr>
                <w:sz w:val="20"/>
                <w:szCs w:val="20"/>
              </w:rPr>
              <w:t>Ağızın bakteri enfeksiyonları, tanı ve tedavi yöntemleri</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vAlign w:val="center"/>
          </w:tcPr>
          <w:p w:rsidR="00F3652A" w:rsidRPr="00355A34" w:rsidRDefault="00F3652A" w:rsidP="00F3652A">
            <w:pPr>
              <w:spacing w:after="0"/>
              <w:jc w:val="center"/>
            </w:pPr>
            <w:r w:rsidRPr="00355A34">
              <w:t>12</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line="240" w:lineRule="auto"/>
              <w:rPr>
                <w:sz w:val="20"/>
                <w:szCs w:val="20"/>
              </w:rPr>
            </w:pPr>
            <w:r w:rsidRPr="00355A34">
              <w:rPr>
                <w:sz w:val="20"/>
                <w:szCs w:val="20"/>
              </w:rPr>
              <w:t>Ağızın mantar enfeksiyonları, tanı ve tedavi yöntemleri</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vAlign w:val="center"/>
          </w:tcPr>
          <w:p w:rsidR="00F3652A" w:rsidRPr="00355A34" w:rsidRDefault="00F3652A" w:rsidP="00F3652A">
            <w:pPr>
              <w:spacing w:after="0"/>
              <w:jc w:val="center"/>
            </w:pPr>
            <w:r w:rsidRPr="00355A34">
              <w:t>13</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line="240" w:lineRule="auto"/>
              <w:rPr>
                <w:sz w:val="20"/>
                <w:szCs w:val="20"/>
              </w:rPr>
            </w:pPr>
            <w:r w:rsidRPr="00355A34">
              <w:rPr>
                <w:sz w:val="20"/>
                <w:szCs w:val="20"/>
              </w:rPr>
              <w:t>Ağızın viral enfeksiyonları, tanı ve tedavi yöntemleri</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vAlign w:val="center"/>
          </w:tcPr>
          <w:p w:rsidR="00F3652A" w:rsidRPr="00355A34" w:rsidRDefault="00F3652A" w:rsidP="00F3652A">
            <w:pPr>
              <w:spacing w:after="0"/>
              <w:jc w:val="center"/>
            </w:pPr>
            <w:r w:rsidRPr="00355A34">
              <w:t>14</w:t>
            </w:r>
          </w:p>
        </w:tc>
        <w:tc>
          <w:tcPr>
            <w:tcW w:w="4500" w:type="pct"/>
            <w:tcBorders>
              <w:top w:val="single" w:sz="6" w:space="0" w:color="auto"/>
              <w:left w:val="single" w:sz="6" w:space="0" w:color="auto"/>
              <w:bottom w:val="single" w:sz="6" w:space="0" w:color="auto"/>
              <w:right w:val="single" w:sz="12" w:space="0" w:color="auto"/>
            </w:tcBorders>
          </w:tcPr>
          <w:p w:rsidR="00F3652A" w:rsidRPr="00355A34" w:rsidRDefault="00F3652A" w:rsidP="00F3652A">
            <w:pPr>
              <w:spacing w:after="0" w:line="240" w:lineRule="auto"/>
              <w:rPr>
                <w:sz w:val="20"/>
                <w:szCs w:val="20"/>
              </w:rPr>
            </w:pPr>
            <w:r w:rsidRPr="00355A34">
              <w:rPr>
                <w:sz w:val="20"/>
                <w:szCs w:val="20"/>
              </w:rPr>
              <w:t>Ağızın paraziter enfeksiyonları, tanı ve tedavi yöntemleri</w:t>
            </w:r>
          </w:p>
        </w:tc>
      </w:tr>
      <w:tr w:rsidR="00F3652A" w:rsidRPr="00355A34" w:rsidTr="006221F3">
        <w:trPr>
          <w:trHeight w:val="303"/>
        </w:trPr>
        <w:tc>
          <w:tcPr>
            <w:tcW w:w="500" w:type="pct"/>
            <w:tcBorders>
              <w:top w:val="single" w:sz="6" w:space="0" w:color="auto"/>
              <w:left w:val="single" w:sz="12" w:space="0" w:color="auto"/>
              <w:bottom w:val="single" w:sz="6" w:space="0" w:color="auto"/>
              <w:right w:val="single" w:sz="6" w:space="0" w:color="auto"/>
            </w:tcBorders>
            <w:shd w:val="clear" w:color="auto" w:fill="E0E0E0"/>
            <w:vAlign w:val="center"/>
          </w:tcPr>
          <w:p w:rsidR="00F3652A" w:rsidRPr="00355A34" w:rsidRDefault="00F3652A" w:rsidP="00F3652A">
            <w:pPr>
              <w:spacing w:after="0"/>
              <w:jc w:val="center"/>
            </w:pPr>
            <w:r w:rsidRPr="00355A34">
              <w:t>15</w:t>
            </w:r>
          </w:p>
        </w:tc>
        <w:tc>
          <w:tcPr>
            <w:tcW w:w="4500" w:type="pct"/>
            <w:tcBorders>
              <w:top w:val="single" w:sz="6" w:space="0" w:color="auto"/>
              <w:left w:val="single" w:sz="6" w:space="0" w:color="auto"/>
              <w:bottom w:val="single" w:sz="6" w:space="0" w:color="auto"/>
              <w:right w:val="single" w:sz="12" w:space="0" w:color="auto"/>
            </w:tcBorders>
            <w:shd w:val="clear" w:color="auto" w:fill="E0E0E0"/>
          </w:tcPr>
          <w:p w:rsidR="006221F3" w:rsidRPr="00355A34" w:rsidRDefault="00F3652A" w:rsidP="00F3652A">
            <w:pPr>
              <w:tabs>
                <w:tab w:val="left" w:pos="2265"/>
              </w:tabs>
              <w:spacing w:after="0" w:line="240" w:lineRule="auto"/>
              <w:rPr>
                <w:b/>
                <w:bCs/>
                <w:sz w:val="20"/>
                <w:szCs w:val="20"/>
              </w:rPr>
            </w:pPr>
            <w:r w:rsidRPr="00355A34">
              <w:rPr>
                <w:sz w:val="20"/>
                <w:szCs w:val="20"/>
              </w:rPr>
              <w:t xml:space="preserve"> </w:t>
            </w:r>
            <w:r w:rsidRPr="00355A34">
              <w:rPr>
                <w:b/>
                <w:bCs/>
                <w:sz w:val="20"/>
                <w:szCs w:val="20"/>
              </w:rPr>
              <w:t>FİNAL SINAVI</w:t>
            </w:r>
          </w:p>
        </w:tc>
      </w:tr>
    </w:tbl>
    <w:p w:rsidR="00F91DBE" w:rsidRPr="00355A34" w:rsidRDefault="00F91DBE" w:rsidP="00F91DBE">
      <w:pPr>
        <w:rPr>
          <w:sz w:val="18"/>
          <w:szCs w:val="18"/>
        </w:rPr>
        <w:sectPr w:rsidR="00F91DBE" w:rsidRPr="00355A34">
          <w:pgSz w:w="11906" w:h="16838"/>
          <w:pgMar w:top="720" w:right="1134" w:bottom="720" w:left="1134" w:header="709" w:footer="709" w:gutter="0"/>
          <w:cols w:space="708"/>
        </w:sectPr>
      </w:pPr>
    </w:p>
    <w:p w:rsidR="00561448" w:rsidRPr="00355A34" w:rsidRDefault="00561448" w:rsidP="006221F3">
      <w:pPr>
        <w:jc w:val="center"/>
        <w:outlineLvl w:val="0"/>
        <w:rPr>
          <w:b/>
          <w:sz w:val="28"/>
          <w:szCs w:val="28"/>
        </w:rPr>
      </w:pPr>
      <w:r w:rsidRPr="00355A34">
        <w:rPr>
          <w:b/>
          <w:sz w:val="28"/>
          <w:szCs w:val="28"/>
        </w:rPr>
        <w:lastRenderedPageBreak/>
        <w:t>ESOGÜ Diş Hekimliği Fakültesi 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448" w:rsidRPr="00355A34" w:rsidTr="00EF2D5F">
        <w:tc>
          <w:tcPr>
            <w:tcW w:w="1167" w:type="dxa"/>
            <w:vAlign w:val="center"/>
          </w:tcPr>
          <w:p w:rsidR="00561448" w:rsidRPr="00355A34" w:rsidRDefault="00561448" w:rsidP="00EF2D5F">
            <w:pPr>
              <w:outlineLvl w:val="0"/>
              <w:rPr>
                <w:b/>
                <w:sz w:val="20"/>
                <w:szCs w:val="20"/>
              </w:rPr>
            </w:pPr>
            <w:r w:rsidRPr="00355A34">
              <w:rPr>
                <w:b/>
                <w:sz w:val="20"/>
                <w:szCs w:val="20"/>
              </w:rPr>
              <w:t>SINIF</w:t>
            </w:r>
          </w:p>
        </w:tc>
        <w:tc>
          <w:tcPr>
            <w:tcW w:w="1527" w:type="dxa"/>
            <w:vAlign w:val="center"/>
          </w:tcPr>
          <w:p w:rsidR="00561448" w:rsidRPr="00355A34" w:rsidRDefault="00561448" w:rsidP="00EF2D5F">
            <w:pPr>
              <w:ind w:left="390"/>
              <w:outlineLvl w:val="0"/>
              <w:rPr>
                <w:sz w:val="20"/>
                <w:szCs w:val="20"/>
              </w:rPr>
            </w:pPr>
            <w:r w:rsidRPr="00355A34">
              <w:rPr>
                <w:sz w:val="20"/>
                <w:szCs w:val="20"/>
              </w:rPr>
              <w:t>2.SINIF</w:t>
            </w:r>
          </w:p>
        </w:tc>
      </w:tr>
    </w:tbl>
    <w:p w:rsidR="00561448" w:rsidRPr="00355A34" w:rsidRDefault="00561448" w:rsidP="0056144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448" w:rsidRPr="00355A34" w:rsidTr="00EF2D5F">
        <w:tc>
          <w:tcPr>
            <w:tcW w:w="1668" w:type="dxa"/>
            <w:vAlign w:val="center"/>
          </w:tcPr>
          <w:p w:rsidR="00561448" w:rsidRPr="00355A34" w:rsidRDefault="00561448" w:rsidP="00EF2D5F">
            <w:pPr>
              <w:jc w:val="center"/>
              <w:outlineLvl w:val="0"/>
              <w:rPr>
                <w:b/>
                <w:sz w:val="20"/>
                <w:szCs w:val="20"/>
              </w:rPr>
            </w:pPr>
            <w:r w:rsidRPr="00355A34">
              <w:rPr>
                <w:b/>
                <w:sz w:val="20"/>
                <w:szCs w:val="20"/>
              </w:rPr>
              <w:t>DERSİN KODU</w:t>
            </w:r>
          </w:p>
        </w:tc>
        <w:tc>
          <w:tcPr>
            <w:tcW w:w="2760" w:type="dxa"/>
            <w:vAlign w:val="center"/>
          </w:tcPr>
          <w:p w:rsidR="00561448" w:rsidRPr="00355A34" w:rsidRDefault="004525D6" w:rsidP="00EF2D5F">
            <w:pPr>
              <w:outlineLvl w:val="0"/>
            </w:pPr>
            <w:r w:rsidRPr="00355A34">
              <w:t>161114002</w:t>
            </w:r>
          </w:p>
        </w:tc>
        <w:tc>
          <w:tcPr>
            <w:tcW w:w="1560" w:type="dxa"/>
            <w:vAlign w:val="center"/>
          </w:tcPr>
          <w:p w:rsidR="00561448" w:rsidRPr="00355A34" w:rsidRDefault="00561448" w:rsidP="00EF2D5F">
            <w:pPr>
              <w:spacing w:before="120" w:after="120"/>
              <w:jc w:val="center"/>
              <w:outlineLvl w:val="0"/>
              <w:rPr>
                <w:b/>
                <w:sz w:val="20"/>
                <w:szCs w:val="20"/>
              </w:rPr>
            </w:pPr>
            <w:r w:rsidRPr="00355A34">
              <w:rPr>
                <w:b/>
                <w:sz w:val="20"/>
                <w:szCs w:val="20"/>
              </w:rPr>
              <w:t>DERSİN ADI</w:t>
            </w:r>
          </w:p>
        </w:tc>
        <w:tc>
          <w:tcPr>
            <w:tcW w:w="4185" w:type="dxa"/>
          </w:tcPr>
          <w:p w:rsidR="00561448" w:rsidRPr="00355A34" w:rsidRDefault="00561448" w:rsidP="00EF2D5F">
            <w:pPr>
              <w:spacing w:before="120" w:after="120"/>
              <w:outlineLvl w:val="0"/>
              <w:rPr>
                <w:sz w:val="20"/>
                <w:szCs w:val="20"/>
              </w:rPr>
            </w:pPr>
            <w:r w:rsidRPr="00355A34">
              <w:rPr>
                <w:sz w:val="20"/>
                <w:szCs w:val="20"/>
              </w:rPr>
              <w:t>Endodonti I</w:t>
            </w:r>
          </w:p>
        </w:tc>
      </w:tr>
    </w:tbl>
    <w:p w:rsidR="00561448" w:rsidRPr="00355A34" w:rsidRDefault="00561448" w:rsidP="00561448">
      <w:pPr>
        <w:outlineLvl w:val="0"/>
        <w:rPr>
          <w:b/>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561448" w:rsidRPr="00355A34" w:rsidTr="00EF2D5F">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561448" w:rsidRPr="00355A34" w:rsidRDefault="00561448" w:rsidP="00EF2D5F">
            <w:pPr>
              <w:rPr>
                <w:b/>
                <w:sz w:val="18"/>
                <w:szCs w:val="20"/>
              </w:rPr>
            </w:pPr>
            <w:r w:rsidRPr="00355A34">
              <w:rPr>
                <w:b/>
                <w:sz w:val="18"/>
                <w:szCs w:val="20"/>
              </w:rPr>
              <w:t>YARIYIL</w:t>
            </w:r>
          </w:p>
          <w:p w:rsidR="00561448" w:rsidRPr="00355A34" w:rsidRDefault="00561448" w:rsidP="00EF2D5F">
            <w:pPr>
              <w:rPr>
                <w:sz w:val="20"/>
                <w:szCs w:val="20"/>
              </w:rPr>
            </w:pPr>
          </w:p>
        </w:tc>
        <w:tc>
          <w:tcPr>
            <w:tcW w:w="1629" w:type="pct"/>
            <w:gridSpan w:val="5"/>
            <w:tcBorders>
              <w:left w:val="single" w:sz="12" w:space="0" w:color="auto"/>
              <w:bottom w:val="single" w:sz="4" w:space="0" w:color="auto"/>
              <w:right w:val="single" w:sz="12" w:space="0" w:color="auto"/>
            </w:tcBorders>
            <w:vAlign w:val="center"/>
          </w:tcPr>
          <w:p w:rsidR="00561448" w:rsidRPr="00355A34" w:rsidRDefault="00561448" w:rsidP="00EF2D5F">
            <w:pPr>
              <w:jc w:val="center"/>
              <w:rPr>
                <w:b/>
                <w:sz w:val="20"/>
                <w:szCs w:val="20"/>
              </w:rPr>
            </w:pPr>
            <w:r w:rsidRPr="00355A34">
              <w:rPr>
                <w:b/>
                <w:sz w:val="20"/>
                <w:szCs w:val="20"/>
              </w:rPr>
              <w:t>HAFTALIK DERS SAATİ</w:t>
            </w:r>
          </w:p>
        </w:tc>
        <w:tc>
          <w:tcPr>
            <w:tcW w:w="2847" w:type="pct"/>
            <w:gridSpan w:val="7"/>
            <w:tcBorders>
              <w:left w:val="single" w:sz="12" w:space="0" w:color="auto"/>
              <w:bottom w:val="single" w:sz="4" w:space="0" w:color="auto"/>
            </w:tcBorders>
            <w:vAlign w:val="center"/>
          </w:tcPr>
          <w:p w:rsidR="00561448" w:rsidRPr="00355A34" w:rsidRDefault="00561448" w:rsidP="00EF2D5F">
            <w:pPr>
              <w:jc w:val="center"/>
              <w:rPr>
                <w:b/>
                <w:sz w:val="20"/>
                <w:szCs w:val="20"/>
              </w:rPr>
            </w:pPr>
            <w:r w:rsidRPr="00355A34">
              <w:rPr>
                <w:b/>
                <w:sz w:val="20"/>
                <w:szCs w:val="20"/>
              </w:rPr>
              <w:t>DERSİN</w:t>
            </w:r>
          </w:p>
        </w:tc>
      </w:tr>
      <w:tr w:rsidR="00561448" w:rsidRPr="00355A34" w:rsidTr="00EF2D5F">
        <w:trPr>
          <w:trHeight w:val="382"/>
        </w:trPr>
        <w:tc>
          <w:tcPr>
            <w:tcW w:w="524" w:type="pct"/>
            <w:vMerge/>
            <w:tcBorders>
              <w:top w:val="single" w:sz="4" w:space="0" w:color="auto"/>
              <w:left w:val="single" w:sz="12" w:space="0" w:color="auto"/>
              <w:bottom w:val="single" w:sz="4" w:space="0" w:color="auto"/>
              <w:right w:val="single" w:sz="12" w:space="0" w:color="auto"/>
            </w:tcBorders>
          </w:tcPr>
          <w:p w:rsidR="00561448" w:rsidRPr="00355A34" w:rsidRDefault="00561448" w:rsidP="00EF2D5F">
            <w:pPr>
              <w:rPr>
                <w:b/>
                <w:sz w:val="20"/>
                <w:szCs w:val="20"/>
              </w:rPr>
            </w:pPr>
          </w:p>
        </w:tc>
        <w:tc>
          <w:tcPr>
            <w:tcW w:w="422" w:type="pct"/>
            <w:tcBorders>
              <w:top w:val="single" w:sz="4" w:space="0" w:color="auto"/>
              <w:left w:val="single" w:sz="12" w:space="0" w:color="auto"/>
              <w:bottom w:val="single" w:sz="4" w:space="0" w:color="auto"/>
              <w:right w:val="single" w:sz="4" w:space="0" w:color="auto"/>
            </w:tcBorders>
            <w:vAlign w:val="center"/>
          </w:tcPr>
          <w:p w:rsidR="00561448" w:rsidRPr="00355A34" w:rsidRDefault="00561448" w:rsidP="00EF2D5F">
            <w:pPr>
              <w:jc w:val="center"/>
              <w:rPr>
                <w:b/>
                <w:sz w:val="20"/>
                <w:szCs w:val="20"/>
              </w:rPr>
            </w:pPr>
            <w:r w:rsidRPr="00355A34">
              <w:rPr>
                <w:b/>
                <w:sz w:val="20"/>
                <w:szCs w:val="20"/>
              </w:rPr>
              <w:t>Teorik</w:t>
            </w:r>
          </w:p>
        </w:tc>
        <w:tc>
          <w:tcPr>
            <w:tcW w:w="550" w:type="pct"/>
            <w:gridSpan w:val="2"/>
            <w:tcBorders>
              <w:top w:val="single" w:sz="4" w:space="0" w:color="auto"/>
              <w:left w:val="single" w:sz="4" w:space="0" w:color="auto"/>
              <w:bottom w:val="single" w:sz="4" w:space="0" w:color="auto"/>
            </w:tcBorders>
            <w:vAlign w:val="center"/>
          </w:tcPr>
          <w:p w:rsidR="00561448" w:rsidRPr="00355A34" w:rsidRDefault="00561448" w:rsidP="00EF2D5F">
            <w:pPr>
              <w:jc w:val="center"/>
              <w:rPr>
                <w:b/>
                <w:sz w:val="20"/>
                <w:szCs w:val="20"/>
              </w:rPr>
            </w:pPr>
            <w:r w:rsidRPr="00355A34">
              <w:rPr>
                <w:b/>
                <w:sz w:val="20"/>
                <w:szCs w:val="20"/>
              </w:rPr>
              <w:t>Uygulama</w:t>
            </w:r>
          </w:p>
        </w:tc>
        <w:tc>
          <w:tcPr>
            <w:tcW w:w="657" w:type="pct"/>
            <w:gridSpan w:val="2"/>
            <w:tcBorders>
              <w:top w:val="single" w:sz="4" w:space="0" w:color="auto"/>
              <w:bottom w:val="single" w:sz="4" w:space="0" w:color="auto"/>
              <w:right w:val="single" w:sz="12" w:space="0" w:color="auto"/>
            </w:tcBorders>
            <w:vAlign w:val="center"/>
          </w:tcPr>
          <w:p w:rsidR="00561448" w:rsidRPr="00355A34" w:rsidRDefault="00561448" w:rsidP="00EF2D5F">
            <w:pPr>
              <w:ind w:left="-111" w:right="-108"/>
              <w:jc w:val="center"/>
              <w:rPr>
                <w:b/>
                <w:sz w:val="20"/>
                <w:szCs w:val="20"/>
              </w:rPr>
            </w:pPr>
            <w:r w:rsidRPr="00355A34">
              <w:rPr>
                <w:b/>
                <w:sz w:val="20"/>
                <w:szCs w:val="20"/>
              </w:rPr>
              <w:t>Laboratuvar</w:t>
            </w:r>
          </w:p>
        </w:tc>
        <w:tc>
          <w:tcPr>
            <w:tcW w:w="480" w:type="pct"/>
            <w:tcBorders>
              <w:top w:val="single" w:sz="4" w:space="0" w:color="auto"/>
              <w:bottom w:val="single" w:sz="4" w:space="0" w:color="auto"/>
              <w:right w:val="single" w:sz="4" w:space="0" w:color="auto"/>
            </w:tcBorders>
            <w:vAlign w:val="center"/>
          </w:tcPr>
          <w:p w:rsidR="00561448" w:rsidRPr="00355A34" w:rsidRDefault="00561448" w:rsidP="00EF2D5F">
            <w:pPr>
              <w:jc w:val="center"/>
              <w:rPr>
                <w:b/>
                <w:sz w:val="20"/>
                <w:szCs w:val="20"/>
              </w:rPr>
            </w:pPr>
            <w:r w:rsidRPr="00355A34">
              <w:rPr>
                <w:b/>
                <w:sz w:val="20"/>
                <w:szCs w:val="20"/>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561448" w:rsidRPr="00355A34" w:rsidRDefault="00561448" w:rsidP="00EF2D5F">
            <w:pPr>
              <w:ind w:left="-111" w:right="-108"/>
              <w:jc w:val="center"/>
              <w:rPr>
                <w:b/>
                <w:sz w:val="20"/>
                <w:szCs w:val="20"/>
              </w:rPr>
            </w:pPr>
            <w:r w:rsidRPr="00355A34">
              <w:rPr>
                <w:b/>
                <w:sz w:val="20"/>
                <w:szCs w:val="20"/>
              </w:rPr>
              <w:t>AKTS</w:t>
            </w:r>
          </w:p>
        </w:tc>
        <w:tc>
          <w:tcPr>
            <w:tcW w:w="1291" w:type="pct"/>
            <w:gridSpan w:val="3"/>
            <w:tcBorders>
              <w:top w:val="single" w:sz="4" w:space="0" w:color="auto"/>
              <w:left w:val="single" w:sz="4" w:space="0" w:color="auto"/>
              <w:bottom w:val="single" w:sz="4" w:space="0" w:color="auto"/>
            </w:tcBorders>
            <w:vAlign w:val="center"/>
          </w:tcPr>
          <w:p w:rsidR="00561448" w:rsidRPr="00355A34" w:rsidRDefault="00561448" w:rsidP="00EF2D5F">
            <w:pPr>
              <w:jc w:val="center"/>
              <w:rPr>
                <w:b/>
                <w:sz w:val="20"/>
                <w:szCs w:val="20"/>
              </w:rPr>
            </w:pPr>
            <w:r w:rsidRPr="00355A34">
              <w:rPr>
                <w:b/>
                <w:sz w:val="20"/>
                <w:szCs w:val="20"/>
              </w:rPr>
              <w:t>TÜRÜ</w:t>
            </w:r>
          </w:p>
        </w:tc>
        <w:tc>
          <w:tcPr>
            <w:tcW w:w="755" w:type="pct"/>
            <w:tcBorders>
              <w:top w:val="single" w:sz="4" w:space="0" w:color="auto"/>
              <w:left w:val="single" w:sz="4" w:space="0" w:color="auto"/>
              <w:bottom w:val="single" w:sz="4" w:space="0" w:color="auto"/>
            </w:tcBorders>
            <w:vAlign w:val="center"/>
          </w:tcPr>
          <w:p w:rsidR="00561448" w:rsidRPr="00355A34" w:rsidRDefault="00561448" w:rsidP="00EF2D5F">
            <w:pPr>
              <w:jc w:val="center"/>
              <w:rPr>
                <w:b/>
                <w:sz w:val="20"/>
                <w:szCs w:val="20"/>
              </w:rPr>
            </w:pPr>
            <w:r w:rsidRPr="00355A34">
              <w:rPr>
                <w:b/>
                <w:sz w:val="20"/>
                <w:szCs w:val="20"/>
              </w:rPr>
              <w:t>DİLİ</w:t>
            </w:r>
          </w:p>
        </w:tc>
      </w:tr>
      <w:tr w:rsidR="00561448" w:rsidRPr="00355A34" w:rsidTr="00EF2D5F">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561448" w:rsidRPr="00355A34" w:rsidRDefault="00561448" w:rsidP="004525D6">
            <w:pPr>
              <w:spacing w:after="0"/>
              <w:jc w:val="center"/>
            </w:pPr>
            <w:r w:rsidRPr="00355A34">
              <w:t>Güz</w:t>
            </w:r>
          </w:p>
        </w:tc>
        <w:tc>
          <w:tcPr>
            <w:tcW w:w="422" w:type="pct"/>
            <w:tcBorders>
              <w:top w:val="single" w:sz="4" w:space="0" w:color="auto"/>
              <w:left w:val="single" w:sz="12" w:space="0" w:color="auto"/>
              <w:bottom w:val="single" w:sz="12" w:space="0" w:color="auto"/>
              <w:right w:val="single" w:sz="4" w:space="0" w:color="auto"/>
            </w:tcBorders>
            <w:vAlign w:val="center"/>
          </w:tcPr>
          <w:p w:rsidR="00561448" w:rsidRPr="00355A34" w:rsidRDefault="00561448" w:rsidP="004525D6">
            <w:pPr>
              <w:spacing w:after="0"/>
              <w:jc w:val="center"/>
            </w:pPr>
          </w:p>
        </w:tc>
        <w:tc>
          <w:tcPr>
            <w:tcW w:w="550" w:type="pct"/>
            <w:gridSpan w:val="2"/>
            <w:tcBorders>
              <w:top w:val="single" w:sz="4" w:space="0" w:color="auto"/>
              <w:left w:val="single" w:sz="4" w:space="0" w:color="auto"/>
              <w:bottom w:val="single" w:sz="12" w:space="0" w:color="auto"/>
            </w:tcBorders>
            <w:vAlign w:val="center"/>
          </w:tcPr>
          <w:p w:rsidR="00561448" w:rsidRPr="00355A34" w:rsidRDefault="00561448" w:rsidP="004525D6">
            <w:pPr>
              <w:spacing w:after="0"/>
              <w:jc w:val="cente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561448" w:rsidRPr="00355A34" w:rsidRDefault="00561448" w:rsidP="004525D6">
            <w:pPr>
              <w:spacing w:after="0"/>
              <w:jc w:val="center"/>
            </w:pPr>
          </w:p>
        </w:tc>
        <w:tc>
          <w:tcPr>
            <w:tcW w:w="480" w:type="pct"/>
            <w:tcBorders>
              <w:top w:val="single" w:sz="4" w:space="0" w:color="auto"/>
              <w:bottom w:val="single" w:sz="12" w:space="0" w:color="auto"/>
              <w:right w:val="single" w:sz="4" w:space="0" w:color="auto"/>
            </w:tcBorders>
            <w:shd w:val="clear" w:color="auto" w:fill="auto"/>
            <w:vAlign w:val="center"/>
          </w:tcPr>
          <w:p w:rsidR="00561448" w:rsidRPr="00355A34" w:rsidRDefault="00561448" w:rsidP="004525D6">
            <w:pPr>
              <w:spacing w:after="0"/>
              <w:jc w:val="center"/>
            </w:pP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1448" w:rsidRPr="00355A34" w:rsidRDefault="00561448" w:rsidP="004525D6">
            <w:pPr>
              <w:spacing w:after="0"/>
              <w:jc w:val="center"/>
            </w:pPr>
          </w:p>
        </w:tc>
        <w:tc>
          <w:tcPr>
            <w:tcW w:w="1291" w:type="pct"/>
            <w:gridSpan w:val="3"/>
            <w:tcBorders>
              <w:top w:val="single" w:sz="4" w:space="0" w:color="auto"/>
              <w:left w:val="single" w:sz="4" w:space="0" w:color="auto"/>
              <w:bottom w:val="single" w:sz="12" w:space="0" w:color="auto"/>
            </w:tcBorders>
            <w:vAlign w:val="center"/>
          </w:tcPr>
          <w:p w:rsidR="00561448" w:rsidRPr="00355A34" w:rsidRDefault="00561448" w:rsidP="004525D6">
            <w:pPr>
              <w:spacing w:before="120" w:after="0"/>
              <w:jc w:val="center"/>
              <w:rPr>
                <w:vertAlign w:val="superscript"/>
              </w:rPr>
            </w:pPr>
            <w:r w:rsidRPr="00355A34">
              <w:rPr>
                <w:vertAlign w:val="superscript"/>
              </w:rPr>
              <w:t>ZORUNLU ()  SEÇMELİ (   )</w:t>
            </w:r>
          </w:p>
        </w:tc>
        <w:tc>
          <w:tcPr>
            <w:tcW w:w="755" w:type="pct"/>
            <w:tcBorders>
              <w:top w:val="single" w:sz="4" w:space="0" w:color="auto"/>
              <w:left w:val="single" w:sz="4" w:space="0" w:color="auto"/>
              <w:bottom w:val="single" w:sz="12" w:space="0" w:color="auto"/>
            </w:tcBorders>
          </w:tcPr>
          <w:p w:rsidR="00561448" w:rsidRPr="00355A34" w:rsidRDefault="00561448" w:rsidP="004525D6">
            <w:pPr>
              <w:spacing w:before="120" w:after="0"/>
              <w:rPr>
                <w:vertAlign w:val="superscript"/>
              </w:rPr>
            </w:pPr>
            <w:r w:rsidRPr="00355A34">
              <w:rPr>
                <w:vertAlign w:val="superscript"/>
              </w:rPr>
              <w:t xml:space="preserve">          Türkçe</w:t>
            </w:r>
          </w:p>
        </w:tc>
      </w:tr>
      <w:tr w:rsidR="00561448" w:rsidRPr="00355A34" w:rsidTr="00EF2D5F">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561448" w:rsidRPr="00355A34" w:rsidRDefault="00561448" w:rsidP="004525D6">
            <w:pPr>
              <w:spacing w:after="0"/>
              <w:jc w:val="center"/>
            </w:pPr>
            <w:r w:rsidRPr="00355A34">
              <w:t>Bahar</w:t>
            </w:r>
          </w:p>
        </w:tc>
        <w:tc>
          <w:tcPr>
            <w:tcW w:w="422" w:type="pct"/>
            <w:tcBorders>
              <w:top w:val="single" w:sz="4" w:space="0" w:color="auto"/>
              <w:left w:val="single" w:sz="12" w:space="0" w:color="auto"/>
              <w:bottom w:val="single" w:sz="12" w:space="0" w:color="auto"/>
              <w:right w:val="single" w:sz="4" w:space="0" w:color="auto"/>
            </w:tcBorders>
            <w:vAlign w:val="center"/>
          </w:tcPr>
          <w:p w:rsidR="00561448" w:rsidRPr="00355A34" w:rsidRDefault="00561448" w:rsidP="004525D6">
            <w:pPr>
              <w:spacing w:after="0"/>
              <w:jc w:val="center"/>
            </w:pPr>
            <w:r w:rsidRPr="00355A34">
              <w:t>X</w:t>
            </w:r>
          </w:p>
        </w:tc>
        <w:tc>
          <w:tcPr>
            <w:tcW w:w="550" w:type="pct"/>
            <w:gridSpan w:val="2"/>
            <w:tcBorders>
              <w:top w:val="single" w:sz="4" w:space="0" w:color="auto"/>
              <w:left w:val="single" w:sz="4" w:space="0" w:color="auto"/>
              <w:bottom w:val="single" w:sz="12" w:space="0" w:color="auto"/>
            </w:tcBorders>
            <w:vAlign w:val="center"/>
          </w:tcPr>
          <w:p w:rsidR="00561448" w:rsidRPr="00355A34" w:rsidRDefault="00561448" w:rsidP="004525D6">
            <w:pPr>
              <w:spacing w:after="0"/>
              <w:jc w:val="cente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561448" w:rsidRPr="00355A34" w:rsidRDefault="00561448" w:rsidP="004525D6">
            <w:pPr>
              <w:spacing w:after="0"/>
              <w:jc w:val="center"/>
            </w:pPr>
          </w:p>
        </w:tc>
        <w:tc>
          <w:tcPr>
            <w:tcW w:w="480" w:type="pct"/>
            <w:tcBorders>
              <w:top w:val="single" w:sz="4" w:space="0" w:color="auto"/>
              <w:bottom w:val="single" w:sz="12" w:space="0" w:color="auto"/>
              <w:right w:val="single" w:sz="4" w:space="0" w:color="auto"/>
            </w:tcBorders>
            <w:shd w:val="clear" w:color="auto" w:fill="auto"/>
            <w:vAlign w:val="center"/>
          </w:tcPr>
          <w:p w:rsidR="00561448" w:rsidRPr="00355A34" w:rsidRDefault="00561448" w:rsidP="004525D6">
            <w:pPr>
              <w:spacing w:after="0"/>
              <w:jc w:val="center"/>
            </w:pP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61448" w:rsidRPr="00355A34" w:rsidRDefault="00561448" w:rsidP="004525D6">
            <w:pPr>
              <w:spacing w:after="0"/>
              <w:jc w:val="center"/>
            </w:pPr>
          </w:p>
        </w:tc>
        <w:tc>
          <w:tcPr>
            <w:tcW w:w="1291" w:type="pct"/>
            <w:gridSpan w:val="3"/>
            <w:tcBorders>
              <w:top w:val="single" w:sz="4" w:space="0" w:color="auto"/>
              <w:left w:val="single" w:sz="4" w:space="0" w:color="auto"/>
              <w:bottom w:val="single" w:sz="12" w:space="0" w:color="auto"/>
            </w:tcBorders>
            <w:vAlign w:val="center"/>
          </w:tcPr>
          <w:p w:rsidR="00561448" w:rsidRPr="00355A34" w:rsidRDefault="00561448" w:rsidP="004525D6">
            <w:pPr>
              <w:spacing w:before="120" w:after="0"/>
              <w:jc w:val="center"/>
              <w:rPr>
                <w:vertAlign w:val="superscript"/>
              </w:rPr>
            </w:pPr>
            <w:r w:rsidRPr="00355A34">
              <w:rPr>
                <w:vertAlign w:val="superscript"/>
              </w:rPr>
              <w:t>ZORUNLU (X)  SEÇMELİ (   )</w:t>
            </w:r>
          </w:p>
        </w:tc>
        <w:tc>
          <w:tcPr>
            <w:tcW w:w="755" w:type="pct"/>
            <w:tcBorders>
              <w:top w:val="single" w:sz="4" w:space="0" w:color="auto"/>
              <w:left w:val="single" w:sz="4" w:space="0" w:color="auto"/>
              <w:bottom w:val="single" w:sz="12" w:space="0" w:color="auto"/>
            </w:tcBorders>
          </w:tcPr>
          <w:p w:rsidR="00561448" w:rsidRPr="00355A34" w:rsidRDefault="00561448" w:rsidP="004525D6">
            <w:pPr>
              <w:spacing w:before="120" w:after="0"/>
              <w:jc w:val="center"/>
              <w:rPr>
                <w:vertAlign w:val="superscript"/>
              </w:rPr>
            </w:pPr>
            <w:r w:rsidRPr="00355A34">
              <w:rPr>
                <w:vertAlign w:val="superscript"/>
              </w:rPr>
              <w:t>Türkçe</w:t>
            </w:r>
          </w:p>
        </w:tc>
      </w:tr>
      <w:tr w:rsidR="00561448" w:rsidRPr="00355A34" w:rsidTr="00EF2D5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61448" w:rsidRPr="00355A34" w:rsidRDefault="00561448" w:rsidP="004525D6">
            <w:pPr>
              <w:spacing w:after="0"/>
              <w:rPr>
                <w:b/>
                <w:sz w:val="20"/>
                <w:szCs w:val="20"/>
              </w:rPr>
            </w:pPr>
          </w:p>
          <w:p w:rsidR="00561448" w:rsidRPr="00355A34" w:rsidRDefault="00561448" w:rsidP="004525D6">
            <w:pPr>
              <w:spacing w:after="0"/>
              <w:jc w:val="center"/>
              <w:rPr>
                <w:b/>
                <w:sz w:val="20"/>
                <w:szCs w:val="20"/>
              </w:rPr>
            </w:pPr>
            <w:r w:rsidRPr="00355A34">
              <w:rPr>
                <w:b/>
                <w:sz w:val="20"/>
                <w:szCs w:val="20"/>
              </w:rPr>
              <w:t>DERSİN KATEGORİSİ</w:t>
            </w:r>
          </w:p>
        </w:tc>
      </w:tr>
      <w:tr w:rsidR="00561448" w:rsidRPr="00355A34" w:rsidTr="00EF2D5F">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561448" w:rsidRPr="00355A34" w:rsidRDefault="00561448" w:rsidP="004525D6">
            <w:pPr>
              <w:spacing w:after="0"/>
              <w:jc w:val="center"/>
              <w:rPr>
                <w:b/>
                <w:sz w:val="20"/>
                <w:szCs w:val="20"/>
              </w:rPr>
            </w:pPr>
            <w:r w:rsidRPr="00355A34">
              <w:rPr>
                <w:b/>
                <w:sz w:val="20"/>
                <w:szCs w:val="20"/>
              </w:rPr>
              <w:t>Temel Bilim</w:t>
            </w:r>
          </w:p>
        </w:tc>
        <w:tc>
          <w:tcPr>
            <w:tcW w:w="1441" w:type="pct"/>
            <w:gridSpan w:val="5"/>
            <w:tcBorders>
              <w:top w:val="single" w:sz="12" w:space="0" w:color="auto"/>
              <w:bottom w:val="single" w:sz="6" w:space="0" w:color="auto"/>
            </w:tcBorders>
            <w:vAlign w:val="center"/>
          </w:tcPr>
          <w:p w:rsidR="00561448" w:rsidRPr="00355A34" w:rsidRDefault="00561448" w:rsidP="004525D6">
            <w:pPr>
              <w:spacing w:after="0"/>
              <w:jc w:val="center"/>
              <w:rPr>
                <w:b/>
                <w:sz w:val="20"/>
                <w:szCs w:val="20"/>
              </w:rPr>
            </w:pPr>
            <w:r w:rsidRPr="00355A34">
              <w:rPr>
                <w:b/>
                <w:sz w:val="20"/>
                <w:szCs w:val="20"/>
              </w:rPr>
              <w:t>Temel Tıp Bilimi</w:t>
            </w:r>
          </w:p>
        </w:tc>
        <w:tc>
          <w:tcPr>
            <w:tcW w:w="1099" w:type="pct"/>
            <w:gridSpan w:val="3"/>
            <w:tcBorders>
              <w:top w:val="single" w:sz="12" w:space="0" w:color="auto"/>
              <w:bottom w:val="single" w:sz="6" w:space="0" w:color="auto"/>
            </w:tcBorders>
            <w:vAlign w:val="center"/>
          </w:tcPr>
          <w:p w:rsidR="00561448" w:rsidRPr="00355A34" w:rsidRDefault="00561448" w:rsidP="004525D6">
            <w:pPr>
              <w:spacing w:after="0"/>
              <w:ind w:left="177" w:hanging="177"/>
              <w:jc w:val="center"/>
              <w:rPr>
                <w:b/>
                <w:sz w:val="20"/>
                <w:szCs w:val="20"/>
              </w:rPr>
            </w:pPr>
            <w:r w:rsidRPr="00355A34">
              <w:rPr>
                <w:b/>
                <w:sz w:val="20"/>
                <w:szCs w:val="20"/>
              </w:rPr>
              <w:t>Klinik Bilim</w:t>
            </w:r>
          </w:p>
        </w:tc>
        <w:tc>
          <w:tcPr>
            <w:tcW w:w="1168" w:type="pct"/>
            <w:gridSpan w:val="2"/>
            <w:tcBorders>
              <w:top w:val="single" w:sz="12" w:space="0" w:color="auto"/>
              <w:bottom w:val="single" w:sz="6" w:space="0" w:color="auto"/>
            </w:tcBorders>
            <w:vAlign w:val="center"/>
          </w:tcPr>
          <w:p w:rsidR="00561448" w:rsidRPr="00355A34" w:rsidRDefault="00561448" w:rsidP="004525D6">
            <w:pPr>
              <w:spacing w:after="0"/>
              <w:jc w:val="center"/>
              <w:rPr>
                <w:b/>
                <w:sz w:val="20"/>
                <w:szCs w:val="20"/>
              </w:rPr>
            </w:pPr>
            <w:r w:rsidRPr="00355A34">
              <w:rPr>
                <w:b/>
                <w:sz w:val="20"/>
                <w:szCs w:val="20"/>
              </w:rPr>
              <w:t>Sosyal Bilim</w:t>
            </w:r>
          </w:p>
        </w:tc>
      </w:tr>
      <w:tr w:rsidR="00561448" w:rsidRPr="00355A34" w:rsidTr="00EF2D5F">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561448" w:rsidRPr="00355A34" w:rsidRDefault="00561448" w:rsidP="004525D6">
            <w:pPr>
              <w:spacing w:after="0"/>
              <w:jc w:val="center"/>
            </w:pPr>
          </w:p>
        </w:tc>
        <w:tc>
          <w:tcPr>
            <w:tcW w:w="1441" w:type="pct"/>
            <w:gridSpan w:val="5"/>
            <w:tcBorders>
              <w:top w:val="single" w:sz="6" w:space="0" w:color="auto"/>
              <w:left w:val="single" w:sz="4" w:space="0" w:color="auto"/>
              <w:bottom w:val="single" w:sz="12" w:space="0" w:color="auto"/>
              <w:right w:val="single" w:sz="4" w:space="0" w:color="auto"/>
            </w:tcBorders>
          </w:tcPr>
          <w:p w:rsidR="00561448" w:rsidRPr="00355A34" w:rsidRDefault="00561448" w:rsidP="004525D6">
            <w:pPr>
              <w:spacing w:after="0"/>
              <w:jc w:val="center"/>
            </w:pPr>
          </w:p>
        </w:tc>
        <w:tc>
          <w:tcPr>
            <w:tcW w:w="1099" w:type="pct"/>
            <w:gridSpan w:val="3"/>
            <w:tcBorders>
              <w:top w:val="single" w:sz="6" w:space="0" w:color="auto"/>
              <w:left w:val="single" w:sz="4" w:space="0" w:color="auto"/>
              <w:bottom w:val="single" w:sz="12" w:space="0" w:color="auto"/>
            </w:tcBorders>
          </w:tcPr>
          <w:p w:rsidR="00561448" w:rsidRPr="00355A34" w:rsidRDefault="00561448" w:rsidP="004525D6">
            <w:pPr>
              <w:spacing w:after="0"/>
              <w:jc w:val="center"/>
            </w:pPr>
            <w:r w:rsidRPr="00355A34">
              <w:t>X</w:t>
            </w:r>
          </w:p>
        </w:tc>
        <w:tc>
          <w:tcPr>
            <w:tcW w:w="1168" w:type="pct"/>
            <w:gridSpan w:val="2"/>
            <w:tcBorders>
              <w:top w:val="single" w:sz="6" w:space="0" w:color="auto"/>
              <w:left w:val="single" w:sz="4" w:space="0" w:color="auto"/>
              <w:bottom w:val="single" w:sz="12" w:space="0" w:color="auto"/>
            </w:tcBorders>
          </w:tcPr>
          <w:p w:rsidR="00561448" w:rsidRPr="00355A34" w:rsidRDefault="00561448" w:rsidP="004525D6">
            <w:pPr>
              <w:spacing w:after="0"/>
              <w:jc w:val="center"/>
            </w:pPr>
          </w:p>
        </w:tc>
      </w:tr>
      <w:tr w:rsidR="00561448" w:rsidRPr="00355A34" w:rsidTr="00EF2D5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4525D6">
            <w:pPr>
              <w:spacing w:after="0"/>
              <w:rPr>
                <w:b/>
                <w:sz w:val="20"/>
                <w:szCs w:val="20"/>
              </w:rPr>
            </w:pPr>
          </w:p>
          <w:p w:rsidR="00561448" w:rsidRPr="00355A34" w:rsidRDefault="00561448" w:rsidP="004525D6">
            <w:pPr>
              <w:spacing w:after="0"/>
              <w:jc w:val="center"/>
              <w:rPr>
                <w:b/>
                <w:sz w:val="20"/>
                <w:szCs w:val="20"/>
              </w:rPr>
            </w:pPr>
            <w:r w:rsidRPr="00355A34">
              <w:rPr>
                <w:b/>
                <w:sz w:val="20"/>
                <w:szCs w:val="20"/>
              </w:rPr>
              <w:t>DEĞERLENDİRME ÖLÇÜTLERİ</w:t>
            </w:r>
          </w:p>
        </w:tc>
      </w:tr>
      <w:tr w:rsidR="00561448" w:rsidRPr="00355A34" w:rsidTr="00EF2D5F">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4525D6">
            <w:pPr>
              <w:spacing w:after="0"/>
              <w:jc w:val="center"/>
              <w:rPr>
                <w:b/>
                <w:sz w:val="20"/>
                <w:szCs w:val="20"/>
              </w:rPr>
            </w:pPr>
            <w:r w:rsidRPr="00355A34">
              <w:rPr>
                <w:b/>
                <w:sz w:val="20"/>
                <w:szCs w:val="20"/>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561448" w:rsidRPr="00355A34" w:rsidRDefault="00561448" w:rsidP="004525D6">
            <w:pPr>
              <w:spacing w:after="0"/>
              <w:jc w:val="center"/>
              <w:rPr>
                <w:b/>
                <w:sz w:val="20"/>
                <w:szCs w:val="20"/>
              </w:rPr>
            </w:pPr>
            <w:r w:rsidRPr="00355A34">
              <w:rPr>
                <w:b/>
                <w:sz w:val="20"/>
                <w:szCs w:val="20"/>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561448" w:rsidRPr="00355A34" w:rsidRDefault="00561448" w:rsidP="004525D6">
            <w:pPr>
              <w:spacing w:after="0"/>
              <w:jc w:val="center"/>
              <w:rPr>
                <w:b/>
                <w:sz w:val="20"/>
                <w:szCs w:val="20"/>
              </w:rPr>
            </w:pPr>
            <w:r w:rsidRPr="00355A34">
              <w:rPr>
                <w:b/>
                <w:sz w:val="20"/>
                <w:szCs w:val="20"/>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561448" w:rsidRPr="00355A34" w:rsidRDefault="00561448" w:rsidP="004525D6">
            <w:pPr>
              <w:spacing w:after="0"/>
              <w:jc w:val="center"/>
              <w:rPr>
                <w:b/>
                <w:sz w:val="20"/>
                <w:szCs w:val="20"/>
              </w:rPr>
            </w:pPr>
            <w:r w:rsidRPr="00355A34">
              <w:rPr>
                <w:b/>
                <w:sz w:val="20"/>
                <w:szCs w:val="20"/>
              </w:rPr>
              <w:t>%</w:t>
            </w:r>
          </w:p>
        </w:tc>
      </w:tr>
      <w:tr w:rsidR="00561448"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4525D6">
            <w:pPr>
              <w:spacing w:after="0"/>
              <w:rPr>
                <w:b/>
                <w:sz w:val="20"/>
                <w:szCs w:val="20"/>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561448" w:rsidRPr="00355A34" w:rsidRDefault="00561448" w:rsidP="004525D6">
            <w:pPr>
              <w:spacing w:after="0"/>
              <w:rPr>
                <w:sz w:val="20"/>
                <w:szCs w:val="20"/>
              </w:rPr>
            </w:pPr>
            <w:r w:rsidRPr="00355A34">
              <w:rPr>
                <w:sz w:val="20"/>
                <w:szCs w:val="20"/>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561448" w:rsidRPr="00355A34" w:rsidRDefault="00561448" w:rsidP="004525D6">
            <w:pPr>
              <w:spacing w:after="0"/>
              <w:jc w:val="center"/>
              <w:rPr>
                <w:sz w:val="20"/>
                <w:szCs w:val="20"/>
              </w:rPr>
            </w:pPr>
            <w:r w:rsidRPr="00355A34">
              <w:rPr>
                <w:sz w:val="20"/>
                <w:szCs w:val="20"/>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561448" w:rsidRPr="00355A34" w:rsidRDefault="00561448" w:rsidP="004525D6">
            <w:pPr>
              <w:spacing w:after="0"/>
              <w:jc w:val="center"/>
              <w:rPr>
                <w:sz w:val="20"/>
                <w:szCs w:val="20"/>
              </w:rPr>
            </w:pPr>
            <w:r w:rsidRPr="00355A34">
              <w:rPr>
                <w:sz w:val="20"/>
                <w:szCs w:val="20"/>
              </w:rPr>
              <w:t>%50</w:t>
            </w:r>
          </w:p>
        </w:tc>
      </w:tr>
      <w:tr w:rsidR="00561448"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4525D6">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561448" w:rsidRPr="00355A34" w:rsidRDefault="00561448" w:rsidP="004525D6">
            <w:pPr>
              <w:spacing w:after="0"/>
              <w:rPr>
                <w:sz w:val="20"/>
                <w:szCs w:val="20"/>
              </w:rPr>
            </w:pPr>
            <w:r w:rsidRPr="00355A34">
              <w:rPr>
                <w:sz w:val="20"/>
                <w:szCs w:val="20"/>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561448" w:rsidRPr="00355A34" w:rsidRDefault="00561448" w:rsidP="004525D6">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561448" w:rsidRPr="00355A34" w:rsidRDefault="00561448" w:rsidP="004525D6">
            <w:pPr>
              <w:spacing w:after="0"/>
              <w:rPr>
                <w:sz w:val="20"/>
                <w:szCs w:val="20"/>
              </w:rPr>
            </w:pPr>
          </w:p>
        </w:tc>
      </w:tr>
      <w:tr w:rsidR="00561448"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4525D6">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561448" w:rsidRPr="00355A34" w:rsidRDefault="00561448" w:rsidP="004525D6">
            <w:pPr>
              <w:spacing w:after="0"/>
              <w:rPr>
                <w:sz w:val="20"/>
                <w:szCs w:val="20"/>
              </w:rPr>
            </w:pPr>
            <w:r w:rsidRPr="00355A34">
              <w:rPr>
                <w:sz w:val="20"/>
                <w:szCs w:val="20"/>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561448" w:rsidRPr="00355A34" w:rsidRDefault="00561448" w:rsidP="004525D6">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561448" w:rsidRPr="00355A34" w:rsidRDefault="00561448" w:rsidP="004525D6">
            <w:pPr>
              <w:spacing w:after="0"/>
              <w:rPr>
                <w:sz w:val="20"/>
                <w:szCs w:val="20"/>
              </w:rPr>
            </w:pPr>
          </w:p>
        </w:tc>
      </w:tr>
      <w:tr w:rsidR="00561448"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4525D6">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561448" w:rsidRPr="00355A34" w:rsidRDefault="00561448" w:rsidP="004525D6">
            <w:pPr>
              <w:spacing w:after="0"/>
              <w:rPr>
                <w:sz w:val="20"/>
                <w:szCs w:val="20"/>
              </w:rPr>
            </w:pPr>
            <w:r w:rsidRPr="00355A34">
              <w:rPr>
                <w:sz w:val="20"/>
                <w:szCs w:val="20"/>
              </w:rPr>
              <w:t>Ödev</w:t>
            </w:r>
          </w:p>
        </w:tc>
        <w:tc>
          <w:tcPr>
            <w:tcW w:w="1240" w:type="pct"/>
            <w:gridSpan w:val="2"/>
            <w:tcBorders>
              <w:top w:val="single" w:sz="4" w:space="0" w:color="auto"/>
              <w:left w:val="single" w:sz="4" w:space="0" w:color="auto"/>
              <w:bottom w:val="single" w:sz="4" w:space="0" w:color="auto"/>
              <w:right w:val="single" w:sz="8" w:space="0" w:color="auto"/>
            </w:tcBorders>
          </w:tcPr>
          <w:p w:rsidR="00561448" w:rsidRPr="00355A34" w:rsidRDefault="00561448" w:rsidP="004525D6">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561448" w:rsidRPr="00355A34" w:rsidRDefault="00561448" w:rsidP="004525D6">
            <w:pPr>
              <w:spacing w:after="0"/>
              <w:jc w:val="center"/>
              <w:rPr>
                <w:sz w:val="20"/>
                <w:szCs w:val="20"/>
              </w:rPr>
            </w:pPr>
          </w:p>
        </w:tc>
      </w:tr>
      <w:tr w:rsidR="00561448"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4525D6">
            <w:pPr>
              <w:spacing w:after="0"/>
              <w:rPr>
                <w:b/>
                <w:sz w:val="20"/>
                <w:szCs w:val="20"/>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561448" w:rsidRPr="00355A34" w:rsidRDefault="00561448" w:rsidP="004525D6">
            <w:pPr>
              <w:spacing w:after="0"/>
              <w:rPr>
                <w:sz w:val="20"/>
                <w:szCs w:val="20"/>
              </w:rPr>
            </w:pPr>
            <w:r w:rsidRPr="00355A34">
              <w:rPr>
                <w:sz w:val="20"/>
                <w:szCs w:val="20"/>
              </w:rPr>
              <w:t>Proje</w:t>
            </w:r>
          </w:p>
        </w:tc>
        <w:tc>
          <w:tcPr>
            <w:tcW w:w="1240" w:type="pct"/>
            <w:gridSpan w:val="2"/>
            <w:tcBorders>
              <w:top w:val="single" w:sz="4" w:space="0" w:color="auto"/>
              <w:left w:val="single" w:sz="4" w:space="0" w:color="auto"/>
              <w:bottom w:val="single" w:sz="8" w:space="0" w:color="auto"/>
              <w:right w:val="single" w:sz="8" w:space="0" w:color="auto"/>
            </w:tcBorders>
          </w:tcPr>
          <w:p w:rsidR="00561448" w:rsidRPr="00355A34" w:rsidRDefault="00561448" w:rsidP="004525D6">
            <w:pPr>
              <w:spacing w:after="0"/>
              <w:jc w:val="center"/>
              <w:rPr>
                <w:sz w:val="20"/>
                <w:szCs w:val="20"/>
              </w:rPr>
            </w:pPr>
          </w:p>
        </w:tc>
        <w:tc>
          <w:tcPr>
            <w:tcW w:w="755" w:type="pct"/>
            <w:tcBorders>
              <w:top w:val="single" w:sz="4" w:space="0" w:color="auto"/>
              <w:left w:val="single" w:sz="8" w:space="0" w:color="auto"/>
              <w:bottom w:val="single" w:sz="8" w:space="0" w:color="auto"/>
              <w:right w:val="single" w:sz="12" w:space="0" w:color="auto"/>
            </w:tcBorders>
          </w:tcPr>
          <w:p w:rsidR="00561448" w:rsidRPr="00355A34" w:rsidRDefault="00561448" w:rsidP="004525D6">
            <w:pPr>
              <w:spacing w:after="0"/>
              <w:jc w:val="center"/>
              <w:rPr>
                <w:sz w:val="20"/>
                <w:szCs w:val="20"/>
              </w:rPr>
            </w:pPr>
          </w:p>
        </w:tc>
      </w:tr>
      <w:tr w:rsidR="00561448"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4525D6">
            <w:pPr>
              <w:spacing w:after="0"/>
              <w:rPr>
                <w:b/>
                <w:sz w:val="20"/>
                <w:szCs w:val="20"/>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561448" w:rsidRPr="00355A34" w:rsidRDefault="00561448" w:rsidP="004525D6">
            <w:pPr>
              <w:spacing w:after="0"/>
              <w:rPr>
                <w:sz w:val="20"/>
                <w:szCs w:val="20"/>
              </w:rPr>
            </w:pPr>
            <w:r w:rsidRPr="00355A34">
              <w:rPr>
                <w:sz w:val="20"/>
                <w:szCs w:val="20"/>
              </w:rPr>
              <w:t>Rapor</w:t>
            </w:r>
          </w:p>
        </w:tc>
        <w:tc>
          <w:tcPr>
            <w:tcW w:w="1240" w:type="pct"/>
            <w:gridSpan w:val="2"/>
            <w:tcBorders>
              <w:top w:val="single" w:sz="8" w:space="0" w:color="auto"/>
              <w:left w:val="single" w:sz="4" w:space="0" w:color="auto"/>
              <w:bottom w:val="single" w:sz="8" w:space="0" w:color="auto"/>
              <w:right w:val="single" w:sz="8" w:space="0" w:color="auto"/>
            </w:tcBorders>
          </w:tcPr>
          <w:p w:rsidR="00561448" w:rsidRPr="00355A34" w:rsidRDefault="00561448" w:rsidP="004525D6">
            <w:pPr>
              <w:spacing w:after="0"/>
              <w:jc w:val="center"/>
              <w:rPr>
                <w:sz w:val="20"/>
                <w:szCs w:val="20"/>
              </w:rPr>
            </w:pPr>
          </w:p>
        </w:tc>
        <w:tc>
          <w:tcPr>
            <w:tcW w:w="755" w:type="pct"/>
            <w:tcBorders>
              <w:top w:val="single" w:sz="8" w:space="0" w:color="auto"/>
              <w:left w:val="single" w:sz="8" w:space="0" w:color="auto"/>
              <w:bottom w:val="single" w:sz="8" w:space="0" w:color="auto"/>
              <w:right w:val="single" w:sz="12" w:space="0" w:color="auto"/>
            </w:tcBorders>
          </w:tcPr>
          <w:p w:rsidR="00561448" w:rsidRPr="00355A34" w:rsidRDefault="00561448" w:rsidP="004525D6">
            <w:pPr>
              <w:spacing w:after="0"/>
              <w:rPr>
                <w:sz w:val="20"/>
                <w:szCs w:val="20"/>
              </w:rPr>
            </w:pPr>
          </w:p>
        </w:tc>
      </w:tr>
      <w:tr w:rsidR="00561448" w:rsidRPr="00355A34" w:rsidTr="00EF2D5F">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4525D6">
            <w:pPr>
              <w:spacing w:after="0"/>
              <w:rPr>
                <w:b/>
                <w:sz w:val="20"/>
                <w:szCs w:val="20"/>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561448" w:rsidRPr="00355A34" w:rsidRDefault="00561448" w:rsidP="004525D6">
            <w:pPr>
              <w:spacing w:after="0"/>
              <w:rPr>
                <w:sz w:val="20"/>
                <w:szCs w:val="20"/>
              </w:rPr>
            </w:pPr>
            <w:r w:rsidRPr="00355A34">
              <w:rPr>
                <w:sz w:val="20"/>
                <w:szCs w:val="20"/>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561448" w:rsidRPr="00355A34" w:rsidRDefault="00561448" w:rsidP="004525D6">
            <w:pPr>
              <w:spacing w:after="0"/>
              <w:rPr>
                <w:sz w:val="20"/>
                <w:szCs w:val="20"/>
              </w:rPr>
            </w:pPr>
          </w:p>
        </w:tc>
        <w:tc>
          <w:tcPr>
            <w:tcW w:w="755" w:type="pct"/>
            <w:tcBorders>
              <w:top w:val="single" w:sz="8" w:space="0" w:color="auto"/>
              <w:left w:val="single" w:sz="8" w:space="0" w:color="auto"/>
              <w:bottom w:val="single" w:sz="12" w:space="0" w:color="auto"/>
              <w:right w:val="single" w:sz="12" w:space="0" w:color="auto"/>
            </w:tcBorders>
          </w:tcPr>
          <w:p w:rsidR="00561448" w:rsidRPr="00355A34" w:rsidRDefault="00561448" w:rsidP="004525D6">
            <w:pPr>
              <w:spacing w:after="0"/>
              <w:rPr>
                <w:sz w:val="20"/>
                <w:szCs w:val="20"/>
              </w:rPr>
            </w:pPr>
          </w:p>
        </w:tc>
      </w:tr>
      <w:tr w:rsidR="00561448" w:rsidRPr="00355A34" w:rsidTr="00561448">
        <w:trPr>
          <w:trHeight w:val="31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4525D6">
            <w:pPr>
              <w:spacing w:after="0"/>
              <w:jc w:val="center"/>
              <w:rPr>
                <w:b/>
                <w:sz w:val="20"/>
                <w:szCs w:val="20"/>
              </w:rPr>
            </w:pPr>
            <w:r w:rsidRPr="00355A34">
              <w:rPr>
                <w:b/>
                <w:sz w:val="20"/>
                <w:szCs w:val="20"/>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561448" w:rsidRPr="00355A34" w:rsidRDefault="00561448" w:rsidP="004525D6">
            <w:pPr>
              <w:spacing w:before="120" w:after="0"/>
              <w:rPr>
                <w:sz w:val="20"/>
                <w:szCs w:val="20"/>
              </w:rPr>
            </w:pPr>
          </w:p>
        </w:tc>
        <w:tc>
          <w:tcPr>
            <w:tcW w:w="1240" w:type="pct"/>
            <w:gridSpan w:val="2"/>
            <w:tcBorders>
              <w:top w:val="single" w:sz="12" w:space="0" w:color="auto"/>
              <w:left w:val="single" w:sz="4" w:space="0" w:color="auto"/>
              <w:bottom w:val="single" w:sz="8" w:space="0" w:color="auto"/>
              <w:right w:val="single" w:sz="8" w:space="0" w:color="auto"/>
            </w:tcBorders>
          </w:tcPr>
          <w:p w:rsidR="00561448" w:rsidRPr="00355A34" w:rsidRDefault="00561448" w:rsidP="004525D6">
            <w:pPr>
              <w:spacing w:after="0"/>
              <w:jc w:val="center"/>
              <w:rPr>
                <w:sz w:val="20"/>
                <w:szCs w:val="20"/>
              </w:rPr>
            </w:pPr>
            <w:r w:rsidRPr="00355A34">
              <w:rPr>
                <w:sz w:val="20"/>
                <w:szCs w:val="20"/>
              </w:rPr>
              <w:t>1</w:t>
            </w:r>
          </w:p>
        </w:tc>
        <w:tc>
          <w:tcPr>
            <w:tcW w:w="755" w:type="pct"/>
            <w:tcBorders>
              <w:top w:val="single" w:sz="12" w:space="0" w:color="auto"/>
              <w:left w:val="single" w:sz="8" w:space="0" w:color="auto"/>
              <w:bottom w:val="single" w:sz="8" w:space="0" w:color="auto"/>
              <w:right w:val="single" w:sz="12" w:space="0" w:color="auto"/>
            </w:tcBorders>
          </w:tcPr>
          <w:p w:rsidR="00561448" w:rsidRPr="00355A34" w:rsidRDefault="00561448" w:rsidP="004525D6">
            <w:pPr>
              <w:spacing w:after="0"/>
              <w:jc w:val="center"/>
              <w:rPr>
                <w:sz w:val="20"/>
                <w:szCs w:val="20"/>
              </w:rPr>
            </w:pPr>
            <w:r w:rsidRPr="00355A34">
              <w:rPr>
                <w:sz w:val="20"/>
                <w:szCs w:val="20"/>
              </w:rPr>
              <w:t>%50</w:t>
            </w:r>
          </w:p>
        </w:tc>
      </w:tr>
      <w:tr w:rsidR="00561448" w:rsidRPr="00355A34" w:rsidTr="00EF2D5F">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EF2D5F">
            <w:pPr>
              <w:jc w:val="center"/>
              <w:rPr>
                <w:b/>
                <w:sz w:val="20"/>
                <w:szCs w:val="20"/>
              </w:rPr>
            </w:pPr>
            <w:r w:rsidRPr="00355A34">
              <w:rPr>
                <w:b/>
                <w:sz w:val="20"/>
                <w:szCs w:val="20"/>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4525D6">
            <w:pPr>
              <w:jc w:val="both"/>
              <w:rPr>
                <w:sz w:val="20"/>
                <w:szCs w:val="20"/>
              </w:rPr>
            </w:pPr>
            <w:r w:rsidRPr="00355A34">
              <w:rPr>
                <w:sz w:val="20"/>
                <w:szCs w:val="20"/>
              </w:rPr>
              <w:t xml:space="preserve"> 1.sınıf zorunlu derslerinden başarılı olmak</w:t>
            </w:r>
          </w:p>
        </w:tc>
      </w:tr>
      <w:tr w:rsidR="00561448" w:rsidRPr="00355A34" w:rsidTr="00EF2D5F">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EF2D5F">
            <w:pPr>
              <w:jc w:val="center"/>
              <w:rPr>
                <w:b/>
                <w:sz w:val="20"/>
                <w:szCs w:val="20"/>
              </w:rPr>
            </w:pPr>
            <w:r w:rsidRPr="00355A34">
              <w:rPr>
                <w:b/>
                <w:sz w:val="20"/>
                <w:szCs w:val="20"/>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561448" w:rsidRPr="00355A34" w:rsidRDefault="00561448" w:rsidP="00EF2D5F">
            <w:pPr>
              <w:spacing w:before="120" w:after="120"/>
              <w:jc w:val="both"/>
              <w:rPr>
                <w:sz w:val="20"/>
                <w:szCs w:val="20"/>
              </w:rPr>
            </w:pPr>
            <w:r w:rsidRPr="00355A34">
              <w:rPr>
                <w:sz w:val="20"/>
                <w:szCs w:val="20"/>
              </w:rPr>
              <w:t>Endodonti I Dersi, Endodonti derslerinin ilk teorik ders programını içerir.</w:t>
            </w:r>
          </w:p>
        </w:tc>
      </w:tr>
      <w:tr w:rsidR="00561448" w:rsidRPr="00355A34" w:rsidTr="00EF2D5F">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EF2D5F">
            <w:pPr>
              <w:jc w:val="center"/>
              <w:rPr>
                <w:b/>
                <w:sz w:val="20"/>
                <w:szCs w:val="20"/>
              </w:rPr>
            </w:pPr>
            <w:r w:rsidRPr="00355A34">
              <w:rPr>
                <w:b/>
                <w:sz w:val="20"/>
                <w:szCs w:val="20"/>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561448" w:rsidRPr="00355A34" w:rsidRDefault="00561448" w:rsidP="00EF2D5F">
            <w:pPr>
              <w:spacing w:before="120" w:after="120"/>
              <w:rPr>
                <w:sz w:val="20"/>
                <w:szCs w:val="20"/>
              </w:rPr>
            </w:pPr>
            <w:r w:rsidRPr="00355A34">
              <w:rPr>
                <w:sz w:val="20"/>
                <w:szCs w:val="20"/>
              </w:rPr>
              <w:t>Endodontik hastalıkların, tanı ve tedavi planlamasını yapabilen diş hekimi öğrencisi yetiştirmek.</w:t>
            </w:r>
          </w:p>
        </w:tc>
      </w:tr>
      <w:tr w:rsidR="00561448" w:rsidRPr="00355A34" w:rsidTr="00EF2D5F">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EF2D5F">
            <w:pPr>
              <w:jc w:val="center"/>
              <w:rPr>
                <w:b/>
                <w:sz w:val="20"/>
                <w:szCs w:val="20"/>
              </w:rPr>
            </w:pPr>
            <w:r w:rsidRPr="00355A34">
              <w:rPr>
                <w:b/>
                <w:sz w:val="20"/>
                <w:szCs w:val="20"/>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EF2D5F">
            <w:pPr>
              <w:spacing w:before="120" w:after="120"/>
              <w:jc w:val="both"/>
              <w:rPr>
                <w:sz w:val="20"/>
                <w:szCs w:val="20"/>
              </w:rPr>
            </w:pPr>
            <w:r w:rsidRPr="00355A34">
              <w:rPr>
                <w:sz w:val="20"/>
                <w:szCs w:val="20"/>
              </w:rPr>
              <w:t>Endodonti I dersi, Pratisyen Diş hekiminin uygulama sınırları içerisinde Endodontik tedaviyi uygulayabilmeye yönelik teorik bir temel ders setini oluşturmaktadır.</w:t>
            </w:r>
          </w:p>
        </w:tc>
      </w:tr>
      <w:tr w:rsidR="00561448" w:rsidRPr="00355A34" w:rsidTr="00EF2D5F">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EF2D5F">
            <w:pPr>
              <w:jc w:val="center"/>
              <w:rPr>
                <w:b/>
                <w:sz w:val="20"/>
                <w:szCs w:val="20"/>
              </w:rPr>
            </w:pPr>
            <w:r w:rsidRPr="00355A34">
              <w:rPr>
                <w:b/>
                <w:sz w:val="20"/>
                <w:szCs w:val="20"/>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561448" w:rsidRPr="00355A34" w:rsidRDefault="00561448" w:rsidP="00EF2D5F">
            <w:pPr>
              <w:tabs>
                <w:tab w:val="left" w:pos="7800"/>
              </w:tabs>
              <w:spacing w:before="120" w:after="120"/>
              <w:rPr>
                <w:color w:val="000000"/>
                <w:sz w:val="20"/>
                <w:szCs w:val="20"/>
              </w:rPr>
            </w:pPr>
            <w:r w:rsidRPr="00355A34">
              <w:rPr>
                <w:color w:val="000000"/>
                <w:sz w:val="20"/>
                <w:szCs w:val="20"/>
              </w:rPr>
              <w:t xml:space="preserve">Bu dersi başarılı bir şekilde tamamlayan öğrenci endodontik hastalıkları ve periapikal patolojileri tanır, kök kanal morfolojilerini bilir.  </w:t>
            </w:r>
          </w:p>
        </w:tc>
      </w:tr>
      <w:tr w:rsidR="00561448" w:rsidRPr="00355A34" w:rsidTr="00EF2D5F">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EF2D5F">
            <w:pPr>
              <w:jc w:val="center"/>
              <w:rPr>
                <w:b/>
                <w:sz w:val="20"/>
                <w:szCs w:val="20"/>
              </w:rPr>
            </w:pPr>
            <w:r w:rsidRPr="00355A34">
              <w:rPr>
                <w:b/>
                <w:sz w:val="20"/>
                <w:szCs w:val="20"/>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561448" w:rsidRPr="00355A34" w:rsidRDefault="00561448" w:rsidP="00EF2D5F">
            <w:pPr>
              <w:pStyle w:val="Balk4"/>
              <w:spacing w:before="120" w:beforeAutospacing="0" w:after="120" w:afterAutospacing="0"/>
              <w:jc w:val="both"/>
              <w:rPr>
                <w:b w:val="0"/>
                <w:sz w:val="20"/>
                <w:szCs w:val="20"/>
              </w:rPr>
            </w:pPr>
            <w:r w:rsidRPr="00355A34">
              <w:rPr>
                <w:b w:val="0"/>
                <w:sz w:val="20"/>
                <w:szCs w:val="20"/>
              </w:rPr>
              <w:t>1.Selmin Kaan Aşçı, Endodonti, 2014</w:t>
            </w:r>
          </w:p>
        </w:tc>
      </w:tr>
      <w:tr w:rsidR="00561448" w:rsidRPr="00355A34" w:rsidTr="00EF2D5F">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EF2D5F">
            <w:pPr>
              <w:jc w:val="center"/>
              <w:rPr>
                <w:b/>
                <w:sz w:val="20"/>
                <w:szCs w:val="20"/>
              </w:rPr>
            </w:pPr>
            <w:r w:rsidRPr="00355A34">
              <w:rPr>
                <w:b/>
                <w:sz w:val="20"/>
                <w:szCs w:val="20"/>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561448" w:rsidRPr="00355A34" w:rsidRDefault="00561448" w:rsidP="00EF2D5F">
            <w:pPr>
              <w:pStyle w:val="NormalWeb"/>
              <w:spacing w:before="0" w:beforeAutospacing="0" w:after="0" w:afterAutospacing="0"/>
              <w:rPr>
                <w:color w:val="000000"/>
              </w:rPr>
            </w:pPr>
            <w:r w:rsidRPr="00355A34">
              <w:rPr>
                <w:color w:val="000000"/>
              </w:rPr>
              <w:t xml:space="preserve">1.Tayfun Alaçam, Endodonti, 2000 </w:t>
            </w:r>
          </w:p>
          <w:p w:rsidR="00561448" w:rsidRPr="00355A34" w:rsidRDefault="00561448" w:rsidP="00EF2D5F">
            <w:pPr>
              <w:pStyle w:val="NormalWeb"/>
              <w:spacing w:before="0" w:beforeAutospacing="0" w:after="0" w:afterAutospacing="0"/>
              <w:rPr>
                <w:color w:val="000000"/>
              </w:rPr>
            </w:pPr>
            <w:r w:rsidRPr="00355A34">
              <w:rPr>
                <w:color w:val="000000"/>
              </w:rPr>
              <w:t>2.Mehmet Kemal Çalışkan, Endodontide Tanı ve Tedaviler, 2006</w:t>
            </w:r>
          </w:p>
          <w:p w:rsidR="00561448" w:rsidRPr="00355A34" w:rsidRDefault="00561448" w:rsidP="00EF2D5F">
            <w:pPr>
              <w:pStyle w:val="NormalWeb"/>
              <w:spacing w:before="0" w:beforeAutospacing="0" w:after="0" w:afterAutospacing="0"/>
              <w:rPr>
                <w:color w:val="000000"/>
              </w:rPr>
            </w:pPr>
            <w:r w:rsidRPr="00355A34">
              <w:rPr>
                <w:color w:val="000000"/>
              </w:rPr>
              <w:t xml:space="preserve">3.Stephen Cohen, Kenneth M Hargreaves,  Pathways of the Pulp, Ninth Edition, 2009 </w:t>
            </w:r>
          </w:p>
          <w:p w:rsidR="00561448" w:rsidRPr="00355A34" w:rsidRDefault="00561448" w:rsidP="00EF2D5F">
            <w:pPr>
              <w:pStyle w:val="NormalWeb"/>
              <w:spacing w:before="0" w:beforeAutospacing="0" w:after="0" w:afterAutospacing="0"/>
              <w:rPr>
                <w:color w:val="000000"/>
              </w:rPr>
            </w:pPr>
            <w:r w:rsidRPr="00355A34">
              <w:rPr>
                <w:color w:val="000000"/>
              </w:rPr>
              <w:t xml:space="preserve">4. Arnaldo Castellucci, Endodontics; 2005 </w:t>
            </w:r>
          </w:p>
          <w:p w:rsidR="00561448" w:rsidRPr="00355A34" w:rsidRDefault="00561448" w:rsidP="00EF2D5F">
            <w:pPr>
              <w:pStyle w:val="NormalWeb"/>
              <w:spacing w:before="0" w:beforeAutospacing="0" w:after="0" w:afterAutospacing="0"/>
              <w:rPr>
                <w:color w:val="000000"/>
              </w:rPr>
            </w:pPr>
            <w:r w:rsidRPr="00355A34">
              <w:rPr>
                <w:color w:val="000000"/>
              </w:rPr>
              <w:t xml:space="preserve">5.Johnson William T. Color Atlas of Endodontics </w:t>
            </w:r>
          </w:p>
          <w:p w:rsidR="00561448" w:rsidRPr="00355A34" w:rsidRDefault="00561448" w:rsidP="00EF2D5F">
            <w:pPr>
              <w:pStyle w:val="NormalWeb"/>
              <w:spacing w:before="0" w:beforeAutospacing="0" w:after="0" w:afterAutospacing="0"/>
              <w:rPr>
                <w:color w:val="000000"/>
              </w:rPr>
            </w:pPr>
            <w:r w:rsidRPr="00355A34">
              <w:rPr>
                <w:color w:val="000000"/>
              </w:rPr>
              <w:t>6. Ingle Bakland Baumgartner, Ingle’s Endodontics, fifth edition, 2002</w:t>
            </w:r>
          </w:p>
        </w:tc>
      </w:tr>
      <w:tr w:rsidR="00561448" w:rsidRPr="00355A34" w:rsidTr="00EF2D5F">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61448" w:rsidRPr="00355A34" w:rsidRDefault="00561448" w:rsidP="00EF2D5F">
            <w:pPr>
              <w:jc w:val="center"/>
              <w:rPr>
                <w:b/>
                <w:sz w:val="20"/>
                <w:szCs w:val="20"/>
              </w:rPr>
            </w:pPr>
            <w:r w:rsidRPr="00355A34">
              <w:rPr>
                <w:b/>
                <w:sz w:val="20"/>
                <w:szCs w:val="20"/>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561448" w:rsidRPr="00355A34" w:rsidRDefault="00561448" w:rsidP="00EF2D5F">
            <w:pPr>
              <w:jc w:val="both"/>
              <w:rPr>
                <w:sz w:val="20"/>
                <w:szCs w:val="20"/>
              </w:rPr>
            </w:pPr>
            <w:r w:rsidRPr="00355A34">
              <w:rPr>
                <w:sz w:val="20"/>
                <w:szCs w:val="20"/>
              </w:rPr>
              <w:t xml:space="preserve">Bulunmamaktadır.  </w:t>
            </w:r>
          </w:p>
        </w:tc>
      </w:tr>
    </w:tbl>
    <w:p w:rsidR="00561448" w:rsidRPr="00355A34" w:rsidRDefault="00561448" w:rsidP="00561448">
      <w:pPr>
        <w:rPr>
          <w:sz w:val="18"/>
          <w:szCs w:val="18"/>
        </w:rPr>
      </w:pPr>
    </w:p>
    <w:tbl>
      <w:tblPr>
        <w:tblpPr w:leftFromText="141" w:rightFromText="141" w:vertAnchor="text" w:horzAnchor="margin" w:tblpY="-47"/>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561448" w:rsidRPr="00355A34" w:rsidTr="00EF2D5F">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61448" w:rsidRPr="00355A34" w:rsidRDefault="00561448" w:rsidP="004525D6">
            <w:pPr>
              <w:spacing w:after="0"/>
              <w:jc w:val="center"/>
              <w:rPr>
                <w:b/>
                <w:sz w:val="18"/>
                <w:szCs w:val="18"/>
              </w:rPr>
            </w:pPr>
            <w:r w:rsidRPr="00355A34">
              <w:rPr>
                <w:b/>
                <w:sz w:val="18"/>
                <w:szCs w:val="18"/>
              </w:rPr>
              <w:t>DERSİN HAFTALIK PLANI</w:t>
            </w:r>
          </w:p>
        </w:tc>
      </w:tr>
      <w:tr w:rsidR="00561448" w:rsidRPr="00355A34" w:rsidTr="00EF2D5F">
        <w:tc>
          <w:tcPr>
            <w:tcW w:w="567" w:type="pct"/>
            <w:tcBorders>
              <w:top w:val="single" w:sz="6" w:space="0" w:color="auto"/>
              <w:left w:val="single" w:sz="12" w:space="0" w:color="auto"/>
              <w:bottom w:val="single" w:sz="6" w:space="0" w:color="auto"/>
              <w:right w:val="single" w:sz="6" w:space="0" w:color="auto"/>
            </w:tcBorders>
          </w:tcPr>
          <w:p w:rsidR="00561448" w:rsidRPr="00355A34" w:rsidRDefault="00561448" w:rsidP="004525D6">
            <w:pPr>
              <w:spacing w:after="0"/>
              <w:jc w:val="center"/>
              <w:rPr>
                <w:b/>
                <w:sz w:val="18"/>
                <w:szCs w:val="18"/>
              </w:rPr>
            </w:pPr>
            <w:r w:rsidRPr="00355A34">
              <w:rPr>
                <w:b/>
                <w:sz w:val="18"/>
                <w:szCs w:val="18"/>
              </w:rPr>
              <w:t>HAFTA</w:t>
            </w:r>
          </w:p>
        </w:tc>
        <w:tc>
          <w:tcPr>
            <w:tcW w:w="4433" w:type="pct"/>
            <w:tcBorders>
              <w:top w:val="single" w:sz="6" w:space="0" w:color="auto"/>
              <w:left w:val="single" w:sz="6" w:space="0" w:color="auto"/>
              <w:bottom w:val="single" w:sz="6" w:space="0" w:color="auto"/>
              <w:right w:val="single" w:sz="12" w:space="0" w:color="auto"/>
            </w:tcBorders>
          </w:tcPr>
          <w:p w:rsidR="00561448" w:rsidRPr="00355A34" w:rsidRDefault="00561448" w:rsidP="004525D6">
            <w:pPr>
              <w:spacing w:after="0"/>
              <w:rPr>
                <w:b/>
                <w:sz w:val="18"/>
                <w:szCs w:val="18"/>
              </w:rPr>
            </w:pPr>
            <w:r w:rsidRPr="00355A34">
              <w:rPr>
                <w:b/>
                <w:sz w:val="18"/>
                <w:szCs w:val="18"/>
              </w:rPr>
              <w:t>İŞLENEN KONULAR</w:t>
            </w:r>
          </w:p>
        </w:tc>
      </w:tr>
      <w:tr w:rsidR="00561448" w:rsidRPr="00355A34" w:rsidTr="00EF2D5F">
        <w:tc>
          <w:tcPr>
            <w:tcW w:w="567" w:type="pct"/>
            <w:tcBorders>
              <w:top w:val="single" w:sz="6" w:space="0" w:color="auto"/>
              <w:left w:val="single" w:sz="12" w:space="0" w:color="auto"/>
              <w:bottom w:val="single" w:sz="6" w:space="0" w:color="auto"/>
              <w:right w:val="single" w:sz="6" w:space="0" w:color="auto"/>
            </w:tcBorders>
            <w:vAlign w:val="center"/>
          </w:tcPr>
          <w:p w:rsidR="00561448" w:rsidRPr="00355A34" w:rsidRDefault="00561448" w:rsidP="004525D6">
            <w:pPr>
              <w:spacing w:after="0"/>
              <w:jc w:val="center"/>
              <w:rPr>
                <w:sz w:val="18"/>
                <w:szCs w:val="18"/>
              </w:rPr>
            </w:pPr>
            <w:r w:rsidRPr="00355A34">
              <w:rPr>
                <w:sz w:val="18"/>
                <w:szCs w:val="18"/>
              </w:rPr>
              <w:t>1</w:t>
            </w:r>
          </w:p>
        </w:tc>
        <w:tc>
          <w:tcPr>
            <w:tcW w:w="4433" w:type="pct"/>
            <w:tcBorders>
              <w:top w:val="single" w:sz="6" w:space="0" w:color="auto"/>
              <w:left w:val="single" w:sz="6" w:space="0" w:color="auto"/>
              <w:bottom w:val="single" w:sz="6" w:space="0" w:color="auto"/>
              <w:right w:val="single" w:sz="12" w:space="0" w:color="auto"/>
            </w:tcBorders>
          </w:tcPr>
          <w:p w:rsidR="00561448" w:rsidRPr="00355A34" w:rsidRDefault="00561448" w:rsidP="004525D6">
            <w:pPr>
              <w:spacing w:after="0"/>
              <w:rPr>
                <w:b/>
                <w:sz w:val="18"/>
                <w:szCs w:val="18"/>
              </w:rPr>
            </w:pPr>
            <w:r w:rsidRPr="00355A34">
              <w:rPr>
                <w:rFonts w:cs="Calibri"/>
                <w:sz w:val="18"/>
                <w:szCs w:val="18"/>
              </w:rPr>
              <w:t>Endodontiye giriş ve endodontinin tarihçesi</w:t>
            </w:r>
          </w:p>
        </w:tc>
      </w:tr>
      <w:tr w:rsidR="00561448" w:rsidRPr="00355A34" w:rsidTr="00EF2D5F">
        <w:tc>
          <w:tcPr>
            <w:tcW w:w="567" w:type="pct"/>
            <w:tcBorders>
              <w:top w:val="single" w:sz="6" w:space="0" w:color="auto"/>
              <w:left w:val="single" w:sz="12" w:space="0" w:color="auto"/>
              <w:bottom w:val="single" w:sz="6" w:space="0" w:color="auto"/>
              <w:right w:val="single" w:sz="6" w:space="0" w:color="auto"/>
            </w:tcBorders>
            <w:vAlign w:val="center"/>
          </w:tcPr>
          <w:p w:rsidR="00561448" w:rsidRPr="00355A34" w:rsidRDefault="00561448" w:rsidP="004525D6">
            <w:pPr>
              <w:spacing w:after="0"/>
              <w:jc w:val="center"/>
              <w:rPr>
                <w:sz w:val="18"/>
                <w:szCs w:val="18"/>
              </w:rPr>
            </w:pPr>
            <w:r w:rsidRPr="00355A34">
              <w:rPr>
                <w:sz w:val="18"/>
                <w:szCs w:val="18"/>
              </w:rPr>
              <w:t>2</w:t>
            </w:r>
          </w:p>
        </w:tc>
        <w:tc>
          <w:tcPr>
            <w:tcW w:w="4433" w:type="pct"/>
            <w:tcBorders>
              <w:top w:val="single" w:sz="6" w:space="0" w:color="auto"/>
              <w:left w:val="single" w:sz="6" w:space="0" w:color="auto"/>
              <w:bottom w:val="single" w:sz="6" w:space="0" w:color="auto"/>
              <w:right w:val="single" w:sz="12" w:space="0" w:color="auto"/>
            </w:tcBorders>
          </w:tcPr>
          <w:p w:rsidR="00561448" w:rsidRPr="00355A34" w:rsidRDefault="00561448" w:rsidP="004525D6">
            <w:pPr>
              <w:spacing w:after="0"/>
              <w:rPr>
                <w:b/>
                <w:sz w:val="18"/>
                <w:szCs w:val="18"/>
              </w:rPr>
            </w:pPr>
            <w:r w:rsidRPr="00355A34">
              <w:rPr>
                <w:rFonts w:cs="Calibri"/>
                <w:sz w:val="18"/>
                <w:szCs w:val="18"/>
              </w:rPr>
              <w:t>Pulpa dentin kompleksi</w:t>
            </w:r>
          </w:p>
        </w:tc>
      </w:tr>
      <w:tr w:rsidR="00561448" w:rsidRPr="00355A34" w:rsidTr="00EF2D5F">
        <w:tc>
          <w:tcPr>
            <w:tcW w:w="567" w:type="pct"/>
            <w:tcBorders>
              <w:top w:val="single" w:sz="6" w:space="0" w:color="auto"/>
              <w:left w:val="single" w:sz="12" w:space="0" w:color="auto"/>
              <w:bottom w:val="single" w:sz="6" w:space="0" w:color="auto"/>
              <w:right w:val="single" w:sz="6" w:space="0" w:color="auto"/>
            </w:tcBorders>
            <w:vAlign w:val="center"/>
          </w:tcPr>
          <w:p w:rsidR="00561448" w:rsidRPr="00355A34" w:rsidRDefault="00561448" w:rsidP="004525D6">
            <w:pPr>
              <w:spacing w:after="0"/>
              <w:jc w:val="center"/>
              <w:rPr>
                <w:sz w:val="18"/>
                <w:szCs w:val="18"/>
              </w:rPr>
            </w:pPr>
            <w:r w:rsidRPr="00355A34">
              <w:rPr>
                <w:sz w:val="18"/>
                <w:szCs w:val="18"/>
              </w:rPr>
              <w:t>3</w:t>
            </w:r>
          </w:p>
        </w:tc>
        <w:tc>
          <w:tcPr>
            <w:tcW w:w="4433" w:type="pct"/>
            <w:tcBorders>
              <w:top w:val="single" w:sz="6" w:space="0" w:color="auto"/>
              <w:left w:val="single" w:sz="6" w:space="0" w:color="auto"/>
              <w:bottom w:val="single" w:sz="6" w:space="0" w:color="auto"/>
              <w:right w:val="single" w:sz="12" w:space="0" w:color="auto"/>
            </w:tcBorders>
          </w:tcPr>
          <w:p w:rsidR="00561448" w:rsidRPr="00355A34" w:rsidRDefault="00561448" w:rsidP="004525D6">
            <w:pPr>
              <w:spacing w:after="0"/>
              <w:rPr>
                <w:b/>
                <w:sz w:val="18"/>
                <w:szCs w:val="18"/>
              </w:rPr>
            </w:pPr>
            <w:r w:rsidRPr="00355A34">
              <w:rPr>
                <w:rFonts w:cs="Calibri"/>
                <w:sz w:val="18"/>
                <w:szCs w:val="18"/>
              </w:rPr>
              <w:t>Pulpa dentin kompleksi</w:t>
            </w:r>
          </w:p>
        </w:tc>
      </w:tr>
      <w:tr w:rsidR="00561448" w:rsidRPr="00355A34" w:rsidTr="00EF2D5F">
        <w:tc>
          <w:tcPr>
            <w:tcW w:w="567" w:type="pct"/>
            <w:tcBorders>
              <w:top w:val="single" w:sz="6" w:space="0" w:color="auto"/>
              <w:left w:val="single" w:sz="12" w:space="0" w:color="auto"/>
              <w:bottom w:val="single" w:sz="6" w:space="0" w:color="auto"/>
              <w:right w:val="single" w:sz="6" w:space="0" w:color="auto"/>
            </w:tcBorders>
            <w:vAlign w:val="center"/>
          </w:tcPr>
          <w:p w:rsidR="00561448" w:rsidRPr="00355A34" w:rsidRDefault="00561448" w:rsidP="004525D6">
            <w:pPr>
              <w:spacing w:after="0"/>
              <w:jc w:val="center"/>
              <w:rPr>
                <w:sz w:val="18"/>
                <w:szCs w:val="18"/>
              </w:rPr>
            </w:pPr>
            <w:r w:rsidRPr="00355A34">
              <w:rPr>
                <w:sz w:val="18"/>
                <w:szCs w:val="18"/>
              </w:rPr>
              <w:t>4</w:t>
            </w:r>
          </w:p>
        </w:tc>
        <w:tc>
          <w:tcPr>
            <w:tcW w:w="4433" w:type="pct"/>
            <w:tcBorders>
              <w:top w:val="single" w:sz="6" w:space="0" w:color="auto"/>
              <w:left w:val="single" w:sz="6" w:space="0" w:color="auto"/>
              <w:bottom w:val="single" w:sz="6" w:space="0" w:color="auto"/>
              <w:right w:val="single" w:sz="12" w:space="0" w:color="auto"/>
            </w:tcBorders>
          </w:tcPr>
          <w:p w:rsidR="00561448" w:rsidRPr="00355A34" w:rsidRDefault="00561448" w:rsidP="004525D6">
            <w:pPr>
              <w:spacing w:after="0"/>
              <w:jc w:val="both"/>
              <w:rPr>
                <w:rFonts w:eastAsia="Calibri"/>
                <w:sz w:val="18"/>
                <w:szCs w:val="18"/>
                <w:lang w:val="en-US"/>
              </w:rPr>
            </w:pPr>
            <w:r w:rsidRPr="00355A34">
              <w:rPr>
                <w:rFonts w:cs="Calibri"/>
                <w:sz w:val="18"/>
                <w:szCs w:val="18"/>
              </w:rPr>
              <w:t>Periapeksin histolojisi ve fizyolojisi</w:t>
            </w:r>
          </w:p>
        </w:tc>
      </w:tr>
      <w:tr w:rsidR="00561448" w:rsidRPr="00355A34" w:rsidTr="00EF2D5F">
        <w:tc>
          <w:tcPr>
            <w:tcW w:w="567" w:type="pct"/>
            <w:tcBorders>
              <w:top w:val="single" w:sz="6" w:space="0" w:color="auto"/>
              <w:left w:val="single" w:sz="12" w:space="0" w:color="auto"/>
              <w:bottom w:val="single" w:sz="6" w:space="0" w:color="auto"/>
              <w:right w:val="single" w:sz="6" w:space="0" w:color="auto"/>
            </w:tcBorders>
            <w:vAlign w:val="center"/>
          </w:tcPr>
          <w:p w:rsidR="00561448" w:rsidRPr="00355A34" w:rsidRDefault="00561448" w:rsidP="004525D6">
            <w:pPr>
              <w:spacing w:after="0"/>
              <w:jc w:val="center"/>
              <w:rPr>
                <w:sz w:val="18"/>
                <w:szCs w:val="18"/>
              </w:rPr>
            </w:pPr>
            <w:r w:rsidRPr="00355A34">
              <w:rPr>
                <w:sz w:val="18"/>
                <w:szCs w:val="18"/>
              </w:rPr>
              <w:t>5</w:t>
            </w:r>
          </w:p>
        </w:tc>
        <w:tc>
          <w:tcPr>
            <w:tcW w:w="4433" w:type="pct"/>
            <w:tcBorders>
              <w:top w:val="single" w:sz="6" w:space="0" w:color="auto"/>
              <w:left w:val="single" w:sz="6" w:space="0" w:color="auto"/>
              <w:bottom w:val="single" w:sz="6" w:space="0" w:color="auto"/>
              <w:right w:val="single" w:sz="12" w:space="0" w:color="auto"/>
            </w:tcBorders>
          </w:tcPr>
          <w:p w:rsidR="00561448" w:rsidRPr="00355A34" w:rsidRDefault="00561448" w:rsidP="004525D6">
            <w:pPr>
              <w:spacing w:after="0"/>
              <w:ind w:left="-18" w:firstLine="18"/>
              <w:jc w:val="both"/>
              <w:rPr>
                <w:rFonts w:eastAsia="Calibri"/>
                <w:sz w:val="18"/>
                <w:szCs w:val="18"/>
                <w:lang w:val="en-US"/>
              </w:rPr>
            </w:pPr>
            <w:r w:rsidRPr="00355A34">
              <w:rPr>
                <w:rFonts w:cs="Calibri"/>
                <w:sz w:val="18"/>
                <w:szCs w:val="18"/>
              </w:rPr>
              <w:t>Pulpa hastalıkları</w:t>
            </w:r>
          </w:p>
        </w:tc>
      </w:tr>
      <w:tr w:rsidR="00561448" w:rsidRPr="00355A34" w:rsidTr="00EF2D5F">
        <w:tc>
          <w:tcPr>
            <w:tcW w:w="567" w:type="pct"/>
            <w:tcBorders>
              <w:top w:val="single" w:sz="6" w:space="0" w:color="auto"/>
              <w:left w:val="single" w:sz="12" w:space="0" w:color="auto"/>
              <w:bottom w:val="single" w:sz="6" w:space="0" w:color="auto"/>
              <w:right w:val="single" w:sz="6" w:space="0" w:color="auto"/>
            </w:tcBorders>
            <w:vAlign w:val="center"/>
          </w:tcPr>
          <w:p w:rsidR="00561448" w:rsidRPr="00355A34" w:rsidRDefault="00561448" w:rsidP="004525D6">
            <w:pPr>
              <w:spacing w:after="0"/>
              <w:jc w:val="center"/>
              <w:rPr>
                <w:sz w:val="18"/>
                <w:szCs w:val="18"/>
              </w:rPr>
            </w:pPr>
            <w:r w:rsidRPr="00355A34">
              <w:rPr>
                <w:sz w:val="18"/>
                <w:szCs w:val="18"/>
              </w:rPr>
              <w:t>6</w:t>
            </w:r>
          </w:p>
        </w:tc>
        <w:tc>
          <w:tcPr>
            <w:tcW w:w="4433" w:type="pct"/>
            <w:tcBorders>
              <w:top w:val="single" w:sz="6" w:space="0" w:color="auto"/>
              <w:left w:val="single" w:sz="6" w:space="0" w:color="auto"/>
              <w:bottom w:val="single" w:sz="6" w:space="0" w:color="auto"/>
              <w:right w:val="single" w:sz="12" w:space="0" w:color="auto"/>
            </w:tcBorders>
          </w:tcPr>
          <w:p w:rsidR="00561448" w:rsidRPr="00355A34" w:rsidRDefault="00561448" w:rsidP="004525D6">
            <w:pPr>
              <w:spacing w:after="0"/>
              <w:jc w:val="both"/>
              <w:rPr>
                <w:rFonts w:eastAsia="Calibri"/>
                <w:sz w:val="18"/>
                <w:szCs w:val="18"/>
                <w:lang w:val="en-US"/>
              </w:rPr>
            </w:pPr>
            <w:r w:rsidRPr="00355A34">
              <w:rPr>
                <w:rFonts w:cs="Calibri"/>
                <w:sz w:val="18"/>
                <w:szCs w:val="18"/>
              </w:rPr>
              <w:t>Pulpa hastalıkları</w:t>
            </w:r>
          </w:p>
        </w:tc>
      </w:tr>
      <w:tr w:rsidR="00561448" w:rsidRPr="00355A34" w:rsidTr="00EF2D5F">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61448" w:rsidRPr="00355A34" w:rsidRDefault="00561448" w:rsidP="004525D6">
            <w:pPr>
              <w:spacing w:after="0"/>
              <w:jc w:val="center"/>
              <w:rPr>
                <w:sz w:val="18"/>
                <w:szCs w:val="18"/>
              </w:rPr>
            </w:pPr>
            <w:r w:rsidRPr="00355A34">
              <w:rPr>
                <w:sz w:val="18"/>
                <w:szCs w:val="18"/>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61448" w:rsidRPr="00355A34" w:rsidRDefault="00561448" w:rsidP="004525D6">
            <w:pPr>
              <w:spacing w:after="0"/>
              <w:rPr>
                <w:b/>
                <w:sz w:val="18"/>
                <w:szCs w:val="18"/>
              </w:rPr>
            </w:pPr>
            <w:r w:rsidRPr="00355A34">
              <w:rPr>
                <w:rFonts w:cs="Calibri"/>
                <w:sz w:val="18"/>
                <w:szCs w:val="18"/>
              </w:rPr>
              <w:t>Periapikal doku hastalıkları</w:t>
            </w:r>
          </w:p>
        </w:tc>
      </w:tr>
      <w:tr w:rsidR="00561448" w:rsidRPr="00355A34" w:rsidTr="00EF2D5F">
        <w:tc>
          <w:tcPr>
            <w:tcW w:w="567" w:type="pct"/>
            <w:tcBorders>
              <w:top w:val="single" w:sz="6" w:space="0" w:color="auto"/>
              <w:left w:val="single" w:sz="12" w:space="0" w:color="auto"/>
              <w:bottom w:val="single" w:sz="6" w:space="0" w:color="auto"/>
              <w:right w:val="single" w:sz="6" w:space="0" w:color="auto"/>
            </w:tcBorders>
            <w:vAlign w:val="center"/>
          </w:tcPr>
          <w:p w:rsidR="00561448" w:rsidRPr="00355A34" w:rsidRDefault="00561448" w:rsidP="004525D6">
            <w:pPr>
              <w:spacing w:after="0"/>
              <w:jc w:val="center"/>
              <w:rPr>
                <w:sz w:val="18"/>
                <w:szCs w:val="18"/>
              </w:rPr>
            </w:pPr>
            <w:r w:rsidRPr="00355A34">
              <w:rPr>
                <w:sz w:val="18"/>
                <w:szCs w:val="18"/>
              </w:rPr>
              <w:t>8</w:t>
            </w:r>
          </w:p>
        </w:tc>
        <w:tc>
          <w:tcPr>
            <w:tcW w:w="4433" w:type="pct"/>
            <w:tcBorders>
              <w:top w:val="single" w:sz="6" w:space="0" w:color="auto"/>
              <w:left w:val="single" w:sz="6" w:space="0" w:color="auto"/>
              <w:bottom w:val="single" w:sz="6" w:space="0" w:color="auto"/>
              <w:right w:val="single" w:sz="12" w:space="0" w:color="auto"/>
            </w:tcBorders>
          </w:tcPr>
          <w:p w:rsidR="00561448" w:rsidRPr="00355A34" w:rsidRDefault="00561448" w:rsidP="004525D6">
            <w:pPr>
              <w:spacing w:after="0"/>
              <w:rPr>
                <w:b/>
                <w:sz w:val="18"/>
                <w:szCs w:val="18"/>
              </w:rPr>
            </w:pPr>
            <w:r w:rsidRPr="00355A34">
              <w:rPr>
                <w:rFonts w:cs="Calibri"/>
                <w:sz w:val="18"/>
                <w:szCs w:val="18"/>
              </w:rPr>
              <w:t>Periapikal doku hastalıkları</w:t>
            </w:r>
          </w:p>
        </w:tc>
      </w:tr>
      <w:tr w:rsidR="00561448" w:rsidRPr="00355A34" w:rsidTr="00EF2D5F">
        <w:tc>
          <w:tcPr>
            <w:tcW w:w="567" w:type="pct"/>
            <w:tcBorders>
              <w:top w:val="single" w:sz="6" w:space="0" w:color="auto"/>
              <w:left w:val="single" w:sz="12" w:space="0" w:color="auto"/>
              <w:bottom w:val="single" w:sz="6" w:space="0" w:color="auto"/>
              <w:right w:val="single" w:sz="6" w:space="0" w:color="auto"/>
            </w:tcBorders>
            <w:vAlign w:val="center"/>
          </w:tcPr>
          <w:p w:rsidR="00561448" w:rsidRPr="00355A34" w:rsidRDefault="00561448" w:rsidP="004525D6">
            <w:pPr>
              <w:spacing w:after="0"/>
              <w:jc w:val="center"/>
              <w:rPr>
                <w:sz w:val="18"/>
                <w:szCs w:val="18"/>
              </w:rPr>
            </w:pPr>
            <w:r w:rsidRPr="00355A34">
              <w:rPr>
                <w:sz w:val="18"/>
                <w:szCs w:val="18"/>
              </w:rPr>
              <w:t>9</w:t>
            </w:r>
          </w:p>
        </w:tc>
        <w:tc>
          <w:tcPr>
            <w:tcW w:w="4433" w:type="pct"/>
            <w:tcBorders>
              <w:top w:val="single" w:sz="6" w:space="0" w:color="auto"/>
              <w:left w:val="single" w:sz="6" w:space="0" w:color="auto"/>
              <w:bottom w:val="single" w:sz="6" w:space="0" w:color="auto"/>
              <w:right w:val="single" w:sz="12" w:space="0" w:color="auto"/>
            </w:tcBorders>
          </w:tcPr>
          <w:p w:rsidR="00561448" w:rsidRPr="00355A34" w:rsidRDefault="00561448" w:rsidP="004525D6">
            <w:pPr>
              <w:spacing w:after="0"/>
              <w:rPr>
                <w:b/>
                <w:sz w:val="18"/>
                <w:szCs w:val="18"/>
              </w:rPr>
            </w:pPr>
            <w:r w:rsidRPr="00355A34">
              <w:rPr>
                <w:rFonts w:eastAsia="Calibri" w:cs="Calibri"/>
                <w:sz w:val="18"/>
                <w:szCs w:val="18"/>
                <w:lang w:val="en-US"/>
              </w:rPr>
              <w:t>Kök kanal anatomileri ve giriş kaviteleri</w:t>
            </w:r>
          </w:p>
        </w:tc>
      </w:tr>
      <w:tr w:rsidR="00561448" w:rsidRPr="00355A34" w:rsidTr="00EF2D5F">
        <w:tc>
          <w:tcPr>
            <w:tcW w:w="567" w:type="pct"/>
            <w:tcBorders>
              <w:top w:val="single" w:sz="6" w:space="0" w:color="auto"/>
              <w:left w:val="single" w:sz="12" w:space="0" w:color="auto"/>
              <w:bottom w:val="single" w:sz="6" w:space="0" w:color="auto"/>
              <w:right w:val="single" w:sz="6" w:space="0" w:color="auto"/>
            </w:tcBorders>
            <w:vAlign w:val="center"/>
          </w:tcPr>
          <w:p w:rsidR="00561448" w:rsidRPr="00355A34" w:rsidRDefault="00561448" w:rsidP="004525D6">
            <w:pPr>
              <w:spacing w:after="0"/>
              <w:jc w:val="center"/>
              <w:rPr>
                <w:sz w:val="18"/>
                <w:szCs w:val="18"/>
              </w:rPr>
            </w:pPr>
            <w:r w:rsidRPr="00355A34">
              <w:rPr>
                <w:sz w:val="18"/>
                <w:szCs w:val="18"/>
              </w:rPr>
              <w:t>10</w:t>
            </w:r>
          </w:p>
        </w:tc>
        <w:tc>
          <w:tcPr>
            <w:tcW w:w="4433" w:type="pct"/>
            <w:tcBorders>
              <w:top w:val="single" w:sz="6" w:space="0" w:color="auto"/>
              <w:left w:val="single" w:sz="6" w:space="0" w:color="auto"/>
              <w:bottom w:val="single" w:sz="6" w:space="0" w:color="auto"/>
              <w:right w:val="single" w:sz="12" w:space="0" w:color="auto"/>
            </w:tcBorders>
          </w:tcPr>
          <w:p w:rsidR="00561448" w:rsidRPr="00355A34" w:rsidRDefault="00561448" w:rsidP="004525D6">
            <w:pPr>
              <w:spacing w:after="0"/>
              <w:jc w:val="both"/>
              <w:rPr>
                <w:rFonts w:eastAsia="Calibri"/>
                <w:sz w:val="18"/>
                <w:szCs w:val="18"/>
              </w:rPr>
            </w:pPr>
            <w:r w:rsidRPr="00355A34">
              <w:rPr>
                <w:rFonts w:cs="Calibri"/>
                <w:sz w:val="18"/>
                <w:szCs w:val="18"/>
              </w:rPr>
              <w:t>Anterior dişlerde kök kanal anatomisi ve giriş kaviteleri</w:t>
            </w:r>
          </w:p>
        </w:tc>
      </w:tr>
      <w:tr w:rsidR="00561448" w:rsidRPr="00355A34" w:rsidTr="004525D6">
        <w:trPr>
          <w:trHeight w:val="214"/>
        </w:trPr>
        <w:tc>
          <w:tcPr>
            <w:tcW w:w="567" w:type="pct"/>
            <w:tcBorders>
              <w:top w:val="single" w:sz="6" w:space="0" w:color="auto"/>
              <w:left w:val="single" w:sz="12" w:space="0" w:color="auto"/>
              <w:bottom w:val="single" w:sz="6" w:space="0" w:color="auto"/>
              <w:right w:val="single" w:sz="6" w:space="0" w:color="auto"/>
            </w:tcBorders>
            <w:vAlign w:val="center"/>
          </w:tcPr>
          <w:p w:rsidR="00561448" w:rsidRPr="00355A34" w:rsidRDefault="00561448" w:rsidP="004525D6">
            <w:pPr>
              <w:spacing w:after="0"/>
              <w:jc w:val="center"/>
              <w:rPr>
                <w:sz w:val="18"/>
                <w:szCs w:val="18"/>
              </w:rPr>
            </w:pPr>
            <w:r w:rsidRPr="00355A34">
              <w:rPr>
                <w:sz w:val="18"/>
                <w:szCs w:val="18"/>
              </w:rPr>
              <w:t>11</w:t>
            </w:r>
          </w:p>
        </w:tc>
        <w:tc>
          <w:tcPr>
            <w:tcW w:w="4433" w:type="pct"/>
            <w:tcBorders>
              <w:top w:val="single" w:sz="6" w:space="0" w:color="auto"/>
              <w:left w:val="single" w:sz="6" w:space="0" w:color="auto"/>
              <w:bottom w:val="single" w:sz="6" w:space="0" w:color="auto"/>
              <w:right w:val="single" w:sz="12" w:space="0" w:color="auto"/>
            </w:tcBorders>
          </w:tcPr>
          <w:p w:rsidR="00561448" w:rsidRPr="00355A34" w:rsidRDefault="00561448" w:rsidP="004525D6">
            <w:pPr>
              <w:spacing w:after="0"/>
              <w:jc w:val="center"/>
              <w:rPr>
                <w:rFonts w:eastAsia="Calibri"/>
                <w:sz w:val="18"/>
                <w:szCs w:val="18"/>
              </w:rPr>
            </w:pPr>
            <w:r w:rsidRPr="00355A34">
              <w:rPr>
                <w:rFonts w:eastAsia="Calibri"/>
                <w:b/>
                <w:sz w:val="18"/>
                <w:szCs w:val="18"/>
              </w:rPr>
              <w:t>ARA SINAV HAFTASI</w:t>
            </w:r>
          </w:p>
        </w:tc>
      </w:tr>
      <w:tr w:rsidR="00561448" w:rsidRPr="00355A34" w:rsidTr="004525D6">
        <w:trPr>
          <w:trHeight w:val="104"/>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61448" w:rsidRPr="00355A34" w:rsidRDefault="00561448" w:rsidP="004525D6">
            <w:pPr>
              <w:spacing w:after="0"/>
              <w:jc w:val="center"/>
              <w:rPr>
                <w:sz w:val="18"/>
                <w:szCs w:val="18"/>
              </w:rPr>
            </w:pPr>
            <w:r w:rsidRPr="00355A34">
              <w:rPr>
                <w:sz w:val="18"/>
                <w:szCs w:val="18"/>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61448" w:rsidRPr="00355A34" w:rsidRDefault="00561448" w:rsidP="004525D6">
            <w:pPr>
              <w:spacing w:after="0"/>
              <w:jc w:val="center"/>
              <w:rPr>
                <w:rFonts w:eastAsia="Calibri"/>
                <w:sz w:val="18"/>
                <w:szCs w:val="18"/>
                <w:lang w:val="en-US"/>
              </w:rPr>
            </w:pPr>
            <w:r w:rsidRPr="00355A34">
              <w:rPr>
                <w:rFonts w:eastAsia="Calibri"/>
                <w:b/>
                <w:sz w:val="18"/>
                <w:szCs w:val="18"/>
              </w:rPr>
              <w:t>ARA SINAV HAFTASI</w:t>
            </w:r>
          </w:p>
        </w:tc>
      </w:tr>
      <w:tr w:rsidR="00561448" w:rsidRPr="00355A34" w:rsidTr="00EF2D5F">
        <w:tc>
          <w:tcPr>
            <w:tcW w:w="567" w:type="pct"/>
            <w:tcBorders>
              <w:top w:val="single" w:sz="6" w:space="0" w:color="auto"/>
              <w:left w:val="single" w:sz="12" w:space="0" w:color="auto"/>
              <w:bottom w:val="single" w:sz="6" w:space="0" w:color="auto"/>
              <w:right w:val="single" w:sz="6" w:space="0" w:color="auto"/>
            </w:tcBorders>
            <w:vAlign w:val="center"/>
          </w:tcPr>
          <w:p w:rsidR="00561448" w:rsidRPr="00355A34" w:rsidRDefault="00561448" w:rsidP="004525D6">
            <w:pPr>
              <w:spacing w:after="0"/>
              <w:jc w:val="center"/>
              <w:rPr>
                <w:sz w:val="18"/>
                <w:szCs w:val="18"/>
              </w:rPr>
            </w:pPr>
            <w:r w:rsidRPr="00355A34">
              <w:rPr>
                <w:sz w:val="18"/>
                <w:szCs w:val="18"/>
              </w:rPr>
              <w:t>13</w:t>
            </w:r>
          </w:p>
        </w:tc>
        <w:tc>
          <w:tcPr>
            <w:tcW w:w="4433" w:type="pct"/>
            <w:tcBorders>
              <w:top w:val="single" w:sz="6" w:space="0" w:color="auto"/>
              <w:left w:val="single" w:sz="6" w:space="0" w:color="auto"/>
              <w:bottom w:val="single" w:sz="6" w:space="0" w:color="auto"/>
              <w:right w:val="single" w:sz="12" w:space="0" w:color="auto"/>
            </w:tcBorders>
          </w:tcPr>
          <w:p w:rsidR="00561448" w:rsidRPr="00355A34" w:rsidRDefault="00561448" w:rsidP="004525D6">
            <w:pPr>
              <w:spacing w:after="0"/>
              <w:rPr>
                <w:b/>
                <w:sz w:val="18"/>
                <w:szCs w:val="18"/>
              </w:rPr>
            </w:pPr>
            <w:r w:rsidRPr="00355A34">
              <w:rPr>
                <w:rFonts w:cs="Calibri"/>
                <w:sz w:val="18"/>
                <w:szCs w:val="18"/>
              </w:rPr>
              <w:t>Premolar dişlerde kök kanal anatomisi ve giriş kaviteleri</w:t>
            </w:r>
          </w:p>
        </w:tc>
      </w:tr>
      <w:tr w:rsidR="00561448" w:rsidRPr="00355A34" w:rsidTr="00EF2D5F">
        <w:tc>
          <w:tcPr>
            <w:tcW w:w="567" w:type="pct"/>
            <w:tcBorders>
              <w:top w:val="single" w:sz="6" w:space="0" w:color="auto"/>
              <w:left w:val="single" w:sz="12" w:space="0" w:color="auto"/>
              <w:bottom w:val="single" w:sz="6" w:space="0" w:color="auto"/>
              <w:right w:val="single" w:sz="6" w:space="0" w:color="auto"/>
            </w:tcBorders>
            <w:vAlign w:val="center"/>
          </w:tcPr>
          <w:p w:rsidR="00561448" w:rsidRPr="00355A34" w:rsidRDefault="00561448" w:rsidP="004525D6">
            <w:pPr>
              <w:spacing w:after="0"/>
              <w:jc w:val="center"/>
              <w:rPr>
                <w:sz w:val="18"/>
                <w:szCs w:val="18"/>
              </w:rPr>
            </w:pPr>
            <w:r w:rsidRPr="00355A34">
              <w:rPr>
                <w:sz w:val="18"/>
                <w:szCs w:val="18"/>
              </w:rPr>
              <w:t>14</w:t>
            </w:r>
          </w:p>
        </w:tc>
        <w:tc>
          <w:tcPr>
            <w:tcW w:w="4433" w:type="pct"/>
            <w:tcBorders>
              <w:top w:val="single" w:sz="6" w:space="0" w:color="auto"/>
              <w:left w:val="single" w:sz="6" w:space="0" w:color="auto"/>
              <w:bottom w:val="single" w:sz="6" w:space="0" w:color="auto"/>
              <w:right w:val="single" w:sz="12" w:space="0" w:color="auto"/>
            </w:tcBorders>
          </w:tcPr>
          <w:p w:rsidR="00561448" w:rsidRPr="00355A34" w:rsidRDefault="00561448" w:rsidP="004525D6">
            <w:pPr>
              <w:spacing w:after="0"/>
              <w:jc w:val="both"/>
              <w:rPr>
                <w:rFonts w:eastAsia="Calibri"/>
                <w:sz w:val="18"/>
                <w:szCs w:val="18"/>
                <w:lang w:val="en-US"/>
              </w:rPr>
            </w:pPr>
            <w:r w:rsidRPr="00355A34">
              <w:rPr>
                <w:rFonts w:cs="Calibri"/>
                <w:sz w:val="18"/>
                <w:szCs w:val="18"/>
              </w:rPr>
              <w:t>Molar dişlerde kök kanal anatomisi ve giriş kaviteleri</w:t>
            </w:r>
          </w:p>
        </w:tc>
      </w:tr>
      <w:tr w:rsidR="00561448" w:rsidRPr="00355A34" w:rsidTr="00EF2D5F">
        <w:tc>
          <w:tcPr>
            <w:tcW w:w="567" w:type="pct"/>
            <w:tcBorders>
              <w:top w:val="single" w:sz="6" w:space="0" w:color="auto"/>
              <w:left w:val="single" w:sz="12" w:space="0" w:color="auto"/>
              <w:bottom w:val="single" w:sz="6" w:space="0" w:color="auto"/>
              <w:right w:val="single" w:sz="6" w:space="0" w:color="auto"/>
            </w:tcBorders>
            <w:vAlign w:val="center"/>
          </w:tcPr>
          <w:p w:rsidR="00561448" w:rsidRPr="00355A34" w:rsidRDefault="00561448" w:rsidP="004525D6">
            <w:pPr>
              <w:spacing w:after="0"/>
              <w:jc w:val="center"/>
              <w:rPr>
                <w:sz w:val="18"/>
                <w:szCs w:val="18"/>
              </w:rPr>
            </w:pPr>
            <w:r w:rsidRPr="00355A34">
              <w:rPr>
                <w:sz w:val="18"/>
                <w:szCs w:val="18"/>
              </w:rPr>
              <w:t>15</w:t>
            </w:r>
          </w:p>
        </w:tc>
        <w:tc>
          <w:tcPr>
            <w:tcW w:w="4433" w:type="pct"/>
            <w:tcBorders>
              <w:top w:val="single" w:sz="6" w:space="0" w:color="auto"/>
              <w:left w:val="single" w:sz="6" w:space="0" w:color="auto"/>
              <w:bottom w:val="single" w:sz="6" w:space="0" w:color="auto"/>
              <w:right w:val="single" w:sz="12" w:space="0" w:color="auto"/>
            </w:tcBorders>
          </w:tcPr>
          <w:p w:rsidR="00561448" w:rsidRPr="00355A34" w:rsidRDefault="00561448" w:rsidP="004525D6">
            <w:pPr>
              <w:spacing w:after="0"/>
              <w:rPr>
                <w:b/>
                <w:sz w:val="18"/>
                <w:szCs w:val="18"/>
              </w:rPr>
            </w:pPr>
            <w:r w:rsidRPr="00355A34">
              <w:rPr>
                <w:rFonts w:cs="Calibri"/>
                <w:sz w:val="18"/>
                <w:szCs w:val="18"/>
              </w:rPr>
              <w:t>Endodontide kullanılan aletler</w:t>
            </w:r>
          </w:p>
        </w:tc>
      </w:tr>
      <w:tr w:rsidR="00561448" w:rsidRPr="00355A34" w:rsidTr="00EF2D5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61448" w:rsidRPr="00355A34" w:rsidRDefault="00561448" w:rsidP="004525D6">
            <w:pPr>
              <w:spacing w:after="0"/>
              <w:jc w:val="center"/>
              <w:rPr>
                <w:sz w:val="18"/>
                <w:szCs w:val="18"/>
              </w:rPr>
            </w:pPr>
            <w:r w:rsidRPr="00355A34">
              <w:rPr>
                <w:sz w:val="18"/>
                <w:szCs w:val="18"/>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61448" w:rsidRPr="00355A34" w:rsidRDefault="00561448" w:rsidP="004525D6">
            <w:pPr>
              <w:spacing w:after="0"/>
              <w:jc w:val="both"/>
              <w:rPr>
                <w:rFonts w:eastAsia="Calibri"/>
                <w:sz w:val="18"/>
                <w:szCs w:val="18"/>
                <w:lang w:val="en-US"/>
              </w:rPr>
            </w:pPr>
            <w:r w:rsidRPr="00355A34">
              <w:rPr>
                <w:rFonts w:cs="Calibri"/>
                <w:sz w:val="18"/>
                <w:szCs w:val="18"/>
              </w:rPr>
              <w:t>Endodontide kullanılan aletler</w:t>
            </w:r>
          </w:p>
        </w:tc>
      </w:tr>
      <w:tr w:rsidR="00561448" w:rsidRPr="00355A34" w:rsidTr="004525D6">
        <w:trPr>
          <w:trHeight w:val="258"/>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61448" w:rsidRPr="00355A34" w:rsidRDefault="00561448" w:rsidP="004525D6">
            <w:pPr>
              <w:spacing w:after="0"/>
              <w:jc w:val="center"/>
              <w:rPr>
                <w:sz w:val="18"/>
                <w:szCs w:val="18"/>
              </w:rPr>
            </w:pPr>
            <w:r w:rsidRPr="00355A34">
              <w:rPr>
                <w:sz w:val="18"/>
                <w:szCs w:val="18"/>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bottom"/>
          </w:tcPr>
          <w:p w:rsidR="00561448" w:rsidRPr="00355A34" w:rsidRDefault="00561448" w:rsidP="004525D6">
            <w:pPr>
              <w:spacing w:after="0"/>
              <w:rPr>
                <w:b/>
                <w:sz w:val="18"/>
                <w:szCs w:val="18"/>
              </w:rPr>
            </w:pPr>
            <w:r w:rsidRPr="00355A34">
              <w:rPr>
                <w:rFonts w:cs="Calibri"/>
                <w:sz w:val="18"/>
                <w:szCs w:val="18"/>
              </w:rPr>
              <w:t>Endodontide kullanılan aletler</w:t>
            </w:r>
          </w:p>
        </w:tc>
      </w:tr>
      <w:tr w:rsidR="00561448" w:rsidRPr="00355A34" w:rsidTr="00EF2D5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61448" w:rsidRPr="00355A34" w:rsidRDefault="00561448" w:rsidP="004525D6">
            <w:pPr>
              <w:spacing w:after="0"/>
              <w:jc w:val="center"/>
              <w:rPr>
                <w:sz w:val="18"/>
                <w:szCs w:val="18"/>
              </w:rPr>
            </w:pPr>
            <w:r w:rsidRPr="00355A34">
              <w:rPr>
                <w:sz w:val="18"/>
                <w:szCs w:val="18"/>
              </w:rPr>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61448" w:rsidRPr="00355A34" w:rsidRDefault="00561448" w:rsidP="004525D6">
            <w:pPr>
              <w:spacing w:after="0"/>
              <w:jc w:val="center"/>
              <w:rPr>
                <w:rFonts w:eastAsia="Calibri"/>
                <w:sz w:val="18"/>
                <w:szCs w:val="18"/>
                <w:lang w:val="en-US"/>
              </w:rPr>
            </w:pPr>
            <w:r w:rsidRPr="00355A34">
              <w:rPr>
                <w:rFonts w:eastAsia="Calibri"/>
                <w:b/>
                <w:sz w:val="18"/>
                <w:szCs w:val="18"/>
                <w:lang w:val="en-US"/>
              </w:rPr>
              <w:t>YARIYIL SONU SINAVLARI</w:t>
            </w:r>
          </w:p>
        </w:tc>
      </w:tr>
    </w:tbl>
    <w:p w:rsidR="004525D6" w:rsidRPr="00355A34" w:rsidRDefault="004525D6" w:rsidP="00561448">
      <w:pPr>
        <w:rPr>
          <w:sz w:val="18"/>
          <w:szCs w:val="18"/>
        </w:rPr>
      </w:pPr>
    </w:p>
    <w:tbl>
      <w:tblPr>
        <w:tblpPr w:leftFromText="141" w:rightFromText="141" w:vertAnchor="text" w:horzAnchor="margin" w:tblpY="866"/>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525D6" w:rsidRPr="00355A34" w:rsidTr="004525D6">
        <w:tc>
          <w:tcPr>
            <w:tcW w:w="603" w:type="dxa"/>
            <w:tcBorders>
              <w:top w:val="single" w:sz="12" w:space="0" w:color="auto"/>
              <w:left w:val="single" w:sz="12" w:space="0" w:color="auto"/>
              <w:bottom w:val="single" w:sz="6" w:space="0" w:color="auto"/>
              <w:right w:val="single" w:sz="6" w:space="0" w:color="auto"/>
            </w:tcBorders>
            <w:vAlign w:val="center"/>
          </w:tcPr>
          <w:p w:rsidR="004525D6" w:rsidRPr="00355A34" w:rsidRDefault="004525D6" w:rsidP="004525D6">
            <w:pPr>
              <w:jc w:val="center"/>
              <w:rPr>
                <w:b/>
              </w:rPr>
            </w:pPr>
            <w:r w:rsidRPr="00355A34">
              <w:rPr>
                <w:b/>
              </w:rPr>
              <w:t>NO</w:t>
            </w:r>
          </w:p>
        </w:tc>
        <w:tc>
          <w:tcPr>
            <w:tcW w:w="7585" w:type="dxa"/>
            <w:tcBorders>
              <w:top w:val="single" w:sz="12" w:space="0" w:color="auto"/>
              <w:left w:val="single" w:sz="6" w:space="0" w:color="auto"/>
              <w:bottom w:val="single" w:sz="6" w:space="0" w:color="auto"/>
              <w:right w:val="single" w:sz="6" w:space="0" w:color="auto"/>
            </w:tcBorders>
          </w:tcPr>
          <w:p w:rsidR="004525D6" w:rsidRPr="00355A34" w:rsidRDefault="004525D6" w:rsidP="004525D6">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4525D6" w:rsidRPr="00355A34" w:rsidRDefault="004525D6" w:rsidP="004525D6">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4525D6" w:rsidRPr="00355A34" w:rsidRDefault="004525D6" w:rsidP="004525D6">
            <w:pPr>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4525D6" w:rsidRPr="00355A34" w:rsidRDefault="004525D6" w:rsidP="004525D6">
            <w:pPr>
              <w:jc w:val="center"/>
              <w:rPr>
                <w:b/>
              </w:rPr>
            </w:pPr>
            <w:r w:rsidRPr="00355A34">
              <w:rPr>
                <w:b/>
              </w:rPr>
              <w:t>1</w:t>
            </w:r>
          </w:p>
        </w:tc>
      </w:tr>
      <w:tr w:rsidR="004525D6" w:rsidRPr="00355A34" w:rsidTr="004525D6">
        <w:tc>
          <w:tcPr>
            <w:tcW w:w="603" w:type="dxa"/>
            <w:tcBorders>
              <w:top w:val="single" w:sz="6" w:space="0" w:color="auto"/>
              <w:left w:val="single" w:sz="12" w:space="0" w:color="auto"/>
              <w:bottom w:val="single" w:sz="6" w:space="0" w:color="auto"/>
              <w:right w:val="single" w:sz="6" w:space="0" w:color="auto"/>
            </w:tcBorders>
            <w:vAlign w:val="center"/>
          </w:tcPr>
          <w:p w:rsidR="004525D6" w:rsidRPr="00355A34" w:rsidRDefault="004525D6" w:rsidP="004525D6">
            <w:pPr>
              <w:spacing w:after="0" w:line="240" w:lineRule="auto"/>
              <w:jc w:val="center"/>
              <w:rPr>
                <w:sz w:val="20"/>
              </w:rPr>
            </w:pPr>
            <w:r w:rsidRPr="00355A34">
              <w:rPr>
                <w:sz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rPr>
                <w:sz w:val="20"/>
              </w:rPr>
            </w:pPr>
            <w:r w:rsidRPr="00355A34">
              <w:rPr>
                <w:sz w:val="20"/>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r w:rsidRPr="00355A34">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525D6" w:rsidRPr="00355A34" w:rsidRDefault="004525D6" w:rsidP="004525D6">
            <w:pPr>
              <w:spacing w:after="0" w:line="240" w:lineRule="auto"/>
              <w:jc w:val="center"/>
              <w:rPr>
                <w:b/>
                <w:sz w:val="20"/>
              </w:rPr>
            </w:pPr>
          </w:p>
        </w:tc>
      </w:tr>
      <w:tr w:rsidR="004525D6" w:rsidRPr="00355A34" w:rsidTr="004525D6">
        <w:tc>
          <w:tcPr>
            <w:tcW w:w="603" w:type="dxa"/>
            <w:tcBorders>
              <w:top w:val="single" w:sz="6" w:space="0" w:color="auto"/>
              <w:left w:val="single" w:sz="12" w:space="0" w:color="auto"/>
              <w:bottom w:val="single" w:sz="6" w:space="0" w:color="auto"/>
              <w:right w:val="single" w:sz="6" w:space="0" w:color="auto"/>
            </w:tcBorders>
            <w:vAlign w:val="center"/>
          </w:tcPr>
          <w:p w:rsidR="004525D6" w:rsidRPr="00355A34" w:rsidRDefault="004525D6" w:rsidP="004525D6">
            <w:pPr>
              <w:spacing w:after="0" w:line="240" w:lineRule="auto"/>
              <w:jc w:val="center"/>
              <w:rPr>
                <w:sz w:val="20"/>
              </w:rPr>
            </w:pPr>
            <w:r w:rsidRPr="00355A34">
              <w:rPr>
                <w:sz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rPr>
                <w:sz w:val="20"/>
              </w:rPr>
            </w:pPr>
            <w:r w:rsidRPr="00355A34">
              <w:rPr>
                <w:sz w:val="20"/>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r w:rsidRPr="00355A34">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525D6" w:rsidRPr="00355A34" w:rsidRDefault="004525D6" w:rsidP="004525D6">
            <w:pPr>
              <w:spacing w:after="0" w:line="240" w:lineRule="auto"/>
              <w:jc w:val="center"/>
              <w:rPr>
                <w:b/>
                <w:sz w:val="20"/>
              </w:rPr>
            </w:pPr>
          </w:p>
        </w:tc>
      </w:tr>
      <w:tr w:rsidR="004525D6" w:rsidRPr="00355A34" w:rsidTr="004525D6">
        <w:tc>
          <w:tcPr>
            <w:tcW w:w="603" w:type="dxa"/>
            <w:tcBorders>
              <w:top w:val="single" w:sz="6" w:space="0" w:color="auto"/>
              <w:left w:val="single" w:sz="12" w:space="0" w:color="auto"/>
              <w:bottom w:val="single" w:sz="6" w:space="0" w:color="auto"/>
              <w:right w:val="single" w:sz="6" w:space="0" w:color="auto"/>
            </w:tcBorders>
            <w:vAlign w:val="center"/>
          </w:tcPr>
          <w:p w:rsidR="004525D6" w:rsidRPr="00355A34" w:rsidRDefault="004525D6" w:rsidP="004525D6">
            <w:pPr>
              <w:spacing w:after="0" w:line="240" w:lineRule="auto"/>
              <w:jc w:val="center"/>
              <w:rPr>
                <w:sz w:val="20"/>
              </w:rPr>
            </w:pPr>
            <w:r w:rsidRPr="00355A34">
              <w:rPr>
                <w:sz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rPr>
                <w:sz w:val="20"/>
              </w:rPr>
            </w:pPr>
            <w:r w:rsidRPr="00355A34">
              <w:rPr>
                <w:sz w:val="20"/>
              </w:rPr>
              <w:t>Diş hekimliği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r w:rsidRPr="00355A34">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525D6" w:rsidRPr="00355A34" w:rsidRDefault="004525D6" w:rsidP="004525D6">
            <w:pPr>
              <w:spacing w:after="0" w:line="240" w:lineRule="auto"/>
              <w:jc w:val="center"/>
              <w:rPr>
                <w:b/>
                <w:sz w:val="20"/>
              </w:rPr>
            </w:pPr>
            <w:r w:rsidRPr="00355A34">
              <w:rPr>
                <w:b/>
                <w:sz w:val="20"/>
              </w:rPr>
              <w:t xml:space="preserve"> </w:t>
            </w:r>
          </w:p>
        </w:tc>
      </w:tr>
      <w:tr w:rsidR="004525D6" w:rsidRPr="00355A34" w:rsidTr="004525D6">
        <w:tc>
          <w:tcPr>
            <w:tcW w:w="603" w:type="dxa"/>
            <w:tcBorders>
              <w:top w:val="single" w:sz="6" w:space="0" w:color="auto"/>
              <w:left w:val="single" w:sz="12" w:space="0" w:color="auto"/>
              <w:bottom w:val="single" w:sz="6" w:space="0" w:color="auto"/>
              <w:right w:val="single" w:sz="6" w:space="0" w:color="auto"/>
            </w:tcBorders>
            <w:vAlign w:val="center"/>
          </w:tcPr>
          <w:p w:rsidR="004525D6" w:rsidRPr="00355A34" w:rsidRDefault="004525D6" w:rsidP="004525D6">
            <w:pPr>
              <w:spacing w:after="0" w:line="240" w:lineRule="auto"/>
              <w:jc w:val="center"/>
              <w:rPr>
                <w:sz w:val="20"/>
              </w:rPr>
            </w:pPr>
            <w:r w:rsidRPr="00355A34">
              <w:rPr>
                <w:sz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rPr>
                <w:sz w:val="20"/>
              </w:rPr>
            </w:pPr>
            <w:r w:rsidRPr="00355A34">
              <w:rPr>
                <w:sz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r w:rsidRPr="00355A34">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525D6" w:rsidRPr="00355A34" w:rsidRDefault="004525D6" w:rsidP="004525D6">
            <w:pPr>
              <w:spacing w:after="0" w:line="240" w:lineRule="auto"/>
              <w:jc w:val="center"/>
              <w:rPr>
                <w:b/>
                <w:sz w:val="20"/>
              </w:rPr>
            </w:pPr>
            <w:r w:rsidRPr="00355A34">
              <w:rPr>
                <w:b/>
                <w:sz w:val="20"/>
              </w:rPr>
              <w:t xml:space="preserve"> </w:t>
            </w:r>
          </w:p>
        </w:tc>
      </w:tr>
      <w:tr w:rsidR="004525D6" w:rsidRPr="00355A34" w:rsidTr="004525D6">
        <w:tc>
          <w:tcPr>
            <w:tcW w:w="603" w:type="dxa"/>
            <w:tcBorders>
              <w:top w:val="single" w:sz="6" w:space="0" w:color="auto"/>
              <w:left w:val="single" w:sz="12" w:space="0" w:color="auto"/>
              <w:bottom w:val="single" w:sz="6" w:space="0" w:color="auto"/>
              <w:right w:val="single" w:sz="6" w:space="0" w:color="auto"/>
            </w:tcBorders>
            <w:vAlign w:val="center"/>
          </w:tcPr>
          <w:p w:rsidR="004525D6" w:rsidRPr="00355A34" w:rsidRDefault="004525D6" w:rsidP="004525D6">
            <w:pPr>
              <w:spacing w:after="0" w:line="240" w:lineRule="auto"/>
              <w:jc w:val="center"/>
              <w:rPr>
                <w:sz w:val="20"/>
              </w:rPr>
            </w:pPr>
            <w:r w:rsidRPr="00355A34">
              <w:rPr>
                <w:sz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rPr>
                <w:sz w:val="20"/>
              </w:rPr>
            </w:pPr>
            <w:r w:rsidRPr="00355A34">
              <w:rPr>
                <w:sz w:val="20"/>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r w:rsidRPr="00355A34">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525D6" w:rsidRPr="00355A34" w:rsidRDefault="004525D6" w:rsidP="004525D6">
            <w:pPr>
              <w:spacing w:after="0" w:line="240" w:lineRule="auto"/>
              <w:jc w:val="center"/>
              <w:rPr>
                <w:b/>
                <w:sz w:val="20"/>
              </w:rPr>
            </w:pPr>
            <w:r w:rsidRPr="00355A34">
              <w:rPr>
                <w:b/>
                <w:sz w:val="20"/>
              </w:rPr>
              <w:t xml:space="preserve"> </w:t>
            </w:r>
          </w:p>
        </w:tc>
      </w:tr>
      <w:tr w:rsidR="004525D6" w:rsidRPr="00355A34" w:rsidTr="004525D6">
        <w:tc>
          <w:tcPr>
            <w:tcW w:w="603" w:type="dxa"/>
            <w:tcBorders>
              <w:top w:val="single" w:sz="6" w:space="0" w:color="auto"/>
              <w:left w:val="single" w:sz="12" w:space="0" w:color="auto"/>
              <w:bottom w:val="single" w:sz="6" w:space="0" w:color="auto"/>
              <w:right w:val="single" w:sz="6" w:space="0" w:color="auto"/>
            </w:tcBorders>
            <w:vAlign w:val="center"/>
          </w:tcPr>
          <w:p w:rsidR="004525D6" w:rsidRPr="00355A34" w:rsidRDefault="004525D6" w:rsidP="004525D6">
            <w:pPr>
              <w:spacing w:after="0" w:line="240" w:lineRule="auto"/>
              <w:jc w:val="center"/>
              <w:rPr>
                <w:sz w:val="20"/>
              </w:rPr>
            </w:pPr>
            <w:r w:rsidRPr="00355A34">
              <w:rPr>
                <w:sz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rPr>
                <w:sz w:val="20"/>
              </w:rPr>
            </w:pPr>
            <w:r w:rsidRPr="00355A34">
              <w:rPr>
                <w:bCs/>
                <w:color w:val="000000"/>
                <w:sz w:val="2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r w:rsidRPr="00355A34">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525D6" w:rsidRPr="00355A34" w:rsidRDefault="004525D6" w:rsidP="004525D6">
            <w:pPr>
              <w:spacing w:after="0" w:line="240" w:lineRule="auto"/>
              <w:jc w:val="center"/>
              <w:rPr>
                <w:b/>
                <w:sz w:val="20"/>
              </w:rPr>
            </w:pPr>
            <w:r w:rsidRPr="00355A34">
              <w:rPr>
                <w:b/>
                <w:sz w:val="20"/>
              </w:rPr>
              <w:t xml:space="preserve"> </w:t>
            </w:r>
          </w:p>
        </w:tc>
      </w:tr>
      <w:tr w:rsidR="004525D6" w:rsidRPr="00355A34" w:rsidTr="004525D6">
        <w:tc>
          <w:tcPr>
            <w:tcW w:w="603" w:type="dxa"/>
            <w:tcBorders>
              <w:top w:val="single" w:sz="6" w:space="0" w:color="auto"/>
              <w:left w:val="single" w:sz="12" w:space="0" w:color="auto"/>
              <w:bottom w:val="single" w:sz="6" w:space="0" w:color="auto"/>
              <w:right w:val="single" w:sz="6" w:space="0" w:color="auto"/>
            </w:tcBorders>
            <w:vAlign w:val="center"/>
          </w:tcPr>
          <w:p w:rsidR="004525D6" w:rsidRPr="00355A34" w:rsidRDefault="004525D6" w:rsidP="004525D6">
            <w:pPr>
              <w:spacing w:after="0" w:line="240" w:lineRule="auto"/>
              <w:jc w:val="center"/>
              <w:rPr>
                <w:sz w:val="20"/>
              </w:rPr>
            </w:pPr>
            <w:r w:rsidRPr="00355A34">
              <w:rPr>
                <w:sz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rPr>
                <w:sz w:val="20"/>
              </w:rPr>
            </w:pPr>
            <w:r w:rsidRPr="00355A34">
              <w:rPr>
                <w:sz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r w:rsidRPr="00355A34">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525D6" w:rsidRPr="00355A34" w:rsidRDefault="004525D6" w:rsidP="004525D6">
            <w:pPr>
              <w:spacing w:after="0" w:line="240" w:lineRule="auto"/>
              <w:jc w:val="center"/>
              <w:rPr>
                <w:b/>
                <w:sz w:val="20"/>
              </w:rPr>
            </w:pPr>
            <w:r w:rsidRPr="00355A34">
              <w:rPr>
                <w:b/>
                <w:sz w:val="20"/>
              </w:rPr>
              <w:t xml:space="preserve"> </w:t>
            </w:r>
          </w:p>
        </w:tc>
      </w:tr>
      <w:tr w:rsidR="004525D6" w:rsidRPr="00355A34" w:rsidTr="004525D6">
        <w:tc>
          <w:tcPr>
            <w:tcW w:w="603" w:type="dxa"/>
            <w:tcBorders>
              <w:top w:val="single" w:sz="6" w:space="0" w:color="auto"/>
              <w:left w:val="single" w:sz="12" w:space="0" w:color="auto"/>
              <w:bottom w:val="single" w:sz="6" w:space="0" w:color="auto"/>
              <w:right w:val="single" w:sz="6" w:space="0" w:color="auto"/>
            </w:tcBorders>
            <w:vAlign w:val="center"/>
          </w:tcPr>
          <w:p w:rsidR="004525D6" w:rsidRPr="00355A34" w:rsidRDefault="004525D6" w:rsidP="004525D6">
            <w:pPr>
              <w:spacing w:after="0" w:line="240" w:lineRule="auto"/>
              <w:jc w:val="center"/>
              <w:rPr>
                <w:sz w:val="20"/>
              </w:rPr>
            </w:pPr>
            <w:r w:rsidRPr="00355A34">
              <w:rPr>
                <w:sz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rPr>
                <w:sz w:val="20"/>
              </w:rPr>
            </w:pPr>
            <w:r w:rsidRPr="00355A34">
              <w:rPr>
                <w:sz w:val="20"/>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r w:rsidRPr="00355A34">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525D6" w:rsidRPr="00355A34" w:rsidRDefault="004525D6" w:rsidP="004525D6">
            <w:pPr>
              <w:spacing w:after="0" w:line="240" w:lineRule="auto"/>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525D6" w:rsidRPr="00355A34" w:rsidRDefault="004525D6" w:rsidP="004525D6">
            <w:pPr>
              <w:spacing w:after="0" w:line="240" w:lineRule="auto"/>
              <w:jc w:val="center"/>
              <w:rPr>
                <w:b/>
                <w:sz w:val="20"/>
              </w:rPr>
            </w:pPr>
          </w:p>
        </w:tc>
      </w:tr>
      <w:tr w:rsidR="004525D6" w:rsidRPr="00355A34" w:rsidTr="004525D6">
        <w:tc>
          <w:tcPr>
            <w:tcW w:w="9889" w:type="dxa"/>
            <w:gridSpan w:val="5"/>
            <w:tcBorders>
              <w:top w:val="single" w:sz="6" w:space="0" w:color="auto"/>
              <w:left w:val="single" w:sz="12" w:space="0" w:color="auto"/>
              <w:bottom w:val="single" w:sz="12" w:space="0" w:color="auto"/>
              <w:right w:val="single" w:sz="12" w:space="0" w:color="auto"/>
            </w:tcBorders>
            <w:vAlign w:val="center"/>
          </w:tcPr>
          <w:p w:rsidR="004525D6" w:rsidRPr="00355A34" w:rsidRDefault="004525D6" w:rsidP="004525D6">
            <w:pPr>
              <w:spacing w:after="0" w:line="240" w:lineRule="auto"/>
              <w:jc w:val="both"/>
              <w:rPr>
                <w:sz w:val="20"/>
              </w:rPr>
            </w:pPr>
            <w:r w:rsidRPr="00355A34">
              <w:rPr>
                <w:b/>
                <w:sz w:val="20"/>
              </w:rPr>
              <w:t>1</w:t>
            </w:r>
            <w:r w:rsidRPr="00355A34">
              <w:rPr>
                <w:sz w:val="20"/>
              </w:rPr>
              <w:t xml:space="preserve">: Hiç Katkısı Yok. </w:t>
            </w:r>
            <w:r w:rsidRPr="00355A34">
              <w:rPr>
                <w:b/>
                <w:sz w:val="20"/>
              </w:rPr>
              <w:t>2</w:t>
            </w:r>
            <w:r w:rsidRPr="00355A34">
              <w:rPr>
                <w:sz w:val="20"/>
              </w:rPr>
              <w:t xml:space="preserve">: Kısmen Katkısı Var. </w:t>
            </w:r>
            <w:r w:rsidRPr="00355A34">
              <w:rPr>
                <w:b/>
                <w:sz w:val="20"/>
              </w:rPr>
              <w:t>3</w:t>
            </w:r>
            <w:r w:rsidRPr="00355A34">
              <w:rPr>
                <w:sz w:val="20"/>
              </w:rPr>
              <w:t>: Tam Katkısı Var.</w:t>
            </w:r>
          </w:p>
        </w:tc>
      </w:tr>
    </w:tbl>
    <w:p w:rsidR="004525D6" w:rsidRPr="00355A34" w:rsidRDefault="004525D6" w:rsidP="00561448">
      <w:pPr>
        <w:rPr>
          <w:sz w:val="2"/>
          <w:szCs w:val="18"/>
        </w:rPr>
      </w:pPr>
    </w:p>
    <w:p w:rsidR="00561448" w:rsidRPr="00355A34" w:rsidRDefault="00561448" w:rsidP="00561448">
      <w:pPr>
        <w:rPr>
          <w:sz w:val="18"/>
          <w:szCs w:val="18"/>
        </w:rPr>
      </w:pPr>
      <w:r w:rsidRPr="00355A34">
        <w:rPr>
          <w:sz w:val="18"/>
          <w:szCs w:val="18"/>
        </w:rPr>
        <w:br w:type="page"/>
      </w:r>
    </w:p>
    <w:p w:rsidR="00E14ADA" w:rsidRPr="00355A34" w:rsidRDefault="00E14ADA" w:rsidP="00E14ADA">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E14ADA" w:rsidRPr="00355A34" w:rsidRDefault="00E14ADA" w:rsidP="00E14AD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14ADA" w:rsidRPr="00355A34" w:rsidTr="00296E03">
        <w:tc>
          <w:tcPr>
            <w:tcW w:w="1167" w:type="dxa"/>
            <w:vAlign w:val="center"/>
          </w:tcPr>
          <w:p w:rsidR="00E14ADA" w:rsidRPr="00355A34" w:rsidRDefault="00E14ADA" w:rsidP="00E14ADA">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E14ADA" w:rsidRPr="00355A34" w:rsidRDefault="00E14ADA" w:rsidP="00E14ADA">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w:t>
            </w:r>
            <w:r w:rsidR="001C1B70" w:rsidRPr="00355A34">
              <w:rPr>
                <w:rFonts w:ascii="Times New Roman" w:eastAsia="Times New Roman" w:hAnsi="Times New Roman" w:cs="Times New Roman"/>
                <w:sz w:val="20"/>
                <w:szCs w:val="20"/>
                <w:lang w:eastAsia="tr-TR"/>
              </w:rPr>
              <w:t>.SINIF</w:t>
            </w:r>
          </w:p>
        </w:tc>
      </w:tr>
    </w:tbl>
    <w:p w:rsidR="00E14ADA" w:rsidRPr="00355A34" w:rsidRDefault="00E14ADA" w:rsidP="00E14AD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14ADA" w:rsidRPr="00355A34" w:rsidTr="00296E03">
        <w:tc>
          <w:tcPr>
            <w:tcW w:w="1668" w:type="dxa"/>
            <w:vAlign w:val="center"/>
          </w:tcPr>
          <w:p w:rsidR="00E14ADA" w:rsidRPr="00355A34" w:rsidRDefault="00E14ADA" w:rsidP="00E14ADA">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E14ADA" w:rsidRPr="00355A34" w:rsidRDefault="00E14ADA" w:rsidP="00E14ADA">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161116002</w:t>
            </w:r>
          </w:p>
        </w:tc>
        <w:tc>
          <w:tcPr>
            <w:tcW w:w="1560" w:type="dxa"/>
            <w:vAlign w:val="center"/>
          </w:tcPr>
          <w:p w:rsidR="00E14ADA" w:rsidRPr="00355A34" w:rsidRDefault="00E14ADA" w:rsidP="00E14ADA">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E14ADA" w:rsidRPr="00355A34" w:rsidRDefault="00E14ADA" w:rsidP="00E14ADA">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Dental Anestezi</w:t>
            </w:r>
          </w:p>
        </w:tc>
      </w:tr>
    </w:tbl>
    <w:p w:rsidR="00E14ADA" w:rsidRPr="00355A34" w:rsidRDefault="00E14ADA" w:rsidP="00E14ADA">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E14ADA" w:rsidRPr="00355A34" w:rsidRDefault="00E14ADA" w:rsidP="00E14ADA">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E14ADA" w:rsidRPr="00355A34" w:rsidTr="00296E03">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E14ADA" w:rsidRPr="00355A34" w:rsidRDefault="00E14ADA" w:rsidP="00E14ADA">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E14ADA" w:rsidRPr="00355A34" w:rsidTr="00296E03">
        <w:trPr>
          <w:trHeight w:val="382"/>
        </w:trPr>
        <w:tc>
          <w:tcPr>
            <w:tcW w:w="524" w:type="pct"/>
            <w:vMerge/>
            <w:tcBorders>
              <w:top w:val="single" w:sz="4" w:space="0" w:color="auto"/>
              <w:left w:val="single" w:sz="12" w:space="0" w:color="auto"/>
              <w:bottom w:val="single" w:sz="4"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E14ADA" w:rsidRPr="00355A34" w:rsidRDefault="00E14ADA" w:rsidP="00E14AD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E14ADA" w:rsidRPr="00355A34" w:rsidRDefault="00E14ADA" w:rsidP="00E14AD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E14ADA" w:rsidRPr="00355A34" w:rsidTr="00296E03">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GÜZ</w:t>
            </w:r>
          </w:p>
          <w:p w:rsidR="00E14ADA" w:rsidRPr="00355A34" w:rsidRDefault="00E14ADA" w:rsidP="00E14AD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sz w:val="20"/>
                <w:szCs w:val="20"/>
                <w:lang w:eastAsia="tr-TR"/>
              </w:rPr>
              <w:t>BAHAR</w:t>
            </w:r>
          </w:p>
        </w:tc>
        <w:tc>
          <w:tcPr>
            <w:tcW w:w="422" w:type="pct"/>
            <w:tcBorders>
              <w:top w:val="single" w:sz="4" w:space="0" w:color="auto"/>
              <w:left w:val="single" w:sz="12" w:space="0" w:color="auto"/>
              <w:bottom w:val="single" w:sz="12" w:space="0" w:color="auto"/>
              <w:right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550" w:type="pct"/>
            <w:gridSpan w:val="2"/>
            <w:tcBorders>
              <w:top w:val="single" w:sz="4" w:space="0" w:color="auto"/>
              <w:left w:val="single" w:sz="4" w:space="0" w:color="auto"/>
              <w:bottom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480" w:type="pct"/>
            <w:tcBorders>
              <w:top w:val="single" w:sz="4" w:space="0" w:color="auto"/>
              <w:bottom w:val="single" w:sz="12" w:space="0" w:color="auto"/>
              <w:right w:val="single" w:sz="4" w:space="0" w:color="auto"/>
            </w:tcBorders>
            <w:shd w:val="clear" w:color="auto" w:fill="auto"/>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1291" w:type="pct"/>
            <w:gridSpan w:val="3"/>
            <w:tcBorders>
              <w:top w:val="single" w:sz="4" w:space="0" w:color="auto"/>
              <w:left w:val="single" w:sz="4" w:space="0" w:color="auto"/>
              <w:bottom w:val="single" w:sz="12" w:space="0" w:color="auto"/>
            </w:tcBorders>
            <w:vAlign w:val="center"/>
          </w:tcPr>
          <w:p w:rsidR="00E14ADA" w:rsidRPr="00355A34" w:rsidRDefault="00E14ADA" w:rsidP="00E14ADA">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E14ADA" w:rsidRPr="00355A34" w:rsidRDefault="00E14ADA" w:rsidP="00E14ADA">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E14ADA" w:rsidRPr="00355A34" w:rsidTr="00296E0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E14ADA" w:rsidRPr="00355A34" w:rsidTr="00296E03">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E14ADA" w:rsidRPr="00355A34" w:rsidRDefault="00E14ADA" w:rsidP="00E14ADA">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E14ADA" w:rsidRPr="00355A34" w:rsidTr="00296E03">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E14ADA" w:rsidRPr="00355A34" w:rsidRDefault="00E14ADA" w:rsidP="00E14ADA">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E14ADA" w:rsidRPr="00355A34" w:rsidRDefault="00E14ADA" w:rsidP="00E14ADA">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E14ADA" w:rsidRPr="00355A34" w:rsidRDefault="00E14ADA" w:rsidP="00E14AD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E14ADA" w:rsidRPr="00355A34" w:rsidRDefault="00E14ADA" w:rsidP="00E14ADA">
            <w:pPr>
              <w:spacing w:after="0" w:line="240" w:lineRule="auto"/>
              <w:jc w:val="center"/>
              <w:rPr>
                <w:rFonts w:ascii="Times New Roman" w:eastAsia="Times New Roman" w:hAnsi="Times New Roman" w:cs="Times New Roman"/>
                <w:lang w:eastAsia="tr-TR"/>
              </w:rPr>
            </w:pPr>
          </w:p>
        </w:tc>
      </w:tr>
      <w:tr w:rsidR="00E14ADA" w:rsidRPr="00355A34" w:rsidTr="00296E0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E14ADA" w:rsidRPr="00355A34" w:rsidTr="00296E03">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E14ADA" w:rsidRPr="00355A34" w:rsidTr="00296E0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E14ADA" w:rsidRPr="00355A34" w:rsidTr="00296E0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E14ADA" w:rsidRPr="00355A34" w:rsidTr="00296E0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p>
        </w:tc>
      </w:tr>
      <w:tr w:rsidR="00E14ADA" w:rsidRPr="00355A34" w:rsidTr="00296E0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p>
        </w:tc>
      </w:tr>
      <w:tr w:rsidR="00E14ADA" w:rsidRPr="00355A34" w:rsidTr="00296E0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p>
        </w:tc>
      </w:tr>
      <w:tr w:rsidR="00E14ADA" w:rsidRPr="00355A34" w:rsidTr="00296E0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p>
        </w:tc>
      </w:tr>
      <w:tr w:rsidR="00E14ADA" w:rsidRPr="00355A34" w:rsidTr="00296E0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p>
        </w:tc>
      </w:tr>
      <w:tr w:rsidR="00E14ADA" w:rsidRPr="00355A34" w:rsidTr="00296E03">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E14ADA" w:rsidRPr="00355A34" w:rsidRDefault="00E14ADA" w:rsidP="00E14ADA">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Yılsonu Final Sınavı</w:t>
            </w:r>
          </w:p>
        </w:tc>
        <w:tc>
          <w:tcPr>
            <w:tcW w:w="1240" w:type="pct"/>
            <w:gridSpan w:val="2"/>
            <w:tcBorders>
              <w:top w:val="single" w:sz="12" w:space="0" w:color="auto"/>
              <w:left w:val="single" w:sz="4" w:space="0" w:color="auto"/>
              <w:bottom w:val="single" w:sz="8" w:space="0" w:color="auto"/>
              <w:right w:val="single" w:sz="8" w:space="0" w:color="auto"/>
            </w:tcBorders>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E14ADA" w:rsidRPr="00355A34" w:rsidTr="00296E03">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Önerilen ek koşul bulunmamaktadır.</w:t>
            </w:r>
          </w:p>
        </w:tc>
      </w:tr>
      <w:tr w:rsidR="00E14ADA" w:rsidRPr="00355A34" w:rsidTr="00296E03">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E14ADA" w:rsidRPr="00355A34" w:rsidRDefault="00E14ADA" w:rsidP="00E14ADA">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Lokal anestezik ajanlar ve lokal anestezi teknikleri</w:t>
            </w:r>
          </w:p>
        </w:tc>
      </w:tr>
      <w:tr w:rsidR="00E14ADA" w:rsidRPr="00355A34" w:rsidTr="00296E03">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E14ADA" w:rsidRPr="00355A34" w:rsidRDefault="00E14ADA" w:rsidP="00E14ADA">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Dental anestezide kullanılan ilaçların yapısal özelliklerini, etki mekanizmalarını, uygulama metotlarını ve anestezik maddeye bağlı oluşabilecek komplikasyonları değerlendirebilme ve yönetebilme bilgi ve becerisi kazandırmaktır.</w:t>
            </w:r>
          </w:p>
        </w:tc>
      </w:tr>
      <w:tr w:rsidR="00E14ADA" w:rsidRPr="00355A34" w:rsidTr="00296E03">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Dental anestezi dersinde, öğrenciye diş hekimliği pratik uygulamalarının temeli olan lokal anesteziklerin uygulanma metotları öğretilecektir.</w:t>
            </w:r>
          </w:p>
        </w:tc>
      </w:tr>
      <w:tr w:rsidR="00E14ADA" w:rsidRPr="00355A34" w:rsidTr="00296E03">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E14ADA" w:rsidRPr="00355A34" w:rsidRDefault="00E14ADA" w:rsidP="00E14ADA">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Tüm öğrenciler ders sonunda lokal anestezi uygulayabilecek bilgi seviyesine sahip olacaklardır.</w:t>
            </w:r>
          </w:p>
        </w:tc>
      </w:tr>
      <w:tr w:rsidR="00E14ADA" w:rsidRPr="00355A34" w:rsidTr="00296E03">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E14ADA" w:rsidRPr="00355A34" w:rsidRDefault="00E14ADA" w:rsidP="00E14ADA">
            <w:pPr>
              <w:keepNext/>
              <w:spacing w:before="240" w:after="60" w:line="336" w:lineRule="atLeast"/>
              <w:outlineLvl w:val="0"/>
              <w:rPr>
                <w:rFonts w:ascii="Times New Roman" w:eastAsia="Times New Roman" w:hAnsi="Times New Roman" w:cs="Times New Roman"/>
                <w:sz w:val="20"/>
                <w:szCs w:val="20"/>
                <w:lang w:val="en-US" w:eastAsia="tr-TR"/>
              </w:rPr>
            </w:pPr>
            <w:r w:rsidRPr="00355A34">
              <w:rPr>
                <w:rFonts w:ascii="Times" w:eastAsia="Times New Roman" w:hAnsi="Times" w:cs="Times New Roman"/>
                <w:bCs/>
                <w:kern w:val="32"/>
                <w:sz w:val="20"/>
                <w:szCs w:val="20"/>
                <w:lang w:val="en-US" w:eastAsia="tr-TR"/>
              </w:rPr>
              <w:t>Ali Alp Sağlam, Dental Anestezi. Berkay Ofset Ltd.Şti, Ankara, 2005.</w:t>
            </w:r>
          </w:p>
        </w:tc>
      </w:tr>
      <w:tr w:rsidR="00E14ADA" w:rsidRPr="00355A34" w:rsidTr="00296E03">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E14ADA" w:rsidRPr="00355A34" w:rsidRDefault="00E14ADA" w:rsidP="00E14ADA">
            <w:pPr>
              <w:keepNext/>
              <w:spacing w:before="240" w:after="60" w:line="336" w:lineRule="atLeast"/>
              <w:outlineLvl w:val="0"/>
              <w:rPr>
                <w:rFonts w:ascii="Times New Roman" w:eastAsia="Times New Roman" w:hAnsi="Times New Roman" w:cs="Times New Roman"/>
                <w:sz w:val="20"/>
                <w:szCs w:val="20"/>
                <w:lang w:val="en-US" w:eastAsia="tr-TR"/>
              </w:rPr>
            </w:pPr>
            <w:r w:rsidRPr="00355A34">
              <w:rPr>
                <w:rFonts w:ascii="Times New Roman" w:eastAsia="Times New Roman" w:hAnsi="Times New Roman" w:cs="Times New Roman"/>
                <w:sz w:val="20"/>
                <w:szCs w:val="20"/>
                <w:lang w:val="en-US" w:eastAsia="tr-TR"/>
              </w:rPr>
              <w:t>Handbook of Local Anesthesia, 6th Edition, Stanley F. Malabed.</w:t>
            </w:r>
          </w:p>
        </w:tc>
      </w:tr>
      <w:tr w:rsidR="00E14ADA" w:rsidRPr="00355A34" w:rsidTr="00296E03">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E14ADA" w:rsidRPr="00355A34" w:rsidRDefault="00E14ADA" w:rsidP="00E14ADA">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Derste gerekli araç gereç bulunmamaktadır.</w:t>
            </w:r>
          </w:p>
          <w:p w:rsidR="00E14ADA" w:rsidRPr="00355A34" w:rsidRDefault="00E14ADA" w:rsidP="00E14ADA">
            <w:pPr>
              <w:tabs>
                <w:tab w:val="left" w:pos="615"/>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b/>
            </w:r>
          </w:p>
        </w:tc>
      </w:tr>
    </w:tbl>
    <w:p w:rsidR="00E14ADA" w:rsidRPr="00355A34" w:rsidRDefault="00E14ADA" w:rsidP="00E14ADA">
      <w:pPr>
        <w:spacing w:after="0" w:line="240" w:lineRule="auto"/>
        <w:rPr>
          <w:rFonts w:ascii="Times New Roman" w:eastAsia="Times New Roman" w:hAnsi="Times New Roman" w:cs="Times New Roman"/>
          <w:sz w:val="18"/>
          <w:szCs w:val="18"/>
          <w:lang w:eastAsia="tr-TR"/>
        </w:rPr>
      </w:pPr>
    </w:p>
    <w:p w:rsidR="001C1B70" w:rsidRPr="00355A34" w:rsidRDefault="001C1B70" w:rsidP="00E14ADA">
      <w:pPr>
        <w:spacing w:after="0" w:line="240" w:lineRule="auto"/>
        <w:rPr>
          <w:rFonts w:ascii="Times New Roman" w:eastAsia="Times New Roman" w:hAnsi="Times New Roman" w:cs="Times New Roman"/>
          <w:sz w:val="18"/>
          <w:szCs w:val="18"/>
          <w:lang w:eastAsia="tr-TR"/>
        </w:rPr>
      </w:pPr>
    </w:p>
    <w:p w:rsidR="001C1B70" w:rsidRPr="00355A34" w:rsidRDefault="001C1B70" w:rsidP="00E14ADA">
      <w:pPr>
        <w:spacing w:after="0" w:line="240" w:lineRule="auto"/>
        <w:rPr>
          <w:rFonts w:ascii="Times New Roman" w:eastAsia="Times New Roman" w:hAnsi="Times New Roman" w:cs="Times New Roman"/>
          <w:sz w:val="18"/>
          <w:szCs w:val="18"/>
          <w:lang w:eastAsia="tr-TR"/>
        </w:rPr>
      </w:pPr>
    </w:p>
    <w:tbl>
      <w:tblPr>
        <w:tblW w:w="5234"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6"/>
        <w:gridCol w:w="9072"/>
      </w:tblGrid>
      <w:tr w:rsidR="00E14ADA" w:rsidRPr="00355A34" w:rsidTr="00E14ADA">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tcPr>
          <w:p w:rsidR="00E14ADA" w:rsidRPr="00355A34" w:rsidRDefault="00E14ADA" w:rsidP="00E14AD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Ağrı Fizyolojisi 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3-4</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Ağrı Fizyolojisi II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5-6</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Dişlerin İnnervasyonu 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7-8</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Dişlerin innervasyonu II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sz w:val="20"/>
                <w:szCs w:val="20"/>
                <w:lang w:eastAsia="tr-TR"/>
              </w:rPr>
              <w:t>Anestezi Ekipmanları 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10-11</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ARA SINAV HAFTASI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Anestezi Ekipmanları 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13-14</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Lokal Anestezikler ve Farmakolojisi 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shd w:val="clear" w:color="auto" w:fill="auto"/>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15-16</w:t>
            </w:r>
          </w:p>
        </w:tc>
        <w:tc>
          <w:tcPr>
            <w:tcW w:w="4517" w:type="pct"/>
            <w:tcBorders>
              <w:top w:val="single" w:sz="6" w:space="0" w:color="auto"/>
              <w:left w:val="single" w:sz="6" w:space="0" w:color="auto"/>
              <w:bottom w:val="single" w:sz="6" w:space="0" w:color="auto"/>
              <w:right w:val="single" w:sz="12" w:space="0" w:color="auto"/>
            </w:tcBorders>
            <w:shd w:val="clear" w:color="auto" w:fill="auto"/>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Lokal Anestezikler ve Farmakolojisi II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shd w:val="clear" w:color="auto" w:fill="auto"/>
            <w:vAlign w:val="center"/>
          </w:tcPr>
          <w:p w:rsidR="00E14ADA" w:rsidRPr="00355A34" w:rsidRDefault="00E14ADA" w:rsidP="00E14AD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17</w:t>
            </w:r>
          </w:p>
        </w:tc>
        <w:tc>
          <w:tcPr>
            <w:tcW w:w="4517" w:type="pct"/>
            <w:tcBorders>
              <w:top w:val="single" w:sz="6" w:space="0" w:color="auto"/>
              <w:left w:val="single" w:sz="6" w:space="0" w:color="auto"/>
              <w:bottom w:val="single" w:sz="6" w:space="0" w:color="auto"/>
              <w:right w:val="single" w:sz="12" w:space="0" w:color="auto"/>
            </w:tcBorders>
            <w:shd w:val="clear" w:color="auto" w:fill="auto"/>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YARIYIL SONU SINAVLARI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18-20</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Vazokonstiktörler ve Farmakolojisi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21-23</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Lokal Anestezi Teknikleri 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24-25</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Lokal Anestezi Teknikleri II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26</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Lokal Anestezi Teknikleri III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27</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Lokal Anestezi Teknikleri IV</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28-29</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ARA SINAV HAFTASI</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30-31</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Lokal Anestezi Lokal Komplikasyonları </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32-34</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Lokal Anestezi Sistemik Komplikasyonları</w:t>
            </w:r>
          </w:p>
        </w:tc>
      </w:tr>
      <w:tr w:rsidR="00E14ADA" w:rsidRPr="00355A34" w:rsidTr="00E14ADA">
        <w:tc>
          <w:tcPr>
            <w:tcW w:w="48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35-36</w:t>
            </w:r>
          </w:p>
        </w:tc>
        <w:tc>
          <w:tcPr>
            <w:tcW w:w="4517" w:type="pct"/>
            <w:tcBorders>
              <w:top w:val="single" w:sz="6" w:space="0" w:color="auto"/>
              <w:left w:val="single" w:sz="6" w:space="0" w:color="auto"/>
              <w:bottom w:val="single" w:sz="6"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YARIYIL SONU SINAVLARI</w:t>
            </w:r>
          </w:p>
        </w:tc>
      </w:tr>
    </w:tbl>
    <w:p w:rsidR="00E14ADA" w:rsidRPr="00355A34" w:rsidRDefault="00E14ADA" w:rsidP="00E14ADA">
      <w:pPr>
        <w:spacing w:after="0" w:line="240" w:lineRule="auto"/>
        <w:rPr>
          <w:rFonts w:ascii="Times New Roman" w:eastAsia="Times New Roman" w:hAnsi="Times New Roman" w:cs="Times New Roman"/>
          <w:sz w:val="16"/>
          <w:szCs w:val="16"/>
          <w:lang w:eastAsia="tr-TR"/>
        </w:rPr>
      </w:pP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869"/>
      </w:tblGrid>
      <w:tr w:rsidR="00E14ADA" w:rsidRPr="00355A34" w:rsidTr="00E14ADA">
        <w:tc>
          <w:tcPr>
            <w:tcW w:w="603" w:type="dxa"/>
            <w:tcBorders>
              <w:top w:val="single" w:sz="12"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E14ADA" w:rsidRPr="00355A34" w:rsidRDefault="00E14ADA" w:rsidP="00E14ADA">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869" w:type="dxa"/>
            <w:tcBorders>
              <w:top w:val="single" w:sz="12"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E14ADA" w:rsidRPr="00355A34" w:rsidTr="00E14ADA">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869"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r>
      <w:tr w:rsidR="00E14ADA" w:rsidRPr="00355A34" w:rsidTr="00E14ADA">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c>
          <w:tcPr>
            <w:tcW w:w="869"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r>
      <w:tr w:rsidR="00E14ADA" w:rsidRPr="00355A34" w:rsidTr="00E14ADA">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869"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E14ADA" w:rsidRPr="00355A34" w:rsidTr="00E14ADA">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E14ADA" w:rsidRPr="00355A34" w:rsidRDefault="00E14ADA" w:rsidP="00E14ADA">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869"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r>
      <w:tr w:rsidR="00E14ADA" w:rsidRPr="00355A34" w:rsidTr="00E14ADA">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869"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r>
      <w:tr w:rsidR="00E14ADA" w:rsidRPr="00355A34" w:rsidTr="00E14ADA">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869"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r>
      <w:tr w:rsidR="00E14ADA" w:rsidRPr="00355A34" w:rsidTr="00E14ADA">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E14ADA" w:rsidRPr="00355A34" w:rsidRDefault="00E14ADA" w:rsidP="00E14ADA">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c>
          <w:tcPr>
            <w:tcW w:w="869"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E14ADA" w:rsidRPr="00355A34" w:rsidTr="00E14ADA">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869"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r>
      <w:tr w:rsidR="00E14ADA" w:rsidRPr="00355A34" w:rsidTr="00E14ADA">
        <w:tc>
          <w:tcPr>
            <w:tcW w:w="10191" w:type="dxa"/>
            <w:gridSpan w:val="5"/>
            <w:tcBorders>
              <w:top w:val="single" w:sz="6"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E14ADA" w:rsidRPr="00355A34" w:rsidRDefault="00E14ADA" w:rsidP="00E14ADA">
      <w:pPr>
        <w:spacing w:after="0" w:line="240" w:lineRule="auto"/>
        <w:rPr>
          <w:rFonts w:ascii="Times New Roman" w:eastAsia="Times New Roman" w:hAnsi="Times New Roman" w:cs="Times New Roman"/>
          <w:sz w:val="16"/>
          <w:szCs w:val="16"/>
          <w:lang w:eastAsia="tr-TR"/>
        </w:rPr>
      </w:pPr>
    </w:p>
    <w:p w:rsidR="00E14ADA" w:rsidRPr="00355A34" w:rsidRDefault="00E14ADA" w:rsidP="00E14ADA">
      <w:pPr>
        <w:spacing w:after="0" w:line="240" w:lineRule="auto"/>
        <w:rPr>
          <w:rFonts w:ascii="Times New Roman" w:eastAsia="Times New Roman" w:hAnsi="Times New Roman" w:cs="Times New Roman"/>
          <w:sz w:val="16"/>
          <w:szCs w:val="16"/>
          <w:lang w:eastAsia="tr-TR"/>
        </w:rPr>
      </w:pPr>
    </w:p>
    <w:p w:rsidR="00E14ADA" w:rsidRPr="00355A34" w:rsidRDefault="00E14ADA" w:rsidP="00E14ADA">
      <w:pPr>
        <w:spacing w:after="0" w:line="240" w:lineRule="auto"/>
        <w:rPr>
          <w:rFonts w:ascii="Times New Roman" w:eastAsia="Times New Roman" w:hAnsi="Times New Roman" w:cs="Times New Roman"/>
          <w:sz w:val="16"/>
          <w:szCs w:val="16"/>
          <w:lang w:eastAsia="tr-TR"/>
        </w:rPr>
      </w:pPr>
    </w:p>
    <w:p w:rsidR="00561448" w:rsidRPr="00355A34" w:rsidRDefault="00561448" w:rsidP="00561448">
      <w:pPr>
        <w:rPr>
          <w:sz w:val="16"/>
          <w:szCs w:val="16"/>
        </w:rPr>
      </w:pPr>
    </w:p>
    <w:p w:rsidR="00E14ADA" w:rsidRPr="00355A34" w:rsidRDefault="00E14ADA" w:rsidP="00561448">
      <w:pPr>
        <w:rPr>
          <w:sz w:val="16"/>
          <w:szCs w:val="16"/>
        </w:rPr>
      </w:pPr>
    </w:p>
    <w:p w:rsidR="00E14ADA" w:rsidRPr="00355A34" w:rsidRDefault="00E14ADA" w:rsidP="00561448">
      <w:pPr>
        <w:rPr>
          <w:sz w:val="16"/>
          <w:szCs w:val="16"/>
        </w:rPr>
      </w:pPr>
    </w:p>
    <w:p w:rsidR="00E14ADA" w:rsidRPr="00355A34" w:rsidRDefault="00E14ADA" w:rsidP="00561448">
      <w:pPr>
        <w:rPr>
          <w:sz w:val="16"/>
          <w:szCs w:val="16"/>
        </w:rPr>
      </w:pPr>
    </w:p>
    <w:p w:rsidR="00E14ADA" w:rsidRPr="00355A34" w:rsidRDefault="00E14ADA" w:rsidP="00561448">
      <w:pPr>
        <w:rPr>
          <w:sz w:val="16"/>
          <w:szCs w:val="16"/>
        </w:rPr>
      </w:pPr>
    </w:p>
    <w:p w:rsidR="00E14ADA" w:rsidRPr="00355A34" w:rsidRDefault="00E14ADA" w:rsidP="00561448">
      <w:pPr>
        <w:rPr>
          <w:sz w:val="16"/>
          <w:szCs w:val="16"/>
        </w:rPr>
      </w:pPr>
    </w:p>
    <w:p w:rsidR="00E14ADA" w:rsidRPr="00355A34" w:rsidRDefault="00E14ADA" w:rsidP="00561448">
      <w:pPr>
        <w:rPr>
          <w:sz w:val="16"/>
          <w:szCs w:val="16"/>
        </w:rPr>
      </w:pPr>
    </w:p>
    <w:p w:rsidR="00E14ADA" w:rsidRPr="00355A34" w:rsidRDefault="00E14ADA" w:rsidP="00561448">
      <w:pPr>
        <w:rPr>
          <w:sz w:val="16"/>
          <w:szCs w:val="16"/>
        </w:rPr>
      </w:pPr>
    </w:p>
    <w:p w:rsidR="00561448" w:rsidRPr="00355A34" w:rsidRDefault="00561448" w:rsidP="00561448">
      <w:pPr>
        <w:rPr>
          <w:sz w:val="16"/>
          <w:szCs w:val="16"/>
        </w:rPr>
      </w:pPr>
    </w:p>
    <w:p w:rsidR="00561448" w:rsidRPr="00355A34" w:rsidRDefault="00561448" w:rsidP="00561448">
      <w:pPr>
        <w:rPr>
          <w:sz w:val="16"/>
          <w:szCs w:val="16"/>
        </w:rPr>
      </w:pPr>
    </w:p>
    <w:p w:rsidR="00E14ADA" w:rsidRPr="00355A34" w:rsidRDefault="00E14ADA" w:rsidP="00E14ADA">
      <w:pPr>
        <w:spacing w:after="0" w:line="240" w:lineRule="auto"/>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 xml:space="preserve">   </w:t>
      </w:r>
    </w:p>
    <w:p w:rsidR="00E14ADA" w:rsidRPr="00355A34" w:rsidRDefault="00E14ADA" w:rsidP="00E14ADA">
      <w:pPr>
        <w:spacing w:after="0" w:line="240" w:lineRule="auto"/>
        <w:outlineLvl w:val="0"/>
        <w:rPr>
          <w:rFonts w:ascii="Times New Roman" w:eastAsia="Times New Roman" w:hAnsi="Times New Roman" w:cs="Times New Roman"/>
          <w:b/>
          <w:sz w:val="28"/>
          <w:szCs w:val="28"/>
          <w:lang w:eastAsia="tr-TR"/>
        </w:rPr>
      </w:pPr>
    </w:p>
    <w:p w:rsidR="00E14ADA" w:rsidRPr="00355A34" w:rsidRDefault="00E14ADA" w:rsidP="00E14ADA">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 xml:space="preserve">ESOGÜ </w:t>
      </w:r>
      <w:r w:rsidR="002C0C2B" w:rsidRPr="00355A34">
        <w:rPr>
          <w:rFonts w:ascii="Times New Roman" w:eastAsia="Times New Roman" w:hAnsi="Times New Roman" w:cs="Times New Roman"/>
          <w:b/>
          <w:sz w:val="28"/>
          <w:szCs w:val="28"/>
          <w:lang w:eastAsia="tr-TR"/>
        </w:rPr>
        <w:t xml:space="preserve">Diş Hekimliği </w:t>
      </w:r>
      <w:r w:rsidRPr="00355A34">
        <w:rPr>
          <w:rFonts w:ascii="Times New Roman" w:eastAsia="Times New Roman" w:hAnsi="Times New Roman" w:cs="Times New Roman"/>
          <w:b/>
          <w:sz w:val="28"/>
          <w:szCs w:val="28"/>
          <w:lang w:eastAsia="tr-TR"/>
        </w:rPr>
        <w:t>Bölümü Ders Bilgi Formu</w:t>
      </w:r>
    </w:p>
    <w:p w:rsidR="00E14ADA" w:rsidRPr="00355A34" w:rsidRDefault="00E14ADA" w:rsidP="00E14AD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14ADA" w:rsidRPr="00355A34" w:rsidTr="00296E03">
        <w:tc>
          <w:tcPr>
            <w:tcW w:w="1167" w:type="dxa"/>
            <w:vAlign w:val="center"/>
          </w:tcPr>
          <w:p w:rsidR="00E14ADA" w:rsidRPr="00355A34" w:rsidRDefault="001C1B70" w:rsidP="00E14ADA">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E14ADA" w:rsidRPr="00355A34" w:rsidRDefault="00E14ADA" w:rsidP="001C1B7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r w:rsidR="001C1B70" w:rsidRPr="00355A34">
              <w:rPr>
                <w:rFonts w:ascii="Times New Roman" w:eastAsia="Times New Roman" w:hAnsi="Times New Roman" w:cs="Times New Roman"/>
                <w:sz w:val="20"/>
                <w:szCs w:val="20"/>
                <w:lang w:eastAsia="tr-TR"/>
              </w:rPr>
              <w:t>3.SINIF</w:t>
            </w:r>
          </w:p>
        </w:tc>
      </w:tr>
    </w:tbl>
    <w:p w:rsidR="00E14ADA" w:rsidRPr="00355A34" w:rsidRDefault="00E14ADA" w:rsidP="00E14AD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14ADA" w:rsidRPr="00355A34" w:rsidTr="00296E03">
        <w:tc>
          <w:tcPr>
            <w:tcW w:w="1668" w:type="dxa"/>
            <w:vAlign w:val="center"/>
          </w:tcPr>
          <w:p w:rsidR="00E14ADA" w:rsidRPr="00355A34" w:rsidRDefault="00E14ADA" w:rsidP="00E14ADA">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E14ADA" w:rsidRPr="00355A34" w:rsidRDefault="00E14ADA" w:rsidP="00E14ADA">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161116003</w:t>
            </w:r>
          </w:p>
        </w:tc>
        <w:tc>
          <w:tcPr>
            <w:tcW w:w="1560" w:type="dxa"/>
            <w:vAlign w:val="center"/>
          </w:tcPr>
          <w:p w:rsidR="00E14ADA" w:rsidRPr="00355A34" w:rsidRDefault="00E14ADA" w:rsidP="00E14ADA">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E14ADA" w:rsidRPr="00355A34" w:rsidRDefault="00E14ADA" w:rsidP="00E14ADA">
            <w:pPr>
              <w:spacing w:after="0" w:line="240" w:lineRule="auto"/>
              <w:outlineLvl w:val="0"/>
              <w:rPr>
                <w:rFonts w:ascii="Times New Roman" w:eastAsia="Times New Roman" w:hAnsi="Times New Roman" w:cs="Times New Roman"/>
                <w:szCs w:val="20"/>
                <w:lang w:eastAsia="tr-TR"/>
              </w:rPr>
            </w:pPr>
            <w:r w:rsidRPr="00355A34">
              <w:rPr>
                <w:rFonts w:ascii="Times New Roman" w:eastAsia="Times New Roman" w:hAnsi="Times New Roman" w:cs="Times New Roman"/>
                <w:sz w:val="20"/>
                <w:szCs w:val="20"/>
                <w:lang w:eastAsia="tr-TR"/>
              </w:rPr>
              <w:t xml:space="preserve"> FARMAKOLOJİ</w:t>
            </w:r>
          </w:p>
          <w:p w:rsidR="00E14ADA" w:rsidRPr="00355A34" w:rsidRDefault="00E14ADA" w:rsidP="00E14ADA">
            <w:pPr>
              <w:spacing w:after="0" w:line="240" w:lineRule="auto"/>
              <w:outlineLvl w:val="0"/>
              <w:rPr>
                <w:rFonts w:ascii="Times New Roman" w:eastAsia="Times New Roman" w:hAnsi="Times New Roman" w:cs="Times New Roman"/>
                <w:sz w:val="20"/>
                <w:szCs w:val="20"/>
                <w:lang w:eastAsia="tr-TR"/>
              </w:rPr>
            </w:pPr>
          </w:p>
        </w:tc>
      </w:tr>
    </w:tbl>
    <w:p w:rsidR="00E14ADA" w:rsidRPr="00355A34" w:rsidRDefault="00E14ADA" w:rsidP="00E14ADA">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E14ADA" w:rsidRPr="00355A34" w:rsidTr="00296E03">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E14ADA" w:rsidRPr="00355A34" w:rsidRDefault="00E14ADA" w:rsidP="00E14ADA">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E14ADA" w:rsidRPr="00355A34" w:rsidTr="00296E03">
        <w:trPr>
          <w:trHeight w:val="382"/>
        </w:trPr>
        <w:tc>
          <w:tcPr>
            <w:tcW w:w="531" w:type="pct"/>
            <w:vMerge/>
            <w:tcBorders>
              <w:top w:val="single" w:sz="4" w:space="0" w:color="auto"/>
              <w:left w:val="single" w:sz="12" w:space="0" w:color="auto"/>
              <w:bottom w:val="single" w:sz="4"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rsidR="00E14ADA" w:rsidRPr="00355A34" w:rsidRDefault="00E14ADA" w:rsidP="00E14AD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E14ADA" w:rsidRPr="00355A34" w:rsidRDefault="00E14ADA" w:rsidP="00E14AD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E14ADA" w:rsidRPr="00355A34" w:rsidTr="00296E03">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GÜZ-BAHAR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2 </w:t>
            </w:r>
          </w:p>
        </w:tc>
        <w:tc>
          <w:tcPr>
            <w:tcW w:w="538" w:type="pct"/>
            <w:tcBorders>
              <w:top w:val="single" w:sz="4" w:space="0" w:color="auto"/>
              <w:left w:val="single" w:sz="4" w:space="0" w:color="auto"/>
              <w:bottom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1305" w:type="pct"/>
            <w:gridSpan w:val="2"/>
            <w:tcBorders>
              <w:top w:val="single" w:sz="4" w:space="0" w:color="auto"/>
              <w:left w:val="single" w:sz="4" w:space="0" w:color="auto"/>
              <w:bottom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  SEÇMELİ (   )</w:t>
            </w:r>
          </w:p>
        </w:tc>
        <w:tc>
          <w:tcPr>
            <w:tcW w:w="767" w:type="pct"/>
            <w:tcBorders>
              <w:top w:val="single" w:sz="4" w:space="0" w:color="auto"/>
              <w:left w:val="single" w:sz="4" w:space="0" w:color="auto"/>
              <w:bottom w:val="single" w:sz="12" w:space="0" w:color="auto"/>
            </w:tcBorders>
          </w:tcPr>
          <w:p w:rsidR="00E14ADA" w:rsidRPr="00355A34" w:rsidRDefault="00E14ADA" w:rsidP="00E14ADA">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E14ADA" w:rsidRPr="00355A34" w:rsidTr="00296E03">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E14ADA" w:rsidRPr="00355A34" w:rsidTr="00296E03">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Mühendislik</w:t>
            </w:r>
          </w:p>
        </w:tc>
        <w:tc>
          <w:tcPr>
            <w:tcW w:w="2372" w:type="pct"/>
            <w:gridSpan w:val="5"/>
            <w:tcBorders>
              <w:top w:val="single" w:sz="12" w:space="0" w:color="auto"/>
              <w:bottom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Makine Mühendisliği</w:t>
            </w:r>
          </w:p>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[Önemli düzeyde tasarım içeriyorsa (</w:t>
            </w:r>
            <w:r w:rsidRPr="00355A34">
              <w:rPr>
                <w:rFonts w:ascii="Times New Roman" w:eastAsia="Times New Roman" w:hAnsi="Times New Roman" w:cs="Times New Roman"/>
                <w:b/>
                <w:sz w:val="20"/>
                <w:szCs w:val="20"/>
                <w:lang w:eastAsia="tr-TR"/>
              </w:rPr>
              <w:sym w:font="Symbol" w:char="F0D6"/>
            </w:r>
            <w:r w:rsidRPr="00355A34">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E14ADA" w:rsidRPr="00355A34" w:rsidTr="00296E03">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X</w:t>
            </w:r>
          </w:p>
        </w:tc>
        <w:tc>
          <w:tcPr>
            <w:tcW w:w="1049" w:type="pct"/>
            <w:gridSpan w:val="4"/>
            <w:tcBorders>
              <w:top w:val="single" w:sz="6" w:space="0" w:color="auto"/>
              <w:left w:val="single" w:sz="4" w:space="0" w:color="auto"/>
              <w:bottom w:val="single" w:sz="12" w:space="0" w:color="auto"/>
              <w:right w:val="single" w:sz="4" w:space="0" w:color="auto"/>
            </w:tcBorders>
          </w:tcPr>
          <w:p w:rsidR="00E14ADA" w:rsidRPr="00355A34" w:rsidRDefault="00E14ADA" w:rsidP="00E14ADA">
            <w:pPr>
              <w:spacing w:after="0" w:line="240" w:lineRule="auto"/>
              <w:jc w:val="center"/>
              <w:rPr>
                <w:rFonts w:ascii="Times New Roman" w:eastAsia="Times New Roman" w:hAnsi="Times New Roman" w:cs="Times New Roman"/>
                <w:sz w:val="24"/>
                <w:szCs w:val="24"/>
                <w:lang w:eastAsia="tr-TR"/>
              </w:rPr>
            </w:pPr>
          </w:p>
        </w:tc>
        <w:tc>
          <w:tcPr>
            <w:tcW w:w="2372" w:type="pct"/>
            <w:gridSpan w:val="5"/>
            <w:tcBorders>
              <w:top w:val="single" w:sz="6" w:space="0" w:color="auto"/>
              <w:left w:val="single" w:sz="4" w:space="0" w:color="auto"/>
              <w:bottom w:val="single" w:sz="12" w:space="0" w:color="auto"/>
            </w:tcBorders>
          </w:tcPr>
          <w:p w:rsidR="00E14ADA" w:rsidRPr="00355A34" w:rsidRDefault="00E14ADA" w:rsidP="00E14AD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rsidR="00E14ADA" w:rsidRPr="00355A34" w:rsidRDefault="00E14ADA" w:rsidP="00E14ADA">
            <w:pPr>
              <w:spacing w:after="0" w:line="240" w:lineRule="auto"/>
              <w:jc w:val="center"/>
              <w:rPr>
                <w:rFonts w:ascii="Times New Roman" w:eastAsia="Times New Roman" w:hAnsi="Times New Roman" w:cs="Times New Roman"/>
                <w:lang w:eastAsia="tr-TR"/>
              </w:rPr>
            </w:pPr>
          </w:p>
        </w:tc>
      </w:tr>
      <w:tr w:rsidR="00E14ADA" w:rsidRPr="00355A34" w:rsidTr="00296E0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E14ADA" w:rsidRPr="00355A34" w:rsidTr="00296E03">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E14ADA" w:rsidRPr="00355A34" w:rsidTr="00296E03">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rsidR="00E14ADA" w:rsidRPr="00355A34" w:rsidRDefault="00E14ADA" w:rsidP="00E14AD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25 </w:t>
            </w:r>
          </w:p>
        </w:tc>
      </w:tr>
      <w:tr w:rsidR="00E14ADA" w:rsidRPr="00355A34" w:rsidTr="00296E03">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rsidR="00E14ADA" w:rsidRPr="00355A34" w:rsidRDefault="00E14ADA" w:rsidP="00E14AD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1 </w:t>
            </w: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E14ADA" w:rsidRPr="00355A34" w:rsidRDefault="00E14ADA" w:rsidP="00E14AD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25</w:t>
            </w:r>
          </w:p>
        </w:tc>
      </w:tr>
      <w:tr w:rsidR="00E14ADA" w:rsidRPr="00355A34" w:rsidTr="00296E03">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E14ADA" w:rsidRPr="00355A34" w:rsidRDefault="00E14ADA" w:rsidP="00E14ADA">
            <w:pPr>
              <w:spacing w:after="0" w:line="240" w:lineRule="auto"/>
              <w:rPr>
                <w:rFonts w:ascii="Times New Roman" w:eastAsia="Times New Roman" w:hAnsi="Times New Roman" w:cs="Times New Roman"/>
                <w:sz w:val="24"/>
                <w:szCs w:val="24"/>
                <w:lang w:eastAsia="tr-TR"/>
              </w:rPr>
            </w:pPr>
          </w:p>
        </w:tc>
        <w:tc>
          <w:tcPr>
            <w:tcW w:w="767" w:type="pct"/>
            <w:tcBorders>
              <w:top w:val="single" w:sz="4" w:space="0" w:color="auto"/>
              <w:left w:val="single" w:sz="8" w:space="0" w:color="auto"/>
              <w:bottom w:val="single" w:sz="4"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E14ADA" w:rsidRPr="00355A34" w:rsidTr="00296E03">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E14ADA" w:rsidRPr="00355A34" w:rsidRDefault="00E14ADA" w:rsidP="00E14AD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rsidR="00E14ADA" w:rsidRPr="00355A34" w:rsidRDefault="00E14ADA" w:rsidP="00E14AD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E14ADA" w:rsidRPr="00355A34" w:rsidTr="00296E03">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E14ADA" w:rsidRPr="00355A34" w:rsidRDefault="00E14ADA" w:rsidP="00E14AD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rsidR="00E14ADA" w:rsidRPr="00355A34" w:rsidRDefault="00E14ADA" w:rsidP="00E14AD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E14ADA" w:rsidRPr="00355A34" w:rsidTr="00296E03">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E14ADA" w:rsidRPr="00355A34" w:rsidRDefault="00E14ADA" w:rsidP="00E14ADA">
            <w:pPr>
              <w:spacing w:after="0" w:line="240" w:lineRule="auto"/>
              <w:jc w:val="center"/>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8"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4"/>
                <w:szCs w:val="24"/>
                <w:lang w:eastAsia="tr-TR"/>
              </w:rPr>
            </w:pPr>
          </w:p>
        </w:tc>
      </w:tr>
      <w:tr w:rsidR="00E14ADA" w:rsidRPr="00355A34" w:rsidTr="00296E03">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E14ADA" w:rsidRPr="00355A34" w:rsidRDefault="00E14ADA" w:rsidP="00E14ADA">
            <w:pPr>
              <w:spacing w:after="0" w:line="240" w:lineRule="auto"/>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12"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4"/>
                <w:szCs w:val="24"/>
                <w:lang w:eastAsia="tr-TR"/>
              </w:rPr>
            </w:pPr>
          </w:p>
        </w:tc>
      </w:tr>
      <w:tr w:rsidR="00E14ADA" w:rsidRPr="00355A34" w:rsidTr="00296E03">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1 </w:t>
            </w:r>
          </w:p>
        </w:tc>
        <w:tc>
          <w:tcPr>
            <w:tcW w:w="767" w:type="pct"/>
            <w:tcBorders>
              <w:top w:val="single" w:sz="12" w:space="0" w:color="auto"/>
              <w:left w:val="single" w:sz="8" w:space="0" w:color="auto"/>
              <w:bottom w:val="single" w:sz="8"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50 </w:t>
            </w:r>
          </w:p>
        </w:tc>
      </w:tr>
      <w:tr w:rsidR="00E14ADA" w:rsidRPr="00355A34" w:rsidTr="00296E03">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E14ADA" w:rsidRPr="00355A34" w:rsidTr="00296E03">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 Farmakolojinin temel kurallarının öğrenilmesi ve ardından sistemler üzerinden etkili ilaçların etki mekanizması, dozu, endikasyonu ve kontrendikasyonu ve ayrıca yan etkilerinin öğretilmesidir.</w:t>
            </w:r>
          </w:p>
        </w:tc>
      </w:tr>
      <w:tr w:rsidR="00E14ADA" w:rsidRPr="00355A34" w:rsidTr="00296E03">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E14ADA" w:rsidRPr="00355A34" w:rsidRDefault="00E14ADA" w:rsidP="00E14ADA">
            <w:pPr>
              <w:spacing w:after="0" w:line="240" w:lineRule="auto"/>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 xml:space="preserve"> Bu dersin sonunda öğrenciler</w:t>
            </w:r>
          </w:p>
          <w:p w:rsidR="00E14ADA" w:rsidRPr="00355A34" w:rsidRDefault="00E14ADA" w:rsidP="00E14ADA">
            <w:pPr>
              <w:spacing w:after="0" w:line="240" w:lineRule="auto"/>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-ilaçların nasıl ve ne zaman kullanılacağını bilecek</w:t>
            </w:r>
          </w:p>
          <w:p w:rsidR="00E14ADA" w:rsidRPr="00355A34" w:rsidRDefault="00E14ADA" w:rsidP="00E14ADA">
            <w:pPr>
              <w:spacing w:after="0" w:line="240" w:lineRule="auto"/>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-ilaçların hangi hastalarda hangi yolla ve hangi dozda kullanılacağını öğrenecek</w:t>
            </w:r>
          </w:p>
          <w:p w:rsidR="00E14ADA" w:rsidRPr="00355A34" w:rsidRDefault="00E14ADA" w:rsidP="00E14ADA">
            <w:pPr>
              <w:spacing w:after="0" w:line="240" w:lineRule="auto"/>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-ilaçların kimlerde ve ne zaman kullanılmayacağını öğrenecek</w:t>
            </w:r>
          </w:p>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-ilaçların yan etkilerini ve ilaç etkileşmelerini öğrenecek</w:t>
            </w:r>
          </w:p>
        </w:tc>
      </w:tr>
      <w:tr w:rsidR="00E14ADA" w:rsidRPr="00355A34" w:rsidTr="00296E03">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bCs/>
                <w:color w:val="000000"/>
                <w:sz w:val="20"/>
                <w:szCs w:val="20"/>
                <w:lang w:eastAsia="tr-TR"/>
              </w:rPr>
              <w:t>Rasyonel ve doğru reçete yazma becerisi edinilmesi</w:t>
            </w:r>
          </w:p>
          <w:p w:rsidR="00E14ADA" w:rsidRPr="00355A34" w:rsidRDefault="00E14ADA" w:rsidP="00E14ADA">
            <w:pPr>
              <w:spacing w:after="0" w:line="240" w:lineRule="auto"/>
              <w:rPr>
                <w:rFonts w:ascii="Times New Roman" w:eastAsia="Times New Roman" w:hAnsi="Times New Roman" w:cs="Times New Roman"/>
                <w:sz w:val="20"/>
                <w:szCs w:val="20"/>
                <w:lang w:eastAsia="tr-TR"/>
              </w:rPr>
            </w:pPr>
          </w:p>
        </w:tc>
      </w:tr>
      <w:tr w:rsidR="00E14ADA" w:rsidRPr="00355A34" w:rsidTr="00296E03">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E14ADA" w:rsidRPr="00355A34" w:rsidRDefault="00E14ADA" w:rsidP="00E14ADA">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 Öğrencilerin temel farmakoloji ve sistem farmakolojilerini bilmesi ve doğru hastada doğru ilacı, doğru dozda, doğru yolla ve doğru şekilde uygulamayı öğrenmesi hedeflenmektedir.</w:t>
            </w:r>
          </w:p>
        </w:tc>
      </w:tr>
      <w:tr w:rsidR="00E14ADA" w:rsidRPr="00355A34" w:rsidTr="00296E03">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E14ADA" w:rsidRPr="00355A34" w:rsidRDefault="00E14ADA" w:rsidP="00E14ADA">
            <w:pPr>
              <w:spacing w:after="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GOODMAN ve GLMANN’ın Farmakoloji ve Tedavi el kitabı 2. Baskı (2017)</w:t>
            </w:r>
          </w:p>
        </w:tc>
      </w:tr>
      <w:tr w:rsidR="00E14ADA" w:rsidRPr="00355A34" w:rsidTr="001C1B70">
        <w:trPr>
          <w:trHeight w:val="434"/>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E14ADA" w:rsidRPr="00355A34" w:rsidRDefault="00E14ADA" w:rsidP="00E14ADA">
            <w:pPr>
              <w:spacing w:after="0" w:line="240" w:lineRule="auto"/>
              <w:outlineLvl w:val="3"/>
              <w:rPr>
                <w:rFonts w:ascii="Times New Roman" w:eastAsia="Times New Roman" w:hAnsi="Times New Roman" w:cs="Times New Roman"/>
                <w:b/>
                <w:bCs/>
                <w:color w:val="000000"/>
                <w:sz w:val="24"/>
                <w:szCs w:val="24"/>
                <w:lang w:eastAsia="tr-TR"/>
              </w:rPr>
            </w:pPr>
            <w:r w:rsidRPr="00355A34">
              <w:rPr>
                <w:rFonts w:ascii="Times New Roman" w:eastAsia="Times New Roman" w:hAnsi="Times New Roman" w:cs="Times New Roman"/>
                <w:color w:val="000000"/>
                <w:sz w:val="20"/>
                <w:szCs w:val="20"/>
                <w:lang w:eastAsia="tr-TR"/>
              </w:rPr>
              <w:t xml:space="preserve"> </w:t>
            </w:r>
          </w:p>
        </w:tc>
      </w:tr>
      <w:tr w:rsidR="00E14ADA" w:rsidRPr="00355A34" w:rsidTr="00296E03">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E14ADA" w:rsidRPr="00355A34" w:rsidRDefault="00E14ADA" w:rsidP="00E14AD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bl>
    <w:p w:rsidR="00E14ADA" w:rsidRPr="00355A34" w:rsidRDefault="00E14ADA" w:rsidP="00E14ADA">
      <w:pPr>
        <w:spacing w:after="0" w:line="240" w:lineRule="auto"/>
        <w:rPr>
          <w:rFonts w:ascii="Times New Roman" w:eastAsia="Times New Roman" w:hAnsi="Times New Roman" w:cs="Times New Roman"/>
          <w:sz w:val="18"/>
          <w:szCs w:val="18"/>
          <w:lang w:eastAsia="tr-TR"/>
        </w:rPr>
        <w:sectPr w:rsidR="00E14ADA"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14ADA" w:rsidRPr="00355A34" w:rsidTr="00296E0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14ADA" w:rsidRPr="00355A34" w:rsidRDefault="00E14ADA" w:rsidP="001C1B70">
            <w:pPr>
              <w:spacing w:after="0" w:line="36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tcPr>
          <w:p w:rsidR="00E14ADA" w:rsidRPr="00355A34" w:rsidRDefault="00E14ADA" w:rsidP="001C1B70">
            <w:pPr>
              <w:spacing w:after="0" w:line="360" w:lineRule="auto"/>
              <w:jc w:val="center"/>
              <w:rPr>
                <w:rFonts w:ascii="Times New Roman" w:eastAsia="Times New Roman" w:hAnsi="Times New Roman" w:cs="Times New Roman"/>
                <w:b/>
                <w:sz w:val="20"/>
                <w:lang w:eastAsia="tr-TR"/>
              </w:rPr>
            </w:pPr>
            <w:r w:rsidRPr="00355A34">
              <w:rPr>
                <w:rFonts w:ascii="Times New Roman" w:eastAsia="Times New Roman" w:hAnsi="Times New Roman" w:cs="Times New Roman"/>
                <w:b/>
                <w:sz w:val="20"/>
                <w:lang w:eastAsia="tr-TR"/>
              </w:rPr>
              <w:t>HAFTA</w:t>
            </w:r>
          </w:p>
        </w:tc>
        <w:tc>
          <w:tcPr>
            <w:tcW w:w="4407" w:type="pct"/>
            <w:tcBorders>
              <w:top w:val="single" w:sz="6" w:space="0" w:color="auto"/>
              <w:left w:val="single" w:sz="6" w:space="0" w:color="auto"/>
              <w:bottom w:val="single" w:sz="6" w:space="0" w:color="auto"/>
              <w:right w:val="single" w:sz="12" w:space="0" w:color="auto"/>
            </w:tcBorders>
          </w:tcPr>
          <w:p w:rsidR="00E14ADA" w:rsidRPr="00355A34" w:rsidRDefault="00E14ADA" w:rsidP="001C1B70">
            <w:pPr>
              <w:spacing w:after="0" w:line="360" w:lineRule="auto"/>
              <w:rPr>
                <w:rFonts w:ascii="Times New Roman" w:eastAsia="Times New Roman" w:hAnsi="Times New Roman" w:cs="Times New Roman"/>
                <w:b/>
                <w:sz w:val="20"/>
                <w:lang w:eastAsia="tr-TR"/>
              </w:rPr>
            </w:pPr>
            <w:r w:rsidRPr="00355A34">
              <w:rPr>
                <w:rFonts w:ascii="Times New Roman" w:eastAsia="Times New Roman" w:hAnsi="Times New Roman" w:cs="Times New Roman"/>
                <w:b/>
                <w:sz w:val="20"/>
                <w:lang w:eastAsia="tr-TR"/>
              </w:rPr>
              <w:t>İŞLENEN KONULAR</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bottom"/>
          </w:tcPr>
          <w:p w:rsidR="00E14ADA" w:rsidRPr="00355A34" w:rsidRDefault="00E14ADA" w:rsidP="001C1B70">
            <w:pPr>
              <w:spacing w:after="0" w:line="360" w:lineRule="auto"/>
              <w:rPr>
                <w:rFonts w:ascii="Times New Roman" w:eastAsia="Calibri" w:hAnsi="Times New Roman" w:cs="Times New Roman"/>
                <w:sz w:val="20"/>
                <w:szCs w:val="24"/>
                <w:lang w:val="en-US" w:eastAsia="tr-TR"/>
              </w:rPr>
            </w:pPr>
            <w:r w:rsidRPr="00355A34">
              <w:rPr>
                <w:rFonts w:ascii="Times New Roman" w:eastAsia="Calibri" w:hAnsi="Times New Roman" w:cs="Times New Roman"/>
                <w:sz w:val="20"/>
                <w:szCs w:val="24"/>
                <w:lang w:val="en-US" w:eastAsia="tr-TR"/>
              </w:rPr>
              <w:t>Farmakolojiye Giriş</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bottom"/>
          </w:tcPr>
          <w:p w:rsidR="00E14ADA" w:rsidRPr="00355A34" w:rsidRDefault="00E14ADA" w:rsidP="001C1B70">
            <w:pPr>
              <w:spacing w:after="0" w:line="36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Farmasötik Şekiller ve İlaç uygulama yerleri</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bottom"/>
          </w:tcPr>
          <w:p w:rsidR="00E14ADA" w:rsidRPr="00355A34" w:rsidRDefault="00E14ADA" w:rsidP="001C1B70">
            <w:pPr>
              <w:spacing w:after="0" w:line="360" w:lineRule="auto"/>
              <w:rPr>
                <w:rFonts w:ascii="Times New Roman" w:eastAsia="Calibri" w:hAnsi="Times New Roman" w:cs="Times New Roman"/>
                <w:sz w:val="20"/>
                <w:szCs w:val="24"/>
                <w:lang w:val="en-US" w:eastAsia="tr-TR"/>
              </w:rPr>
            </w:pPr>
            <w:r w:rsidRPr="00355A34">
              <w:rPr>
                <w:rFonts w:ascii="Times New Roman" w:eastAsia="Calibri" w:hAnsi="Times New Roman" w:cs="Times New Roman"/>
                <w:sz w:val="20"/>
                <w:szCs w:val="24"/>
                <w:lang w:val="en-US" w:eastAsia="tr-TR"/>
              </w:rPr>
              <w:t>Farmakokinetik (absorbsiyon ve Dağılım)</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bottom"/>
          </w:tcPr>
          <w:p w:rsidR="00E14ADA" w:rsidRPr="00355A34" w:rsidRDefault="00E14ADA" w:rsidP="001C1B70">
            <w:pPr>
              <w:spacing w:after="0" w:line="360" w:lineRule="auto"/>
              <w:rPr>
                <w:rFonts w:ascii="Times New Roman" w:eastAsia="Calibri" w:hAnsi="Times New Roman" w:cs="Times New Roman"/>
                <w:sz w:val="20"/>
                <w:szCs w:val="24"/>
                <w:lang w:val="en-US" w:eastAsia="tr-TR"/>
              </w:rPr>
            </w:pPr>
            <w:r w:rsidRPr="00355A34">
              <w:rPr>
                <w:rFonts w:ascii="Times New Roman" w:eastAsia="Calibri" w:hAnsi="Times New Roman" w:cs="Times New Roman"/>
                <w:sz w:val="20"/>
                <w:szCs w:val="24"/>
                <w:lang w:val="en-US" w:eastAsia="tr-TR"/>
              </w:rPr>
              <w:t>Farmakokinetik (metabolizma ve itrah)</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E14ADA" w:rsidRPr="00355A34" w:rsidRDefault="00E14ADA" w:rsidP="001C1B70">
            <w:pPr>
              <w:spacing w:after="0" w:line="360" w:lineRule="auto"/>
              <w:rPr>
                <w:rFonts w:ascii="Times New Roman" w:eastAsia="Calibri" w:hAnsi="Times New Roman" w:cs="Times New Roman"/>
                <w:sz w:val="20"/>
                <w:szCs w:val="24"/>
                <w:lang w:val="en-US" w:eastAsia="tr-TR"/>
              </w:rPr>
            </w:pPr>
            <w:r w:rsidRPr="00355A34">
              <w:rPr>
                <w:rFonts w:ascii="Times New Roman" w:eastAsia="Calibri" w:hAnsi="Times New Roman" w:cs="Times New Roman"/>
                <w:sz w:val="20"/>
                <w:szCs w:val="24"/>
                <w:lang w:val="en-US" w:eastAsia="tr-TR"/>
              </w:rPr>
              <w:t>Farmakodinami (reseptör kavramı ve ilaç etkileşmeleri)</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14ADA" w:rsidRPr="00355A34" w:rsidRDefault="00E14ADA" w:rsidP="001C1B70">
            <w:pPr>
              <w:spacing w:after="0" w:line="360" w:lineRule="auto"/>
              <w:rPr>
                <w:rFonts w:ascii="Times New Roman" w:eastAsia="Calibri" w:hAnsi="Times New Roman" w:cs="Times New Roman"/>
                <w:sz w:val="20"/>
                <w:szCs w:val="24"/>
                <w:lang w:val="en-US" w:eastAsia="tr-TR"/>
              </w:rPr>
            </w:pPr>
            <w:r w:rsidRPr="00355A34">
              <w:rPr>
                <w:rFonts w:ascii="Times New Roman" w:eastAsia="Calibri" w:hAnsi="Times New Roman" w:cs="Times New Roman"/>
                <w:sz w:val="20"/>
                <w:szCs w:val="24"/>
                <w:lang w:val="en-US" w:eastAsia="tr-TR"/>
              </w:rPr>
              <w:t>İlaç toksisitesi ve zehirlenme – İlaç etkisini değiştiren faktörler</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E14ADA" w:rsidRPr="00355A34" w:rsidRDefault="00E14ADA" w:rsidP="001C1B70">
            <w:pPr>
              <w:spacing w:after="0" w:line="360" w:lineRule="auto"/>
              <w:rPr>
                <w:rFonts w:ascii="Times New Roman" w:eastAsia="Calibri" w:hAnsi="Times New Roman" w:cs="Times New Roman"/>
                <w:sz w:val="20"/>
                <w:szCs w:val="24"/>
                <w:lang w:val="en-US" w:eastAsia="tr-TR"/>
              </w:rPr>
            </w:pPr>
            <w:r w:rsidRPr="00355A34">
              <w:rPr>
                <w:rFonts w:ascii="Times New Roman" w:eastAsia="Calibri" w:hAnsi="Times New Roman" w:cs="Times New Roman"/>
                <w:sz w:val="20"/>
                <w:szCs w:val="24"/>
                <w:lang w:val="en-US" w:eastAsia="tr-TR"/>
              </w:rPr>
              <w:t>Otonom sinir sistemi farmakolojisine giriş</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E14ADA" w:rsidRPr="00355A34" w:rsidRDefault="00E14ADA" w:rsidP="001C1B70">
            <w:pPr>
              <w:spacing w:after="0" w:line="360" w:lineRule="auto"/>
              <w:rPr>
                <w:rFonts w:ascii="Times New Roman" w:eastAsia="Calibri" w:hAnsi="Times New Roman" w:cs="Times New Roman"/>
                <w:sz w:val="20"/>
                <w:szCs w:val="24"/>
                <w:lang w:val="en-US" w:eastAsia="tr-TR"/>
              </w:rPr>
            </w:pPr>
            <w:r w:rsidRPr="00355A34">
              <w:rPr>
                <w:rFonts w:ascii="Times New Roman" w:eastAsia="Calibri" w:hAnsi="Times New Roman" w:cs="Times New Roman"/>
                <w:sz w:val="20"/>
                <w:szCs w:val="24"/>
                <w:lang w:val="en-US" w:eastAsia="tr-TR"/>
              </w:rPr>
              <w:t>Sempatomimetik ve Sempatolitik ilaçlar</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E14ADA" w:rsidRPr="00355A34" w:rsidRDefault="00E14ADA" w:rsidP="001C1B70">
            <w:pPr>
              <w:spacing w:after="0" w:line="36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Parasempatomimetik ve parasempatolitik ilaçlar</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E14ADA" w:rsidRPr="00355A34" w:rsidRDefault="00E14ADA" w:rsidP="001C1B70">
            <w:pPr>
              <w:spacing w:after="0" w:line="360" w:lineRule="auto"/>
              <w:rPr>
                <w:rFonts w:ascii="Times New Roman" w:eastAsia="Calibri" w:hAnsi="Times New Roman" w:cs="Times New Roman"/>
                <w:sz w:val="20"/>
                <w:szCs w:val="24"/>
                <w:lang w:val="en-US" w:eastAsia="tr-TR"/>
              </w:rPr>
            </w:pPr>
            <w:r w:rsidRPr="00355A34">
              <w:rPr>
                <w:rFonts w:ascii="Times New Roman" w:eastAsia="Calibri" w:hAnsi="Times New Roman" w:cs="Times New Roman"/>
                <w:sz w:val="20"/>
                <w:szCs w:val="24"/>
                <w:lang w:val="en-US" w:eastAsia="tr-TR"/>
              </w:rPr>
              <w:t>Myokardiyal iskemi ve Hipertansiyonun farmakolojik tedavisi</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14ADA" w:rsidRPr="00355A34" w:rsidRDefault="00E14ADA" w:rsidP="001C1B70">
            <w:pPr>
              <w:spacing w:after="0" w:line="36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Konjestif kalp yetmezliğinin farmakolojik tedavisi</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E14ADA" w:rsidRPr="00355A34" w:rsidRDefault="00E14ADA" w:rsidP="001C1B70">
            <w:pPr>
              <w:spacing w:after="0" w:line="360" w:lineRule="auto"/>
              <w:rPr>
                <w:rFonts w:ascii="Times New Roman" w:eastAsia="Calibri" w:hAnsi="Times New Roman" w:cs="Times New Roman"/>
                <w:sz w:val="20"/>
                <w:szCs w:val="24"/>
                <w:lang w:val="en-US" w:eastAsia="tr-TR"/>
              </w:rPr>
            </w:pPr>
            <w:r w:rsidRPr="00355A34">
              <w:rPr>
                <w:rFonts w:ascii="Times New Roman" w:eastAsia="Calibri" w:hAnsi="Times New Roman" w:cs="Times New Roman"/>
                <w:sz w:val="20"/>
                <w:szCs w:val="24"/>
                <w:lang w:val="en-US" w:eastAsia="tr-TR"/>
              </w:rPr>
              <w:t>Antiaritmikler ve Hiperlipidemi tedavisi</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E14ADA" w:rsidRPr="00355A34" w:rsidRDefault="00E14ADA" w:rsidP="001C1B70">
            <w:pPr>
              <w:spacing w:after="0" w:line="360" w:lineRule="auto"/>
              <w:rPr>
                <w:rFonts w:ascii="Times New Roman" w:eastAsia="Times New Roman" w:hAnsi="Times New Roman" w:cs="Times New Roman"/>
                <w:sz w:val="20"/>
                <w:szCs w:val="24"/>
                <w:lang w:eastAsia="tr-TR"/>
              </w:rPr>
            </w:pPr>
            <w:r w:rsidRPr="00355A34">
              <w:rPr>
                <w:rFonts w:ascii="Times New Roman" w:eastAsia="Calibri" w:hAnsi="Times New Roman" w:cs="Times New Roman"/>
                <w:sz w:val="20"/>
                <w:szCs w:val="24"/>
                <w:lang w:val="en-US" w:eastAsia="tr-TR"/>
              </w:rPr>
              <w:t>Koagulasyon sistemine etkili ilaçlar</w:t>
            </w:r>
          </w:p>
        </w:tc>
      </w:tr>
      <w:tr w:rsidR="00E14ADA"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E14ADA" w:rsidRPr="00355A34" w:rsidRDefault="00E14ADA" w:rsidP="001C1B70">
            <w:pPr>
              <w:spacing w:after="0" w:line="36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Solunum sistemine ve gastrointestinal sisteme etkili ilaçlar</w:t>
            </w:r>
          </w:p>
        </w:tc>
      </w:tr>
      <w:tr w:rsidR="00E14ADA" w:rsidRPr="00355A34" w:rsidTr="00296E0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15</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E14ADA" w:rsidRPr="00355A34" w:rsidRDefault="00E14ADA" w:rsidP="001C1B70">
            <w:pPr>
              <w:spacing w:after="0" w:line="36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Santral sinir sistemi ilaçlarına giriş</w:t>
            </w:r>
          </w:p>
        </w:tc>
      </w:tr>
      <w:tr w:rsidR="00E14ADA" w:rsidRPr="00355A34" w:rsidTr="00296E0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E14ADA" w:rsidRPr="00355A34" w:rsidRDefault="00E14ADA" w:rsidP="001C1B70">
            <w:pPr>
              <w:spacing w:after="0" w:line="36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SSS’ne etkili ilaçlar-I(Depresyon, Anksiyete, psikoz, mani tedavisinde kullanılan ilaçlar)</w:t>
            </w:r>
          </w:p>
        </w:tc>
      </w:tr>
      <w:tr w:rsidR="00E14ADA" w:rsidRPr="00355A34" w:rsidTr="00296E0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17</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E14ADA" w:rsidRPr="00355A34" w:rsidRDefault="00E14ADA" w:rsidP="001C1B70">
            <w:pPr>
              <w:spacing w:after="0" w:line="36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SSS’ne etkili ilaçlar-II (Hipnotik/sedatifler, antiepileptik ilaçlar, SSS stimülanları)</w:t>
            </w:r>
          </w:p>
        </w:tc>
      </w:tr>
      <w:tr w:rsidR="00E14ADA" w:rsidRPr="00355A34" w:rsidTr="00296E0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18</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E14ADA" w:rsidRPr="00355A34" w:rsidRDefault="00E14ADA" w:rsidP="001C1B70">
            <w:pPr>
              <w:spacing w:after="0" w:line="360" w:lineRule="auto"/>
              <w:rPr>
                <w:rFonts w:ascii="Times New Roman" w:eastAsia="Calibri" w:hAnsi="Times New Roman" w:cs="Times New Roman"/>
                <w:sz w:val="20"/>
                <w:szCs w:val="24"/>
                <w:lang w:val="en-US" w:eastAsia="tr-TR"/>
              </w:rPr>
            </w:pPr>
            <w:r w:rsidRPr="00355A34">
              <w:rPr>
                <w:rFonts w:ascii="Times New Roman" w:eastAsia="Calibri" w:hAnsi="Times New Roman" w:cs="Times New Roman"/>
                <w:sz w:val="20"/>
                <w:szCs w:val="24"/>
                <w:lang w:val="en-US" w:eastAsia="tr-TR"/>
              </w:rPr>
              <w:t>Lokal anestezikler</w:t>
            </w:r>
          </w:p>
        </w:tc>
      </w:tr>
      <w:tr w:rsidR="00E14ADA" w:rsidRPr="00355A34" w:rsidTr="00296E0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19</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E14ADA" w:rsidRPr="00355A34" w:rsidRDefault="00E14ADA" w:rsidP="001C1B70">
            <w:pPr>
              <w:spacing w:after="0" w:line="360" w:lineRule="auto"/>
              <w:ind w:left="-18" w:firstLine="18"/>
              <w:rPr>
                <w:rFonts w:ascii="Times New Roman" w:eastAsia="Calibri" w:hAnsi="Times New Roman" w:cs="Times New Roman"/>
                <w:sz w:val="20"/>
                <w:szCs w:val="24"/>
                <w:lang w:val="en-US" w:eastAsia="tr-TR"/>
              </w:rPr>
            </w:pPr>
            <w:r w:rsidRPr="00355A34">
              <w:rPr>
                <w:rFonts w:ascii="Times New Roman" w:eastAsia="Calibri" w:hAnsi="Times New Roman" w:cs="Times New Roman"/>
                <w:sz w:val="20"/>
                <w:szCs w:val="24"/>
                <w:lang w:val="en-US" w:eastAsia="tr-TR"/>
              </w:rPr>
              <w:t>Genel anestezikler</w:t>
            </w:r>
          </w:p>
        </w:tc>
      </w:tr>
      <w:tr w:rsidR="00E14ADA" w:rsidRPr="00355A34" w:rsidTr="00296E0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20</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E14ADA" w:rsidRPr="00355A34" w:rsidRDefault="00E14ADA" w:rsidP="001C1B70">
            <w:pPr>
              <w:spacing w:after="0" w:line="360" w:lineRule="auto"/>
              <w:rPr>
                <w:rFonts w:ascii="Times New Roman" w:eastAsia="Calibri" w:hAnsi="Times New Roman" w:cs="Times New Roman"/>
                <w:sz w:val="20"/>
                <w:szCs w:val="24"/>
                <w:lang w:val="en-US" w:eastAsia="tr-TR"/>
              </w:rPr>
            </w:pPr>
            <w:r w:rsidRPr="00355A34">
              <w:rPr>
                <w:rFonts w:ascii="Times New Roman" w:eastAsia="Times New Roman" w:hAnsi="Times New Roman" w:cs="Times New Roman"/>
                <w:sz w:val="20"/>
                <w:szCs w:val="24"/>
                <w:lang w:eastAsia="tr-TR"/>
              </w:rPr>
              <w:t>Otakoidler, inflamasyon</w:t>
            </w:r>
            <w:r w:rsidRPr="00355A34">
              <w:rPr>
                <w:rFonts w:ascii="Times New Roman" w:eastAsia="Calibri" w:hAnsi="Times New Roman" w:cs="Times New Roman"/>
                <w:sz w:val="20"/>
                <w:szCs w:val="24"/>
                <w:lang w:val="en-US" w:eastAsia="tr-TR"/>
              </w:rPr>
              <w:t>, ateş, ağrı</w:t>
            </w:r>
          </w:p>
        </w:tc>
      </w:tr>
      <w:tr w:rsidR="00E14ADA" w:rsidRPr="00355A34" w:rsidTr="00296E0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21</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E14ADA" w:rsidRPr="00355A34" w:rsidRDefault="00E14ADA" w:rsidP="001C1B70">
            <w:pPr>
              <w:spacing w:after="0" w:line="36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 xml:space="preserve">Opioid, NSAI ilaçlar ve diğer analjezikler  </w:t>
            </w:r>
          </w:p>
        </w:tc>
      </w:tr>
      <w:tr w:rsidR="00E14ADA" w:rsidRPr="00355A34" w:rsidTr="00296E0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22</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E14ADA" w:rsidRPr="00355A34" w:rsidRDefault="00E14ADA" w:rsidP="001C1B70">
            <w:pPr>
              <w:spacing w:after="0" w:line="36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Kortikosteroidler</w:t>
            </w:r>
          </w:p>
        </w:tc>
      </w:tr>
      <w:tr w:rsidR="00E14ADA" w:rsidRPr="00355A34" w:rsidTr="00296E0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23</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E14ADA" w:rsidRPr="00355A34" w:rsidRDefault="00E14ADA" w:rsidP="001C1B70">
            <w:pPr>
              <w:spacing w:after="0" w:line="36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Endokrin sistem farmakolojisi (hipotalamik-hipofizer aks, estrojen, progestin, androjenler)</w:t>
            </w:r>
          </w:p>
        </w:tc>
      </w:tr>
      <w:tr w:rsidR="00E14ADA" w:rsidRPr="00355A34" w:rsidTr="00296E03">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24</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E14ADA" w:rsidRPr="00355A34" w:rsidRDefault="00E14ADA" w:rsidP="001C1B70">
            <w:pPr>
              <w:spacing w:after="0" w:line="360" w:lineRule="auto"/>
              <w:rPr>
                <w:rFonts w:ascii="Times New Roman" w:eastAsia="Calibri" w:hAnsi="Times New Roman" w:cs="Times New Roman"/>
                <w:sz w:val="20"/>
                <w:szCs w:val="24"/>
                <w:lang w:eastAsia="tr-TR"/>
              </w:rPr>
            </w:pPr>
            <w:r w:rsidRPr="00355A34">
              <w:rPr>
                <w:rFonts w:ascii="Times New Roman" w:eastAsia="Times New Roman" w:hAnsi="Times New Roman" w:cs="Times New Roman"/>
                <w:sz w:val="20"/>
                <w:szCs w:val="24"/>
                <w:lang w:eastAsia="tr-TR"/>
              </w:rPr>
              <w:t>Endokrin sistem farmakolojisi (tiroid/antitiroid ilaçlar, antidiyabetikler/insülin, mineral-iyon homeostazını ve kemik döngüsünü etkileyen ilaçlar)</w:t>
            </w:r>
          </w:p>
        </w:tc>
      </w:tr>
      <w:tr w:rsidR="00E14ADA" w:rsidRPr="00355A34" w:rsidTr="00296E0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25</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bottom"/>
          </w:tcPr>
          <w:p w:rsidR="00E14ADA" w:rsidRPr="00355A34" w:rsidRDefault="00E14ADA" w:rsidP="001C1B70">
            <w:pPr>
              <w:spacing w:after="0" w:line="36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Antimikrobiyal tedavinin ilkeleri</w:t>
            </w:r>
          </w:p>
        </w:tc>
      </w:tr>
      <w:tr w:rsidR="00E14ADA" w:rsidRPr="00355A34" w:rsidTr="00296E0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26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bottom"/>
          </w:tcPr>
          <w:p w:rsidR="00E14ADA" w:rsidRPr="00355A34" w:rsidRDefault="00E14ADA" w:rsidP="001C1B70">
            <w:pPr>
              <w:spacing w:after="0" w:line="360" w:lineRule="auto"/>
              <w:rPr>
                <w:rFonts w:ascii="Times New Roman" w:eastAsia="Calibri" w:hAnsi="Times New Roman" w:cs="Times New Roman"/>
                <w:sz w:val="20"/>
                <w:szCs w:val="24"/>
                <w:lang w:val="en-US" w:eastAsia="tr-TR"/>
              </w:rPr>
            </w:pPr>
            <w:r w:rsidRPr="00355A34">
              <w:rPr>
                <w:rFonts w:ascii="Times New Roman" w:eastAsia="Calibri" w:hAnsi="Times New Roman" w:cs="Times New Roman"/>
                <w:sz w:val="20"/>
                <w:szCs w:val="24"/>
                <w:lang w:val="en-US" w:eastAsia="tr-TR"/>
              </w:rPr>
              <w:t>Antibakteriyel ilaçlar</w:t>
            </w:r>
          </w:p>
        </w:tc>
      </w:tr>
      <w:tr w:rsidR="00E14ADA" w:rsidRPr="00355A34" w:rsidTr="00296E0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27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bottom"/>
          </w:tcPr>
          <w:p w:rsidR="00E14ADA" w:rsidRPr="00355A34" w:rsidRDefault="00E14ADA" w:rsidP="001C1B70">
            <w:pPr>
              <w:spacing w:after="0" w:line="36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Antiviral, antiprotozal, antihelmintik ilaçlar</w:t>
            </w:r>
          </w:p>
        </w:tc>
      </w:tr>
      <w:tr w:rsidR="00E14ADA" w:rsidRPr="00355A34" w:rsidTr="00296E0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28</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E14ADA" w:rsidRPr="00355A34" w:rsidRDefault="00E14ADA" w:rsidP="001C1B70">
            <w:pPr>
              <w:spacing w:after="0" w:line="360" w:lineRule="auto"/>
              <w:rPr>
                <w:rFonts w:ascii="Times New Roman" w:eastAsia="Calibri" w:hAnsi="Times New Roman" w:cs="Times New Roman"/>
                <w:sz w:val="20"/>
                <w:szCs w:val="24"/>
                <w:lang w:val="en-US" w:eastAsia="tr-TR"/>
              </w:rPr>
            </w:pPr>
            <w:r w:rsidRPr="00355A34">
              <w:rPr>
                <w:rFonts w:ascii="Times New Roman" w:eastAsia="Times New Roman" w:hAnsi="Times New Roman" w:cs="Times New Roman"/>
                <w:sz w:val="20"/>
                <w:szCs w:val="24"/>
                <w:lang w:eastAsia="tr-TR"/>
              </w:rPr>
              <w:t>Sterilizasyon, dezenfeksiyon</w:t>
            </w:r>
          </w:p>
        </w:tc>
      </w:tr>
      <w:tr w:rsidR="00E14ADA" w:rsidRPr="00355A34" w:rsidTr="00296E0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14ADA" w:rsidRPr="00355A34" w:rsidRDefault="00E14ADA" w:rsidP="001C1B70">
            <w:pPr>
              <w:spacing w:after="0" w:line="360" w:lineRule="auto"/>
              <w:jc w:val="center"/>
              <w:rPr>
                <w:rFonts w:ascii="Times New Roman" w:eastAsia="Times New Roman" w:hAnsi="Times New Roman" w:cs="Times New Roman"/>
                <w:sz w:val="20"/>
                <w:lang w:eastAsia="tr-TR"/>
              </w:rPr>
            </w:pPr>
            <w:r w:rsidRPr="00355A34">
              <w:rPr>
                <w:rFonts w:ascii="Times New Roman" w:eastAsia="Times New Roman" w:hAnsi="Times New Roman" w:cs="Times New Roman"/>
                <w:sz w:val="20"/>
                <w:lang w:eastAsia="tr-TR"/>
              </w:rPr>
              <w:t>29</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bottom"/>
          </w:tcPr>
          <w:p w:rsidR="00E14ADA" w:rsidRPr="00355A34" w:rsidRDefault="00E14ADA" w:rsidP="001C1B70">
            <w:pPr>
              <w:spacing w:after="0" w:line="36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Kanser kemoterapisi</w:t>
            </w:r>
          </w:p>
        </w:tc>
      </w:tr>
    </w:tbl>
    <w:p w:rsidR="00E14ADA" w:rsidRPr="00355A34" w:rsidRDefault="00E14ADA"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p w:rsidR="001C1B70" w:rsidRPr="00355A34" w:rsidRDefault="001C1B70" w:rsidP="00E14AD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14ADA" w:rsidRPr="00355A34" w:rsidTr="00296E03">
        <w:tc>
          <w:tcPr>
            <w:tcW w:w="603" w:type="dxa"/>
            <w:tcBorders>
              <w:top w:val="single" w:sz="12"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lastRenderedPageBreak/>
              <w:t>NO</w:t>
            </w:r>
          </w:p>
        </w:tc>
        <w:tc>
          <w:tcPr>
            <w:tcW w:w="7585" w:type="dxa"/>
            <w:tcBorders>
              <w:top w:val="single" w:sz="12" w:space="0" w:color="auto"/>
              <w:left w:val="single" w:sz="6" w:space="0" w:color="auto"/>
              <w:bottom w:val="single" w:sz="6" w:space="0" w:color="auto"/>
              <w:right w:val="single" w:sz="6" w:space="0" w:color="auto"/>
            </w:tcBorders>
          </w:tcPr>
          <w:p w:rsidR="00E14ADA" w:rsidRPr="00355A34" w:rsidRDefault="00E14ADA" w:rsidP="00E14ADA">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E14ADA"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Matematik, fen bilimleri ve Makine Mühendisliği konularında yeterli bilgi birikimi; bu alanlardaki kuramsal ve uygulamalı bilgileri Makine 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r>
      <w:tr w:rsidR="00E14ADA"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 xml:space="preserve">Makine mühendisliği ve ilgili alanlarda karmaşık mühendislik problemlerini saptama, tanımlama, formüle etme ve </w:t>
            </w:r>
            <w:r w:rsidRPr="00355A34">
              <w:rPr>
                <w:rFonts w:ascii="Times New Roman" w:eastAsia="Times New Roman" w:hAnsi="Times New Roman" w:cs="Times New Roman"/>
                <w:sz w:val="20"/>
                <w:szCs w:val="20"/>
                <w:lang w:eastAsia="tr-TR"/>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r>
      <w:tr w:rsidR="00E14ADA"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w:t>
            </w:r>
            <w:r w:rsidRPr="00355A34">
              <w:rPr>
                <w:rFonts w:ascii="TimesNewRoman,Bold" w:eastAsia="Times New Roman" w:hAnsi="TimesNewRoman,Bold" w:cs="TimesNewRoman,Bold"/>
                <w:bCs/>
                <w:sz w:val="20"/>
                <w:szCs w:val="20"/>
                <w:lang w:eastAsia="tr-TR"/>
              </w:rPr>
              <w:t xml:space="preserve">elirlenmiş </w:t>
            </w:r>
            <w:r w:rsidRPr="00355A34">
              <w:rPr>
                <w:rFonts w:ascii="TimesNewRoman" w:eastAsia="Times New Roman" w:hAnsi="TimesNewRoman" w:cs="TimesNewRoman"/>
                <w:sz w:val="20"/>
                <w:szCs w:val="20"/>
                <w:lang w:eastAsia="tr-TR"/>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E14ADA"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Makine Mühendisliği uygulamaları için gerekli olan modern teknik ve araçları geli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 xml:space="preserve">tirme, seçme, kullanma ve bilişim teknolojilerinden etkin bir </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E14ADA"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Makine 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E14ADA"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Bireysel çalışma, d</w:t>
            </w:r>
            <w:r w:rsidRPr="00355A34">
              <w:rPr>
                <w:rFonts w:ascii="TimesNewRoman" w:eastAsia="Times New Roman" w:hAnsi="TimesNewRoman" w:cs="TimesNewRoman"/>
                <w:color w:val="000000"/>
                <w:sz w:val="20"/>
                <w:szCs w:val="20"/>
                <w:lang w:eastAsia="tr-TR"/>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E14ADA"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E14ADA"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am boyu ö</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renmenin gereklili</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i bilinci; bilgiye eri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ebilme, bilim ve teknolojideki geli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r>
      <w:tr w:rsidR="00E14ADA"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r>
      <w:tr w:rsidR="00E14ADA"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iklik yönetimi gibi i</w:t>
            </w:r>
            <w:r w:rsidRPr="00355A34">
              <w:rPr>
                <w:rFonts w:ascii="TimesNewRomanPSMT" w:eastAsia="Times New Roman" w:hAnsi="TimesNewRomanPSMT" w:cs="TimesNewRomanPSMT"/>
                <w:sz w:val="20"/>
                <w:szCs w:val="20"/>
                <w:lang w:eastAsia="tr-TR"/>
              </w:rPr>
              <w:t xml:space="preserve">ş </w:t>
            </w:r>
            <w:r w:rsidRPr="00355A34">
              <w:rPr>
                <w:rFonts w:ascii="Times New Roman" w:eastAsia="Times New Roman" w:hAnsi="Times New Roman" w:cs="Times New Roman"/>
                <w:sz w:val="20"/>
                <w:szCs w:val="20"/>
                <w:lang w:eastAsia="tr-TR"/>
              </w:rPr>
              <w:t>hayatındaki uygulamalar hakkında bilgi; giri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E14ADA"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Mühendislik uygulamalarının evrensel ve toplumsal boyutlarda sa</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 xml:space="preserve">lık, çevre ve güvenlik üzerindeki etkileri hakkında bilgi; </w:t>
            </w:r>
            <w:r w:rsidRPr="00355A34">
              <w:rPr>
                <w:rFonts w:ascii="TimesNewRoman,Bold" w:eastAsia="Times New Roman" w:hAnsi="TimesNewRoman,Bold" w:cs="TimesNewRoman,Bold"/>
                <w:bCs/>
                <w:sz w:val="20"/>
                <w:szCs w:val="20"/>
                <w:lang w:eastAsia="tr-TR"/>
              </w:rPr>
              <w:t xml:space="preserve">ulusal ve uluslararası yasal düzenlemeler ile standartlar hakkında ve </w:t>
            </w:r>
            <w:r w:rsidRPr="00355A34">
              <w:rPr>
                <w:rFonts w:ascii="Times New Roman" w:eastAsia="Times New Roman" w:hAnsi="Times New Roman" w:cs="Times New Roman"/>
                <w:sz w:val="20"/>
                <w:szCs w:val="20"/>
                <w:lang w:eastAsia="tr-TR"/>
              </w:rPr>
              <w:t>mühendislik çözümlerinin hukuksal sonuçları konusunda</w:t>
            </w:r>
            <w:r w:rsidRPr="00355A34">
              <w:rPr>
                <w:rFonts w:ascii="TimesNewRoman,Bold" w:eastAsia="Times New Roman" w:hAnsi="TimesNewRoman,Bold" w:cs="TimesNewRoman,Bold"/>
                <w:bCs/>
                <w:sz w:val="20"/>
                <w:szCs w:val="20"/>
                <w:lang w:eastAsia="tr-TR"/>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14ADA" w:rsidRPr="00355A34" w:rsidRDefault="00E14ADA" w:rsidP="00E14AD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E14ADA" w:rsidRPr="00355A34" w:rsidTr="00296E03">
        <w:tc>
          <w:tcPr>
            <w:tcW w:w="9889" w:type="dxa"/>
            <w:gridSpan w:val="5"/>
            <w:tcBorders>
              <w:top w:val="single" w:sz="6" w:space="0" w:color="auto"/>
              <w:left w:val="single" w:sz="12" w:space="0" w:color="auto"/>
              <w:bottom w:val="single" w:sz="12" w:space="0" w:color="auto"/>
              <w:right w:val="single" w:sz="12" w:space="0" w:color="auto"/>
            </w:tcBorders>
            <w:vAlign w:val="center"/>
          </w:tcPr>
          <w:p w:rsidR="00E14ADA" w:rsidRPr="00355A34" w:rsidRDefault="00E14ADA" w:rsidP="00E14AD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E14ADA" w:rsidRPr="00355A34" w:rsidRDefault="00E14ADA" w:rsidP="00E14ADA">
      <w:pPr>
        <w:spacing w:after="0" w:line="240" w:lineRule="auto"/>
        <w:rPr>
          <w:rFonts w:ascii="Times New Roman" w:eastAsia="Times New Roman" w:hAnsi="Times New Roman" w:cs="Times New Roman"/>
          <w:sz w:val="16"/>
          <w:szCs w:val="16"/>
          <w:lang w:eastAsia="tr-TR"/>
        </w:rPr>
      </w:pPr>
    </w:p>
    <w:p w:rsidR="00AE56ED" w:rsidRPr="00355A34" w:rsidRDefault="00AE56ED"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1C1B70">
      <w:pPr>
        <w:spacing w:after="0" w:line="240" w:lineRule="auto"/>
        <w:jc w:val="center"/>
        <w:outlineLvl w:val="0"/>
        <w:rPr>
          <w:rFonts w:ascii="Times New Roman" w:eastAsia="Times New Roman" w:hAnsi="Times New Roman" w:cs="Times New Roman"/>
          <w:b/>
          <w:sz w:val="28"/>
          <w:szCs w:val="28"/>
          <w:lang w:eastAsia="tr-TR"/>
        </w:rPr>
      </w:pPr>
    </w:p>
    <w:p w:rsidR="001C1B70" w:rsidRPr="00355A34" w:rsidRDefault="001C1B70" w:rsidP="001C1B70">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ESOGÜ Diş Hekimliği Fakültesi Ders Bilgi Formu</w:t>
      </w:r>
    </w:p>
    <w:p w:rsidR="001C1B70" w:rsidRPr="00355A34" w:rsidRDefault="001C1B70" w:rsidP="001C1B70">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1C1B70" w:rsidRPr="00355A34" w:rsidTr="001C1B70">
        <w:tc>
          <w:tcPr>
            <w:tcW w:w="1167" w:type="dxa"/>
            <w:vAlign w:val="center"/>
          </w:tcPr>
          <w:p w:rsidR="001C1B70" w:rsidRPr="00355A34" w:rsidRDefault="001C1B70" w:rsidP="001C1B7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295" w:type="dxa"/>
            <w:vAlign w:val="center"/>
          </w:tcPr>
          <w:p w:rsidR="001C1B70" w:rsidRPr="00355A34" w:rsidRDefault="001C1B70" w:rsidP="001C1B7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3.SINIF</w:t>
            </w:r>
          </w:p>
        </w:tc>
      </w:tr>
    </w:tbl>
    <w:p w:rsidR="001C1B70" w:rsidRPr="00355A34" w:rsidRDefault="001C1B70" w:rsidP="001C1B70">
      <w:pPr>
        <w:spacing w:after="0" w:line="240" w:lineRule="auto"/>
        <w:jc w:val="right"/>
        <w:outlineLvl w:val="0"/>
        <w:rPr>
          <w:rFonts w:ascii="Times New Roman" w:eastAsia="Times New Roman" w:hAnsi="Times New Roman" w:cs="Times New Roman"/>
          <w:b/>
          <w:sz w:val="20"/>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1C1B70" w:rsidRPr="00355A34" w:rsidTr="001C1B70">
        <w:tc>
          <w:tcPr>
            <w:tcW w:w="1668" w:type="dxa"/>
            <w:vAlign w:val="center"/>
          </w:tcPr>
          <w:p w:rsidR="001C1B70" w:rsidRPr="00355A34" w:rsidRDefault="001C1B70" w:rsidP="001C1B70">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1C1B70" w:rsidRPr="00355A34" w:rsidRDefault="001C1B70" w:rsidP="001C1B70">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161116015</w:t>
            </w:r>
          </w:p>
        </w:tc>
        <w:tc>
          <w:tcPr>
            <w:tcW w:w="1560" w:type="dxa"/>
            <w:vAlign w:val="center"/>
          </w:tcPr>
          <w:p w:rsidR="001C1B70" w:rsidRPr="00355A34" w:rsidRDefault="001C1B70" w:rsidP="001C1B70">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tcPr>
          <w:p w:rsidR="001C1B70" w:rsidRPr="00355A34" w:rsidRDefault="001C1B70" w:rsidP="001C1B70">
            <w:pPr>
              <w:spacing w:after="0" w:line="240" w:lineRule="auto"/>
              <w:outlineLvl w:val="0"/>
              <w:rPr>
                <w:rFonts w:ascii="Times New Roman" w:eastAsia="Times New Roman" w:hAnsi="Times New Roman" w:cs="Times New Roman"/>
                <w:szCs w:val="20"/>
                <w:lang w:eastAsia="tr-TR"/>
              </w:rPr>
            </w:pPr>
            <w:r w:rsidRPr="00355A34">
              <w:rPr>
                <w:rFonts w:ascii="Times New Roman" w:eastAsia="Times New Roman" w:hAnsi="Times New Roman" w:cs="Times New Roman"/>
                <w:sz w:val="20"/>
                <w:szCs w:val="20"/>
                <w:lang w:eastAsia="tr-TR"/>
              </w:rPr>
              <w:t xml:space="preserve"> </w:t>
            </w:r>
          </w:p>
          <w:p w:rsidR="001C1B70" w:rsidRPr="00355A34" w:rsidRDefault="001C1B70" w:rsidP="001C1B7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 I</w:t>
            </w:r>
          </w:p>
        </w:tc>
      </w:tr>
    </w:tbl>
    <w:p w:rsidR="001C1B70" w:rsidRPr="00355A34" w:rsidRDefault="001C1B70" w:rsidP="001C1B7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774"/>
        <w:gridCol w:w="768"/>
        <w:gridCol w:w="300"/>
        <w:gridCol w:w="778"/>
        <w:gridCol w:w="663"/>
        <w:gridCol w:w="889"/>
        <w:gridCol w:w="8"/>
        <w:gridCol w:w="579"/>
        <w:gridCol w:w="125"/>
        <w:gridCol w:w="1787"/>
        <w:gridCol w:w="708"/>
        <w:gridCol w:w="1490"/>
      </w:tblGrid>
      <w:tr w:rsidR="001C1B70" w:rsidRPr="00355A34" w:rsidTr="001C1B70">
        <w:trPr>
          <w:trHeight w:val="383"/>
        </w:trPr>
        <w:tc>
          <w:tcPr>
            <w:tcW w:w="530" w:type="pct"/>
            <w:vMerge w:val="restart"/>
            <w:tcBorders>
              <w:top w:val="single" w:sz="12" w:space="0" w:color="auto"/>
              <w:left w:val="single" w:sz="12" w:space="0" w:color="auto"/>
              <w:bottom w:val="single" w:sz="4"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1C1B70" w:rsidRPr="00355A34" w:rsidRDefault="001C1B70" w:rsidP="001C1B70">
            <w:pPr>
              <w:spacing w:after="0" w:line="240" w:lineRule="auto"/>
              <w:rPr>
                <w:rFonts w:ascii="Times New Roman" w:eastAsia="Times New Roman" w:hAnsi="Times New Roman" w:cs="Times New Roman"/>
                <w:sz w:val="20"/>
                <w:szCs w:val="20"/>
                <w:lang w:eastAsia="tr-TR"/>
              </w:rPr>
            </w:pPr>
          </w:p>
        </w:tc>
        <w:tc>
          <w:tcPr>
            <w:tcW w:w="1654" w:type="pct"/>
            <w:gridSpan w:val="5"/>
            <w:tcBorders>
              <w:left w:val="single" w:sz="12" w:space="0" w:color="auto"/>
              <w:bottom w:val="single" w:sz="4"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6" w:type="pct"/>
            <w:gridSpan w:val="7"/>
            <w:tcBorders>
              <w:left w:val="single" w:sz="12" w:space="0" w:color="auto"/>
              <w:bottom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1C1B70" w:rsidRPr="00355A34" w:rsidTr="001C1B70">
        <w:trPr>
          <w:trHeight w:val="382"/>
        </w:trPr>
        <w:tc>
          <w:tcPr>
            <w:tcW w:w="530" w:type="pct"/>
            <w:vMerge/>
            <w:tcBorders>
              <w:top w:val="single" w:sz="4" w:space="0" w:color="auto"/>
              <w:left w:val="single" w:sz="12" w:space="0" w:color="auto"/>
              <w:bottom w:val="single" w:sz="4"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gridSpan w:val="2"/>
            <w:tcBorders>
              <w:top w:val="single" w:sz="4" w:space="0" w:color="auto"/>
              <w:left w:val="single" w:sz="4" w:space="0" w:color="auto"/>
              <w:bottom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2"/>
            <w:tcBorders>
              <w:top w:val="single" w:sz="4" w:space="0" w:color="auto"/>
              <w:bottom w:val="single" w:sz="4" w:space="0" w:color="auto"/>
              <w:right w:val="single" w:sz="12" w:space="0" w:color="auto"/>
            </w:tcBorders>
            <w:vAlign w:val="center"/>
          </w:tcPr>
          <w:p w:rsidR="001C1B70" w:rsidRPr="00355A34" w:rsidRDefault="001C1B70" w:rsidP="001C1B7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52" w:type="pct"/>
            <w:gridSpan w:val="2"/>
            <w:tcBorders>
              <w:top w:val="single" w:sz="4" w:space="0" w:color="auto"/>
              <w:bottom w:val="single" w:sz="4" w:space="0" w:color="auto"/>
              <w:right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292" w:type="pct"/>
            <w:tcBorders>
              <w:top w:val="single" w:sz="4" w:space="0" w:color="auto"/>
              <w:left w:val="single" w:sz="4" w:space="0" w:color="auto"/>
              <w:bottom w:val="single" w:sz="4" w:space="0" w:color="auto"/>
              <w:right w:val="single" w:sz="4" w:space="0" w:color="auto"/>
            </w:tcBorders>
            <w:vAlign w:val="center"/>
          </w:tcPr>
          <w:p w:rsidR="001C1B70" w:rsidRPr="00355A34" w:rsidRDefault="001C1B70" w:rsidP="001C1B7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1" w:type="pct"/>
            <w:tcBorders>
              <w:top w:val="single" w:sz="4" w:space="0" w:color="auto"/>
              <w:left w:val="single" w:sz="4" w:space="0" w:color="auto"/>
              <w:bottom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1C1B70" w:rsidRPr="00355A34" w:rsidTr="001C1B70">
        <w:trPr>
          <w:trHeight w:val="367"/>
        </w:trPr>
        <w:tc>
          <w:tcPr>
            <w:tcW w:w="530" w:type="pct"/>
            <w:tcBorders>
              <w:top w:val="single" w:sz="4"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GÜZ </w:t>
            </w:r>
          </w:p>
        </w:tc>
        <w:tc>
          <w:tcPr>
            <w:tcW w:w="390" w:type="pct"/>
            <w:tcBorders>
              <w:top w:val="single" w:sz="4" w:space="0" w:color="auto"/>
              <w:left w:val="single" w:sz="12" w:space="0" w:color="auto"/>
              <w:bottom w:val="single" w:sz="12" w:space="0" w:color="auto"/>
              <w:right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538" w:type="pct"/>
            <w:gridSpan w:val="2"/>
            <w:tcBorders>
              <w:top w:val="single" w:sz="4" w:space="0" w:color="auto"/>
              <w:left w:val="single" w:sz="4" w:space="0" w:color="auto"/>
              <w:bottom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52" w:type="pct"/>
            <w:gridSpan w:val="2"/>
            <w:tcBorders>
              <w:top w:val="single" w:sz="4" w:space="0" w:color="auto"/>
              <w:bottom w:val="single" w:sz="12" w:space="0" w:color="auto"/>
              <w:right w:val="single" w:sz="4" w:space="0" w:color="auto"/>
            </w:tcBorders>
            <w:shd w:val="clear" w:color="auto" w:fill="auto"/>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2</w:t>
            </w:r>
          </w:p>
        </w:tc>
        <w:tc>
          <w:tcPr>
            <w:tcW w:w="292" w:type="pct"/>
            <w:tcBorders>
              <w:top w:val="single" w:sz="4" w:space="0" w:color="auto"/>
              <w:left w:val="single" w:sz="4" w:space="0" w:color="auto"/>
              <w:bottom w:val="single" w:sz="12" w:space="0" w:color="auto"/>
              <w:right w:val="single" w:sz="4" w:space="0" w:color="auto"/>
            </w:tcBorders>
            <w:shd w:val="clear" w:color="auto" w:fill="auto"/>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3</w:t>
            </w:r>
          </w:p>
        </w:tc>
        <w:tc>
          <w:tcPr>
            <w:tcW w:w="1321" w:type="pct"/>
            <w:gridSpan w:val="3"/>
            <w:tcBorders>
              <w:top w:val="single" w:sz="4" w:space="0" w:color="auto"/>
              <w:left w:val="single" w:sz="4" w:space="0" w:color="auto"/>
              <w:bottom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  SEÇMELİ (   )</w:t>
            </w:r>
          </w:p>
        </w:tc>
        <w:tc>
          <w:tcPr>
            <w:tcW w:w="751" w:type="pct"/>
            <w:tcBorders>
              <w:top w:val="single" w:sz="4" w:space="0" w:color="auto"/>
              <w:left w:val="single" w:sz="4" w:space="0" w:color="auto"/>
              <w:bottom w:val="single" w:sz="12"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1C1B70" w:rsidRPr="00355A34" w:rsidTr="00296E0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1C1B70" w:rsidRPr="00355A34" w:rsidTr="001C1B70">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5" w:type="pct"/>
            <w:gridSpan w:val="4"/>
            <w:tcBorders>
              <w:top w:val="single" w:sz="12" w:space="0" w:color="auto"/>
              <w:bottom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4"/>
            <w:tcBorders>
              <w:top w:val="single" w:sz="12" w:space="0" w:color="auto"/>
              <w:bottom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9" w:type="pct"/>
            <w:gridSpan w:val="2"/>
            <w:tcBorders>
              <w:top w:val="single" w:sz="12" w:space="0" w:color="auto"/>
              <w:bottom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1C1B70" w:rsidRPr="00355A34" w:rsidTr="001C1B70">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1C1B70" w:rsidRPr="00355A34" w:rsidRDefault="001C1B70" w:rsidP="001C1B70">
            <w:pPr>
              <w:spacing w:after="0" w:line="240" w:lineRule="auto"/>
              <w:jc w:val="center"/>
              <w:rPr>
                <w:rFonts w:ascii="Times New Roman" w:eastAsia="Times New Roman" w:hAnsi="Times New Roman" w:cs="Times New Roman"/>
                <w:lang w:eastAsia="tr-TR"/>
              </w:rPr>
            </w:pPr>
          </w:p>
        </w:tc>
        <w:tc>
          <w:tcPr>
            <w:tcW w:w="1325" w:type="pct"/>
            <w:gridSpan w:val="4"/>
            <w:tcBorders>
              <w:top w:val="single" w:sz="6" w:space="0" w:color="auto"/>
              <w:left w:val="single" w:sz="4" w:space="0" w:color="auto"/>
              <w:bottom w:val="single" w:sz="12" w:space="0" w:color="auto"/>
              <w:right w:val="single" w:sz="4"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p>
        </w:tc>
        <w:tc>
          <w:tcPr>
            <w:tcW w:w="1260" w:type="pct"/>
            <w:gridSpan w:val="4"/>
            <w:tcBorders>
              <w:top w:val="single" w:sz="6" w:space="0" w:color="auto"/>
              <w:left w:val="single" w:sz="4" w:space="0" w:color="auto"/>
              <w:bottom w:val="single" w:sz="12"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X </w:t>
            </w:r>
          </w:p>
        </w:tc>
        <w:tc>
          <w:tcPr>
            <w:tcW w:w="1109" w:type="pct"/>
            <w:gridSpan w:val="2"/>
            <w:tcBorders>
              <w:top w:val="single" w:sz="6" w:space="0" w:color="auto"/>
              <w:left w:val="single" w:sz="4" w:space="0" w:color="auto"/>
              <w:bottom w:val="single" w:sz="12" w:space="0" w:color="auto"/>
            </w:tcBorders>
          </w:tcPr>
          <w:p w:rsidR="001C1B70" w:rsidRPr="00355A34" w:rsidRDefault="001C1B70" w:rsidP="001C1B70">
            <w:pPr>
              <w:spacing w:after="0" w:line="240" w:lineRule="auto"/>
              <w:jc w:val="center"/>
              <w:rPr>
                <w:rFonts w:ascii="Times New Roman" w:eastAsia="Times New Roman" w:hAnsi="Times New Roman" w:cs="Times New Roman"/>
                <w:lang w:eastAsia="tr-TR"/>
              </w:rPr>
            </w:pPr>
          </w:p>
        </w:tc>
      </w:tr>
      <w:tr w:rsidR="001C1B70" w:rsidRPr="00355A34" w:rsidTr="00296E0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1C1B70" w:rsidRPr="00355A34" w:rsidTr="00296E03">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1C1B70" w:rsidRPr="00355A34" w:rsidTr="00296E0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1 </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1C1B70" w:rsidRPr="00355A34" w:rsidRDefault="001C1B70" w:rsidP="001C1B7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25 </w:t>
            </w:r>
          </w:p>
        </w:tc>
      </w:tr>
      <w:tr w:rsidR="001C1B70" w:rsidRPr="00355A34" w:rsidTr="00296E0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1C1B70" w:rsidRPr="00355A34" w:rsidRDefault="001C1B70" w:rsidP="001C1B70">
            <w:pPr>
              <w:spacing w:after="0" w:line="240" w:lineRule="auto"/>
              <w:jc w:val="center"/>
              <w:rPr>
                <w:rFonts w:ascii="Times New Roman" w:eastAsia="Times New Roman" w:hAnsi="Times New Roman" w:cs="Times New Roman"/>
                <w:sz w:val="20"/>
                <w:szCs w:val="20"/>
                <w:lang w:eastAsia="tr-TR"/>
              </w:rPr>
            </w:pPr>
          </w:p>
        </w:tc>
      </w:tr>
      <w:tr w:rsidR="001C1B70" w:rsidRPr="00355A34" w:rsidTr="00296E0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1C1B70" w:rsidRPr="00355A34" w:rsidRDefault="001C1B70" w:rsidP="001C1B70">
            <w:pPr>
              <w:spacing w:after="0" w:line="240" w:lineRule="auto"/>
              <w:rPr>
                <w:rFonts w:ascii="Times New Roman" w:eastAsia="Times New Roman" w:hAnsi="Times New Roman" w:cs="Times New Roman"/>
                <w:sz w:val="24"/>
                <w:szCs w:val="24"/>
                <w:lang w:eastAsia="tr-TR"/>
              </w:rPr>
            </w:pPr>
          </w:p>
        </w:tc>
        <w:tc>
          <w:tcPr>
            <w:tcW w:w="751" w:type="pct"/>
            <w:tcBorders>
              <w:top w:val="single" w:sz="4" w:space="0" w:color="auto"/>
              <w:left w:val="single" w:sz="8" w:space="0" w:color="auto"/>
              <w:bottom w:val="single" w:sz="4"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1C1B70" w:rsidRPr="00355A34" w:rsidTr="00296E0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8" w:type="pct"/>
            <w:gridSpan w:val="2"/>
            <w:tcBorders>
              <w:top w:val="single" w:sz="4" w:space="0" w:color="auto"/>
              <w:left w:val="single" w:sz="4" w:space="0" w:color="auto"/>
              <w:bottom w:val="single" w:sz="4" w:space="0" w:color="auto"/>
              <w:right w:val="single" w:sz="8"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4" w:space="0" w:color="auto"/>
              <w:right w:val="single" w:sz="12"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1C1B70" w:rsidRPr="00355A34" w:rsidTr="00296E0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8" w:type="pct"/>
            <w:gridSpan w:val="2"/>
            <w:tcBorders>
              <w:top w:val="single" w:sz="4" w:space="0" w:color="auto"/>
              <w:left w:val="single" w:sz="4" w:space="0" w:color="auto"/>
              <w:bottom w:val="single" w:sz="8" w:space="0" w:color="auto"/>
              <w:right w:val="single" w:sz="8"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8" w:space="0" w:color="auto"/>
              <w:right w:val="single" w:sz="12"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1C1B70" w:rsidRPr="00355A34" w:rsidTr="00296E0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8" w:type="pct"/>
            <w:gridSpan w:val="2"/>
            <w:tcBorders>
              <w:top w:val="single" w:sz="8" w:space="0" w:color="auto"/>
              <w:left w:val="single" w:sz="4" w:space="0" w:color="auto"/>
              <w:bottom w:val="single" w:sz="8" w:space="0" w:color="auto"/>
              <w:right w:val="single" w:sz="8"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p>
        </w:tc>
        <w:tc>
          <w:tcPr>
            <w:tcW w:w="751" w:type="pct"/>
            <w:tcBorders>
              <w:top w:val="single" w:sz="8" w:space="0" w:color="auto"/>
              <w:left w:val="single" w:sz="8" w:space="0" w:color="auto"/>
              <w:bottom w:val="single" w:sz="8"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4"/>
                <w:szCs w:val="24"/>
                <w:lang w:eastAsia="tr-TR"/>
              </w:rPr>
            </w:pPr>
          </w:p>
        </w:tc>
      </w:tr>
      <w:tr w:rsidR="001C1B70" w:rsidRPr="00355A34" w:rsidTr="00296E0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1C1B70" w:rsidRPr="00355A34" w:rsidRDefault="001C1B70" w:rsidP="001C1B70">
            <w:pPr>
              <w:spacing w:after="0" w:line="240" w:lineRule="auto"/>
              <w:rPr>
                <w:rFonts w:ascii="Times New Roman" w:eastAsia="Times New Roman" w:hAnsi="Times New Roman" w:cs="Times New Roman"/>
                <w:sz w:val="24"/>
                <w:szCs w:val="24"/>
                <w:lang w:eastAsia="tr-TR"/>
              </w:rPr>
            </w:pPr>
          </w:p>
        </w:tc>
        <w:tc>
          <w:tcPr>
            <w:tcW w:w="751" w:type="pct"/>
            <w:tcBorders>
              <w:top w:val="single" w:sz="8" w:space="0" w:color="auto"/>
              <w:left w:val="single" w:sz="8" w:space="0" w:color="auto"/>
              <w:bottom w:val="single" w:sz="12"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4"/>
                <w:szCs w:val="24"/>
                <w:lang w:eastAsia="tr-TR"/>
              </w:rPr>
            </w:pPr>
          </w:p>
        </w:tc>
      </w:tr>
      <w:tr w:rsidR="001C1B70" w:rsidRPr="00355A34" w:rsidTr="00296E03">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 </w:t>
            </w:r>
          </w:p>
        </w:tc>
        <w:tc>
          <w:tcPr>
            <w:tcW w:w="751" w:type="pct"/>
            <w:tcBorders>
              <w:top w:val="single" w:sz="12" w:space="0" w:color="auto"/>
              <w:left w:val="single" w:sz="8" w:space="0" w:color="auto"/>
              <w:bottom w:val="single" w:sz="8"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1C1B70" w:rsidRPr="00355A34" w:rsidTr="00296E03">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1C1B70" w:rsidRPr="00355A34" w:rsidTr="00296E03">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Baş ,yüz ve çene yapılarının prenatal ve postnatal büyüme ve gelişimi. </w:t>
            </w:r>
          </w:p>
        </w:tc>
      </w:tr>
      <w:tr w:rsidR="001C1B70" w:rsidRPr="00355A34" w:rsidTr="00296E03">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Arial" w:hAnsi="Times New Roman" w:cs="Times New Roman"/>
                <w:color w:val="000000"/>
                <w:sz w:val="20"/>
                <w:szCs w:val="20"/>
                <w:lang w:eastAsia="tr-TR"/>
              </w:rPr>
              <w:t xml:space="preserve">Ortodontinin tanımının, tarihçesinin öğrenilmesi. Ortodontik açıdan baş, yüz ve çene yapılarının büyüme ve gelişiminin öğrenilmesi.  </w:t>
            </w:r>
          </w:p>
        </w:tc>
      </w:tr>
      <w:tr w:rsidR="001C1B70" w:rsidRPr="00355A34" w:rsidTr="00296E03">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Büyüme ve gelişimi dikkate alarak baş ve yüz bölgesindeki anormal büyüme ve gelişimi, normalden ayırır ve tanımlar.</w:t>
            </w:r>
          </w:p>
        </w:tc>
      </w:tr>
      <w:tr w:rsidR="001C1B70" w:rsidRPr="00355A34" w:rsidTr="00296E03">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1C1B70" w:rsidRPr="00355A34" w:rsidRDefault="001C1B70" w:rsidP="001C1B70">
            <w:pPr>
              <w:tabs>
                <w:tab w:val="left" w:pos="7800"/>
              </w:tabs>
              <w:spacing w:after="0" w:line="240" w:lineRule="auto"/>
              <w:rPr>
                <w:rFonts w:ascii="Times New Roman" w:eastAsia="Arial" w:hAnsi="Times New Roman" w:cs="Times New Roman"/>
                <w:color w:val="000000"/>
                <w:sz w:val="20"/>
                <w:szCs w:val="20"/>
                <w:lang w:eastAsia="tr-TR"/>
              </w:rPr>
            </w:pPr>
            <w:r w:rsidRPr="00355A34">
              <w:rPr>
                <w:rFonts w:ascii="Times New Roman" w:eastAsia="Arial" w:hAnsi="Times New Roman" w:cs="Times New Roman"/>
                <w:color w:val="000000"/>
                <w:sz w:val="20"/>
                <w:szCs w:val="20"/>
                <w:lang w:eastAsia="tr-TR"/>
              </w:rPr>
              <w:t>Büyüme ve gelişim kavramlarını bilir ve ortodonti ile ilişkilendirir.</w:t>
            </w: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Arial" w:hAnsi="Times New Roman" w:cs="Times New Roman"/>
                <w:color w:val="000000"/>
                <w:sz w:val="20"/>
                <w:szCs w:val="20"/>
                <w:lang w:eastAsia="tr-TR"/>
              </w:rPr>
              <w:t>Baş ve yüzün sert ve yumuşak dokularının prenatal ve postnatal gelişimini bilir.</w:t>
            </w:r>
          </w:p>
        </w:tc>
      </w:tr>
      <w:tr w:rsidR="001C1B70" w:rsidRPr="00355A34" w:rsidTr="00296E03">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1C1B70" w:rsidRPr="00355A34" w:rsidRDefault="001C1B70" w:rsidP="001C1B70">
            <w:pPr>
              <w:spacing w:after="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Enlow D.H., Hans M.G., Essentials of facial growth, W.B Saunders Company, 1996, USA.</w:t>
            </w:r>
          </w:p>
        </w:tc>
      </w:tr>
      <w:tr w:rsidR="001C1B70" w:rsidRPr="00355A34" w:rsidTr="00296E03">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1C1B70" w:rsidRPr="00355A34" w:rsidRDefault="001C1B70" w:rsidP="001C1B70">
            <w:pPr>
              <w:spacing w:after="0" w:line="240" w:lineRule="auto"/>
              <w:outlineLvl w:val="3"/>
              <w:rPr>
                <w:rFonts w:ascii="Times New Roman" w:eastAsia="Times New Roman" w:hAnsi="Times New Roman" w:cs="Times New Roman"/>
                <w:b/>
                <w:bCs/>
                <w:color w:val="000000"/>
                <w:sz w:val="24"/>
                <w:szCs w:val="24"/>
                <w:lang w:eastAsia="tr-TR"/>
              </w:rPr>
            </w:pPr>
            <w:r w:rsidRPr="00355A34">
              <w:rPr>
                <w:rFonts w:ascii="Times New Roman" w:eastAsia="Times New Roman" w:hAnsi="Times New Roman" w:cs="Times New Roman"/>
                <w:color w:val="000000"/>
                <w:sz w:val="20"/>
                <w:szCs w:val="20"/>
                <w:lang w:eastAsia="tr-TR"/>
              </w:rPr>
              <w:t xml:space="preserve"> Ülgen M. Anomaliler , sefalometri, etiyoloji, büyüme ve gelişim, tanı, Ankara Üniversitesi Diş Hekim Fakültesi Yayınları,  2005, Ankara.</w:t>
            </w:r>
          </w:p>
        </w:tc>
      </w:tr>
      <w:tr w:rsidR="001C1B70" w:rsidRPr="00355A34" w:rsidTr="00296E03">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1C1B70" w:rsidRPr="00355A34" w:rsidRDefault="001C1B70" w:rsidP="001C1B7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Bilgisayar, projektör, yazı tahtası ve kalemi, pointer.</w:t>
            </w:r>
          </w:p>
        </w:tc>
      </w:tr>
    </w:tbl>
    <w:p w:rsidR="001C1B70" w:rsidRPr="00355A34" w:rsidRDefault="001C1B70" w:rsidP="001C1B70">
      <w:pPr>
        <w:spacing w:after="0" w:line="240" w:lineRule="auto"/>
        <w:rPr>
          <w:rFonts w:ascii="Times New Roman" w:eastAsia="Times New Roman" w:hAnsi="Times New Roman" w:cs="Times New Roman"/>
          <w:sz w:val="18"/>
          <w:szCs w:val="18"/>
          <w:lang w:eastAsia="tr-TR"/>
        </w:rPr>
        <w:sectPr w:rsidR="001C1B70"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1B70" w:rsidRPr="00355A34" w:rsidTr="00296E0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Ortodontinin tanımı ve  tarihçesi</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Büyüme ve gelişim, organogenez, morfogenez</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Baş ve yüzün  prenatal gelişimi; ilkel ağızın oluşumu, üst yüz oluşumu</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Baş ve yüzün  prenatal gelişimi; primer ve sekonder damağın oluşumu</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Sert dokuların prenatal gelişimi:endokondral ve zarsal kemikleşme</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Sert dokuların prenatal gelişimi;epifiz plağı ve kıkırdağı, suturalar, sinkondrozisler, kondil kıkırdağı</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7</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Sert dokuların büyümesindeki temel prensipler; remodelling, relokasyon, V prensibi, fonksiyonel matriks hipotezi</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8</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Kafa kaide ve kubbesinin  prenatal gelişimi </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9</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Maksillanın prenatal gelişimi</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Mandibulanın prenatal gelişimi</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Maksillanın postnatal gelişimi</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Mandibulanın postnatal gelişimi</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sisteminin gelişimi; süt dişlenme, karma dişlenme, daimi dişlenmeye geçiş.</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sisteminin gelişimi; daimi dişlenme, dişlerin sürme sırası, fizyolojik diş hareketleri ve özellikleri</w:t>
            </w:r>
          </w:p>
        </w:tc>
      </w:tr>
    </w:tbl>
    <w:p w:rsidR="001C1B70" w:rsidRPr="00355A34" w:rsidRDefault="001C1B70" w:rsidP="001C1B70">
      <w:pPr>
        <w:spacing w:after="0" w:line="240" w:lineRule="auto"/>
        <w:rPr>
          <w:rFonts w:ascii="Times New Roman" w:eastAsia="Times New Roman" w:hAnsi="Times New Roman" w:cs="Times New Roman"/>
          <w:sz w:val="16"/>
          <w:szCs w:val="16"/>
          <w:lang w:eastAsia="tr-TR"/>
        </w:rPr>
      </w:pPr>
    </w:p>
    <w:p w:rsidR="001C1B70" w:rsidRPr="00355A34" w:rsidRDefault="001C1B70" w:rsidP="001C1B70">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C1B70" w:rsidRPr="00355A34" w:rsidTr="00296E03">
        <w:tc>
          <w:tcPr>
            <w:tcW w:w="603" w:type="dxa"/>
            <w:tcBorders>
              <w:top w:val="single" w:sz="12"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C1B70" w:rsidRPr="00355A34" w:rsidRDefault="001C1B70" w:rsidP="001C1B70">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p w:rsidR="001C1B70" w:rsidRPr="00355A34" w:rsidRDefault="001C1B70" w:rsidP="001C1B70">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p w:rsidR="001C1B70" w:rsidRPr="00355A34" w:rsidRDefault="001C1B70" w:rsidP="001C1B70">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p>
        </w:tc>
      </w:tr>
      <w:tr w:rsidR="001C1B70" w:rsidRPr="00355A34" w:rsidTr="00296E03">
        <w:tc>
          <w:tcPr>
            <w:tcW w:w="9889" w:type="dxa"/>
            <w:gridSpan w:val="5"/>
            <w:tcBorders>
              <w:top w:val="single" w:sz="6"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1C1B70" w:rsidRPr="00355A34" w:rsidRDefault="001C1B70" w:rsidP="001C1B70">
      <w:pPr>
        <w:spacing w:after="0" w:line="240" w:lineRule="auto"/>
        <w:rPr>
          <w:rFonts w:ascii="Times New Roman" w:eastAsia="Times New Roman" w:hAnsi="Times New Roman" w:cs="Times New Roman"/>
          <w:sz w:val="16"/>
          <w:szCs w:val="16"/>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p>
    <w:p w:rsidR="001C1B70" w:rsidRPr="00355A34" w:rsidRDefault="001C1B70" w:rsidP="001C1B70">
      <w:pPr>
        <w:spacing w:after="0" w:line="240" w:lineRule="auto"/>
        <w:jc w:val="center"/>
        <w:outlineLvl w:val="0"/>
        <w:rPr>
          <w:rFonts w:ascii="Times New Roman" w:eastAsia="Times New Roman" w:hAnsi="Times New Roman" w:cs="Times New Roman"/>
          <w:sz w:val="24"/>
          <w:szCs w:val="24"/>
          <w:lang w:eastAsia="tr-TR"/>
        </w:rPr>
      </w:pPr>
    </w:p>
    <w:p w:rsidR="001C1B70" w:rsidRPr="00355A34" w:rsidRDefault="001C1B70" w:rsidP="001C1B70">
      <w:pPr>
        <w:spacing w:after="0" w:line="240" w:lineRule="auto"/>
        <w:jc w:val="center"/>
        <w:outlineLvl w:val="0"/>
        <w:rPr>
          <w:rFonts w:ascii="Times New Roman" w:eastAsia="Times New Roman" w:hAnsi="Times New Roman" w:cs="Times New Roman"/>
          <w:b/>
          <w:sz w:val="28"/>
          <w:szCs w:val="28"/>
          <w:lang w:eastAsia="tr-TR"/>
        </w:rPr>
      </w:pPr>
    </w:p>
    <w:p w:rsidR="001C1B70" w:rsidRPr="00355A34" w:rsidRDefault="001C1B70" w:rsidP="001C1B70">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ESOGÜ Diş Hekimliği Fakültesi Ders Bilgi Formu</w:t>
      </w:r>
    </w:p>
    <w:p w:rsidR="001C1B70" w:rsidRPr="00355A34" w:rsidRDefault="001C1B70" w:rsidP="001C1B70">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1C1B70" w:rsidRPr="00355A34" w:rsidTr="001C1B70">
        <w:tc>
          <w:tcPr>
            <w:tcW w:w="1167" w:type="dxa"/>
            <w:vAlign w:val="center"/>
          </w:tcPr>
          <w:p w:rsidR="001C1B70" w:rsidRPr="00355A34" w:rsidRDefault="001C1B70" w:rsidP="001C1B7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295" w:type="dxa"/>
            <w:vAlign w:val="center"/>
          </w:tcPr>
          <w:p w:rsidR="001C1B70" w:rsidRPr="00355A34" w:rsidRDefault="001C1B70" w:rsidP="001C1B7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3.SINIF</w:t>
            </w:r>
          </w:p>
        </w:tc>
      </w:tr>
    </w:tbl>
    <w:p w:rsidR="001C1B70" w:rsidRPr="00355A34" w:rsidRDefault="001C1B70" w:rsidP="001C1B70">
      <w:pPr>
        <w:spacing w:after="0" w:line="240" w:lineRule="auto"/>
        <w:jc w:val="right"/>
        <w:outlineLvl w:val="0"/>
        <w:rPr>
          <w:rFonts w:ascii="Times New Roman" w:eastAsia="Times New Roman" w:hAnsi="Times New Roman" w:cs="Times New Roman"/>
          <w:b/>
          <w:sz w:val="20"/>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1C1B70" w:rsidRPr="00355A34" w:rsidTr="001C1B70">
        <w:tc>
          <w:tcPr>
            <w:tcW w:w="1668" w:type="dxa"/>
            <w:vAlign w:val="center"/>
          </w:tcPr>
          <w:p w:rsidR="001C1B70" w:rsidRPr="00355A34" w:rsidRDefault="001C1B70" w:rsidP="001C1B70">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1C1B70" w:rsidRPr="00355A34" w:rsidRDefault="001C1B70" w:rsidP="001C1B70">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r w:rsidR="00F51CD0" w:rsidRPr="00355A34">
              <w:rPr>
                <w:rFonts w:ascii="Times New Roman" w:eastAsia="Times New Roman" w:hAnsi="Times New Roman" w:cs="Times New Roman"/>
                <w:sz w:val="24"/>
                <w:szCs w:val="24"/>
                <w:lang w:eastAsia="tr-TR"/>
              </w:rPr>
              <w:t>161116015</w:t>
            </w:r>
          </w:p>
        </w:tc>
        <w:tc>
          <w:tcPr>
            <w:tcW w:w="1560" w:type="dxa"/>
            <w:vAlign w:val="center"/>
          </w:tcPr>
          <w:p w:rsidR="001C1B70" w:rsidRPr="00355A34" w:rsidRDefault="001C1B70" w:rsidP="001C1B70">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tcPr>
          <w:p w:rsidR="001C1B70" w:rsidRPr="00355A34" w:rsidRDefault="001C1B70" w:rsidP="001C1B70">
            <w:pPr>
              <w:spacing w:after="0" w:line="240" w:lineRule="auto"/>
              <w:outlineLvl w:val="0"/>
              <w:rPr>
                <w:rFonts w:ascii="Times New Roman" w:eastAsia="Times New Roman" w:hAnsi="Times New Roman" w:cs="Times New Roman"/>
                <w:szCs w:val="20"/>
                <w:lang w:eastAsia="tr-TR"/>
              </w:rPr>
            </w:pPr>
            <w:r w:rsidRPr="00355A34">
              <w:rPr>
                <w:rFonts w:ascii="Times New Roman" w:eastAsia="Times New Roman" w:hAnsi="Times New Roman" w:cs="Times New Roman"/>
                <w:sz w:val="20"/>
                <w:szCs w:val="20"/>
                <w:lang w:eastAsia="tr-TR"/>
              </w:rPr>
              <w:t xml:space="preserve"> </w:t>
            </w:r>
          </w:p>
          <w:p w:rsidR="001C1B70" w:rsidRPr="00355A34" w:rsidRDefault="001C1B70" w:rsidP="001C1B7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 I</w:t>
            </w:r>
          </w:p>
        </w:tc>
      </w:tr>
    </w:tbl>
    <w:p w:rsidR="001C1B70" w:rsidRPr="00355A34" w:rsidRDefault="001C1B70" w:rsidP="001C1B7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774"/>
        <w:gridCol w:w="766"/>
        <w:gridCol w:w="302"/>
        <w:gridCol w:w="776"/>
        <w:gridCol w:w="663"/>
        <w:gridCol w:w="829"/>
        <w:gridCol w:w="58"/>
        <w:gridCol w:w="589"/>
        <w:gridCol w:w="125"/>
        <w:gridCol w:w="1785"/>
        <w:gridCol w:w="710"/>
        <w:gridCol w:w="1490"/>
      </w:tblGrid>
      <w:tr w:rsidR="001C1B70" w:rsidRPr="00355A34" w:rsidTr="00296E03">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1C1B70" w:rsidRPr="00355A34" w:rsidRDefault="001C1B70" w:rsidP="001C1B70">
            <w:pPr>
              <w:spacing w:after="0" w:line="240" w:lineRule="auto"/>
              <w:rPr>
                <w:rFonts w:ascii="Times New Roman" w:eastAsia="Times New Roman" w:hAnsi="Times New Roman" w:cs="Times New Roman"/>
                <w:sz w:val="20"/>
                <w:szCs w:val="20"/>
                <w:lang w:eastAsia="tr-TR"/>
              </w:rPr>
            </w:pPr>
          </w:p>
        </w:tc>
        <w:tc>
          <w:tcPr>
            <w:tcW w:w="1653" w:type="pct"/>
            <w:gridSpan w:val="5"/>
            <w:tcBorders>
              <w:left w:val="single" w:sz="12" w:space="0" w:color="auto"/>
              <w:bottom w:val="single" w:sz="4"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5" w:type="pct"/>
            <w:gridSpan w:val="7"/>
            <w:tcBorders>
              <w:left w:val="single" w:sz="12" w:space="0" w:color="auto"/>
              <w:bottom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1C1B70" w:rsidRPr="00355A34" w:rsidTr="00296E03">
        <w:trPr>
          <w:trHeight w:val="382"/>
        </w:trPr>
        <w:tc>
          <w:tcPr>
            <w:tcW w:w="531" w:type="pct"/>
            <w:vMerge/>
            <w:tcBorders>
              <w:top w:val="single" w:sz="4" w:space="0" w:color="auto"/>
              <w:left w:val="single" w:sz="12" w:space="0" w:color="auto"/>
              <w:bottom w:val="single" w:sz="4"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gridSpan w:val="2"/>
            <w:tcBorders>
              <w:top w:val="single" w:sz="4" w:space="0" w:color="auto"/>
              <w:left w:val="single" w:sz="4" w:space="0" w:color="auto"/>
              <w:bottom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2"/>
            <w:tcBorders>
              <w:top w:val="single" w:sz="4" w:space="0" w:color="auto"/>
              <w:bottom w:val="single" w:sz="4" w:space="0" w:color="auto"/>
              <w:right w:val="single" w:sz="12" w:space="0" w:color="auto"/>
            </w:tcBorders>
            <w:vAlign w:val="center"/>
          </w:tcPr>
          <w:p w:rsidR="001C1B70" w:rsidRPr="00355A34" w:rsidRDefault="001C1B70" w:rsidP="001C1B7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1C1B70" w:rsidRPr="00355A34" w:rsidRDefault="001C1B70" w:rsidP="001C1B7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1" w:type="pct"/>
            <w:tcBorders>
              <w:top w:val="single" w:sz="4" w:space="0" w:color="auto"/>
              <w:left w:val="single" w:sz="4" w:space="0" w:color="auto"/>
              <w:bottom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1C1B70" w:rsidRPr="00355A34" w:rsidTr="00296E03">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BAHAR </w:t>
            </w:r>
          </w:p>
        </w:tc>
        <w:tc>
          <w:tcPr>
            <w:tcW w:w="390" w:type="pct"/>
            <w:tcBorders>
              <w:top w:val="single" w:sz="4" w:space="0" w:color="auto"/>
              <w:left w:val="single" w:sz="12" w:space="0" w:color="auto"/>
              <w:bottom w:val="single" w:sz="12" w:space="0" w:color="auto"/>
              <w:right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1</w:t>
            </w:r>
          </w:p>
        </w:tc>
        <w:tc>
          <w:tcPr>
            <w:tcW w:w="538" w:type="pct"/>
            <w:gridSpan w:val="2"/>
            <w:tcBorders>
              <w:top w:val="single" w:sz="4" w:space="0" w:color="auto"/>
              <w:left w:val="single" w:sz="4" w:space="0" w:color="auto"/>
              <w:bottom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2 </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1321" w:type="pct"/>
            <w:gridSpan w:val="3"/>
            <w:tcBorders>
              <w:top w:val="single" w:sz="4" w:space="0" w:color="auto"/>
              <w:left w:val="single" w:sz="4" w:space="0" w:color="auto"/>
              <w:bottom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  SEÇMELİ (   )</w:t>
            </w:r>
          </w:p>
        </w:tc>
        <w:tc>
          <w:tcPr>
            <w:tcW w:w="751" w:type="pct"/>
            <w:tcBorders>
              <w:top w:val="single" w:sz="4" w:space="0" w:color="auto"/>
              <w:left w:val="single" w:sz="4" w:space="0" w:color="auto"/>
              <w:bottom w:val="single" w:sz="12"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Türkçe</w:t>
            </w:r>
          </w:p>
        </w:tc>
      </w:tr>
      <w:tr w:rsidR="001C1B70" w:rsidRPr="00355A34" w:rsidTr="00296E0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1C1B70" w:rsidRPr="00355A34" w:rsidTr="00296E03">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4" w:type="pct"/>
            <w:gridSpan w:val="5"/>
            <w:tcBorders>
              <w:top w:val="single" w:sz="12" w:space="0" w:color="auto"/>
              <w:bottom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3"/>
            <w:tcBorders>
              <w:top w:val="single" w:sz="12" w:space="0" w:color="auto"/>
              <w:bottom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9" w:type="pct"/>
            <w:gridSpan w:val="2"/>
            <w:tcBorders>
              <w:top w:val="single" w:sz="12" w:space="0" w:color="auto"/>
              <w:bottom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1C1B70" w:rsidRPr="00355A34" w:rsidTr="00296E03">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1C1B70" w:rsidRPr="00355A34" w:rsidRDefault="001C1B70" w:rsidP="001C1B70">
            <w:pPr>
              <w:spacing w:after="0" w:line="240" w:lineRule="auto"/>
              <w:jc w:val="center"/>
              <w:rPr>
                <w:rFonts w:ascii="Times New Roman" w:eastAsia="Times New Roman" w:hAnsi="Times New Roman" w:cs="Times New Roman"/>
                <w:lang w:eastAsia="tr-TR"/>
              </w:rPr>
            </w:pPr>
          </w:p>
        </w:tc>
        <w:tc>
          <w:tcPr>
            <w:tcW w:w="1324" w:type="pct"/>
            <w:gridSpan w:val="5"/>
            <w:tcBorders>
              <w:top w:val="single" w:sz="6" w:space="0" w:color="auto"/>
              <w:left w:val="single" w:sz="4" w:space="0" w:color="auto"/>
              <w:bottom w:val="single" w:sz="12" w:space="0" w:color="auto"/>
              <w:right w:val="single" w:sz="4"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p>
        </w:tc>
        <w:tc>
          <w:tcPr>
            <w:tcW w:w="1260" w:type="pct"/>
            <w:gridSpan w:val="3"/>
            <w:tcBorders>
              <w:top w:val="single" w:sz="6" w:space="0" w:color="auto"/>
              <w:left w:val="single" w:sz="4" w:space="0" w:color="auto"/>
              <w:bottom w:val="single" w:sz="12"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X </w:t>
            </w:r>
          </w:p>
        </w:tc>
        <w:tc>
          <w:tcPr>
            <w:tcW w:w="1109" w:type="pct"/>
            <w:gridSpan w:val="2"/>
            <w:tcBorders>
              <w:top w:val="single" w:sz="6" w:space="0" w:color="auto"/>
              <w:left w:val="single" w:sz="4" w:space="0" w:color="auto"/>
              <w:bottom w:val="single" w:sz="12" w:space="0" w:color="auto"/>
            </w:tcBorders>
          </w:tcPr>
          <w:p w:rsidR="001C1B70" w:rsidRPr="00355A34" w:rsidRDefault="001C1B70" w:rsidP="001C1B70">
            <w:pPr>
              <w:spacing w:after="0" w:line="240" w:lineRule="auto"/>
              <w:jc w:val="center"/>
              <w:rPr>
                <w:rFonts w:ascii="Times New Roman" w:eastAsia="Times New Roman" w:hAnsi="Times New Roman" w:cs="Times New Roman"/>
                <w:lang w:eastAsia="tr-TR"/>
              </w:rPr>
            </w:pPr>
          </w:p>
        </w:tc>
      </w:tr>
      <w:tr w:rsidR="001C1B70" w:rsidRPr="00355A34" w:rsidTr="00296E0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1C1B70" w:rsidRPr="00355A34" w:rsidTr="00296E03">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1C1B70" w:rsidRPr="00355A34" w:rsidTr="00296E0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1 </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1C1B70" w:rsidRPr="00355A34" w:rsidRDefault="001C1B70" w:rsidP="001C1B7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25</w:t>
            </w:r>
          </w:p>
        </w:tc>
      </w:tr>
      <w:tr w:rsidR="001C1B70" w:rsidRPr="00355A34" w:rsidTr="00296E0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1C1B70" w:rsidRPr="00355A34" w:rsidRDefault="001C1B70" w:rsidP="001C1B7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1C1B70" w:rsidRPr="00355A34" w:rsidTr="00296E0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1C1B70" w:rsidRPr="00355A34" w:rsidRDefault="001C1B70" w:rsidP="001C1B70">
            <w:pPr>
              <w:spacing w:after="0" w:line="240" w:lineRule="auto"/>
              <w:rPr>
                <w:rFonts w:ascii="Times New Roman" w:eastAsia="Times New Roman" w:hAnsi="Times New Roman" w:cs="Times New Roman"/>
                <w:sz w:val="24"/>
                <w:szCs w:val="24"/>
                <w:lang w:eastAsia="tr-TR"/>
              </w:rPr>
            </w:pPr>
          </w:p>
        </w:tc>
        <w:tc>
          <w:tcPr>
            <w:tcW w:w="751" w:type="pct"/>
            <w:tcBorders>
              <w:top w:val="single" w:sz="4" w:space="0" w:color="auto"/>
              <w:left w:val="single" w:sz="8" w:space="0" w:color="auto"/>
              <w:bottom w:val="single" w:sz="4"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1C1B70" w:rsidRPr="00355A34" w:rsidTr="00296E0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8" w:type="pct"/>
            <w:gridSpan w:val="2"/>
            <w:tcBorders>
              <w:top w:val="single" w:sz="4" w:space="0" w:color="auto"/>
              <w:left w:val="single" w:sz="4" w:space="0" w:color="auto"/>
              <w:bottom w:val="single" w:sz="4" w:space="0" w:color="auto"/>
              <w:right w:val="single" w:sz="8"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4" w:space="0" w:color="auto"/>
              <w:right w:val="single" w:sz="12"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1C1B70" w:rsidRPr="00355A34" w:rsidTr="00296E0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8" w:type="pct"/>
            <w:gridSpan w:val="2"/>
            <w:tcBorders>
              <w:top w:val="single" w:sz="4" w:space="0" w:color="auto"/>
              <w:left w:val="single" w:sz="4" w:space="0" w:color="auto"/>
              <w:bottom w:val="single" w:sz="8" w:space="0" w:color="auto"/>
              <w:right w:val="single" w:sz="8"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8" w:space="0" w:color="auto"/>
              <w:right w:val="single" w:sz="12"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1C1B70" w:rsidRPr="00355A34" w:rsidTr="00296E0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8" w:type="pct"/>
            <w:gridSpan w:val="2"/>
            <w:tcBorders>
              <w:top w:val="single" w:sz="8" w:space="0" w:color="auto"/>
              <w:left w:val="single" w:sz="4" w:space="0" w:color="auto"/>
              <w:bottom w:val="single" w:sz="8" w:space="0" w:color="auto"/>
              <w:right w:val="single" w:sz="8" w:space="0" w:color="auto"/>
            </w:tcBorders>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p>
        </w:tc>
        <w:tc>
          <w:tcPr>
            <w:tcW w:w="751" w:type="pct"/>
            <w:tcBorders>
              <w:top w:val="single" w:sz="8" w:space="0" w:color="auto"/>
              <w:left w:val="single" w:sz="8" w:space="0" w:color="auto"/>
              <w:bottom w:val="single" w:sz="8"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4"/>
                <w:szCs w:val="24"/>
                <w:lang w:eastAsia="tr-TR"/>
              </w:rPr>
            </w:pPr>
          </w:p>
        </w:tc>
      </w:tr>
      <w:tr w:rsidR="001C1B70" w:rsidRPr="00355A34" w:rsidTr="00296E0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1C1B70" w:rsidRPr="00355A34" w:rsidRDefault="001C1B70" w:rsidP="001C1B70">
            <w:pPr>
              <w:spacing w:after="0" w:line="240" w:lineRule="auto"/>
              <w:rPr>
                <w:rFonts w:ascii="Times New Roman" w:eastAsia="Times New Roman" w:hAnsi="Times New Roman" w:cs="Times New Roman"/>
                <w:sz w:val="24"/>
                <w:szCs w:val="24"/>
                <w:lang w:eastAsia="tr-TR"/>
              </w:rPr>
            </w:pPr>
          </w:p>
        </w:tc>
        <w:tc>
          <w:tcPr>
            <w:tcW w:w="751" w:type="pct"/>
            <w:tcBorders>
              <w:top w:val="single" w:sz="8" w:space="0" w:color="auto"/>
              <w:left w:val="single" w:sz="8" w:space="0" w:color="auto"/>
              <w:bottom w:val="single" w:sz="12"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4"/>
                <w:szCs w:val="24"/>
                <w:lang w:eastAsia="tr-TR"/>
              </w:rPr>
            </w:pPr>
          </w:p>
        </w:tc>
      </w:tr>
      <w:tr w:rsidR="001C1B70" w:rsidRPr="00355A34" w:rsidTr="00296E03">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 1</w:t>
            </w:r>
          </w:p>
        </w:tc>
        <w:tc>
          <w:tcPr>
            <w:tcW w:w="751" w:type="pct"/>
            <w:tcBorders>
              <w:top w:val="single" w:sz="12" w:space="0" w:color="auto"/>
              <w:left w:val="single" w:sz="8" w:space="0" w:color="auto"/>
              <w:bottom w:val="single" w:sz="8"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50</w:t>
            </w:r>
          </w:p>
        </w:tc>
      </w:tr>
      <w:tr w:rsidR="001C1B70" w:rsidRPr="00355A34" w:rsidTr="00296E03">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1C1B70" w:rsidRPr="00355A34" w:rsidTr="00296E03">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Ortodontik muayene, normal ve anormal kavramı , kötü alışkanlıklar ve ortodontik anomaliler </w:t>
            </w:r>
          </w:p>
        </w:tc>
      </w:tr>
      <w:tr w:rsidR="001C1B70" w:rsidRPr="00355A34" w:rsidTr="00296E03">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Arial" w:hAnsi="Times New Roman" w:cs="Times New Roman"/>
                <w:color w:val="000000"/>
                <w:sz w:val="20"/>
                <w:szCs w:val="20"/>
                <w:lang w:eastAsia="tr-TR"/>
              </w:rPr>
              <w:t xml:space="preserve">Ortodontik anomalilerin etyolojilerinin ve sınıflandırmalarının yapılması. </w:t>
            </w:r>
          </w:p>
        </w:tc>
      </w:tr>
      <w:tr w:rsidR="001C1B70" w:rsidRPr="00355A34" w:rsidTr="00296E03">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Ortodontik anomalileri ve etyolojilerini bilerek normal oklüzyondan ayırır ve tanımlar.</w:t>
            </w:r>
          </w:p>
        </w:tc>
      </w:tr>
      <w:tr w:rsidR="001C1B70" w:rsidRPr="00355A34" w:rsidTr="00296E03">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Arial" w:hAnsi="Times New Roman" w:cs="Times New Roman"/>
                <w:color w:val="000000"/>
                <w:sz w:val="20"/>
                <w:szCs w:val="20"/>
                <w:lang w:eastAsia="tr-TR"/>
              </w:rPr>
              <w:t>Orofasiyal yapılarının detaylı muayenesini yapar, ortodontik anomaliyi  teşhis eder.</w:t>
            </w:r>
          </w:p>
        </w:tc>
      </w:tr>
      <w:tr w:rsidR="001C1B70" w:rsidRPr="00355A34" w:rsidTr="00296E03">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Arial" w:hAnsi="Times New Roman" w:cs="Times New Roman"/>
                <w:color w:val="000000"/>
                <w:sz w:val="20"/>
                <w:szCs w:val="20"/>
                <w:lang w:eastAsia="tr-TR"/>
              </w:rPr>
              <w:t xml:space="preserve">William R. Proffit,  Henry W. Fields,  David M. Sarver. Contemporary Orthodontics, Mosby, St. Louis, 2007.  </w:t>
            </w:r>
          </w:p>
        </w:tc>
      </w:tr>
      <w:tr w:rsidR="001C1B70" w:rsidRPr="00355A34" w:rsidTr="00296E03">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1C1B70" w:rsidRPr="00355A34" w:rsidRDefault="001C1B70" w:rsidP="001C1B70">
            <w:pPr>
              <w:spacing w:after="0"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 </w:t>
            </w:r>
            <w:r w:rsidRPr="00355A34">
              <w:rPr>
                <w:rFonts w:ascii="Times New Roman" w:eastAsia="Arial" w:hAnsi="Times New Roman" w:cs="Times New Roman"/>
                <w:bCs/>
                <w:color w:val="000000"/>
                <w:sz w:val="20"/>
                <w:szCs w:val="20"/>
                <w:lang w:eastAsia="tr-TR"/>
              </w:rPr>
              <w:t xml:space="preserve">Lee W. Graber, Robert L. Vanarsdall,  Katherine W. L. Vig. Orthodontics: </w:t>
            </w:r>
            <w:r w:rsidRPr="00355A34">
              <w:rPr>
                <w:rFonts w:ascii="Times New Roman" w:eastAsia="Arial" w:hAnsi="Times New Roman" w:cs="Times New Roman"/>
                <w:bCs/>
                <w:color w:val="000000"/>
                <w:sz w:val="20"/>
                <w:szCs w:val="20"/>
                <w:lang w:eastAsia="tr-TR"/>
              </w:rPr>
              <w:br/>
              <w:t xml:space="preserve">Current Principles and Techniques, 5th Edition. </w:t>
            </w:r>
            <w:r w:rsidRPr="00355A34">
              <w:rPr>
                <w:rFonts w:ascii="Times New Roman" w:eastAsia="Arial" w:hAnsi="Times New Roman" w:cs="Times New Roman"/>
                <w:bCs/>
                <w:color w:val="000000"/>
                <w:sz w:val="20"/>
                <w:szCs w:val="20"/>
                <w:lang w:eastAsia="tr-TR"/>
              </w:rPr>
              <w:br/>
            </w:r>
          </w:p>
        </w:tc>
      </w:tr>
      <w:tr w:rsidR="001C1B70" w:rsidRPr="00355A34" w:rsidTr="00296E03">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1C1B70" w:rsidRPr="00355A34" w:rsidRDefault="001C1B70" w:rsidP="001C1B7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bl>
    <w:p w:rsidR="001C1B70" w:rsidRPr="00355A34" w:rsidRDefault="001C1B70" w:rsidP="001C1B70">
      <w:pPr>
        <w:spacing w:after="0" w:line="240" w:lineRule="auto"/>
        <w:rPr>
          <w:rFonts w:ascii="Times New Roman" w:eastAsia="Times New Roman" w:hAnsi="Times New Roman" w:cs="Times New Roman"/>
          <w:sz w:val="18"/>
          <w:szCs w:val="18"/>
          <w:lang w:eastAsia="tr-TR"/>
        </w:rPr>
        <w:sectPr w:rsidR="001C1B70"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C1B70" w:rsidRPr="00355A34" w:rsidTr="00296E0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Anamnez , klinik muayene</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Fonksiyonel oro-fasiyal anatomi</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Normal ve anormal oral fonksiyonlar; solunum ve ağız solunumu, dentofasiyal sistemdeki etkileri</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Normal ve anormal oral fonksiyonlar; emme, yutkunma, anormal yutkunma tipleri, kötü alışkanlıklar, dentofasiyal sistemdeki etkileri</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Ortodontide normal oklüzyon ve özellikleri</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Ortodontik maloklüzyonların etyolojileri</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Ortodontik maloklüzyonların sınıflandırılması</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Sagittal  (ön-arka) yöndeki ortodontik anomaliler</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Sagittal  (ön-arka) yöndeki ortodontik anomaliler</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Vertikal (dikey) yöndeki ortodontik anomaliler</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Vertikal (dikey) yöndeki ortodontik anomaliler</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Transversal (yatay) yöndeki ortodontik anomaliler</w:t>
            </w:r>
          </w:p>
        </w:tc>
      </w:tr>
      <w:tr w:rsidR="001C1B70" w:rsidRPr="00355A34" w:rsidTr="00296E0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Kraniofasiyal ve konjenital anomaliler; dudak damak yarıkları</w:t>
            </w:r>
          </w:p>
        </w:tc>
      </w:tr>
    </w:tbl>
    <w:p w:rsidR="001C1B70" w:rsidRPr="00355A34" w:rsidRDefault="001C1B70" w:rsidP="001C1B70">
      <w:pPr>
        <w:spacing w:after="0" w:line="240" w:lineRule="auto"/>
        <w:rPr>
          <w:rFonts w:ascii="Times New Roman" w:eastAsia="Times New Roman" w:hAnsi="Times New Roman" w:cs="Times New Roman"/>
          <w:sz w:val="16"/>
          <w:szCs w:val="16"/>
          <w:lang w:eastAsia="tr-TR"/>
        </w:rPr>
      </w:pPr>
    </w:p>
    <w:p w:rsidR="001C1B70" w:rsidRPr="00355A34" w:rsidRDefault="001C1B70" w:rsidP="001C1B70">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C1B70" w:rsidRPr="00355A34" w:rsidTr="00296E03">
        <w:tc>
          <w:tcPr>
            <w:tcW w:w="603" w:type="dxa"/>
            <w:tcBorders>
              <w:top w:val="single" w:sz="12"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C1B70" w:rsidRPr="00355A34" w:rsidRDefault="001C1B70" w:rsidP="001C1B70">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p w:rsidR="001C1B70" w:rsidRPr="00355A34" w:rsidRDefault="001C1B70" w:rsidP="001C1B70">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p w:rsidR="001C1B70" w:rsidRPr="00355A34" w:rsidRDefault="001C1B70" w:rsidP="001C1B70">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C1B70" w:rsidRPr="00355A34" w:rsidTr="00296E03">
        <w:tc>
          <w:tcPr>
            <w:tcW w:w="603" w:type="dxa"/>
            <w:tcBorders>
              <w:top w:val="single" w:sz="6" w:space="0" w:color="auto"/>
              <w:left w:val="single" w:sz="12"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C1B70" w:rsidRPr="00355A34" w:rsidRDefault="001C1B70" w:rsidP="001C1B70">
            <w:pPr>
              <w:spacing w:after="0" w:line="240" w:lineRule="auto"/>
              <w:jc w:val="center"/>
              <w:rPr>
                <w:rFonts w:ascii="Times New Roman" w:eastAsia="Times New Roman" w:hAnsi="Times New Roman" w:cs="Times New Roman"/>
                <w:b/>
                <w:sz w:val="20"/>
                <w:szCs w:val="20"/>
                <w:lang w:eastAsia="tr-TR"/>
              </w:rPr>
            </w:pPr>
          </w:p>
        </w:tc>
      </w:tr>
      <w:tr w:rsidR="001C1B70" w:rsidRPr="00355A34" w:rsidTr="00296E03">
        <w:tc>
          <w:tcPr>
            <w:tcW w:w="9889" w:type="dxa"/>
            <w:gridSpan w:val="5"/>
            <w:tcBorders>
              <w:top w:val="single" w:sz="6" w:space="0" w:color="auto"/>
              <w:left w:val="single" w:sz="12" w:space="0" w:color="auto"/>
              <w:bottom w:val="single" w:sz="12" w:space="0" w:color="auto"/>
              <w:right w:val="single" w:sz="12" w:space="0" w:color="auto"/>
            </w:tcBorders>
            <w:vAlign w:val="center"/>
          </w:tcPr>
          <w:p w:rsidR="001C1B70" w:rsidRPr="00355A34" w:rsidRDefault="001C1B70" w:rsidP="001C1B7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1C1B70" w:rsidRPr="00355A34" w:rsidRDefault="001C1B70" w:rsidP="001C1B70">
      <w:pPr>
        <w:spacing w:after="0" w:line="240" w:lineRule="auto"/>
        <w:rPr>
          <w:rFonts w:ascii="Times New Roman" w:eastAsia="Times New Roman" w:hAnsi="Times New Roman" w:cs="Times New Roman"/>
          <w:sz w:val="16"/>
          <w:szCs w:val="16"/>
          <w:lang w:eastAsia="tr-TR"/>
        </w:rPr>
      </w:pP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ab/>
      </w:r>
      <w:r w:rsidRPr="00355A34">
        <w:rPr>
          <w:rFonts w:ascii="Times New Roman" w:eastAsia="Times New Roman" w:hAnsi="Times New Roman" w:cs="Times New Roman"/>
          <w:sz w:val="24"/>
          <w:szCs w:val="24"/>
          <w:lang w:eastAsia="tr-TR"/>
        </w:rPr>
        <w:tab/>
      </w:r>
    </w:p>
    <w:p w:rsidR="001C1B70" w:rsidRPr="00355A34" w:rsidRDefault="001C1B70" w:rsidP="001C1B70">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ab/>
      </w:r>
      <w:r w:rsidRPr="00355A34">
        <w:rPr>
          <w:rFonts w:ascii="Times New Roman" w:eastAsia="Times New Roman" w:hAnsi="Times New Roman" w:cs="Times New Roman"/>
          <w:sz w:val="24"/>
          <w:szCs w:val="24"/>
          <w:lang w:eastAsia="tr-TR"/>
        </w:rPr>
        <w:tab/>
      </w: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1C1B70" w:rsidRPr="00355A34" w:rsidRDefault="001C1B70" w:rsidP="00FF56B9">
      <w:pPr>
        <w:spacing w:after="0" w:line="360" w:lineRule="auto"/>
        <w:rPr>
          <w:rFonts w:ascii="Times New Roman" w:eastAsia="Times New Roman" w:hAnsi="Times New Roman" w:cs="Times New Roman"/>
          <w:b/>
          <w:sz w:val="24"/>
          <w:szCs w:val="24"/>
          <w:lang w:eastAsia="tr-TR"/>
        </w:rPr>
      </w:pPr>
    </w:p>
    <w:p w:rsidR="00296E03" w:rsidRPr="00355A34" w:rsidRDefault="00296E03" w:rsidP="00E20F8A">
      <w:pPr>
        <w:spacing w:after="0" w:line="240" w:lineRule="auto"/>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 xml:space="preserve"> </w:t>
      </w:r>
    </w:p>
    <w:p w:rsidR="00296E03" w:rsidRPr="00355A34" w:rsidRDefault="00296E03" w:rsidP="00296E03">
      <w:pPr>
        <w:spacing w:after="0" w:line="240" w:lineRule="auto"/>
        <w:jc w:val="center"/>
        <w:outlineLvl w:val="0"/>
        <w:rPr>
          <w:rFonts w:ascii="Times New Roman" w:eastAsia="Times New Roman" w:hAnsi="Times New Roman" w:cs="Times New Roman"/>
          <w:b/>
          <w:sz w:val="28"/>
          <w:szCs w:val="28"/>
          <w:lang w:eastAsia="tr-TR"/>
        </w:rPr>
      </w:pPr>
    </w:p>
    <w:p w:rsidR="00047236" w:rsidRPr="00355A34" w:rsidRDefault="00047236" w:rsidP="00296E03">
      <w:pPr>
        <w:spacing w:after="0" w:line="240" w:lineRule="auto"/>
        <w:jc w:val="center"/>
        <w:outlineLvl w:val="0"/>
        <w:rPr>
          <w:rFonts w:ascii="Times New Roman" w:eastAsia="Times New Roman" w:hAnsi="Times New Roman" w:cs="Times New Roman"/>
          <w:b/>
          <w:sz w:val="28"/>
          <w:szCs w:val="28"/>
          <w:lang w:eastAsia="tr-TR"/>
        </w:rPr>
      </w:pPr>
    </w:p>
    <w:p w:rsidR="00047236" w:rsidRPr="00355A34" w:rsidRDefault="00047236" w:rsidP="00296E03">
      <w:pPr>
        <w:spacing w:after="0" w:line="240" w:lineRule="auto"/>
        <w:jc w:val="center"/>
        <w:outlineLvl w:val="0"/>
        <w:rPr>
          <w:rFonts w:ascii="Times New Roman" w:eastAsia="Times New Roman" w:hAnsi="Times New Roman" w:cs="Times New Roman"/>
          <w:b/>
          <w:sz w:val="28"/>
          <w:szCs w:val="28"/>
          <w:lang w:eastAsia="tr-TR"/>
        </w:rPr>
      </w:pPr>
    </w:p>
    <w:p w:rsidR="00047236" w:rsidRPr="00355A34" w:rsidRDefault="00047236" w:rsidP="00296E03">
      <w:pPr>
        <w:spacing w:after="0" w:line="240" w:lineRule="auto"/>
        <w:jc w:val="center"/>
        <w:outlineLvl w:val="0"/>
        <w:rPr>
          <w:rFonts w:ascii="Times New Roman" w:eastAsia="Times New Roman" w:hAnsi="Times New Roman" w:cs="Times New Roman"/>
          <w:b/>
          <w:sz w:val="28"/>
          <w:szCs w:val="28"/>
          <w:lang w:eastAsia="tr-TR"/>
        </w:rPr>
      </w:pPr>
    </w:p>
    <w:p w:rsidR="00047236" w:rsidRPr="00355A34" w:rsidRDefault="00047236" w:rsidP="00296E03">
      <w:pPr>
        <w:spacing w:after="0" w:line="240" w:lineRule="auto"/>
        <w:jc w:val="center"/>
        <w:outlineLvl w:val="0"/>
        <w:rPr>
          <w:rFonts w:ascii="Times New Roman" w:eastAsia="Times New Roman" w:hAnsi="Times New Roman" w:cs="Times New Roman"/>
          <w:b/>
          <w:sz w:val="28"/>
          <w:szCs w:val="28"/>
          <w:lang w:eastAsia="tr-TR"/>
        </w:rPr>
      </w:pPr>
    </w:p>
    <w:p w:rsidR="00296E03" w:rsidRPr="00355A34" w:rsidRDefault="00296E03" w:rsidP="00296E03">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296E03" w:rsidRPr="00355A34" w:rsidRDefault="00296E03" w:rsidP="00296E03">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96E03" w:rsidRPr="00355A34" w:rsidTr="00296E03">
        <w:tc>
          <w:tcPr>
            <w:tcW w:w="1167" w:type="dxa"/>
            <w:vAlign w:val="center"/>
          </w:tcPr>
          <w:p w:rsidR="00296E03" w:rsidRPr="00355A34" w:rsidRDefault="00296E03" w:rsidP="00296E03">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296E03" w:rsidRPr="00355A34" w:rsidRDefault="00296E03" w:rsidP="00296E03">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w:t>
            </w:r>
            <w:r w:rsidR="00E20F8A" w:rsidRPr="00355A34">
              <w:rPr>
                <w:rFonts w:ascii="Times New Roman" w:eastAsia="Times New Roman" w:hAnsi="Times New Roman" w:cs="Times New Roman"/>
                <w:sz w:val="20"/>
                <w:szCs w:val="20"/>
                <w:lang w:eastAsia="tr-TR"/>
              </w:rPr>
              <w:t>.SINIF</w:t>
            </w:r>
          </w:p>
        </w:tc>
      </w:tr>
    </w:tbl>
    <w:p w:rsidR="00296E03" w:rsidRPr="00355A34" w:rsidRDefault="00296E03" w:rsidP="00296E03">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96E03" w:rsidRPr="00355A34" w:rsidTr="00F51CD0">
        <w:tc>
          <w:tcPr>
            <w:tcW w:w="1668" w:type="dxa"/>
            <w:vAlign w:val="center"/>
          </w:tcPr>
          <w:p w:rsidR="00296E03" w:rsidRPr="00355A34" w:rsidRDefault="00296E03" w:rsidP="00296E03">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shd w:val="clear" w:color="auto" w:fill="auto"/>
            <w:vAlign w:val="center"/>
          </w:tcPr>
          <w:p w:rsidR="00296E03" w:rsidRPr="00355A34" w:rsidRDefault="00296E03" w:rsidP="00296E03">
            <w:pPr>
              <w:spacing w:after="0" w:line="240" w:lineRule="auto"/>
              <w:outlineLvl w:val="0"/>
              <w:rPr>
                <w:rFonts w:ascii="Times New Roman" w:eastAsia="Times New Roman" w:hAnsi="Times New Roman" w:cs="Times New Roman"/>
                <w:sz w:val="24"/>
                <w:szCs w:val="24"/>
                <w:lang w:eastAsia="tr-TR"/>
              </w:rPr>
            </w:pPr>
            <w:r w:rsidRPr="00355A34">
              <w:rPr>
                <w:rFonts w:ascii="Helvetica" w:eastAsia="Times New Roman" w:hAnsi="Helvetica" w:cs="Times New Roman"/>
                <w:color w:val="333333"/>
                <w:sz w:val="21"/>
                <w:szCs w:val="21"/>
                <w:shd w:val="clear" w:color="auto" w:fill="F1F1F1"/>
                <w:lang w:eastAsia="tr-TR"/>
              </w:rPr>
              <w:t>161116005</w:t>
            </w:r>
          </w:p>
        </w:tc>
        <w:tc>
          <w:tcPr>
            <w:tcW w:w="1560" w:type="dxa"/>
            <w:vAlign w:val="center"/>
          </w:tcPr>
          <w:p w:rsidR="00296E03" w:rsidRPr="00355A34" w:rsidRDefault="00296E03" w:rsidP="00296E03">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296E03" w:rsidRPr="00355A34" w:rsidRDefault="00296E03" w:rsidP="00296E03">
            <w:pPr>
              <w:spacing w:before="120" w:after="120" w:line="240" w:lineRule="auto"/>
              <w:outlineLvl w:val="0"/>
              <w:rPr>
                <w:rFonts w:ascii="Times New Roman" w:eastAsia="Times New Roman" w:hAnsi="Times New Roman" w:cs="Times New Roman"/>
                <w:sz w:val="20"/>
                <w:szCs w:val="20"/>
                <w:lang w:eastAsia="tr-TR"/>
              </w:rPr>
            </w:pPr>
            <w:r w:rsidRPr="00355A34">
              <w:rPr>
                <w:rFonts w:ascii="Helvetica" w:eastAsia="Times New Roman" w:hAnsi="Helvetica" w:cs="Times New Roman"/>
                <w:color w:val="333333"/>
                <w:sz w:val="21"/>
                <w:szCs w:val="21"/>
                <w:shd w:val="clear" w:color="auto" w:fill="FFFFFF"/>
                <w:lang w:eastAsia="tr-TR"/>
              </w:rPr>
              <w:t>DİŞ HASTALIKLARI VE TEDAVİSİ II</w:t>
            </w:r>
          </w:p>
        </w:tc>
      </w:tr>
    </w:tbl>
    <w:p w:rsidR="00296E03" w:rsidRPr="00355A34" w:rsidRDefault="00296E03" w:rsidP="00296E03">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00E20F8A"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 xml:space="preserve">      </w:t>
      </w:r>
    </w:p>
    <w:p w:rsidR="00296E03" w:rsidRPr="00355A34" w:rsidRDefault="00296E03" w:rsidP="00296E03">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296E03" w:rsidRPr="00355A34" w:rsidTr="00296E03">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296E03" w:rsidRPr="00355A34" w:rsidRDefault="00296E03" w:rsidP="00296E03">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296E03" w:rsidRPr="00355A34" w:rsidRDefault="00296E03" w:rsidP="00296E03">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296E03" w:rsidRPr="00355A34" w:rsidTr="00296E03">
        <w:trPr>
          <w:trHeight w:val="382"/>
        </w:trPr>
        <w:tc>
          <w:tcPr>
            <w:tcW w:w="524" w:type="pct"/>
            <w:vMerge/>
            <w:tcBorders>
              <w:top w:val="single" w:sz="4" w:space="0" w:color="auto"/>
              <w:left w:val="single" w:sz="12" w:space="0" w:color="auto"/>
              <w:bottom w:val="single" w:sz="4" w:space="0" w:color="auto"/>
              <w:right w:val="single" w:sz="12" w:space="0" w:color="auto"/>
            </w:tcBorders>
          </w:tcPr>
          <w:p w:rsidR="00296E03" w:rsidRPr="00355A34" w:rsidRDefault="00296E03" w:rsidP="00296E03">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296E03" w:rsidRPr="00355A34" w:rsidRDefault="00296E03" w:rsidP="00296E03">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296E03" w:rsidRPr="00355A34" w:rsidRDefault="00296E03" w:rsidP="00296E03">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296E03" w:rsidRPr="00355A34" w:rsidTr="00296E03">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Güz/Bahar</w:t>
            </w:r>
          </w:p>
        </w:tc>
        <w:tc>
          <w:tcPr>
            <w:tcW w:w="422" w:type="pct"/>
            <w:tcBorders>
              <w:top w:val="single" w:sz="4" w:space="0" w:color="auto"/>
              <w:left w:val="single" w:sz="12" w:space="0" w:color="auto"/>
              <w:bottom w:val="single" w:sz="12" w:space="0" w:color="auto"/>
              <w:right w:val="single" w:sz="4" w:space="0" w:color="auto"/>
            </w:tcBorders>
            <w:vAlign w:val="center"/>
          </w:tcPr>
          <w:p w:rsidR="00296E03" w:rsidRPr="00355A34" w:rsidRDefault="00296E03" w:rsidP="00296E03">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550" w:type="pct"/>
            <w:gridSpan w:val="2"/>
            <w:tcBorders>
              <w:top w:val="single" w:sz="4" w:space="0" w:color="auto"/>
              <w:left w:val="single" w:sz="4" w:space="0" w:color="auto"/>
              <w:bottom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296E03" w:rsidRPr="00355A34" w:rsidRDefault="00296E03" w:rsidP="00296E03">
            <w:pPr>
              <w:spacing w:after="0" w:line="240" w:lineRule="auto"/>
              <w:jc w:val="center"/>
              <w:rPr>
                <w:rFonts w:ascii="Times New Roman" w:eastAsia="Times New Roman" w:hAnsi="Times New Roman" w:cs="Times New Roman"/>
                <w:lang w:eastAsia="tr-TR"/>
              </w:rPr>
            </w:pPr>
          </w:p>
        </w:tc>
        <w:tc>
          <w:tcPr>
            <w:tcW w:w="480" w:type="pct"/>
            <w:tcBorders>
              <w:top w:val="single" w:sz="4" w:space="0" w:color="auto"/>
              <w:bottom w:val="single" w:sz="12" w:space="0" w:color="auto"/>
              <w:right w:val="single" w:sz="4" w:space="0" w:color="auto"/>
            </w:tcBorders>
            <w:shd w:val="clear" w:color="auto" w:fill="auto"/>
            <w:vAlign w:val="center"/>
          </w:tcPr>
          <w:p w:rsidR="00296E03" w:rsidRPr="00355A34" w:rsidRDefault="00296E03" w:rsidP="00296E0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96E03" w:rsidRPr="00355A34" w:rsidRDefault="00296E03" w:rsidP="00296E0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1291" w:type="pct"/>
            <w:gridSpan w:val="3"/>
            <w:tcBorders>
              <w:top w:val="single" w:sz="4" w:space="0" w:color="auto"/>
              <w:left w:val="single" w:sz="4" w:space="0" w:color="auto"/>
              <w:bottom w:val="single" w:sz="12" w:space="0" w:color="auto"/>
            </w:tcBorders>
            <w:vAlign w:val="center"/>
          </w:tcPr>
          <w:p w:rsidR="00296E03" w:rsidRPr="00355A34" w:rsidRDefault="00296E03" w:rsidP="00296E03">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  SEÇMELİ (   )</w:t>
            </w:r>
          </w:p>
        </w:tc>
        <w:tc>
          <w:tcPr>
            <w:tcW w:w="755" w:type="pct"/>
            <w:tcBorders>
              <w:top w:val="single" w:sz="4" w:space="0" w:color="auto"/>
              <w:left w:val="single" w:sz="4" w:space="0" w:color="auto"/>
              <w:bottom w:val="single" w:sz="12" w:space="0" w:color="auto"/>
            </w:tcBorders>
          </w:tcPr>
          <w:p w:rsidR="00296E03" w:rsidRPr="00355A34" w:rsidRDefault="00296E03" w:rsidP="00296E03">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296E03" w:rsidRPr="00355A34" w:rsidTr="00296E0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p>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296E03" w:rsidRPr="00355A34" w:rsidTr="00296E03">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296E03" w:rsidRPr="00355A34" w:rsidRDefault="00296E03" w:rsidP="00296E03">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296E03" w:rsidRPr="00355A34" w:rsidTr="00296E03">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296E03" w:rsidRPr="00355A34" w:rsidRDefault="00296E03" w:rsidP="00296E03">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296E03" w:rsidRPr="00355A34" w:rsidRDefault="00296E03" w:rsidP="00296E03">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296E03" w:rsidRPr="00355A34" w:rsidRDefault="00296E03" w:rsidP="00296E03">
            <w:pPr>
              <w:spacing w:after="0" w:line="240" w:lineRule="auto"/>
              <w:jc w:val="center"/>
              <w:rPr>
                <w:rFonts w:ascii="Times New Roman" w:eastAsia="Times New Roman" w:hAnsi="Times New Roman" w:cs="Times New Roman"/>
                <w:sz w:val="24"/>
                <w:szCs w:val="24"/>
                <w:lang w:eastAsia="tr-TR"/>
              </w:rPr>
            </w:pPr>
          </w:p>
        </w:tc>
        <w:tc>
          <w:tcPr>
            <w:tcW w:w="1168" w:type="pct"/>
            <w:gridSpan w:val="2"/>
            <w:tcBorders>
              <w:top w:val="single" w:sz="6" w:space="0" w:color="auto"/>
              <w:left w:val="single" w:sz="4" w:space="0" w:color="auto"/>
              <w:bottom w:val="single" w:sz="12" w:space="0" w:color="auto"/>
            </w:tcBorders>
          </w:tcPr>
          <w:p w:rsidR="00296E03" w:rsidRPr="00355A34" w:rsidRDefault="00296E03" w:rsidP="00296E03">
            <w:pPr>
              <w:spacing w:after="0" w:line="240" w:lineRule="auto"/>
              <w:jc w:val="center"/>
              <w:rPr>
                <w:rFonts w:ascii="Times New Roman" w:eastAsia="Times New Roman" w:hAnsi="Times New Roman" w:cs="Times New Roman"/>
                <w:lang w:eastAsia="tr-TR"/>
              </w:rPr>
            </w:pPr>
          </w:p>
        </w:tc>
      </w:tr>
      <w:tr w:rsidR="00296E03" w:rsidRPr="00355A34" w:rsidTr="00296E0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p>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296E03" w:rsidRPr="00355A34" w:rsidTr="00296E03">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296E03" w:rsidRPr="00355A34" w:rsidTr="00296E0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296E03" w:rsidRPr="00355A34" w:rsidRDefault="00296E03" w:rsidP="00296E0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296E03" w:rsidRPr="00355A34" w:rsidRDefault="00296E03" w:rsidP="00296E03">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296E03" w:rsidRPr="00355A34" w:rsidRDefault="00296E03" w:rsidP="00296E03">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w:t>
            </w:r>
          </w:p>
        </w:tc>
      </w:tr>
      <w:tr w:rsidR="00296E03" w:rsidRPr="00355A34" w:rsidTr="00296E0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96E03" w:rsidRPr="00355A34" w:rsidRDefault="00296E03" w:rsidP="00296E0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296E03" w:rsidRPr="00355A34" w:rsidRDefault="00296E03" w:rsidP="00296E03">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296E03" w:rsidRPr="00355A34" w:rsidRDefault="00296E03" w:rsidP="00296E03">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w:t>
            </w:r>
          </w:p>
        </w:tc>
      </w:tr>
      <w:tr w:rsidR="00296E03" w:rsidRPr="00355A34" w:rsidTr="00296E0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96E03" w:rsidRPr="00355A34" w:rsidRDefault="00296E03" w:rsidP="00296E0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296E03" w:rsidRPr="00355A34" w:rsidRDefault="00296E03" w:rsidP="00296E03">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296E03" w:rsidRPr="00355A34" w:rsidRDefault="00296E03" w:rsidP="00296E03">
            <w:pPr>
              <w:spacing w:after="0" w:line="240" w:lineRule="auto"/>
              <w:rPr>
                <w:rFonts w:ascii="Times New Roman" w:eastAsia="Times New Roman" w:hAnsi="Times New Roman" w:cs="Times New Roman"/>
                <w:sz w:val="20"/>
                <w:szCs w:val="20"/>
                <w:lang w:eastAsia="tr-TR"/>
              </w:rPr>
            </w:pPr>
          </w:p>
        </w:tc>
      </w:tr>
      <w:tr w:rsidR="00296E03" w:rsidRPr="00355A34" w:rsidTr="00296E0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96E03" w:rsidRPr="00355A34" w:rsidRDefault="00296E03" w:rsidP="00296E0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296E03" w:rsidRPr="00355A34" w:rsidRDefault="00296E03" w:rsidP="00296E03">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w:t>
            </w:r>
          </w:p>
        </w:tc>
        <w:tc>
          <w:tcPr>
            <w:tcW w:w="755" w:type="pct"/>
            <w:tcBorders>
              <w:top w:val="single" w:sz="4" w:space="0" w:color="auto"/>
              <w:left w:val="single" w:sz="8" w:space="0" w:color="auto"/>
              <w:bottom w:val="single" w:sz="4" w:space="0" w:color="auto"/>
              <w:right w:val="single" w:sz="12" w:space="0" w:color="auto"/>
            </w:tcBorders>
          </w:tcPr>
          <w:p w:rsidR="00296E03" w:rsidRPr="00355A34" w:rsidRDefault="00296E03" w:rsidP="00296E03">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30</w:t>
            </w:r>
          </w:p>
        </w:tc>
      </w:tr>
      <w:tr w:rsidR="00296E03" w:rsidRPr="00355A34" w:rsidTr="00296E0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296E03" w:rsidRPr="00355A34" w:rsidRDefault="00296E03" w:rsidP="00296E0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296E03" w:rsidRPr="00355A34" w:rsidRDefault="00296E03" w:rsidP="00296E03">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296E03" w:rsidRPr="00355A34" w:rsidRDefault="00296E03" w:rsidP="00296E03">
            <w:pPr>
              <w:spacing w:after="0" w:line="240" w:lineRule="auto"/>
              <w:jc w:val="center"/>
              <w:rPr>
                <w:rFonts w:ascii="Times New Roman" w:eastAsia="Times New Roman" w:hAnsi="Times New Roman" w:cs="Times New Roman"/>
                <w:sz w:val="20"/>
                <w:szCs w:val="20"/>
                <w:lang w:eastAsia="tr-TR"/>
              </w:rPr>
            </w:pPr>
          </w:p>
        </w:tc>
      </w:tr>
      <w:tr w:rsidR="00296E03" w:rsidRPr="00355A34" w:rsidTr="00296E0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296E03" w:rsidRPr="00355A34" w:rsidRDefault="00296E03" w:rsidP="00296E0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296E03" w:rsidRPr="00355A34" w:rsidRDefault="00296E03" w:rsidP="00296E03">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296E03" w:rsidRPr="00355A34" w:rsidRDefault="00296E03" w:rsidP="00296E03">
            <w:pPr>
              <w:spacing w:after="0" w:line="240" w:lineRule="auto"/>
              <w:rPr>
                <w:rFonts w:ascii="Times New Roman" w:eastAsia="Times New Roman" w:hAnsi="Times New Roman" w:cs="Times New Roman"/>
                <w:sz w:val="20"/>
                <w:szCs w:val="20"/>
                <w:lang w:eastAsia="tr-TR"/>
              </w:rPr>
            </w:pPr>
          </w:p>
        </w:tc>
      </w:tr>
      <w:tr w:rsidR="00296E03" w:rsidRPr="00355A34" w:rsidTr="00296E0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296E03" w:rsidRPr="00355A34" w:rsidRDefault="00296E03" w:rsidP="00296E0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(Pratik Bitirme Sınavı )</w:t>
            </w:r>
          </w:p>
        </w:tc>
        <w:tc>
          <w:tcPr>
            <w:tcW w:w="1240" w:type="pct"/>
            <w:gridSpan w:val="2"/>
            <w:tcBorders>
              <w:top w:val="single" w:sz="8" w:space="0" w:color="auto"/>
              <w:left w:val="single" w:sz="4" w:space="0" w:color="auto"/>
              <w:bottom w:val="single" w:sz="12" w:space="0" w:color="auto"/>
              <w:right w:val="single" w:sz="8" w:space="0" w:color="auto"/>
            </w:tcBorders>
          </w:tcPr>
          <w:p w:rsidR="00296E03" w:rsidRPr="00355A34" w:rsidRDefault="00296E03" w:rsidP="00296E03">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296E03" w:rsidRPr="00355A34" w:rsidRDefault="00296E03" w:rsidP="00296E03">
            <w:pPr>
              <w:spacing w:after="0" w:line="240" w:lineRule="auto"/>
              <w:jc w:val="center"/>
              <w:rPr>
                <w:rFonts w:ascii="Times New Roman" w:eastAsia="Times New Roman" w:hAnsi="Times New Roman" w:cs="Times New Roman"/>
                <w:sz w:val="20"/>
                <w:szCs w:val="20"/>
                <w:lang w:eastAsia="tr-TR"/>
              </w:rPr>
            </w:pPr>
          </w:p>
        </w:tc>
      </w:tr>
      <w:tr w:rsidR="00296E03" w:rsidRPr="00355A34" w:rsidTr="00296E03">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296E03" w:rsidRPr="00355A34" w:rsidRDefault="00296E03" w:rsidP="00296E03">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tcPr>
          <w:p w:rsidR="00296E03" w:rsidRPr="00355A34" w:rsidRDefault="00296E03" w:rsidP="00296E03">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12" w:space="0" w:color="auto"/>
              <w:left w:val="single" w:sz="8" w:space="0" w:color="auto"/>
              <w:bottom w:val="single" w:sz="8" w:space="0" w:color="auto"/>
              <w:right w:val="single" w:sz="12" w:space="0" w:color="auto"/>
            </w:tcBorders>
          </w:tcPr>
          <w:p w:rsidR="00296E03" w:rsidRPr="00355A34" w:rsidRDefault="00296E03" w:rsidP="00296E03">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296E03" w:rsidRPr="00355A34" w:rsidTr="00296E03">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296E03" w:rsidRPr="00355A34" w:rsidRDefault="00296E03" w:rsidP="00296E03">
            <w:pPr>
              <w:spacing w:after="0" w:line="240" w:lineRule="auto"/>
              <w:jc w:val="both"/>
              <w:rPr>
                <w:rFonts w:ascii="Times New Roman" w:eastAsia="Times New Roman" w:hAnsi="Times New Roman" w:cs="Times New Roman"/>
                <w:sz w:val="20"/>
                <w:szCs w:val="20"/>
                <w:lang w:eastAsia="tr-TR"/>
              </w:rPr>
            </w:pPr>
          </w:p>
        </w:tc>
      </w:tr>
      <w:tr w:rsidR="00296E03" w:rsidRPr="00355A34" w:rsidTr="00E20F8A">
        <w:trPr>
          <w:trHeight w:val="1013"/>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296E03" w:rsidRPr="00355A34" w:rsidRDefault="00296E03" w:rsidP="00296E03">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DİŞ YAPILARININ TANIMI, ÇÜRÜK OLUŞUMU VE GELİŞİMİ VE TANI YÖNTEMLERİN TANITILMASI. ADEZİV RESTORASYONLARIN TANINMASI VE DE KLİNİK UYGULAMASI İÇİN TEORİK EĞİTİM VERİLMESİ.  </w:t>
            </w:r>
          </w:p>
        </w:tc>
      </w:tr>
      <w:tr w:rsidR="00296E03" w:rsidRPr="00355A34" w:rsidTr="00296E03">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296E03" w:rsidRPr="00355A34" w:rsidRDefault="00296E03" w:rsidP="00296E03">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BU DERSİN AMACI ÇÜRÜK OLUŞUMU, ÇÜRÜĞÜN TEŞHİSİ, ÇÜRÜK AKTİVİTE TESTLERİ, ÇÜRÜK PROFİLAKSİSİ VE TEDAVİSİ HAKKINDA DETAYLI BİLGİLER VERİLMEKTEDİR. ADEZİV RESTORASYONLARIN YAPIMI İLE İLGİ BİLGİ VERİLMEKTEDİR. </w:t>
            </w:r>
          </w:p>
        </w:tc>
      </w:tr>
      <w:tr w:rsidR="00296E03" w:rsidRPr="00355A34" w:rsidTr="00296E03">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BU DERSİ BAŞARILI BİR ŞEKİLDE TAMAMLAYAN BİR ÖĞRENCİ ÇÜRÜĞÜ TANIMLAR VE DİŞ SAER DOKU KAYIPLARI HAKKINDA TEORİK BİLGİ SAHİBİ OLUR. ADEZİV RESTORASYON UYGULAMALARINI YAPAR.</w:t>
            </w:r>
          </w:p>
        </w:tc>
      </w:tr>
      <w:tr w:rsidR="00296E03" w:rsidRPr="00355A34" w:rsidTr="00296E03">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296E03" w:rsidRPr="00355A34" w:rsidRDefault="00296E03" w:rsidP="00296E03">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BU DERSİ BAŞARILI BİR ŞEKİLDE TAMAMLAYAN BİR ÖĞRENCİ ÇÜRÜĞÜ TANIMLAR VE DİŞ SARI DOKU KAYIPLARI HAKKINDA TEORİK BİLGİ SAHİBİ OLUR. ADEZİV RESTORASYONLARI TANIMLAR AÇIKLAMALARINI YAPAR VE UYGULAR.</w:t>
            </w:r>
          </w:p>
        </w:tc>
      </w:tr>
      <w:tr w:rsidR="00296E03" w:rsidRPr="00355A34" w:rsidTr="00296E03">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296E03" w:rsidRPr="00355A34" w:rsidRDefault="00296E03" w:rsidP="00296E03">
            <w:p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-THEODORE ROBERSON, HAROLD O. HEYMANN, AND EDWARD J. SWİFT `STURDEVANT?S THE ART AND SCİENCE OF OPERATİVE DENTİSTRY?, MOSBY, V. BASKI, 2006.(TÜRKÇE)</w:t>
            </w:r>
          </w:p>
        </w:tc>
      </w:tr>
      <w:tr w:rsidR="00296E03" w:rsidRPr="00355A34" w:rsidTr="00E20F8A">
        <w:trPr>
          <w:trHeight w:val="227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296E03" w:rsidRPr="00355A34" w:rsidRDefault="00296E03" w:rsidP="00E20F8A">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1. Thylstrup ? Fejerskov , Textbook of Clinical Cariology 2. Kidd et al. , Pickard?s Manual of Operative Dentistry 3. Kidd- Joyston- Bechail , Essentials of Dental Caries 4. Gerald T. , Principles and Practice of Operative Dentistry 5. S.N. Bhaskar , Orban ` s Oral Histology and Embryology 6. Wilson et al. , Advances in Operative Dentistry 7. Roulet et al. , Advances in Operative Dentistry I and II 8. William J . O? Brien , Dental Materials and Their Selection 9.Baum , Philips and Lund , Textbook of Operative Dentistry 10. Marzouk et al. , Operative Dentistry , Modern Theory and Practice John M. Powers , Ronald L. Sakaguchi, ?Craig's Restorative Dental Mater</w:t>
            </w:r>
            <w:r w:rsidR="00E20F8A" w:rsidRPr="00355A34">
              <w:rPr>
                <w:rFonts w:ascii="Times New Roman" w:eastAsia="Times New Roman" w:hAnsi="Times New Roman" w:cs="Times New Roman"/>
                <w:color w:val="000000"/>
                <w:sz w:val="20"/>
                <w:szCs w:val="20"/>
                <w:lang w:eastAsia="tr-TR"/>
              </w:rPr>
              <w:t>ials?, Mosby, XII. Baskı, 2006.</w:t>
            </w:r>
          </w:p>
        </w:tc>
      </w:tr>
      <w:tr w:rsidR="00296E03" w:rsidRPr="00355A34" w:rsidTr="00296E03">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296E03" w:rsidRPr="00355A34" w:rsidRDefault="00296E03" w:rsidP="00296E03">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Preklinik ve Fantom laboratuar malzemeleri ve bilgisayar destekli görsel eğitim için ekipmanlar</w:t>
            </w:r>
          </w:p>
        </w:tc>
      </w:tr>
    </w:tbl>
    <w:p w:rsidR="00296E03" w:rsidRPr="00355A34" w:rsidRDefault="00296E03" w:rsidP="00296E03">
      <w:pPr>
        <w:spacing w:after="0" w:line="240" w:lineRule="auto"/>
        <w:rPr>
          <w:rFonts w:ascii="Times New Roman" w:eastAsia="Times New Roman" w:hAnsi="Times New Roman" w:cs="Times New Roman"/>
          <w:sz w:val="16"/>
          <w:szCs w:val="16"/>
          <w:lang w:eastAsia="tr-T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20F8A" w:rsidRPr="00355A34" w:rsidTr="00E20F8A">
        <w:tc>
          <w:tcPr>
            <w:tcW w:w="10201" w:type="dxa"/>
          </w:tcPr>
          <w:p w:rsidR="00E20F8A" w:rsidRPr="00355A34" w:rsidRDefault="00E20F8A" w:rsidP="00296E03">
            <w:pPr>
              <w:spacing w:after="0" w:line="240" w:lineRule="auto"/>
              <w:jc w:val="center"/>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Ders Konu Başlığı</w:t>
            </w:r>
          </w:p>
        </w:tc>
      </w:tr>
      <w:tr w:rsidR="00E20F8A" w:rsidRPr="00355A34" w:rsidTr="00E20F8A">
        <w:trPr>
          <w:trHeight w:val="188"/>
        </w:trPr>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Diş Hastalıkları ve Tedavisi Anabilim Dalı Preklinik ve Fantom Laboratuarları Çalışma Prensipleri</w:t>
            </w:r>
          </w:p>
        </w:tc>
      </w:tr>
      <w:tr w:rsidR="00E20F8A" w:rsidRPr="00355A34" w:rsidTr="00E20F8A">
        <w:tc>
          <w:tcPr>
            <w:tcW w:w="10201" w:type="dxa"/>
            <w:vAlign w:val="center"/>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Diş çürüğüne giriş</w:t>
            </w:r>
          </w:p>
        </w:tc>
      </w:tr>
      <w:tr w:rsidR="00E20F8A" w:rsidRPr="00355A34" w:rsidTr="00E20F8A">
        <w:tc>
          <w:tcPr>
            <w:tcW w:w="10201" w:type="dxa"/>
            <w:vAlign w:val="center"/>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Diş çürüğü etyolojisi</w:t>
            </w:r>
          </w:p>
        </w:tc>
      </w:tr>
      <w:tr w:rsidR="00E20F8A" w:rsidRPr="00355A34" w:rsidTr="00E20F8A">
        <w:tc>
          <w:tcPr>
            <w:tcW w:w="10201" w:type="dxa"/>
            <w:vAlign w:val="center"/>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Ağız ortamında diş sert doku yüzeyinin fizikokimyasal özellikleri ve çürük ilişkisi</w:t>
            </w:r>
          </w:p>
        </w:tc>
      </w:tr>
      <w:tr w:rsidR="00E20F8A" w:rsidRPr="00355A34" w:rsidTr="00E20F8A">
        <w:tc>
          <w:tcPr>
            <w:tcW w:w="10201" w:type="dxa"/>
            <w:vAlign w:val="center"/>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Karyojenik bakteri plağı,Bakteri plağının strüktürel özellikleri, mikroflorası</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Bakteri plağının metabolizması</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 xml:space="preserve">Mine Çürüğü                                                                                      </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Dentin çürüğü</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Sement çürüğü</w:t>
            </w:r>
          </w:p>
        </w:tc>
      </w:tr>
      <w:tr w:rsidR="00E20F8A" w:rsidRPr="00355A34" w:rsidTr="00E20F8A">
        <w:tc>
          <w:tcPr>
            <w:tcW w:w="10201" w:type="dxa"/>
            <w:vAlign w:val="center"/>
          </w:tcPr>
          <w:p w:rsidR="00E20F8A" w:rsidRPr="00355A34" w:rsidRDefault="00E20F8A" w:rsidP="00E20F8A">
            <w:pPr>
              <w:spacing w:after="0" w:line="240" w:lineRule="auto"/>
              <w:rPr>
                <w:rFonts w:ascii="Cambria" w:eastAsia="Times New Roman" w:hAnsi="Cambria" w:cs="Times New Roman"/>
                <w:color w:val="000000"/>
                <w:sz w:val="18"/>
                <w:szCs w:val="24"/>
                <w:lang w:eastAsia="tr-TR"/>
              </w:rPr>
            </w:pPr>
            <w:r w:rsidRPr="00355A34">
              <w:rPr>
                <w:rFonts w:ascii="Cambria" w:eastAsia="Times New Roman" w:hAnsi="Cambria" w:cs="Times New Roman"/>
                <w:color w:val="000000"/>
                <w:sz w:val="18"/>
                <w:szCs w:val="24"/>
                <w:lang w:eastAsia="tr-TR"/>
              </w:rPr>
              <w:t>ARA SINAV HAFTASI</w:t>
            </w:r>
          </w:p>
        </w:tc>
      </w:tr>
      <w:tr w:rsidR="00E20F8A" w:rsidRPr="00355A34" w:rsidTr="00E20F8A">
        <w:trPr>
          <w:trHeight w:val="196"/>
        </w:trPr>
        <w:tc>
          <w:tcPr>
            <w:tcW w:w="10201" w:type="dxa"/>
            <w:vAlign w:val="center"/>
          </w:tcPr>
          <w:p w:rsidR="00E20F8A" w:rsidRPr="00355A34" w:rsidRDefault="00E20F8A" w:rsidP="00E20F8A">
            <w:pPr>
              <w:spacing w:after="0" w:line="240" w:lineRule="auto"/>
              <w:rPr>
                <w:rFonts w:ascii="Cambria" w:eastAsia="Times New Roman" w:hAnsi="Cambria" w:cs="Times New Roman"/>
                <w:color w:val="000000"/>
                <w:sz w:val="18"/>
                <w:szCs w:val="24"/>
                <w:lang w:eastAsia="tr-TR"/>
              </w:rPr>
            </w:pPr>
            <w:r w:rsidRPr="00355A34">
              <w:rPr>
                <w:rFonts w:ascii="Cambria" w:eastAsia="Times New Roman" w:hAnsi="Cambria" w:cs="Times New Roman"/>
                <w:color w:val="000000"/>
                <w:sz w:val="18"/>
                <w:szCs w:val="24"/>
                <w:lang w:eastAsia="tr-TR"/>
              </w:rPr>
              <w:t>ARASINAV HAFTASI</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Diş Çürüklerinin Klinik Tanımlanması</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Diş Çürüklerinin Klinik Tanımlanması</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Diş Çürüklerinin Klinik özellikleri ve Sınıflandırılması</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Diş Çürüklerinin Klinik özellikleri ve Sınıflandırılması</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Diş Çürüklerinin Klinik özellikleri ve Sınıflandırılması</w:t>
            </w:r>
          </w:p>
        </w:tc>
      </w:tr>
      <w:tr w:rsidR="00E20F8A" w:rsidRPr="00355A34" w:rsidTr="00E20F8A">
        <w:tc>
          <w:tcPr>
            <w:tcW w:w="10201" w:type="dxa"/>
            <w:vAlign w:val="center"/>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Genel Tekrar</w:t>
            </w:r>
          </w:p>
        </w:tc>
      </w:tr>
    </w:tbl>
    <w:p w:rsidR="00296E03" w:rsidRPr="00355A34" w:rsidRDefault="00296E03" w:rsidP="00E20F8A">
      <w:pPr>
        <w:spacing w:after="0" w:line="240" w:lineRule="auto"/>
        <w:rPr>
          <w:rFonts w:ascii="Times New Roman" w:eastAsia="Times New Roman" w:hAnsi="Times New Roman" w:cs="Times New Roman"/>
          <w:sz w:val="14"/>
          <w:szCs w:val="16"/>
          <w:lang w:eastAsia="tr-T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20F8A" w:rsidRPr="00355A34" w:rsidTr="00E20F8A">
        <w:tc>
          <w:tcPr>
            <w:tcW w:w="10201" w:type="dxa"/>
          </w:tcPr>
          <w:p w:rsidR="00E20F8A" w:rsidRPr="00355A34" w:rsidRDefault="00E20F8A" w:rsidP="00E20F8A">
            <w:pPr>
              <w:spacing w:after="0" w:line="240" w:lineRule="auto"/>
              <w:jc w:val="center"/>
              <w:rPr>
                <w:rFonts w:ascii="Cambria" w:eastAsia="Times New Roman" w:hAnsi="Cambria" w:cs="Times New Roman"/>
                <w:b/>
                <w:szCs w:val="24"/>
                <w:lang w:eastAsia="tr-TR"/>
              </w:rPr>
            </w:pPr>
            <w:r w:rsidRPr="00355A34">
              <w:rPr>
                <w:rFonts w:ascii="Cambria" w:eastAsia="Times New Roman" w:hAnsi="Cambria" w:cs="Times New Roman"/>
                <w:b/>
                <w:szCs w:val="24"/>
                <w:lang w:eastAsia="tr-TR"/>
              </w:rPr>
              <w:t>Ders Konu Başlığı</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333333"/>
                <w:szCs w:val="24"/>
                <w:lang w:eastAsia="tr-TR"/>
              </w:rPr>
            </w:pPr>
            <w:r w:rsidRPr="00355A34">
              <w:rPr>
                <w:rFonts w:ascii="Cambria" w:eastAsia="Times New Roman" w:hAnsi="Cambria" w:cs="Times New Roman"/>
                <w:color w:val="333333"/>
                <w:szCs w:val="24"/>
                <w:lang w:eastAsia="tr-TR"/>
              </w:rPr>
              <w:t>Kompozit Restorasyonlar  İçin Kavite Prensipleri</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333333"/>
                <w:szCs w:val="24"/>
                <w:lang w:eastAsia="tr-TR"/>
              </w:rPr>
            </w:pPr>
            <w:r w:rsidRPr="00355A34">
              <w:rPr>
                <w:rFonts w:ascii="Cambria" w:eastAsia="Times New Roman" w:hAnsi="Cambria" w:cs="Times New Roman"/>
                <w:color w:val="333333"/>
                <w:szCs w:val="24"/>
                <w:lang w:eastAsia="tr-TR"/>
              </w:rPr>
              <w:t>Adezyona Giriş</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Dentin Bondingler</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Dentin Bondingler</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Işık cihazları</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Işık cihazları</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Kompozit Restorasyon Materyalleri</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Kompozit Restorasyon Materyalleri</w:t>
            </w:r>
          </w:p>
        </w:tc>
      </w:tr>
      <w:tr w:rsidR="00E20F8A" w:rsidRPr="00355A34" w:rsidTr="00E20F8A">
        <w:tc>
          <w:tcPr>
            <w:tcW w:w="10201" w:type="dxa"/>
            <w:vAlign w:val="bottom"/>
          </w:tcPr>
          <w:p w:rsidR="00E20F8A" w:rsidRPr="00355A34" w:rsidRDefault="00E20F8A" w:rsidP="00E20F8A">
            <w:pPr>
              <w:spacing w:after="0" w:line="240" w:lineRule="auto"/>
              <w:rPr>
                <w:rFonts w:ascii="Cambria" w:eastAsia="Times New Roman" w:hAnsi="Cambria" w:cs="Times New Roman"/>
                <w:color w:val="000000"/>
                <w:szCs w:val="24"/>
                <w:lang w:eastAsia="tr-TR"/>
              </w:rPr>
            </w:pPr>
            <w:r w:rsidRPr="00355A34">
              <w:rPr>
                <w:rFonts w:ascii="Cambria" w:eastAsia="Times New Roman" w:hAnsi="Cambria" w:cs="Times New Roman"/>
                <w:color w:val="000000"/>
                <w:szCs w:val="24"/>
                <w:lang w:eastAsia="tr-TR"/>
              </w:rPr>
              <w:t>Kompozit Restorasyonlarda Bitim İşlemleri</w:t>
            </w:r>
          </w:p>
        </w:tc>
      </w:tr>
      <w:tr w:rsidR="00E20F8A" w:rsidRPr="00355A34" w:rsidTr="00E20F8A">
        <w:trPr>
          <w:trHeight w:val="210"/>
        </w:trPr>
        <w:tc>
          <w:tcPr>
            <w:tcW w:w="10201" w:type="dxa"/>
          </w:tcPr>
          <w:p w:rsidR="00E20F8A" w:rsidRPr="00355A34" w:rsidRDefault="00E20F8A" w:rsidP="00296E03">
            <w:pPr>
              <w:spacing w:after="0" w:line="240" w:lineRule="auto"/>
              <w:rPr>
                <w:rFonts w:ascii="Cambria" w:eastAsia="Times New Roman" w:hAnsi="Cambria" w:cs="Arial"/>
                <w:sz w:val="20"/>
                <w:szCs w:val="24"/>
                <w:lang w:eastAsia="tr-TR"/>
              </w:rPr>
            </w:pPr>
            <w:r w:rsidRPr="00355A34">
              <w:rPr>
                <w:rFonts w:ascii="Cambria" w:eastAsia="Times New Roman" w:hAnsi="Cambria" w:cs="Arial"/>
                <w:b/>
                <w:sz w:val="20"/>
                <w:szCs w:val="24"/>
                <w:lang w:eastAsia="tr-TR"/>
              </w:rPr>
              <w:t>ARA SINAV HAFTASI</w:t>
            </w:r>
          </w:p>
        </w:tc>
      </w:tr>
      <w:tr w:rsidR="00E20F8A" w:rsidRPr="00355A34" w:rsidTr="00E20F8A">
        <w:tc>
          <w:tcPr>
            <w:tcW w:w="10201" w:type="dxa"/>
          </w:tcPr>
          <w:p w:rsidR="00E20F8A" w:rsidRPr="00355A34" w:rsidRDefault="00E20F8A" w:rsidP="00296E03">
            <w:pPr>
              <w:spacing w:after="0" w:line="240" w:lineRule="auto"/>
              <w:rPr>
                <w:rFonts w:ascii="Cambria" w:eastAsia="Times New Roman" w:hAnsi="Cambria" w:cs="Arial"/>
                <w:sz w:val="20"/>
                <w:szCs w:val="24"/>
                <w:lang w:eastAsia="tr-TR"/>
              </w:rPr>
            </w:pPr>
            <w:r w:rsidRPr="00355A34">
              <w:rPr>
                <w:rFonts w:ascii="Cambria" w:eastAsia="Times New Roman" w:hAnsi="Cambria" w:cs="Arial"/>
                <w:b/>
                <w:sz w:val="20"/>
                <w:szCs w:val="24"/>
                <w:lang w:eastAsia="tr-TR"/>
              </w:rPr>
              <w:t>ARA SINAV HAFTASI</w:t>
            </w:r>
          </w:p>
        </w:tc>
      </w:tr>
      <w:tr w:rsidR="00E20F8A" w:rsidRPr="00355A34" w:rsidTr="00E20F8A">
        <w:tc>
          <w:tcPr>
            <w:tcW w:w="10201" w:type="dxa"/>
            <w:vAlign w:val="bottom"/>
          </w:tcPr>
          <w:p w:rsidR="00E20F8A" w:rsidRPr="00355A34" w:rsidRDefault="00E20F8A" w:rsidP="00296E03">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Kompozit Restorasyonlarda Cila Materyalleri</w:t>
            </w:r>
          </w:p>
        </w:tc>
      </w:tr>
      <w:tr w:rsidR="00E20F8A" w:rsidRPr="00355A34" w:rsidTr="00E20F8A">
        <w:tc>
          <w:tcPr>
            <w:tcW w:w="10201" w:type="dxa"/>
            <w:vAlign w:val="bottom"/>
          </w:tcPr>
          <w:p w:rsidR="00E20F8A" w:rsidRPr="00355A34" w:rsidRDefault="00E20F8A" w:rsidP="00296E03">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Çalışma Alanlarının İzolasyonu</w:t>
            </w:r>
          </w:p>
        </w:tc>
      </w:tr>
      <w:tr w:rsidR="00E20F8A" w:rsidRPr="00355A34" w:rsidTr="00E20F8A">
        <w:tc>
          <w:tcPr>
            <w:tcW w:w="10201" w:type="dxa"/>
            <w:vAlign w:val="bottom"/>
          </w:tcPr>
          <w:p w:rsidR="00E20F8A" w:rsidRPr="00355A34" w:rsidRDefault="00E20F8A" w:rsidP="00296E03">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Rubber Dam Uygulamaları</w:t>
            </w:r>
          </w:p>
        </w:tc>
      </w:tr>
      <w:tr w:rsidR="00E20F8A" w:rsidRPr="00355A34" w:rsidTr="00E20F8A">
        <w:tc>
          <w:tcPr>
            <w:tcW w:w="10201" w:type="dxa"/>
            <w:vAlign w:val="bottom"/>
          </w:tcPr>
          <w:p w:rsidR="00E20F8A" w:rsidRPr="00355A34" w:rsidRDefault="00E20F8A" w:rsidP="00296E03">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Kemomekanik Çürük Temizleme Yöntemleri</w:t>
            </w:r>
          </w:p>
        </w:tc>
      </w:tr>
      <w:tr w:rsidR="00E20F8A" w:rsidRPr="00355A34" w:rsidTr="00E20F8A">
        <w:tc>
          <w:tcPr>
            <w:tcW w:w="10201" w:type="dxa"/>
            <w:vAlign w:val="bottom"/>
          </w:tcPr>
          <w:p w:rsidR="00E20F8A" w:rsidRPr="00355A34" w:rsidRDefault="00E20F8A" w:rsidP="00296E03">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Kompozit Restorasyonlarda Onarım</w:t>
            </w:r>
          </w:p>
        </w:tc>
      </w:tr>
      <w:tr w:rsidR="00E20F8A" w:rsidRPr="00355A34" w:rsidTr="00E20F8A">
        <w:tc>
          <w:tcPr>
            <w:tcW w:w="10201" w:type="dxa"/>
            <w:vAlign w:val="bottom"/>
          </w:tcPr>
          <w:p w:rsidR="00047236" w:rsidRPr="00355A34" w:rsidRDefault="00E20F8A" w:rsidP="00296E03">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Genel Tekrar</w:t>
            </w:r>
          </w:p>
        </w:tc>
      </w:tr>
    </w:tbl>
    <w:p w:rsidR="00E544AD" w:rsidRPr="00355A34" w:rsidRDefault="00E544AD"/>
    <w:p w:rsidR="00E544AD" w:rsidRPr="00355A34" w:rsidRDefault="00E544AD"/>
    <w:p w:rsidR="00E544AD" w:rsidRPr="00355A34" w:rsidRDefault="00E544AD"/>
    <w:p w:rsidR="00E544AD" w:rsidRPr="00355A34" w:rsidRDefault="00E544AD"/>
    <w:p w:rsidR="00E544AD" w:rsidRPr="00355A34" w:rsidRDefault="00E544AD"/>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96E03" w:rsidRPr="00355A34" w:rsidTr="00E544AD">
        <w:tc>
          <w:tcPr>
            <w:tcW w:w="603" w:type="dxa"/>
            <w:tcBorders>
              <w:top w:val="single" w:sz="12" w:space="0" w:color="auto"/>
              <w:left w:val="single" w:sz="12"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NO</w:t>
            </w:r>
          </w:p>
        </w:tc>
        <w:tc>
          <w:tcPr>
            <w:tcW w:w="7585" w:type="dxa"/>
            <w:tcBorders>
              <w:top w:val="single" w:sz="12" w:space="0" w:color="auto"/>
              <w:left w:val="single" w:sz="6" w:space="0" w:color="auto"/>
              <w:bottom w:val="single" w:sz="6" w:space="0" w:color="auto"/>
              <w:right w:val="single" w:sz="6" w:space="0" w:color="auto"/>
            </w:tcBorders>
          </w:tcPr>
          <w:p w:rsidR="00296E03" w:rsidRPr="00355A34" w:rsidRDefault="00296E03" w:rsidP="00296E03">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296E03" w:rsidRPr="00355A34" w:rsidTr="00E544AD">
        <w:tc>
          <w:tcPr>
            <w:tcW w:w="603" w:type="dxa"/>
            <w:tcBorders>
              <w:top w:val="single" w:sz="6" w:space="0" w:color="auto"/>
              <w:left w:val="single" w:sz="12"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r>
      <w:tr w:rsidR="00296E03" w:rsidRPr="00355A34" w:rsidTr="00E544AD">
        <w:tc>
          <w:tcPr>
            <w:tcW w:w="603" w:type="dxa"/>
            <w:tcBorders>
              <w:top w:val="single" w:sz="6" w:space="0" w:color="auto"/>
              <w:left w:val="single" w:sz="12"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r>
      <w:tr w:rsidR="00296E03" w:rsidRPr="00355A34" w:rsidTr="00E544AD">
        <w:tc>
          <w:tcPr>
            <w:tcW w:w="603" w:type="dxa"/>
            <w:tcBorders>
              <w:top w:val="single" w:sz="6" w:space="0" w:color="auto"/>
              <w:left w:val="single" w:sz="12"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tcPr>
          <w:p w:rsidR="00296E03" w:rsidRPr="00355A34" w:rsidRDefault="00296E03" w:rsidP="00296E03">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r>
      <w:tr w:rsidR="00296E03" w:rsidRPr="00355A34" w:rsidTr="00E544AD">
        <w:tc>
          <w:tcPr>
            <w:tcW w:w="603" w:type="dxa"/>
            <w:tcBorders>
              <w:top w:val="single" w:sz="6" w:space="0" w:color="auto"/>
              <w:left w:val="single" w:sz="12"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296E03" w:rsidRPr="00355A34" w:rsidRDefault="00296E03" w:rsidP="00296E03">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tcPr>
          <w:p w:rsidR="00296E03" w:rsidRPr="00355A34" w:rsidRDefault="00296E03" w:rsidP="00296E03">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r>
      <w:tr w:rsidR="00296E03" w:rsidRPr="00355A34" w:rsidTr="00E544AD">
        <w:tc>
          <w:tcPr>
            <w:tcW w:w="603" w:type="dxa"/>
            <w:tcBorders>
              <w:top w:val="single" w:sz="6" w:space="0" w:color="auto"/>
              <w:left w:val="single" w:sz="12"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tcPr>
          <w:p w:rsidR="00296E03" w:rsidRPr="00355A34" w:rsidRDefault="00296E03" w:rsidP="00296E03">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r>
      <w:tr w:rsidR="00296E03" w:rsidRPr="00355A34" w:rsidTr="00E544AD">
        <w:tc>
          <w:tcPr>
            <w:tcW w:w="603" w:type="dxa"/>
            <w:tcBorders>
              <w:top w:val="single" w:sz="6" w:space="0" w:color="auto"/>
              <w:left w:val="single" w:sz="12"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tcPr>
          <w:p w:rsidR="00296E03" w:rsidRPr="00355A34" w:rsidRDefault="00296E03" w:rsidP="00296E03">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r>
      <w:tr w:rsidR="00296E03" w:rsidRPr="00355A34" w:rsidTr="00E544AD">
        <w:tc>
          <w:tcPr>
            <w:tcW w:w="603" w:type="dxa"/>
            <w:tcBorders>
              <w:top w:val="single" w:sz="6" w:space="0" w:color="auto"/>
              <w:left w:val="single" w:sz="12"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296E03" w:rsidRPr="00355A34" w:rsidRDefault="00296E03" w:rsidP="00296E03">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tcPr>
          <w:p w:rsidR="00296E03" w:rsidRPr="00355A34" w:rsidRDefault="00296E03" w:rsidP="00296E03">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r>
      <w:tr w:rsidR="00296E03" w:rsidRPr="00355A34" w:rsidTr="00E544AD">
        <w:tc>
          <w:tcPr>
            <w:tcW w:w="603" w:type="dxa"/>
            <w:tcBorders>
              <w:top w:val="single" w:sz="6" w:space="0" w:color="auto"/>
              <w:left w:val="single" w:sz="12"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tcPr>
          <w:p w:rsidR="00296E03" w:rsidRPr="00355A34" w:rsidRDefault="00296E03" w:rsidP="00296E03">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96E03" w:rsidRPr="00355A34" w:rsidRDefault="00296E03" w:rsidP="00296E03">
            <w:pPr>
              <w:spacing w:after="0" w:line="240" w:lineRule="auto"/>
              <w:jc w:val="center"/>
              <w:rPr>
                <w:rFonts w:ascii="Times New Roman" w:eastAsia="Times New Roman" w:hAnsi="Times New Roman" w:cs="Times New Roman"/>
                <w:b/>
                <w:lang w:eastAsia="tr-TR"/>
              </w:rPr>
            </w:pPr>
          </w:p>
        </w:tc>
      </w:tr>
      <w:tr w:rsidR="00296E03" w:rsidRPr="00355A34" w:rsidTr="00E544AD">
        <w:tc>
          <w:tcPr>
            <w:tcW w:w="9889" w:type="dxa"/>
            <w:gridSpan w:val="5"/>
            <w:tcBorders>
              <w:top w:val="single" w:sz="6" w:space="0" w:color="auto"/>
              <w:left w:val="single" w:sz="12" w:space="0" w:color="auto"/>
              <w:bottom w:val="single" w:sz="12" w:space="0" w:color="auto"/>
              <w:right w:val="single" w:sz="12" w:space="0" w:color="auto"/>
            </w:tcBorders>
            <w:vAlign w:val="center"/>
          </w:tcPr>
          <w:p w:rsidR="00296E03" w:rsidRPr="00355A34" w:rsidRDefault="00296E03" w:rsidP="00296E03">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296E03" w:rsidRPr="00355A34" w:rsidRDefault="00296E03" w:rsidP="00296E03">
      <w:pPr>
        <w:spacing w:after="0" w:line="240" w:lineRule="auto"/>
        <w:rPr>
          <w:rFonts w:ascii="Times New Roman" w:eastAsia="Times New Roman" w:hAnsi="Times New Roman" w:cs="Times New Roman"/>
          <w:sz w:val="16"/>
          <w:szCs w:val="16"/>
          <w:lang w:eastAsia="tr-TR"/>
        </w:rPr>
      </w:pPr>
    </w:p>
    <w:p w:rsidR="00296E03" w:rsidRPr="00355A34" w:rsidRDefault="00296E03" w:rsidP="00296E03">
      <w:pPr>
        <w:spacing w:after="0" w:line="240" w:lineRule="auto"/>
        <w:rPr>
          <w:rFonts w:ascii="Times New Roman" w:eastAsia="Times New Roman" w:hAnsi="Times New Roman" w:cs="Times New Roman"/>
          <w:sz w:val="16"/>
          <w:szCs w:val="16"/>
          <w:lang w:eastAsia="tr-TR"/>
        </w:rPr>
      </w:pPr>
    </w:p>
    <w:p w:rsidR="00296E03" w:rsidRPr="00355A34" w:rsidRDefault="00296E03"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E544AD" w:rsidRPr="00355A34" w:rsidRDefault="00E544AD" w:rsidP="00296E03">
      <w:pPr>
        <w:spacing w:after="0" w:line="240" w:lineRule="auto"/>
        <w:rPr>
          <w:rFonts w:ascii="Times New Roman" w:eastAsia="Times New Roman" w:hAnsi="Times New Roman" w:cs="Times New Roman"/>
          <w:sz w:val="16"/>
          <w:szCs w:val="16"/>
          <w:lang w:eastAsia="tr-TR"/>
        </w:rPr>
      </w:pPr>
    </w:p>
    <w:p w:rsidR="00E544AD" w:rsidRPr="00355A34" w:rsidRDefault="00E544AD" w:rsidP="00296E03">
      <w:pPr>
        <w:spacing w:after="0" w:line="240" w:lineRule="auto"/>
        <w:rPr>
          <w:rFonts w:ascii="Times New Roman" w:eastAsia="Times New Roman" w:hAnsi="Times New Roman" w:cs="Times New Roman"/>
          <w:sz w:val="16"/>
          <w:szCs w:val="16"/>
          <w:lang w:eastAsia="tr-TR"/>
        </w:rPr>
      </w:pPr>
    </w:p>
    <w:p w:rsidR="00E544AD" w:rsidRPr="00355A34" w:rsidRDefault="00E544AD" w:rsidP="00296E03">
      <w:pPr>
        <w:spacing w:after="0" w:line="240" w:lineRule="auto"/>
        <w:rPr>
          <w:rFonts w:ascii="Times New Roman" w:eastAsia="Times New Roman" w:hAnsi="Times New Roman" w:cs="Times New Roman"/>
          <w:sz w:val="16"/>
          <w:szCs w:val="16"/>
          <w:lang w:eastAsia="tr-TR"/>
        </w:rPr>
      </w:pPr>
    </w:p>
    <w:p w:rsidR="00E544AD" w:rsidRPr="00355A34" w:rsidRDefault="00E544AD" w:rsidP="00296E03">
      <w:pPr>
        <w:spacing w:after="0" w:line="240" w:lineRule="auto"/>
        <w:rPr>
          <w:rFonts w:ascii="Times New Roman" w:eastAsia="Times New Roman" w:hAnsi="Times New Roman" w:cs="Times New Roman"/>
          <w:sz w:val="16"/>
          <w:szCs w:val="16"/>
          <w:lang w:eastAsia="tr-TR"/>
        </w:rPr>
      </w:pPr>
    </w:p>
    <w:p w:rsidR="00E544AD" w:rsidRPr="00355A34" w:rsidRDefault="00E544AD" w:rsidP="00296E03">
      <w:pPr>
        <w:spacing w:after="0" w:line="240" w:lineRule="auto"/>
        <w:rPr>
          <w:rFonts w:ascii="Times New Roman" w:eastAsia="Times New Roman" w:hAnsi="Times New Roman" w:cs="Times New Roman"/>
          <w:sz w:val="16"/>
          <w:szCs w:val="16"/>
          <w:lang w:eastAsia="tr-TR"/>
        </w:rPr>
      </w:pPr>
    </w:p>
    <w:p w:rsidR="00E544AD" w:rsidRPr="00355A34" w:rsidRDefault="00E544AD"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B63DC8" w:rsidRPr="00355A34" w:rsidRDefault="00B63DC8" w:rsidP="00B63DC8">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ESOGÜ Diş Hekimliği Fakültesi </w:t>
      </w:r>
    </w:p>
    <w:p w:rsidR="00B63DC8" w:rsidRPr="00355A34" w:rsidRDefault="00B63DC8" w:rsidP="00B63DC8">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Ders Bilgi Formu</w:t>
      </w:r>
    </w:p>
    <w:p w:rsidR="00B63DC8" w:rsidRPr="00355A34" w:rsidRDefault="00B63DC8" w:rsidP="00B63DC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63DC8" w:rsidRPr="00355A34" w:rsidTr="00B63DC8">
        <w:tc>
          <w:tcPr>
            <w:tcW w:w="1167" w:type="dxa"/>
            <w:vAlign w:val="center"/>
          </w:tcPr>
          <w:p w:rsidR="00B63DC8" w:rsidRPr="00355A34" w:rsidRDefault="00E544AD" w:rsidP="00B63DC8">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B63DC8" w:rsidRPr="00355A34" w:rsidRDefault="00B63DC8" w:rsidP="00E544AD">
            <w:pPr>
              <w:spacing w:after="0" w:line="240" w:lineRule="auto"/>
              <w:ind w:left="3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 S</w:t>
            </w:r>
            <w:r w:rsidR="00E544AD" w:rsidRPr="00355A34">
              <w:rPr>
                <w:rFonts w:ascii="Times New Roman" w:eastAsia="Times New Roman" w:hAnsi="Times New Roman" w:cs="Times New Roman"/>
                <w:sz w:val="20"/>
                <w:szCs w:val="20"/>
                <w:lang w:eastAsia="tr-TR"/>
              </w:rPr>
              <w:t>INIF</w:t>
            </w:r>
          </w:p>
        </w:tc>
      </w:tr>
    </w:tbl>
    <w:p w:rsidR="00B63DC8" w:rsidRPr="00355A34" w:rsidRDefault="00B63DC8" w:rsidP="00B63DC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63DC8" w:rsidRPr="00355A34" w:rsidTr="00B63DC8">
        <w:tc>
          <w:tcPr>
            <w:tcW w:w="1668" w:type="dxa"/>
            <w:vAlign w:val="center"/>
          </w:tcPr>
          <w:p w:rsidR="00B63DC8" w:rsidRPr="00355A34" w:rsidRDefault="00B63DC8" w:rsidP="00B63DC8">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B63DC8" w:rsidRPr="00355A34" w:rsidRDefault="00B63DC8" w:rsidP="00B63DC8">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r w:rsidR="002F5D20" w:rsidRPr="00355A34">
              <w:rPr>
                <w:rFonts w:ascii="Times New Roman" w:eastAsia="Times New Roman" w:hAnsi="Times New Roman" w:cs="Times New Roman"/>
                <w:sz w:val="24"/>
                <w:szCs w:val="24"/>
                <w:lang w:eastAsia="tr-TR"/>
              </w:rPr>
              <w:t>161116006</w:t>
            </w:r>
          </w:p>
        </w:tc>
        <w:tc>
          <w:tcPr>
            <w:tcW w:w="1560" w:type="dxa"/>
            <w:vAlign w:val="center"/>
          </w:tcPr>
          <w:p w:rsidR="00B63DC8" w:rsidRPr="00355A34" w:rsidRDefault="00B63DC8" w:rsidP="00B63DC8">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B63DC8" w:rsidRPr="00355A34" w:rsidRDefault="00B63DC8" w:rsidP="00B63DC8">
            <w:pPr>
              <w:spacing w:after="0" w:line="240" w:lineRule="auto"/>
              <w:outlineLvl w:val="0"/>
              <w:rPr>
                <w:rFonts w:ascii="Times New Roman" w:eastAsia="Times New Roman" w:hAnsi="Times New Roman" w:cs="Times New Roman"/>
                <w:szCs w:val="20"/>
                <w:lang w:eastAsia="tr-TR"/>
              </w:rPr>
            </w:pPr>
            <w:r w:rsidRPr="00355A34">
              <w:rPr>
                <w:rFonts w:ascii="Times New Roman" w:eastAsia="Times New Roman" w:hAnsi="Times New Roman" w:cs="Times New Roman"/>
                <w:sz w:val="20"/>
                <w:szCs w:val="20"/>
                <w:lang w:eastAsia="tr-TR"/>
              </w:rPr>
              <w:t xml:space="preserve"> </w:t>
            </w:r>
          </w:p>
          <w:p w:rsidR="00B63DC8" w:rsidRPr="00355A34" w:rsidRDefault="00B63DC8" w:rsidP="00B63DC8">
            <w:pPr>
              <w:tabs>
                <w:tab w:val="left" w:pos="898"/>
              </w:tabs>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b/>
              <w:t>PROTETİK DİŞ TEDAVİSİ III</w:t>
            </w:r>
          </w:p>
        </w:tc>
      </w:tr>
    </w:tbl>
    <w:p w:rsidR="00B63DC8" w:rsidRPr="00355A34" w:rsidRDefault="00B63DC8" w:rsidP="00B63DC8">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4"/>
        <w:gridCol w:w="774"/>
        <w:gridCol w:w="774"/>
        <w:gridCol w:w="294"/>
        <w:gridCol w:w="784"/>
        <w:gridCol w:w="669"/>
        <w:gridCol w:w="829"/>
        <w:gridCol w:w="60"/>
        <w:gridCol w:w="587"/>
        <w:gridCol w:w="119"/>
        <w:gridCol w:w="1793"/>
        <w:gridCol w:w="708"/>
        <w:gridCol w:w="1484"/>
      </w:tblGrid>
      <w:tr w:rsidR="00B63DC8" w:rsidRPr="00355A34" w:rsidTr="002F5D20">
        <w:trPr>
          <w:trHeight w:val="383"/>
        </w:trPr>
        <w:tc>
          <w:tcPr>
            <w:tcW w:w="527" w:type="pct"/>
            <w:vMerge w:val="restart"/>
            <w:tcBorders>
              <w:top w:val="single" w:sz="12" w:space="0" w:color="auto"/>
              <w:left w:val="single" w:sz="12" w:space="0" w:color="auto"/>
              <w:bottom w:val="single" w:sz="4" w:space="0" w:color="auto"/>
              <w:right w:val="single" w:sz="12" w:space="0" w:color="auto"/>
            </w:tcBorders>
            <w:vAlign w:val="center"/>
          </w:tcPr>
          <w:p w:rsidR="00B63DC8" w:rsidRPr="00355A34" w:rsidRDefault="00B63DC8" w:rsidP="00B63DC8">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B63DC8" w:rsidRPr="00355A34" w:rsidRDefault="00B63DC8" w:rsidP="00B63DC8">
            <w:pPr>
              <w:spacing w:after="0" w:line="240" w:lineRule="auto"/>
              <w:rPr>
                <w:rFonts w:ascii="Times New Roman" w:eastAsia="Times New Roman" w:hAnsi="Times New Roman" w:cs="Times New Roman"/>
                <w:sz w:val="20"/>
                <w:szCs w:val="20"/>
                <w:lang w:eastAsia="tr-TR"/>
              </w:rPr>
            </w:pPr>
          </w:p>
        </w:tc>
        <w:tc>
          <w:tcPr>
            <w:tcW w:w="1660" w:type="pct"/>
            <w:gridSpan w:val="5"/>
            <w:tcBorders>
              <w:left w:val="single" w:sz="12" w:space="0" w:color="auto"/>
              <w:bottom w:val="single" w:sz="4"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3" w:type="pct"/>
            <w:gridSpan w:val="7"/>
            <w:tcBorders>
              <w:left w:val="single" w:sz="12" w:space="0" w:color="auto"/>
              <w:bottom w:val="single" w:sz="4"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B63DC8" w:rsidRPr="00355A34" w:rsidTr="002F5D20">
        <w:trPr>
          <w:trHeight w:val="382"/>
        </w:trPr>
        <w:tc>
          <w:tcPr>
            <w:tcW w:w="527" w:type="pct"/>
            <w:vMerge/>
            <w:tcBorders>
              <w:top w:val="single" w:sz="4" w:space="0" w:color="auto"/>
              <w:left w:val="single" w:sz="12" w:space="0" w:color="auto"/>
              <w:bottom w:val="single" w:sz="4" w:space="0" w:color="auto"/>
              <w:right w:val="single" w:sz="12" w:space="0" w:color="auto"/>
            </w:tcBorders>
          </w:tcPr>
          <w:p w:rsidR="00B63DC8" w:rsidRPr="00355A34" w:rsidRDefault="00B63DC8" w:rsidP="00B63DC8">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gridSpan w:val="2"/>
            <w:tcBorders>
              <w:top w:val="single" w:sz="4" w:space="0" w:color="auto"/>
              <w:left w:val="single" w:sz="4" w:space="0" w:color="auto"/>
              <w:bottom w:val="single" w:sz="4"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31" w:type="pct"/>
            <w:gridSpan w:val="2"/>
            <w:tcBorders>
              <w:top w:val="single" w:sz="4" w:space="0" w:color="auto"/>
              <w:bottom w:val="single" w:sz="4" w:space="0" w:color="auto"/>
              <w:right w:val="single" w:sz="12" w:space="0" w:color="auto"/>
            </w:tcBorders>
            <w:vAlign w:val="center"/>
          </w:tcPr>
          <w:p w:rsidR="00B63DC8" w:rsidRPr="00355A34" w:rsidRDefault="00B63DC8" w:rsidP="00B63DC8">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B63DC8" w:rsidRPr="00355A34" w:rsidRDefault="00B63DC8" w:rsidP="00B63DC8">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49" w:type="pct"/>
            <w:tcBorders>
              <w:top w:val="single" w:sz="4" w:space="0" w:color="auto"/>
              <w:left w:val="single" w:sz="4" w:space="0" w:color="auto"/>
              <w:bottom w:val="single" w:sz="4"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B63DC8" w:rsidRPr="00355A34" w:rsidTr="002F5D20">
        <w:trPr>
          <w:trHeight w:val="367"/>
        </w:trPr>
        <w:tc>
          <w:tcPr>
            <w:tcW w:w="527" w:type="pct"/>
            <w:tcBorders>
              <w:top w:val="single" w:sz="4"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Güz Bahar</w:t>
            </w:r>
          </w:p>
        </w:tc>
        <w:tc>
          <w:tcPr>
            <w:tcW w:w="390" w:type="pct"/>
            <w:tcBorders>
              <w:top w:val="single" w:sz="4" w:space="0" w:color="auto"/>
              <w:left w:val="single" w:sz="12" w:space="0" w:color="auto"/>
              <w:bottom w:val="single" w:sz="12" w:space="0" w:color="auto"/>
              <w:right w:val="single" w:sz="4"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4 </w:t>
            </w:r>
          </w:p>
        </w:tc>
        <w:tc>
          <w:tcPr>
            <w:tcW w:w="538" w:type="pct"/>
            <w:gridSpan w:val="2"/>
            <w:tcBorders>
              <w:top w:val="single" w:sz="4" w:space="0" w:color="auto"/>
              <w:left w:val="single" w:sz="4" w:space="0" w:color="auto"/>
              <w:bottom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14</w:t>
            </w:r>
          </w:p>
        </w:tc>
        <w:tc>
          <w:tcPr>
            <w:tcW w:w="731" w:type="pct"/>
            <w:gridSpan w:val="2"/>
            <w:tcBorders>
              <w:top w:val="single" w:sz="4" w:space="0" w:color="auto"/>
              <w:bottom w:val="single" w:sz="12" w:space="0" w:color="auto"/>
              <w:right w:val="single" w:sz="12" w:space="0" w:color="auto"/>
            </w:tcBorders>
            <w:shd w:val="clear" w:color="auto" w:fill="auto"/>
            <w:vAlign w:val="center"/>
          </w:tcPr>
          <w:p w:rsidR="00B63DC8" w:rsidRPr="00355A34" w:rsidRDefault="00B63DC8" w:rsidP="00B63DC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B63DC8" w:rsidRPr="00355A34" w:rsidRDefault="00B63DC8" w:rsidP="00B63DC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11</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3DC8" w:rsidRPr="00355A34" w:rsidRDefault="00B63DC8" w:rsidP="00B63DC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1321" w:type="pct"/>
            <w:gridSpan w:val="3"/>
            <w:tcBorders>
              <w:top w:val="single" w:sz="4" w:space="0" w:color="auto"/>
              <w:left w:val="single" w:sz="4" w:space="0" w:color="auto"/>
              <w:bottom w:val="single" w:sz="12" w:space="0" w:color="auto"/>
            </w:tcBorders>
            <w:vAlign w:val="center"/>
          </w:tcPr>
          <w:p w:rsidR="00B63DC8" w:rsidRPr="00355A34" w:rsidRDefault="00B63DC8" w:rsidP="00B63DC8">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ZORUNLU ( </w:t>
            </w:r>
            <w:r w:rsidRPr="00355A34">
              <w:rPr>
                <w:rFonts w:ascii="Times New Roman" w:eastAsia="Times New Roman" w:hAnsi="Times New Roman" w:cs="Times New Roman"/>
                <w:b/>
                <w:sz w:val="28"/>
                <w:szCs w:val="28"/>
                <w:vertAlign w:val="superscript"/>
                <w:lang w:eastAsia="tr-TR"/>
              </w:rPr>
              <w:t>X</w:t>
            </w:r>
            <w:r w:rsidRPr="00355A34">
              <w:rPr>
                <w:rFonts w:ascii="Times New Roman" w:eastAsia="Times New Roman" w:hAnsi="Times New Roman" w:cs="Times New Roman"/>
                <w:sz w:val="24"/>
                <w:szCs w:val="24"/>
                <w:vertAlign w:val="superscript"/>
                <w:lang w:eastAsia="tr-TR"/>
              </w:rPr>
              <w:t xml:space="preserve"> )  SEÇMELİ (   )</w:t>
            </w:r>
          </w:p>
        </w:tc>
        <w:tc>
          <w:tcPr>
            <w:tcW w:w="749" w:type="pct"/>
            <w:tcBorders>
              <w:top w:val="single" w:sz="4" w:space="0" w:color="auto"/>
              <w:left w:val="single" w:sz="4" w:space="0" w:color="auto"/>
              <w:bottom w:val="single" w:sz="12" w:space="0" w:color="auto"/>
            </w:tcBorders>
          </w:tcPr>
          <w:p w:rsidR="00B63DC8" w:rsidRPr="00355A34" w:rsidRDefault="00B63DC8" w:rsidP="00B63DC8">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B63DC8" w:rsidRPr="00355A34" w:rsidTr="00E544AD">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B63DC8" w:rsidRPr="00355A34" w:rsidTr="002F5D20">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8" w:type="pct"/>
            <w:gridSpan w:val="5"/>
            <w:tcBorders>
              <w:top w:val="single" w:sz="12" w:space="0" w:color="auto"/>
              <w:bottom w:val="single" w:sz="6"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3"/>
            <w:tcBorders>
              <w:top w:val="single" w:sz="12" w:space="0" w:color="auto"/>
              <w:bottom w:val="single" w:sz="6"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5" w:type="pct"/>
            <w:gridSpan w:val="2"/>
            <w:tcBorders>
              <w:top w:val="single" w:sz="12" w:space="0" w:color="auto"/>
              <w:bottom w:val="single" w:sz="6"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B63DC8" w:rsidRPr="00355A34" w:rsidTr="002F5D20">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B63DC8" w:rsidRPr="00355A34" w:rsidRDefault="00B63DC8" w:rsidP="00B63DC8">
            <w:pPr>
              <w:spacing w:after="0" w:line="240" w:lineRule="auto"/>
              <w:jc w:val="center"/>
              <w:rPr>
                <w:rFonts w:ascii="Times New Roman" w:eastAsia="Times New Roman" w:hAnsi="Times New Roman" w:cs="Times New Roman"/>
                <w:lang w:eastAsia="tr-TR"/>
              </w:rPr>
            </w:pPr>
          </w:p>
        </w:tc>
        <w:tc>
          <w:tcPr>
            <w:tcW w:w="1328" w:type="pct"/>
            <w:gridSpan w:val="5"/>
            <w:tcBorders>
              <w:top w:val="single" w:sz="6" w:space="0" w:color="auto"/>
              <w:left w:val="single" w:sz="4" w:space="0" w:color="auto"/>
              <w:bottom w:val="single" w:sz="12" w:space="0" w:color="auto"/>
              <w:right w:val="single" w:sz="4" w:space="0" w:color="auto"/>
            </w:tcBorders>
          </w:tcPr>
          <w:p w:rsidR="00B63DC8" w:rsidRPr="00355A34" w:rsidRDefault="00B63DC8" w:rsidP="00B63DC8">
            <w:pPr>
              <w:spacing w:after="0" w:line="240" w:lineRule="auto"/>
              <w:jc w:val="center"/>
              <w:rPr>
                <w:rFonts w:ascii="Times New Roman" w:eastAsia="Times New Roman" w:hAnsi="Times New Roman" w:cs="Times New Roman"/>
                <w:sz w:val="24"/>
                <w:szCs w:val="24"/>
                <w:lang w:eastAsia="tr-TR"/>
              </w:rPr>
            </w:pPr>
          </w:p>
        </w:tc>
        <w:tc>
          <w:tcPr>
            <w:tcW w:w="1260" w:type="pct"/>
            <w:gridSpan w:val="3"/>
            <w:tcBorders>
              <w:top w:val="single" w:sz="6" w:space="0" w:color="auto"/>
              <w:left w:val="single" w:sz="4" w:space="0" w:color="auto"/>
              <w:bottom w:val="single" w:sz="12" w:space="0" w:color="auto"/>
            </w:tcBorders>
          </w:tcPr>
          <w:p w:rsidR="00B63DC8" w:rsidRPr="00355A34" w:rsidRDefault="00B63DC8" w:rsidP="00B63DC8">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X</w:t>
            </w:r>
          </w:p>
        </w:tc>
        <w:tc>
          <w:tcPr>
            <w:tcW w:w="1105" w:type="pct"/>
            <w:gridSpan w:val="2"/>
            <w:tcBorders>
              <w:top w:val="single" w:sz="6" w:space="0" w:color="auto"/>
              <w:left w:val="single" w:sz="4" w:space="0" w:color="auto"/>
              <w:bottom w:val="single" w:sz="12" w:space="0" w:color="auto"/>
            </w:tcBorders>
          </w:tcPr>
          <w:p w:rsidR="00B63DC8" w:rsidRPr="00355A34" w:rsidRDefault="00B63DC8" w:rsidP="00B63DC8">
            <w:pPr>
              <w:spacing w:after="0" w:line="240" w:lineRule="auto"/>
              <w:jc w:val="center"/>
              <w:rPr>
                <w:rFonts w:ascii="Times New Roman" w:eastAsia="Times New Roman" w:hAnsi="Times New Roman" w:cs="Times New Roman"/>
                <w:lang w:eastAsia="tr-TR"/>
              </w:rPr>
            </w:pPr>
          </w:p>
        </w:tc>
      </w:tr>
      <w:tr w:rsidR="00B63DC8" w:rsidRPr="00355A34" w:rsidTr="00E544AD">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B63DC8" w:rsidRPr="00355A34" w:rsidTr="002F5D20">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60" w:type="pct"/>
            <w:gridSpan w:val="2"/>
            <w:tcBorders>
              <w:top w:val="single" w:sz="12" w:space="0" w:color="auto"/>
              <w:left w:val="single" w:sz="4" w:space="0" w:color="auto"/>
              <w:bottom w:val="single" w:sz="8" w:space="0" w:color="auto"/>
              <w:right w:val="single" w:sz="8"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49" w:type="pct"/>
            <w:tcBorders>
              <w:top w:val="single" w:sz="12" w:space="0" w:color="auto"/>
              <w:left w:val="single" w:sz="8" w:space="0" w:color="auto"/>
              <w:bottom w:val="single" w:sz="8"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B63DC8" w:rsidRPr="00355A34" w:rsidTr="002F5D20">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B63DC8" w:rsidRPr="00355A34" w:rsidRDefault="00B63DC8" w:rsidP="00B63DC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60" w:type="pct"/>
            <w:gridSpan w:val="2"/>
            <w:tcBorders>
              <w:top w:val="single" w:sz="8" w:space="0" w:color="auto"/>
              <w:left w:val="single" w:sz="4" w:space="0" w:color="auto"/>
              <w:bottom w:val="single" w:sz="4" w:space="0" w:color="auto"/>
              <w:right w:val="single" w:sz="8" w:space="0" w:color="auto"/>
            </w:tcBorders>
          </w:tcPr>
          <w:p w:rsidR="00B63DC8" w:rsidRPr="00355A34" w:rsidRDefault="00B63DC8" w:rsidP="00B63DC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49" w:type="pct"/>
            <w:tcBorders>
              <w:top w:val="single" w:sz="8" w:space="0" w:color="auto"/>
              <w:left w:val="single" w:sz="8" w:space="0" w:color="auto"/>
              <w:bottom w:val="single" w:sz="4" w:space="0" w:color="auto"/>
              <w:right w:val="single" w:sz="12" w:space="0" w:color="auto"/>
            </w:tcBorders>
            <w:shd w:val="clear" w:color="auto" w:fill="auto"/>
          </w:tcPr>
          <w:p w:rsidR="00B63DC8" w:rsidRPr="00355A34" w:rsidRDefault="00B63DC8" w:rsidP="00B63DC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20</w:t>
            </w:r>
          </w:p>
        </w:tc>
      </w:tr>
      <w:tr w:rsidR="00B63DC8" w:rsidRPr="00355A34" w:rsidTr="002F5D20">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B63DC8" w:rsidRPr="00355A34" w:rsidRDefault="00B63DC8" w:rsidP="00B63DC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60" w:type="pct"/>
            <w:gridSpan w:val="2"/>
            <w:tcBorders>
              <w:top w:val="single" w:sz="4" w:space="0" w:color="auto"/>
              <w:left w:val="single" w:sz="4" w:space="0" w:color="auto"/>
              <w:bottom w:val="single" w:sz="4" w:space="0" w:color="auto"/>
              <w:right w:val="single" w:sz="8" w:space="0" w:color="auto"/>
            </w:tcBorders>
          </w:tcPr>
          <w:p w:rsidR="00B63DC8" w:rsidRPr="00355A34" w:rsidRDefault="00B63DC8" w:rsidP="00B63DC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49" w:type="pct"/>
            <w:tcBorders>
              <w:top w:val="single" w:sz="4" w:space="0" w:color="auto"/>
              <w:left w:val="single" w:sz="8" w:space="0" w:color="auto"/>
              <w:bottom w:val="single" w:sz="4" w:space="0" w:color="auto"/>
              <w:right w:val="single" w:sz="12" w:space="0" w:color="auto"/>
            </w:tcBorders>
            <w:shd w:val="clear" w:color="auto" w:fill="auto"/>
          </w:tcPr>
          <w:p w:rsidR="00B63DC8" w:rsidRPr="00355A34" w:rsidRDefault="00B63DC8" w:rsidP="00B63DC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20</w:t>
            </w:r>
          </w:p>
        </w:tc>
      </w:tr>
      <w:tr w:rsidR="00B63DC8" w:rsidRPr="00355A34" w:rsidTr="002F5D20">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B63DC8" w:rsidRPr="00355A34" w:rsidRDefault="00B63DC8" w:rsidP="00B63DC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60" w:type="pct"/>
            <w:gridSpan w:val="2"/>
            <w:tcBorders>
              <w:top w:val="single" w:sz="4" w:space="0" w:color="auto"/>
              <w:left w:val="single" w:sz="4" w:space="0" w:color="auto"/>
              <w:bottom w:val="single" w:sz="4" w:space="0" w:color="auto"/>
              <w:right w:val="single" w:sz="8" w:space="0" w:color="auto"/>
            </w:tcBorders>
          </w:tcPr>
          <w:p w:rsidR="00B63DC8" w:rsidRPr="00355A34" w:rsidRDefault="00B63DC8" w:rsidP="00B63DC8">
            <w:pPr>
              <w:spacing w:after="0" w:line="240" w:lineRule="auto"/>
              <w:jc w:val="center"/>
              <w:rPr>
                <w:rFonts w:ascii="Times New Roman" w:eastAsia="Times New Roman" w:hAnsi="Times New Roman" w:cs="Times New Roman"/>
                <w:sz w:val="20"/>
                <w:szCs w:val="20"/>
                <w:lang w:eastAsia="tr-TR"/>
              </w:rPr>
            </w:pPr>
          </w:p>
        </w:tc>
        <w:tc>
          <w:tcPr>
            <w:tcW w:w="749" w:type="pct"/>
            <w:tcBorders>
              <w:top w:val="single" w:sz="4" w:space="0" w:color="auto"/>
              <w:left w:val="single" w:sz="8" w:space="0" w:color="auto"/>
              <w:bottom w:val="single" w:sz="4" w:space="0" w:color="auto"/>
              <w:right w:val="single" w:sz="12" w:space="0" w:color="auto"/>
            </w:tcBorders>
          </w:tcPr>
          <w:p w:rsidR="00B63DC8" w:rsidRPr="00355A34" w:rsidRDefault="00B63DC8" w:rsidP="00B63DC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B63DC8" w:rsidRPr="00355A34" w:rsidTr="002F5D20">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B63DC8" w:rsidRPr="00355A34" w:rsidRDefault="00B63DC8" w:rsidP="00B63DC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Uygulama</w:t>
            </w:r>
          </w:p>
        </w:tc>
        <w:tc>
          <w:tcPr>
            <w:tcW w:w="1260" w:type="pct"/>
            <w:gridSpan w:val="2"/>
            <w:tcBorders>
              <w:top w:val="single" w:sz="4" w:space="0" w:color="auto"/>
              <w:left w:val="single" w:sz="4" w:space="0" w:color="auto"/>
              <w:bottom w:val="single" w:sz="4" w:space="0" w:color="auto"/>
              <w:right w:val="single" w:sz="8" w:space="0" w:color="auto"/>
            </w:tcBorders>
          </w:tcPr>
          <w:p w:rsidR="00B63DC8" w:rsidRPr="00355A34" w:rsidRDefault="00B63DC8" w:rsidP="00B63DC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49" w:type="pct"/>
            <w:tcBorders>
              <w:top w:val="single" w:sz="4" w:space="0" w:color="auto"/>
              <w:left w:val="single" w:sz="8" w:space="0" w:color="auto"/>
              <w:bottom w:val="single" w:sz="4" w:space="0" w:color="auto"/>
              <w:right w:val="single" w:sz="12" w:space="0" w:color="auto"/>
            </w:tcBorders>
          </w:tcPr>
          <w:p w:rsidR="00B63DC8" w:rsidRPr="00355A34" w:rsidRDefault="00B63DC8" w:rsidP="00B63DC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20 </w:t>
            </w:r>
          </w:p>
        </w:tc>
      </w:tr>
      <w:tr w:rsidR="00B63DC8" w:rsidRPr="00355A34" w:rsidTr="002F5D20">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B63DC8" w:rsidRPr="00355A34" w:rsidRDefault="00B63DC8" w:rsidP="00B63DC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60" w:type="pct"/>
            <w:gridSpan w:val="2"/>
            <w:tcBorders>
              <w:top w:val="single" w:sz="4" w:space="0" w:color="auto"/>
              <w:left w:val="single" w:sz="4" w:space="0" w:color="auto"/>
              <w:bottom w:val="single" w:sz="8" w:space="0" w:color="auto"/>
              <w:right w:val="single" w:sz="8" w:space="0" w:color="auto"/>
            </w:tcBorders>
          </w:tcPr>
          <w:p w:rsidR="00B63DC8" w:rsidRPr="00355A34" w:rsidRDefault="00B63DC8" w:rsidP="00B63DC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749" w:type="pct"/>
            <w:tcBorders>
              <w:top w:val="single" w:sz="4" w:space="0" w:color="auto"/>
              <w:left w:val="single" w:sz="8" w:space="0" w:color="auto"/>
              <w:bottom w:val="single" w:sz="8" w:space="0" w:color="auto"/>
              <w:right w:val="single" w:sz="12" w:space="0" w:color="auto"/>
            </w:tcBorders>
          </w:tcPr>
          <w:p w:rsidR="00B63DC8" w:rsidRPr="00355A34" w:rsidRDefault="00B63DC8" w:rsidP="00B63DC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B63DC8" w:rsidRPr="00355A34" w:rsidTr="002F5D20">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B63DC8" w:rsidRPr="00355A34" w:rsidRDefault="00B63DC8" w:rsidP="00B63DC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60" w:type="pct"/>
            <w:gridSpan w:val="2"/>
            <w:tcBorders>
              <w:top w:val="single" w:sz="8" w:space="0" w:color="auto"/>
              <w:left w:val="single" w:sz="4" w:space="0" w:color="auto"/>
              <w:bottom w:val="single" w:sz="8" w:space="0" w:color="auto"/>
              <w:right w:val="single" w:sz="8" w:space="0" w:color="auto"/>
            </w:tcBorders>
          </w:tcPr>
          <w:p w:rsidR="00B63DC8" w:rsidRPr="00355A34" w:rsidRDefault="00B63DC8" w:rsidP="00B63DC8">
            <w:pPr>
              <w:spacing w:after="0" w:line="240" w:lineRule="auto"/>
              <w:jc w:val="center"/>
              <w:rPr>
                <w:rFonts w:ascii="Times New Roman" w:eastAsia="Times New Roman" w:hAnsi="Times New Roman" w:cs="Times New Roman"/>
                <w:sz w:val="20"/>
                <w:szCs w:val="20"/>
                <w:lang w:eastAsia="tr-TR"/>
              </w:rPr>
            </w:pPr>
          </w:p>
        </w:tc>
        <w:tc>
          <w:tcPr>
            <w:tcW w:w="749" w:type="pct"/>
            <w:tcBorders>
              <w:top w:val="single" w:sz="8" w:space="0" w:color="auto"/>
              <w:left w:val="single" w:sz="8" w:space="0" w:color="auto"/>
              <w:bottom w:val="single" w:sz="8" w:space="0" w:color="auto"/>
              <w:right w:val="single" w:sz="12" w:space="0" w:color="auto"/>
            </w:tcBorders>
          </w:tcPr>
          <w:p w:rsidR="00B63DC8" w:rsidRPr="00355A34" w:rsidRDefault="00B63DC8" w:rsidP="00B63DC8">
            <w:pPr>
              <w:spacing w:after="0" w:line="240" w:lineRule="auto"/>
              <w:rPr>
                <w:rFonts w:ascii="Times New Roman" w:eastAsia="Times New Roman" w:hAnsi="Times New Roman" w:cs="Times New Roman"/>
                <w:sz w:val="20"/>
                <w:szCs w:val="20"/>
                <w:lang w:eastAsia="tr-TR"/>
              </w:rPr>
            </w:pPr>
          </w:p>
        </w:tc>
      </w:tr>
      <w:tr w:rsidR="00B63DC8" w:rsidRPr="00355A34" w:rsidTr="002F5D20">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B63DC8" w:rsidRPr="00355A34" w:rsidRDefault="00B63DC8" w:rsidP="00B63DC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60" w:type="pct"/>
            <w:gridSpan w:val="2"/>
            <w:tcBorders>
              <w:top w:val="single" w:sz="8" w:space="0" w:color="auto"/>
              <w:left w:val="single" w:sz="4" w:space="0" w:color="auto"/>
              <w:bottom w:val="single" w:sz="12" w:space="0" w:color="auto"/>
              <w:right w:val="single" w:sz="8" w:space="0" w:color="auto"/>
            </w:tcBorders>
          </w:tcPr>
          <w:p w:rsidR="00B63DC8" w:rsidRPr="00355A34" w:rsidRDefault="00B63DC8" w:rsidP="00B63DC8">
            <w:pPr>
              <w:spacing w:after="0" w:line="240" w:lineRule="auto"/>
              <w:rPr>
                <w:rFonts w:ascii="Times New Roman" w:eastAsia="Times New Roman" w:hAnsi="Times New Roman" w:cs="Times New Roman"/>
                <w:sz w:val="20"/>
                <w:szCs w:val="20"/>
                <w:lang w:eastAsia="tr-TR"/>
              </w:rPr>
            </w:pPr>
          </w:p>
        </w:tc>
        <w:tc>
          <w:tcPr>
            <w:tcW w:w="749" w:type="pct"/>
            <w:tcBorders>
              <w:top w:val="single" w:sz="8" w:space="0" w:color="auto"/>
              <w:left w:val="single" w:sz="8" w:space="0" w:color="auto"/>
              <w:bottom w:val="single" w:sz="12" w:space="0" w:color="auto"/>
              <w:right w:val="single" w:sz="12" w:space="0" w:color="auto"/>
            </w:tcBorders>
          </w:tcPr>
          <w:p w:rsidR="00B63DC8" w:rsidRPr="00355A34" w:rsidRDefault="00B63DC8" w:rsidP="00B63DC8">
            <w:pPr>
              <w:spacing w:after="0" w:line="240" w:lineRule="auto"/>
              <w:rPr>
                <w:rFonts w:ascii="Times New Roman" w:eastAsia="Times New Roman" w:hAnsi="Times New Roman" w:cs="Times New Roman"/>
                <w:sz w:val="20"/>
                <w:szCs w:val="20"/>
                <w:lang w:eastAsia="tr-TR"/>
              </w:rPr>
            </w:pPr>
          </w:p>
        </w:tc>
      </w:tr>
      <w:tr w:rsidR="00B63DC8" w:rsidRPr="00355A34" w:rsidTr="002F5D20">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B63DC8" w:rsidRPr="00355A34" w:rsidRDefault="00B63DC8" w:rsidP="00B63DC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Yılsonu Final Sınavı</w:t>
            </w:r>
          </w:p>
        </w:tc>
        <w:tc>
          <w:tcPr>
            <w:tcW w:w="1260" w:type="pct"/>
            <w:gridSpan w:val="2"/>
            <w:tcBorders>
              <w:top w:val="single" w:sz="12" w:space="0" w:color="auto"/>
              <w:left w:val="single" w:sz="4" w:space="0" w:color="auto"/>
              <w:bottom w:val="single" w:sz="8" w:space="0" w:color="auto"/>
              <w:right w:val="single" w:sz="8"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49" w:type="pct"/>
            <w:tcBorders>
              <w:top w:val="single" w:sz="12" w:space="0" w:color="auto"/>
              <w:left w:val="single" w:sz="8" w:space="0" w:color="auto"/>
              <w:bottom w:val="single" w:sz="8"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40</w:t>
            </w:r>
          </w:p>
        </w:tc>
      </w:tr>
      <w:tr w:rsidR="00B63DC8" w:rsidRPr="00355A34" w:rsidTr="00E544AD">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B63DC8" w:rsidRPr="00355A34" w:rsidTr="00E544AD">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B63DC8" w:rsidRPr="00355A34" w:rsidRDefault="00B63DC8" w:rsidP="00B63DC8">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b/>
                <w:color w:val="000000"/>
                <w:sz w:val="20"/>
                <w:szCs w:val="20"/>
                <w:lang w:eastAsia="tr-TR"/>
              </w:rPr>
              <w:t>Teorisinde:</w:t>
            </w:r>
            <w:r w:rsidRPr="00355A34">
              <w:rPr>
                <w:rFonts w:ascii="Times New Roman" w:eastAsia="Times New Roman" w:hAnsi="Times New Roman" w:cs="Times New Roman"/>
                <w:color w:val="000000"/>
                <w:sz w:val="20"/>
                <w:szCs w:val="20"/>
                <w:lang w:eastAsia="tr-TR"/>
              </w:rPr>
              <w:t xml:space="preserve"> Tam ve bölümlü hareketli protez çeşitleri, yapısal unsurları, yapım teknikleri, Diş preparasyon prensipleri ve sabit restorasyonlar, preklinikte ölçü yöntemleri ve klinik uygulamalarla farklılıkları, modellerin artikülatöre taşınması, mum modelaj,tesviye, polisaj, döküm hataları ve nedenleri, akrilik jaket kron yapımı teknikleri.</w:t>
            </w:r>
          </w:p>
          <w:p w:rsidR="00B63DC8" w:rsidRPr="00355A34" w:rsidRDefault="00B63DC8" w:rsidP="00B63DC8">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b/>
                <w:color w:val="000000"/>
                <w:sz w:val="20"/>
                <w:szCs w:val="20"/>
                <w:lang w:eastAsia="tr-TR"/>
              </w:rPr>
              <w:t>Uygulamasında:</w:t>
            </w:r>
            <w:r w:rsidRPr="00355A34">
              <w:rPr>
                <w:rFonts w:ascii="Times New Roman" w:eastAsia="Times New Roman" w:hAnsi="Times New Roman" w:cs="Times New Roman"/>
                <w:color w:val="000000"/>
                <w:sz w:val="20"/>
                <w:szCs w:val="20"/>
                <w:lang w:eastAsia="tr-TR"/>
              </w:rPr>
              <w:t xml:space="preserve"> Tam ve bölümlü dişsiz modellerin elde edilmesi ve artikülatöre alınması, Tam ve bölümlü hareketli protez için diş dizimi, modelasyon, tepim, tesviye, polisaj, Kron-Köprü preperasyonu, Die’lı model hazırlama, , köprü modelasyonları, akrilik jaket kron için, modelasyon , tepim,tesviye ve polisaj.</w:t>
            </w:r>
          </w:p>
          <w:p w:rsidR="00B63DC8" w:rsidRPr="00355A34" w:rsidRDefault="00B63DC8" w:rsidP="00B63DC8">
            <w:pPr>
              <w:spacing w:after="0" w:line="240" w:lineRule="auto"/>
              <w:rPr>
                <w:rFonts w:ascii="Times New Roman" w:eastAsia="Times New Roman" w:hAnsi="Times New Roman" w:cs="Times New Roman"/>
                <w:color w:val="000000"/>
                <w:sz w:val="20"/>
                <w:szCs w:val="20"/>
                <w:lang w:eastAsia="tr-TR"/>
              </w:rPr>
            </w:pPr>
          </w:p>
          <w:p w:rsidR="00B63DC8" w:rsidRPr="00355A34" w:rsidRDefault="00B63DC8" w:rsidP="00B63DC8">
            <w:pPr>
              <w:spacing w:after="0" w:line="240" w:lineRule="auto"/>
              <w:rPr>
                <w:rFonts w:ascii="Times New Roman" w:eastAsia="Times New Roman" w:hAnsi="Times New Roman" w:cs="Times New Roman"/>
                <w:sz w:val="20"/>
                <w:szCs w:val="20"/>
                <w:lang w:eastAsia="tr-TR"/>
              </w:rPr>
            </w:pPr>
          </w:p>
        </w:tc>
      </w:tr>
      <w:tr w:rsidR="00B63DC8" w:rsidRPr="00355A34" w:rsidTr="00E544AD">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B63DC8" w:rsidRPr="00355A34" w:rsidRDefault="00B63DC8" w:rsidP="00B63DC8">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bCs/>
                <w:color w:val="000000"/>
                <w:sz w:val="20"/>
                <w:szCs w:val="20"/>
                <w:lang w:eastAsia="tr-TR"/>
              </w:rPr>
              <w:t xml:space="preserve"> </w:t>
            </w:r>
            <w:r w:rsidRPr="00355A34">
              <w:rPr>
                <w:rFonts w:ascii="Times New Roman" w:eastAsia="Times New Roman" w:hAnsi="Times New Roman" w:cs="Times New Roman"/>
                <w:color w:val="000000"/>
                <w:sz w:val="20"/>
                <w:szCs w:val="20"/>
                <w:lang w:eastAsia="tr-TR"/>
              </w:rPr>
              <w:t>Laboratuvarda kullanılan malzemelerin fiziksel özelliklerinin ve bu malzemelerin manipülasyonunun öğretilmesi.</w:t>
            </w:r>
          </w:p>
          <w:p w:rsidR="00B63DC8" w:rsidRPr="00355A34" w:rsidRDefault="00B63DC8" w:rsidP="00B63DC8">
            <w:pPr>
              <w:spacing w:after="0" w:line="240" w:lineRule="auto"/>
              <w:rPr>
                <w:rFonts w:ascii="Times New Roman" w:eastAsia="Times New Roman" w:hAnsi="Times New Roman" w:cs="Times New Roman"/>
                <w:color w:val="000000"/>
                <w:sz w:val="20"/>
                <w:szCs w:val="20"/>
                <w:lang w:eastAsia="tr-TR"/>
              </w:rPr>
            </w:pPr>
          </w:p>
          <w:p w:rsidR="00B63DC8" w:rsidRPr="00355A34" w:rsidRDefault="00B63DC8" w:rsidP="00B63DC8">
            <w:pPr>
              <w:spacing w:after="0" w:line="240" w:lineRule="auto"/>
              <w:rPr>
                <w:rFonts w:ascii="Times New Roman" w:eastAsia="Times New Roman" w:hAnsi="Times New Roman" w:cs="Times New Roman"/>
                <w:sz w:val="20"/>
                <w:szCs w:val="20"/>
                <w:lang w:eastAsia="tr-TR"/>
              </w:rPr>
            </w:pPr>
          </w:p>
        </w:tc>
      </w:tr>
      <w:tr w:rsidR="00B63DC8" w:rsidRPr="00355A34" w:rsidTr="00E544AD">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Klinik uygulamaların laboratuar aşamasını birebir uygulayarak öğrencileri kliniğe hazırlamak. Gerekli malzemelerin ve laboratuar aletlerinin amacını ve kullanımını öğrenmek  </w:t>
            </w:r>
          </w:p>
          <w:p w:rsidR="00B63DC8" w:rsidRPr="00355A34" w:rsidRDefault="00B63DC8" w:rsidP="00B63DC8">
            <w:pPr>
              <w:spacing w:after="0" w:line="240" w:lineRule="auto"/>
              <w:rPr>
                <w:rFonts w:ascii="Times New Roman" w:eastAsia="Times New Roman" w:hAnsi="Times New Roman" w:cs="Times New Roman"/>
                <w:sz w:val="20"/>
                <w:szCs w:val="20"/>
                <w:lang w:eastAsia="tr-TR"/>
              </w:rPr>
            </w:pPr>
          </w:p>
          <w:p w:rsidR="00B63DC8" w:rsidRPr="00355A34" w:rsidRDefault="00B63DC8" w:rsidP="00B63DC8">
            <w:pPr>
              <w:spacing w:after="0" w:line="240" w:lineRule="auto"/>
              <w:rPr>
                <w:rFonts w:ascii="Times New Roman" w:eastAsia="Times New Roman" w:hAnsi="Times New Roman" w:cs="Times New Roman"/>
                <w:sz w:val="20"/>
                <w:szCs w:val="20"/>
                <w:lang w:eastAsia="tr-TR"/>
              </w:rPr>
            </w:pPr>
          </w:p>
        </w:tc>
      </w:tr>
      <w:tr w:rsidR="00B63DC8" w:rsidRPr="00355A34" w:rsidTr="00E544AD">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B63DC8" w:rsidRPr="00355A34" w:rsidRDefault="00B63DC8" w:rsidP="00B63DC8">
            <w:pPr>
              <w:tabs>
                <w:tab w:val="left" w:pos="7800"/>
              </w:tabs>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Protez yapımında laboratuar aşamasında kullanılan temel alet ve malzemeler hem teknik özellikleri ile teorik, hem de manüplasyonu ile pratik olarak öğrenilecektir. </w:t>
            </w:r>
          </w:p>
          <w:p w:rsidR="00B63DC8" w:rsidRPr="00355A34" w:rsidRDefault="00B63DC8" w:rsidP="00B63DC8">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Bu bilgilerin kavranması ile diş hekimliği öğrencilerinin el becerilerinin geliştirilmesi ve ölçülmesidir.  </w:t>
            </w:r>
          </w:p>
          <w:p w:rsidR="00B63DC8" w:rsidRPr="00355A34" w:rsidRDefault="00B63DC8" w:rsidP="00B63DC8">
            <w:pPr>
              <w:tabs>
                <w:tab w:val="left" w:pos="7800"/>
              </w:tabs>
              <w:spacing w:after="0" w:line="240" w:lineRule="auto"/>
              <w:rPr>
                <w:rFonts w:ascii="Times New Roman" w:eastAsia="Times New Roman" w:hAnsi="Times New Roman" w:cs="Times New Roman"/>
                <w:sz w:val="20"/>
                <w:szCs w:val="20"/>
                <w:lang w:eastAsia="tr-TR"/>
              </w:rPr>
            </w:pPr>
          </w:p>
          <w:p w:rsidR="00B63DC8" w:rsidRPr="00355A34" w:rsidRDefault="00B63DC8" w:rsidP="00B63DC8">
            <w:pPr>
              <w:tabs>
                <w:tab w:val="left" w:pos="7800"/>
              </w:tabs>
              <w:spacing w:after="0" w:line="240" w:lineRule="auto"/>
              <w:rPr>
                <w:rFonts w:ascii="Times New Roman" w:eastAsia="Times New Roman" w:hAnsi="Times New Roman" w:cs="Times New Roman"/>
                <w:sz w:val="24"/>
                <w:szCs w:val="24"/>
                <w:lang w:eastAsia="tr-TR"/>
              </w:rPr>
            </w:pPr>
          </w:p>
        </w:tc>
      </w:tr>
      <w:tr w:rsidR="00B63DC8" w:rsidRPr="00355A34" w:rsidTr="00E544AD">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B63DC8" w:rsidRPr="00355A34" w:rsidRDefault="00B63DC8" w:rsidP="00B63DC8">
            <w:pPr>
              <w:numPr>
                <w:ilvl w:val="0"/>
                <w:numId w:val="13"/>
              </w:num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Ali Zaimoğlu, Gülşen Can. Sabit Protezler. 2. Baskı Ankara 2011.</w:t>
            </w:r>
          </w:p>
          <w:p w:rsidR="00B63DC8" w:rsidRPr="00355A34" w:rsidRDefault="00B63DC8" w:rsidP="00B63DC8">
            <w:pPr>
              <w:numPr>
                <w:ilvl w:val="0"/>
                <w:numId w:val="13"/>
              </w:num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Mutahhar Ulusoy.Kevser Aydın. Diş Hekimliğinde Hareketli Bölümlü Protezler. 3. Baskı.Ankara  2010.</w:t>
            </w:r>
          </w:p>
          <w:p w:rsidR="00B63DC8" w:rsidRPr="00355A34" w:rsidRDefault="00B63DC8" w:rsidP="00B63DC8">
            <w:pPr>
              <w:numPr>
                <w:ilvl w:val="0"/>
                <w:numId w:val="13"/>
              </w:num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Gülşen Can, Funda Akaltan.Hareketli Bölümlü Protezler.Planlama 3. Baskı. Ankara 2014.</w:t>
            </w:r>
          </w:p>
          <w:p w:rsidR="00B63DC8" w:rsidRPr="00355A34" w:rsidRDefault="00B63DC8" w:rsidP="00B63DC8">
            <w:pPr>
              <w:numPr>
                <w:ilvl w:val="0"/>
                <w:numId w:val="13"/>
              </w:num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Senih Çalıkkocaoğlu. Tam Protezler. 4. Baskı. Ankara  2004. </w:t>
            </w:r>
          </w:p>
        </w:tc>
      </w:tr>
      <w:tr w:rsidR="00B63DC8" w:rsidRPr="00355A34" w:rsidTr="00E544AD">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B63DC8" w:rsidRPr="00355A34" w:rsidRDefault="00B63DC8" w:rsidP="00B63DC8">
            <w:pPr>
              <w:numPr>
                <w:ilvl w:val="0"/>
                <w:numId w:val="12"/>
              </w:numPr>
              <w:spacing w:before="120" w:after="120" w:line="240" w:lineRule="auto"/>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Herbert T. Shillingburg, Sumiya Hobo, Lowell D. Whitsett.</w:t>
            </w:r>
            <w:r w:rsidRPr="00355A34">
              <w:rPr>
                <w:rFonts w:ascii="Times New Roman" w:eastAsia="Times New Roman" w:hAnsi="Times New Roman" w:cs="Times New Roman"/>
                <w:b/>
                <w:bCs/>
                <w:sz w:val="24"/>
                <w:szCs w:val="24"/>
                <w:lang w:eastAsia="tr-TR"/>
              </w:rPr>
              <w:t xml:space="preserve"> </w:t>
            </w:r>
            <w:r w:rsidRPr="00355A34">
              <w:rPr>
                <w:rFonts w:ascii="Times New Roman" w:eastAsia="Times New Roman" w:hAnsi="Times New Roman" w:cs="Times New Roman"/>
                <w:color w:val="000000"/>
                <w:sz w:val="20"/>
                <w:szCs w:val="20"/>
                <w:lang w:eastAsia="tr-TR"/>
              </w:rPr>
              <w:t>Fundamentals of fixed prosthodontics. Quintessence Pub. Co., 1981.</w:t>
            </w:r>
          </w:p>
          <w:p w:rsidR="00B63DC8" w:rsidRPr="00355A34" w:rsidRDefault="00B63DC8" w:rsidP="00B63DC8">
            <w:pPr>
              <w:numPr>
                <w:ilvl w:val="0"/>
                <w:numId w:val="12"/>
              </w:numPr>
              <w:spacing w:before="120" w:after="120" w:line="240" w:lineRule="auto"/>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Stephen F. Rosenstiel. Contemporary Fixed Prosthodontics. Elsevier Health Sciences, 2006.</w:t>
            </w:r>
          </w:p>
          <w:p w:rsidR="00B63DC8" w:rsidRPr="00355A34" w:rsidRDefault="00B63DC8" w:rsidP="00B63DC8">
            <w:pPr>
              <w:numPr>
                <w:ilvl w:val="0"/>
                <w:numId w:val="12"/>
              </w:numPr>
              <w:spacing w:before="120" w:after="120" w:line="240" w:lineRule="auto"/>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Herbert T. Shillingburg, Richard Jacobi (D.D.S.), Susan E. Brackett.</w:t>
            </w:r>
            <w:r w:rsidRPr="00355A34">
              <w:rPr>
                <w:rFonts w:ascii="Times New Roman" w:eastAsia="Times New Roman" w:hAnsi="Times New Roman" w:cs="Times New Roman"/>
                <w:b/>
                <w:bCs/>
                <w:sz w:val="24"/>
                <w:szCs w:val="24"/>
                <w:lang w:eastAsia="tr-TR"/>
              </w:rPr>
              <w:t xml:space="preserve"> </w:t>
            </w:r>
            <w:r w:rsidRPr="00355A34">
              <w:rPr>
                <w:rFonts w:ascii="Times New Roman" w:eastAsia="Times New Roman" w:hAnsi="Times New Roman" w:cs="Times New Roman"/>
                <w:color w:val="000000"/>
                <w:sz w:val="20"/>
                <w:szCs w:val="20"/>
                <w:lang w:eastAsia="tr-TR"/>
              </w:rPr>
              <w:t>Fundamentals of Tooth Preparation. Quintessence Publishing Company, 1987</w:t>
            </w:r>
          </w:p>
        </w:tc>
      </w:tr>
      <w:tr w:rsidR="00B63DC8" w:rsidRPr="00355A34" w:rsidTr="00E544AD">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B63DC8" w:rsidRPr="00355A34" w:rsidRDefault="00B63DC8" w:rsidP="00B63DC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B63DC8" w:rsidRPr="00355A34" w:rsidRDefault="00B63DC8" w:rsidP="00B63DC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TEORİK: Bilgisayar destekli barkovizyon, yazı tahtası</w:t>
            </w:r>
          </w:p>
          <w:p w:rsidR="00B63DC8" w:rsidRPr="00355A34" w:rsidRDefault="00B63DC8" w:rsidP="00B63DC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PRATİK:Gaz beki, tabut mufla, büyük mufla, akrilik çene, kauçuk çene kalıpları,hidrolik pres, alçı motoru, alçı vibratörü, polisaj motoru, laboratuvar mikromotoru, piyasemen, angldruva, bol, bol kaşığı,                             alçı bıçağı, spatül, mufla, brit, kroşe pensi.</w:t>
            </w:r>
          </w:p>
        </w:tc>
      </w:tr>
    </w:tbl>
    <w:tbl>
      <w:tblPr>
        <w:tblpPr w:leftFromText="141" w:rightFromText="141" w:vertAnchor="text" w:horzAnchor="margin" w:tblpY="3820"/>
        <w:tblW w:w="514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0"/>
        <w:gridCol w:w="7585"/>
        <w:gridCol w:w="568"/>
        <w:gridCol w:w="568"/>
        <w:gridCol w:w="578"/>
      </w:tblGrid>
      <w:tr w:rsidR="002F5D20" w:rsidRPr="00355A34" w:rsidTr="002F5D20">
        <w:tc>
          <w:tcPr>
            <w:tcW w:w="299" w:type="pct"/>
            <w:tcBorders>
              <w:top w:val="single" w:sz="12"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NO</w:t>
            </w:r>
          </w:p>
        </w:tc>
        <w:tc>
          <w:tcPr>
            <w:tcW w:w="3835" w:type="pct"/>
            <w:tcBorders>
              <w:top w:val="single" w:sz="12" w:space="0" w:color="auto"/>
              <w:left w:val="single" w:sz="6" w:space="0" w:color="auto"/>
              <w:bottom w:val="single" w:sz="6" w:space="0" w:color="auto"/>
              <w:right w:val="single" w:sz="6" w:space="0" w:color="auto"/>
            </w:tcBorders>
          </w:tcPr>
          <w:p w:rsidR="002F5D20" w:rsidRPr="00355A34" w:rsidRDefault="002F5D20" w:rsidP="002F5D20">
            <w:pPr>
              <w:spacing w:after="0" w:line="240" w:lineRule="auto"/>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 xml:space="preserve">PROGRAM ÇIKTISI </w:t>
            </w:r>
          </w:p>
        </w:tc>
        <w:tc>
          <w:tcPr>
            <w:tcW w:w="287" w:type="pct"/>
            <w:tcBorders>
              <w:top w:val="single" w:sz="12"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3</w:t>
            </w:r>
          </w:p>
        </w:tc>
        <w:tc>
          <w:tcPr>
            <w:tcW w:w="287" w:type="pct"/>
            <w:tcBorders>
              <w:top w:val="single" w:sz="12"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2</w:t>
            </w:r>
          </w:p>
        </w:tc>
        <w:tc>
          <w:tcPr>
            <w:tcW w:w="291" w:type="pct"/>
            <w:tcBorders>
              <w:top w:val="single" w:sz="12"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1</w:t>
            </w:r>
          </w:p>
        </w:tc>
      </w:tr>
      <w:tr w:rsidR="002F5D20" w:rsidRPr="00355A34" w:rsidTr="002F5D20">
        <w:tc>
          <w:tcPr>
            <w:tcW w:w="299"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w:t>
            </w:r>
          </w:p>
        </w:tc>
        <w:tc>
          <w:tcPr>
            <w:tcW w:w="3835"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Diş hekimliği konularında yeterli bilgi birikimi; bu alanlardaki kuramsal ve uygulamalı bilgileri, diş hekimliği problemlerini modelleme ve çözme için uygulayabilme becerisi</w:t>
            </w: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X</w:t>
            </w:r>
          </w:p>
        </w:tc>
        <w:tc>
          <w:tcPr>
            <w:tcW w:w="291" w:type="pct"/>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r>
      <w:tr w:rsidR="002F5D20" w:rsidRPr="00355A34" w:rsidTr="002F5D20">
        <w:tc>
          <w:tcPr>
            <w:tcW w:w="299"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2</w:t>
            </w:r>
          </w:p>
        </w:tc>
        <w:tc>
          <w:tcPr>
            <w:tcW w:w="3835"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4"/>
                <w:szCs w:val="24"/>
                <w:lang w:eastAsia="tr-TR"/>
              </w:rPr>
            </w:pPr>
            <w:r w:rsidRPr="00355A34">
              <w:rPr>
                <w:rFonts w:ascii="TimesNewRoman" w:eastAsia="Times New Roman" w:hAnsi="TimesNewRoman" w:cs="TimesNewRoman"/>
                <w:sz w:val="24"/>
                <w:szCs w:val="24"/>
                <w:lang w:eastAsia="tr-TR"/>
              </w:rPr>
              <w:t>Diş hekimliği problemlerini saptama, tanımlama, formüle etme ve uygun analiz ve modelleme yöntemlerini seçip uygulayarak çözme becerileri</w:t>
            </w: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X</w:t>
            </w:r>
          </w:p>
        </w:tc>
        <w:tc>
          <w:tcPr>
            <w:tcW w:w="291" w:type="pct"/>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r>
      <w:tr w:rsidR="002F5D20" w:rsidRPr="00355A34" w:rsidTr="002F5D20">
        <w:tc>
          <w:tcPr>
            <w:tcW w:w="299"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3</w:t>
            </w:r>
          </w:p>
        </w:tc>
        <w:tc>
          <w:tcPr>
            <w:tcW w:w="3835"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4"/>
                <w:szCs w:val="24"/>
                <w:lang w:eastAsia="tr-TR"/>
              </w:rPr>
              <w:t>.</w:t>
            </w: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X</w:t>
            </w:r>
          </w:p>
        </w:tc>
        <w:tc>
          <w:tcPr>
            <w:tcW w:w="291" w:type="pct"/>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r>
      <w:tr w:rsidR="002F5D20" w:rsidRPr="00355A34" w:rsidTr="002F5D20">
        <w:tc>
          <w:tcPr>
            <w:tcW w:w="299"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4</w:t>
            </w:r>
          </w:p>
        </w:tc>
        <w:tc>
          <w:tcPr>
            <w:tcW w:w="3835"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Bireysel çalışma, disiplin içi ve disiplinler arası takım çalışması yapabilme becerisi</w:t>
            </w: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X</w:t>
            </w: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c>
          <w:tcPr>
            <w:tcW w:w="291" w:type="pct"/>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r>
      <w:tr w:rsidR="002F5D20" w:rsidRPr="00355A34" w:rsidTr="002F5D20">
        <w:tc>
          <w:tcPr>
            <w:tcW w:w="299"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5</w:t>
            </w:r>
          </w:p>
        </w:tc>
        <w:tc>
          <w:tcPr>
            <w:tcW w:w="3835"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NewRoman" w:eastAsia="Times New Roman" w:hAnsi="TimesNewRoman" w:cs="TimesNewRoman"/>
                <w:sz w:val="24"/>
                <w:szCs w:val="24"/>
                <w:lang w:eastAsia="tr-TR"/>
              </w:rPr>
            </w:pPr>
            <w:r w:rsidRPr="00355A34">
              <w:rPr>
                <w:rFonts w:ascii="Times New Roman" w:eastAsia="Times New Roman" w:hAnsi="Times New Roman" w:cs="Times New Roman"/>
                <w:sz w:val="24"/>
                <w:szCs w:val="24"/>
                <w:lang w:eastAsia="tr-TR"/>
              </w:rPr>
              <w:t>Türkçe sözlü ve yazılı etkin iletişim kurma becerileri ve yabancı dil bilgisini kullanma/geliştirme becerisi</w:t>
            </w: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X</w:t>
            </w: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c>
          <w:tcPr>
            <w:tcW w:w="291" w:type="pct"/>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r>
      <w:tr w:rsidR="002F5D20" w:rsidRPr="00355A34" w:rsidTr="002F5D20">
        <w:tc>
          <w:tcPr>
            <w:tcW w:w="299"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6</w:t>
            </w:r>
          </w:p>
        </w:tc>
        <w:tc>
          <w:tcPr>
            <w:tcW w:w="3835"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Yaşam boyu öğrenmenin gerekliliği bilinci; bilgiye erişebilme, bilim ve teknolojideki gelişmeleri izleme ve kendini sürekli yenileme becerisi</w:t>
            </w: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X</w:t>
            </w:r>
          </w:p>
        </w:tc>
        <w:tc>
          <w:tcPr>
            <w:tcW w:w="291" w:type="pct"/>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r>
      <w:tr w:rsidR="002F5D20" w:rsidRPr="00355A34" w:rsidTr="002F5D20">
        <w:tc>
          <w:tcPr>
            <w:tcW w:w="299"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7</w:t>
            </w:r>
          </w:p>
        </w:tc>
        <w:tc>
          <w:tcPr>
            <w:tcW w:w="3835"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Mesleki ve etik sorumluluk bilinci</w:t>
            </w: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c>
          <w:tcPr>
            <w:tcW w:w="291" w:type="pct"/>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X</w:t>
            </w:r>
          </w:p>
        </w:tc>
      </w:tr>
      <w:tr w:rsidR="002F5D20" w:rsidRPr="00355A34" w:rsidTr="002F5D20">
        <w:tc>
          <w:tcPr>
            <w:tcW w:w="299"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8</w:t>
            </w:r>
          </w:p>
        </w:tc>
        <w:tc>
          <w:tcPr>
            <w:tcW w:w="3835"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Proje yönetimi ile risk yönetimi ve değişiklik yönetimi gibi iş hayatındaki uygulamalar hakkında bilgi; girişimcilik, yenilikçilik ve sürdürebilir kalkınma hakkında farkındalık</w:t>
            </w: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X</w:t>
            </w:r>
          </w:p>
        </w:tc>
        <w:tc>
          <w:tcPr>
            <w:tcW w:w="287" w:type="pct"/>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c>
          <w:tcPr>
            <w:tcW w:w="291" w:type="pct"/>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4"/>
                <w:szCs w:val="24"/>
                <w:lang w:eastAsia="tr-TR"/>
              </w:rPr>
            </w:pPr>
          </w:p>
        </w:tc>
      </w:tr>
      <w:tr w:rsidR="002F5D20" w:rsidRPr="00355A34" w:rsidTr="002F5D20">
        <w:tc>
          <w:tcPr>
            <w:tcW w:w="5000" w:type="pct"/>
            <w:gridSpan w:val="5"/>
            <w:tcBorders>
              <w:top w:val="single" w:sz="6"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sz w:val="24"/>
                <w:szCs w:val="24"/>
                <w:lang w:eastAsia="tr-TR"/>
              </w:rPr>
              <w:t>1</w:t>
            </w:r>
            <w:r w:rsidRPr="00355A34">
              <w:rPr>
                <w:rFonts w:ascii="Times New Roman" w:eastAsia="Times New Roman" w:hAnsi="Times New Roman" w:cs="Times New Roman"/>
                <w:sz w:val="24"/>
                <w:szCs w:val="24"/>
                <w:lang w:eastAsia="tr-TR"/>
              </w:rPr>
              <w:t xml:space="preserve">:Hiç Katkısı Yok. </w:t>
            </w:r>
            <w:r w:rsidRPr="00355A34">
              <w:rPr>
                <w:rFonts w:ascii="Times New Roman" w:eastAsia="Times New Roman" w:hAnsi="Times New Roman" w:cs="Times New Roman"/>
                <w:b/>
                <w:sz w:val="24"/>
                <w:szCs w:val="24"/>
                <w:lang w:eastAsia="tr-TR"/>
              </w:rPr>
              <w:t>2</w:t>
            </w:r>
            <w:r w:rsidRPr="00355A34">
              <w:rPr>
                <w:rFonts w:ascii="Times New Roman" w:eastAsia="Times New Roman" w:hAnsi="Times New Roman" w:cs="Times New Roman"/>
                <w:sz w:val="24"/>
                <w:szCs w:val="24"/>
                <w:lang w:eastAsia="tr-TR"/>
              </w:rPr>
              <w:t xml:space="preserve">:Kısmen Katkısı Var. </w:t>
            </w:r>
            <w:r w:rsidRPr="00355A34">
              <w:rPr>
                <w:rFonts w:ascii="Times New Roman" w:eastAsia="Times New Roman" w:hAnsi="Times New Roman" w:cs="Times New Roman"/>
                <w:b/>
                <w:sz w:val="24"/>
                <w:szCs w:val="24"/>
                <w:lang w:eastAsia="tr-TR"/>
              </w:rPr>
              <w:t>3</w:t>
            </w:r>
            <w:r w:rsidRPr="00355A34">
              <w:rPr>
                <w:rFonts w:ascii="Times New Roman" w:eastAsia="Times New Roman" w:hAnsi="Times New Roman" w:cs="Times New Roman"/>
                <w:sz w:val="24"/>
                <w:szCs w:val="24"/>
                <w:lang w:eastAsia="tr-TR"/>
              </w:rPr>
              <w:t>:Tam Katkısı Var.</w:t>
            </w:r>
          </w:p>
        </w:tc>
      </w:tr>
    </w:tbl>
    <w:p w:rsidR="00E544AD" w:rsidRPr="00355A34" w:rsidRDefault="00E544AD" w:rsidP="00E544AD">
      <w:pPr>
        <w:tabs>
          <w:tab w:val="left" w:pos="7830"/>
        </w:tabs>
        <w:rPr>
          <w:rFonts w:ascii="Times New Roman" w:eastAsia="Times New Roman" w:hAnsi="Times New Roman" w:cs="Times New Roman"/>
          <w:sz w:val="18"/>
          <w:szCs w:val="18"/>
          <w:lang w:eastAsia="tr-TR"/>
        </w:rPr>
      </w:pPr>
    </w:p>
    <w:p w:rsidR="00E544AD" w:rsidRPr="00355A34" w:rsidRDefault="00E544AD" w:rsidP="00E544AD">
      <w:pPr>
        <w:tabs>
          <w:tab w:val="left" w:pos="7830"/>
        </w:tabs>
        <w:rPr>
          <w:rFonts w:ascii="Times New Roman" w:eastAsia="Times New Roman" w:hAnsi="Times New Roman" w:cs="Times New Roman"/>
          <w:sz w:val="18"/>
          <w:szCs w:val="18"/>
          <w:lang w:eastAsia="tr-TR"/>
        </w:rPr>
      </w:pPr>
    </w:p>
    <w:p w:rsidR="00B63DC8" w:rsidRPr="00355A34" w:rsidRDefault="00E544AD" w:rsidP="00E544AD">
      <w:pPr>
        <w:tabs>
          <w:tab w:val="left" w:pos="7830"/>
        </w:tabs>
        <w:rPr>
          <w:rFonts w:ascii="Times New Roman" w:eastAsia="Times New Roman" w:hAnsi="Times New Roman" w:cs="Times New Roman"/>
          <w:sz w:val="18"/>
          <w:szCs w:val="18"/>
          <w:lang w:eastAsia="tr-TR"/>
        </w:rPr>
        <w:sectPr w:rsidR="00B63DC8" w:rsidRPr="00355A34">
          <w:pgSz w:w="11906" w:h="16838"/>
          <w:pgMar w:top="720" w:right="1134" w:bottom="720" w:left="1134" w:header="709" w:footer="709" w:gutter="0"/>
          <w:cols w:space="708"/>
        </w:sectPr>
      </w:pPr>
      <w:r w:rsidRPr="00355A34">
        <w:rPr>
          <w:rFonts w:ascii="Times New Roman" w:eastAsia="Times New Roman" w:hAnsi="Times New Roman" w:cs="Times New Roman"/>
          <w:sz w:val="18"/>
          <w:szCs w:val="18"/>
          <w:lang w:eastAsia="tr-TR"/>
        </w:rPr>
        <w:tab/>
      </w:r>
    </w:p>
    <w:p w:rsidR="002F5D20" w:rsidRPr="00355A34" w:rsidRDefault="002F5D20" w:rsidP="002F5D20">
      <w:pPr>
        <w:spacing w:after="0" w:line="240" w:lineRule="auto"/>
        <w:jc w:val="center"/>
        <w:outlineLvl w:val="0"/>
        <w:rPr>
          <w:rFonts w:ascii="Times New Roman" w:eastAsia="Times New Roman" w:hAnsi="Times New Roman" w:cs="Times New Roman"/>
          <w:b/>
          <w:sz w:val="24"/>
          <w:szCs w:val="20"/>
          <w:lang w:eastAsia="tr-TR"/>
        </w:rPr>
      </w:pPr>
      <w:r w:rsidRPr="00355A34">
        <w:rPr>
          <w:rFonts w:ascii="Times New Roman" w:eastAsia="Times New Roman" w:hAnsi="Times New Roman" w:cs="Times New Roman"/>
          <w:b/>
          <w:sz w:val="24"/>
          <w:szCs w:val="20"/>
          <w:lang w:eastAsia="tr-TR"/>
        </w:rPr>
        <w:lastRenderedPageBreak/>
        <w:t>ESOGÜ Diş Hekimliği Fakültesi Ders Bilgi Formu</w:t>
      </w:r>
    </w:p>
    <w:p w:rsidR="002F5D20" w:rsidRPr="00355A34" w:rsidRDefault="002F5D20" w:rsidP="002F5D20">
      <w:pPr>
        <w:spacing w:after="0" w:line="240" w:lineRule="auto"/>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F5D20" w:rsidRPr="00355A34" w:rsidTr="005A5432">
        <w:tc>
          <w:tcPr>
            <w:tcW w:w="1167" w:type="dxa"/>
            <w:vAlign w:val="center"/>
          </w:tcPr>
          <w:p w:rsidR="002F5D20" w:rsidRPr="00355A34" w:rsidRDefault="002F5D20" w:rsidP="002F5D2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2F5D20" w:rsidRPr="00355A34" w:rsidRDefault="002F5D20" w:rsidP="002F5D2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b/>
                <w:sz w:val="20"/>
                <w:szCs w:val="20"/>
                <w:lang w:eastAsia="tr-TR"/>
              </w:rPr>
              <w:t>3.Sınıf</w:t>
            </w:r>
          </w:p>
        </w:tc>
      </w:tr>
    </w:tbl>
    <w:p w:rsidR="002F5D20" w:rsidRPr="00355A34" w:rsidRDefault="002F5D20" w:rsidP="002F5D20">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F5D20" w:rsidRPr="00355A34" w:rsidTr="005A5432">
        <w:tc>
          <w:tcPr>
            <w:tcW w:w="1668" w:type="dxa"/>
            <w:vAlign w:val="center"/>
          </w:tcPr>
          <w:p w:rsidR="002F5D20" w:rsidRPr="00355A34" w:rsidRDefault="002F5D20" w:rsidP="002F5D20">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2F5D20" w:rsidRPr="00355A34" w:rsidRDefault="002F5D20" w:rsidP="002F5D2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161116007</w:t>
            </w:r>
          </w:p>
        </w:tc>
        <w:tc>
          <w:tcPr>
            <w:tcW w:w="1560" w:type="dxa"/>
            <w:vAlign w:val="center"/>
          </w:tcPr>
          <w:p w:rsidR="002F5D20" w:rsidRPr="00355A34" w:rsidRDefault="002F5D20" w:rsidP="002F5D20">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2F5D20" w:rsidRPr="00355A34" w:rsidRDefault="002F5D20" w:rsidP="002F5D2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ORAL DİAGNOZ ve RADYOLOJİ</w:t>
            </w:r>
          </w:p>
          <w:p w:rsidR="002F5D20" w:rsidRPr="00355A34" w:rsidRDefault="002F5D20" w:rsidP="002F5D20">
            <w:pPr>
              <w:spacing w:after="0" w:line="240" w:lineRule="auto"/>
              <w:outlineLvl w:val="0"/>
              <w:rPr>
                <w:rFonts w:ascii="Times New Roman" w:eastAsia="Times New Roman" w:hAnsi="Times New Roman" w:cs="Times New Roman"/>
                <w:sz w:val="20"/>
                <w:szCs w:val="20"/>
                <w:lang w:eastAsia="tr-TR"/>
              </w:rPr>
            </w:pPr>
          </w:p>
        </w:tc>
      </w:tr>
    </w:tbl>
    <w:p w:rsidR="002F5D20" w:rsidRPr="00355A34" w:rsidRDefault="002F5D20" w:rsidP="002F5D2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774"/>
        <w:gridCol w:w="766"/>
        <w:gridCol w:w="302"/>
        <w:gridCol w:w="776"/>
        <w:gridCol w:w="663"/>
        <w:gridCol w:w="829"/>
        <w:gridCol w:w="58"/>
        <w:gridCol w:w="589"/>
        <w:gridCol w:w="125"/>
        <w:gridCol w:w="1785"/>
        <w:gridCol w:w="710"/>
        <w:gridCol w:w="1490"/>
      </w:tblGrid>
      <w:tr w:rsidR="002F5D20" w:rsidRPr="00355A34" w:rsidTr="005A54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w:t>
            </w:r>
          </w:p>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c>
          <w:tcPr>
            <w:tcW w:w="1653" w:type="pct"/>
            <w:gridSpan w:val="5"/>
            <w:tcBorders>
              <w:left w:val="single" w:sz="12" w:space="0" w:color="auto"/>
              <w:bottom w:val="single" w:sz="4"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5" w:type="pct"/>
            <w:gridSpan w:val="7"/>
            <w:tcBorders>
              <w:left w:val="single" w:sz="12" w:space="0" w:color="auto"/>
              <w:bottom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2F5D20" w:rsidRPr="00355A34" w:rsidTr="005A5432">
        <w:trPr>
          <w:trHeight w:val="382"/>
        </w:trPr>
        <w:tc>
          <w:tcPr>
            <w:tcW w:w="531" w:type="pct"/>
            <w:vMerge/>
            <w:tcBorders>
              <w:top w:val="single" w:sz="4" w:space="0" w:color="auto"/>
              <w:left w:val="single" w:sz="12" w:space="0" w:color="auto"/>
              <w:bottom w:val="single" w:sz="4"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gridSpan w:val="2"/>
            <w:tcBorders>
              <w:top w:val="single" w:sz="4" w:space="0" w:color="auto"/>
              <w:left w:val="single" w:sz="4" w:space="0" w:color="auto"/>
              <w:bottom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2"/>
            <w:tcBorders>
              <w:top w:val="single" w:sz="4" w:space="0" w:color="auto"/>
              <w:bottom w:val="single" w:sz="4" w:space="0" w:color="auto"/>
              <w:right w:val="single" w:sz="12" w:space="0" w:color="auto"/>
            </w:tcBorders>
            <w:vAlign w:val="center"/>
          </w:tcPr>
          <w:p w:rsidR="002F5D20" w:rsidRPr="00355A34" w:rsidRDefault="002F5D20" w:rsidP="002F5D2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2F5D20" w:rsidRPr="00355A34" w:rsidRDefault="002F5D20" w:rsidP="002F5D2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1" w:type="pct"/>
            <w:tcBorders>
              <w:top w:val="single" w:sz="4" w:space="0" w:color="auto"/>
              <w:left w:val="single" w:sz="4" w:space="0" w:color="auto"/>
              <w:bottom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2F5D20" w:rsidRPr="00355A34" w:rsidTr="005A54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GÜZ </w:t>
            </w:r>
          </w:p>
        </w:tc>
        <w:tc>
          <w:tcPr>
            <w:tcW w:w="390" w:type="pct"/>
            <w:tcBorders>
              <w:top w:val="single" w:sz="4" w:space="0" w:color="auto"/>
              <w:left w:val="single" w:sz="12" w:space="0" w:color="auto"/>
              <w:bottom w:val="single" w:sz="12" w:space="0" w:color="auto"/>
              <w:right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2</w:t>
            </w:r>
          </w:p>
        </w:tc>
        <w:tc>
          <w:tcPr>
            <w:tcW w:w="538" w:type="pct"/>
            <w:gridSpan w:val="2"/>
            <w:tcBorders>
              <w:top w:val="single" w:sz="4" w:space="0" w:color="auto"/>
              <w:left w:val="single" w:sz="4" w:space="0" w:color="auto"/>
              <w:bottom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2</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3</w:t>
            </w:r>
          </w:p>
        </w:tc>
        <w:tc>
          <w:tcPr>
            <w:tcW w:w="1321" w:type="pct"/>
            <w:gridSpan w:val="3"/>
            <w:tcBorders>
              <w:top w:val="single" w:sz="4" w:space="0" w:color="auto"/>
              <w:left w:val="single" w:sz="4" w:space="0" w:color="auto"/>
              <w:bottom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vertAlign w:val="superscript"/>
                <w:lang w:eastAsia="tr-TR"/>
              </w:rPr>
            </w:pPr>
            <w:r w:rsidRPr="00355A34">
              <w:rPr>
                <w:rFonts w:ascii="Times New Roman" w:eastAsia="Times New Roman" w:hAnsi="Times New Roman" w:cs="Times New Roman"/>
                <w:sz w:val="20"/>
                <w:szCs w:val="20"/>
                <w:vertAlign w:val="superscript"/>
                <w:lang w:eastAsia="tr-TR"/>
              </w:rPr>
              <w:t>ZORUNLU (</w:t>
            </w:r>
            <w:r w:rsidRPr="00355A34">
              <w:rPr>
                <w:rFonts w:ascii="Times New Roman" w:eastAsia="Times New Roman" w:hAnsi="Times New Roman" w:cs="Times New Roman"/>
                <w:b/>
                <w:sz w:val="20"/>
                <w:szCs w:val="20"/>
                <w:vertAlign w:val="superscript"/>
                <w:lang w:eastAsia="tr-TR"/>
              </w:rPr>
              <w:t>X</w:t>
            </w:r>
            <w:r w:rsidRPr="00355A34">
              <w:rPr>
                <w:rFonts w:ascii="Times New Roman" w:eastAsia="Times New Roman" w:hAnsi="Times New Roman" w:cs="Times New Roman"/>
                <w:sz w:val="20"/>
                <w:szCs w:val="20"/>
                <w:vertAlign w:val="superscript"/>
                <w:lang w:eastAsia="tr-TR"/>
              </w:rPr>
              <w:t>) SEÇMELİ (   )</w:t>
            </w:r>
          </w:p>
        </w:tc>
        <w:tc>
          <w:tcPr>
            <w:tcW w:w="751" w:type="pct"/>
            <w:tcBorders>
              <w:top w:val="single" w:sz="4" w:space="0" w:color="auto"/>
              <w:left w:val="single" w:sz="4" w:space="0" w:color="auto"/>
              <w:bottom w:val="single" w:sz="12" w:space="0" w:color="auto"/>
            </w:tcBorders>
          </w:tcPr>
          <w:p w:rsidR="002F5D20" w:rsidRPr="00355A34" w:rsidRDefault="002F5D20" w:rsidP="002F5D20">
            <w:pPr>
              <w:spacing w:after="0" w:line="240" w:lineRule="auto"/>
              <w:jc w:val="center"/>
              <w:rPr>
                <w:rFonts w:ascii="Times New Roman" w:eastAsia="Times New Roman" w:hAnsi="Times New Roman" w:cs="Times New Roman"/>
                <w:b/>
                <w:sz w:val="20"/>
                <w:szCs w:val="20"/>
                <w:vertAlign w:val="superscript"/>
                <w:lang w:eastAsia="tr-TR"/>
              </w:rPr>
            </w:pPr>
            <w:r w:rsidRPr="00355A34">
              <w:rPr>
                <w:rFonts w:ascii="Times New Roman" w:eastAsia="Times New Roman" w:hAnsi="Times New Roman" w:cs="Times New Roman"/>
                <w:b/>
                <w:sz w:val="20"/>
                <w:szCs w:val="20"/>
                <w:vertAlign w:val="superscript"/>
                <w:lang w:eastAsia="tr-TR"/>
              </w:rPr>
              <w:t>Türkçe</w:t>
            </w:r>
          </w:p>
        </w:tc>
      </w:tr>
      <w:tr w:rsidR="002F5D20" w:rsidRPr="00355A34" w:rsidTr="005A5432">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2F5D20" w:rsidRPr="00355A34" w:rsidTr="005A5432">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4" w:type="pct"/>
            <w:gridSpan w:val="5"/>
            <w:tcBorders>
              <w:top w:val="single" w:sz="12" w:space="0" w:color="auto"/>
              <w:bottom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3"/>
            <w:tcBorders>
              <w:top w:val="single" w:sz="12" w:space="0" w:color="auto"/>
              <w:bottom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9" w:type="pct"/>
            <w:gridSpan w:val="2"/>
            <w:tcBorders>
              <w:top w:val="single" w:sz="12" w:space="0" w:color="auto"/>
              <w:bottom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2F5D20" w:rsidRPr="00355A34" w:rsidTr="005A5432">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p>
        </w:tc>
        <w:tc>
          <w:tcPr>
            <w:tcW w:w="1324" w:type="pct"/>
            <w:gridSpan w:val="5"/>
            <w:tcBorders>
              <w:top w:val="single" w:sz="6" w:space="0" w:color="auto"/>
              <w:left w:val="single" w:sz="4" w:space="0" w:color="auto"/>
              <w:bottom w:val="single" w:sz="12" w:space="0" w:color="auto"/>
              <w:right w:val="single" w:sz="4"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p>
        </w:tc>
        <w:tc>
          <w:tcPr>
            <w:tcW w:w="1260" w:type="pct"/>
            <w:gridSpan w:val="3"/>
            <w:tcBorders>
              <w:top w:val="single" w:sz="6" w:space="0" w:color="auto"/>
              <w:left w:val="single" w:sz="4" w:space="0" w:color="auto"/>
              <w:bottom w:val="single" w:sz="12"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X </w:t>
            </w:r>
          </w:p>
        </w:tc>
        <w:tc>
          <w:tcPr>
            <w:tcW w:w="1109" w:type="pct"/>
            <w:gridSpan w:val="2"/>
            <w:tcBorders>
              <w:top w:val="single" w:sz="6" w:space="0" w:color="auto"/>
              <w:left w:val="single" w:sz="4" w:space="0" w:color="auto"/>
              <w:bottom w:val="single" w:sz="12"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p>
        </w:tc>
      </w:tr>
      <w:tr w:rsidR="002F5D20" w:rsidRPr="00355A34" w:rsidTr="005A5432">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2F5D20" w:rsidRPr="00355A34" w:rsidTr="005A5432">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2F5D20" w:rsidRPr="00355A34" w:rsidTr="005A5432">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1</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20</w:t>
            </w:r>
          </w:p>
        </w:tc>
      </w:tr>
      <w:tr w:rsidR="002F5D20" w:rsidRPr="00355A34" w:rsidTr="005A5432">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1 </w:t>
            </w: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30</w:t>
            </w:r>
          </w:p>
        </w:tc>
      </w:tr>
      <w:tr w:rsidR="002F5D20" w:rsidRPr="00355A34" w:rsidTr="005A5432">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c>
          <w:tcPr>
            <w:tcW w:w="751" w:type="pct"/>
            <w:tcBorders>
              <w:top w:val="single" w:sz="4" w:space="0" w:color="auto"/>
              <w:left w:val="single" w:sz="8" w:space="0" w:color="auto"/>
              <w:bottom w:val="single" w:sz="4"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2F5D20" w:rsidRPr="00355A34" w:rsidTr="005A5432">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8" w:type="pct"/>
            <w:gridSpan w:val="2"/>
            <w:tcBorders>
              <w:top w:val="single" w:sz="4" w:space="0" w:color="auto"/>
              <w:left w:val="single" w:sz="4" w:space="0" w:color="auto"/>
              <w:bottom w:val="single" w:sz="4" w:space="0" w:color="auto"/>
              <w:right w:val="single" w:sz="8"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751" w:type="pct"/>
            <w:tcBorders>
              <w:top w:val="single" w:sz="4" w:space="0" w:color="auto"/>
              <w:left w:val="single" w:sz="8" w:space="0" w:color="auto"/>
              <w:bottom w:val="single" w:sz="4" w:space="0" w:color="auto"/>
              <w:right w:val="single" w:sz="12"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2F5D20" w:rsidRPr="00355A34" w:rsidTr="005A5432">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8" w:type="pct"/>
            <w:gridSpan w:val="2"/>
            <w:tcBorders>
              <w:top w:val="single" w:sz="4" w:space="0" w:color="auto"/>
              <w:left w:val="single" w:sz="4" w:space="0" w:color="auto"/>
              <w:bottom w:val="single" w:sz="8" w:space="0" w:color="auto"/>
              <w:right w:val="single" w:sz="8"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751" w:type="pct"/>
            <w:tcBorders>
              <w:top w:val="single" w:sz="4" w:space="0" w:color="auto"/>
              <w:left w:val="single" w:sz="8" w:space="0" w:color="auto"/>
              <w:bottom w:val="single" w:sz="8" w:space="0" w:color="auto"/>
              <w:right w:val="single" w:sz="12"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2F5D20" w:rsidRPr="00355A34" w:rsidTr="005A5432">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8" w:type="pct"/>
            <w:gridSpan w:val="2"/>
            <w:tcBorders>
              <w:top w:val="single" w:sz="8" w:space="0" w:color="auto"/>
              <w:left w:val="single" w:sz="4" w:space="0" w:color="auto"/>
              <w:bottom w:val="single" w:sz="8" w:space="0" w:color="auto"/>
              <w:right w:val="single" w:sz="8"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p>
        </w:tc>
        <w:tc>
          <w:tcPr>
            <w:tcW w:w="751" w:type="pct"/>
            <w:tcBorders>
              <w:top w:val="single" w:sz="8" w:space="0" w:color="auto"/>
              <w:left w:val="single" w:sz="8" w:space="0" w:color="auto"/>
              <w:bottom w:val="single" w:sz="8"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r>
      <w:tr w:rsidR="002F5D20" w:rsidRPr="00355A34" w:rsidTr="005A5432">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c>
          <w:tcPr>
            <w:tcW w:w="751" w:type="pct"/>
            <w:tcBorders>
              <w:top w:val="single" w:sz="8" w:space="0" w:color="auto"/>
              <w:left w:val="single" w:sz="8" w:space="0" w:color="auto"/>
              <w:bottom w:val="single" w:sz="12"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r>
      <w:tr w:rsidR="002F5D20" w:rsidRPr="00355A34" w:rsidTr="005A5432">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1 </w:t>
            </w:r>
          </w:p>
        </w:tc>
        <w:tc>
          <w:tcPr>
            <w:tcW w:w="751" w:type="pct"/>
            <w:tcBorders>
              <w:top w:val="single" w:sz="12" w:space="0" w:color="auto"/>
              <w:left w:val="single" w:sz="8" w:space="0" w:color="auto"/>
              <w:bottom w:val="single" w:sz="8"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sz w:val="20"/>
                <w:szCs w:val="20"/>
                <w:lang w:eastAsia="tr-TR"/>
              </w:rPr>
              <w:t xml:space="preserve"> 50</w:t>
            </w:r>
          </w:p>
        </w:tc>
      </w:tr>
      <w:tr w:rsidR="002F5D20" w:rsidRPr="00355A34" w:rsidTr="005A5432">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2.Sınıf Derslerinden Başarılı Olmuş Olmak</w:t>
            </w:r>
          </w:p>
          <w:p w:rsidR="002F5D20" w:rsidRPr="00355A34" w:rsidRDefault="002F5D20" w:rsidP="002F5D20">
            <w:pPr>
              <w:spacing w:after="0" w:line="240" w:lineRule="auto"/>
              <w:jc w:val="both"/>
              <w:rPr>
                <w:rFonts w:ascii="Times New Roman" w:eastAsia="Times New Roman" w:hAnsi="Times New Roman" w:cs="Times New Roman"/>
                <w:sz w:val="20"/>
                <w:szCs w:val="20"/>
                <w:lang w:eastAsia="tr-TR"/>
              </w:rPr>
            </w:pPr>
          </w:p>
        </w:tc>
      </w:tr>
      <w:tr w:rsidR="002F5D20" w:rsidRPr="00355A34" w:rsidTr="005A5432">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Radyoloji ve tedavi planlaması </w:t>
            </w:r>
          </w:p>
        </w:tc>
      </w:tr>
      <w:tr w:rsidR="002F5D20" w:rsidRPr="00355A34" w:rsidTr="005A5432">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Öğrenciye radyoloji ve tedavi planlaması hakkında güncel ve </w:t>
            </w:r>
          </w:p>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geçerli bilgiler verilmesi amaçlanmıştır.</w:t>
            </w:r>
          </w:p>
        </w:tc>
      </w:tr>
      <w:tr w:rsidR="002F5D20" w:rsidRPr="00355A34" w:rsidTr="005A5432">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Öğrenci, cihazlar ve ilgili teknikleri kullanma konusunda bireysel farkındalıkla kendi rolünü kavrar. Bir hekim olarak bireysel sorumluluğunu en iyi şekilde üstlenir. Hastada en uygun teknikleri kullanır. Tedavi planlamasını doğru şekilde tamamlar. </w:t>
            </w:r>
          </w:p>
        </w:tc>
      </w:tr>
      <w:tr w:rsidR="002F5D20" w:rsidRPr="00355A34" w:rsidTr="005A5432">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2F5D20" w:rsidRPr="00355A34" w:rsidRDefault="002F5D20" w:rsidP="002F5D20">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Öğrenci radyoloji ile ilgili kavramları listeleyebilir ve özet şekilde ifade edebilir.  Röntgen cihazlarını doğru olarak çalıştırabilir. Hangi durumda hangi tekniğin uygulanması gerektiğini bilir ve uygun tercihi yapabilir. Elde edilen görüntüyü teknik açıdan yorumlayabilir. Hataları belirleyebilir. İdeal şartlarda elde edilen görüntüde anatomik yapıları gösterebilir.</w:t>
            </w:r>
          </w:p>
        </w:tc>
      </w:tr>
      <w:tr w:rsidR="002F5D20" w:rsidRPr="00355A34" w:rsidTr="005A5432">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2F5D20" w:rsidRPr="00355A34" w:rsidRDefault="002F5D20" w:rsidP="002F5D20">
            <w:pPr>
              <w:spacing w:after="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1-Bricker LS, Langlais RP, Miller CS. Oral Diagnosis, Oral Medicine and Treatment Planning, Lea &amp; Febiger, USA, 1994.</w:t>
            </w:r>
          </w:p>
          <w:p w:rsidR="002F5D20" w:rsidRPr="00355A34" w:rsidRDefault="002F5D20" w:rsidP="002F5D20">
            <w:pPr>
              <w:spacing w:after="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2-Özcan İ (ed). Sistemik Yaklaşımlarıyla Oral Diagnoz, Nobel Tıp Kitabevleri, İstanbul, 2007.</w:t>
            </w:r>
          </w:p>
          <w:p w:rsidR="002F5D20" w:rsidRPr="00355A34" w:rsidRDefault="002F5D20" w:rsidP="002F5D20">
            <w:pPr>
              <w:spacing w:after="0"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3-White SC, Pharoah MJ. Oral Radiology Principles and Interpretation, Mosby Elsevier, St. Louis, Missouri, 6th ed. (Int. ed.), 2009.</w:t>
            </w:r>
          </w:p>
          <w:p w:rsidR="002F5D20" w:rsidRPr="00355A34" w:rsidRDefault="002F5D20" w:rsidP="002F5D20">
            <w:pPr>
              <w:spacing w:after="0"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4-Harorlı A, Akgül HM, Dağistan S. Diş Hekimliği Radyolojisi, Atatürk Üniversitesi Yayınları, 1.Baskı, Erzurum, 2006.</w:t>
            </w:r>
          </w:p>
          <w:p w:rsidR="002F5D20" w:rsidRPr="00355A34" w:rsidRDefault="002F5D20" w:rsidP="002F5D20">
            <w:pPr>
              <w:spacing w:after="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color w:val="000000"/>
                <w:sz w:val="20"/>
                <w:szCs w:val="20"/>
                <w:lang w:eastAsia="tr-TR"/>
              </w:rPr>
              <w:t>5-Whaites E. Essentials of Dental Radiography and Radiology, Elsevier, Spain, 4th ed, 2007.</w:t>
            </w:r>
          </w:p>
        </w:tc>
      </w:tr>
      <w:tr w:rsidR="002F5D20" w:rsidRPr="00355A34" w:rsidTr="005A5432">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2F5D20" w:rsidRPr="00355A34" w:rsidRDefault="002F5D20" w:rsidP="002F5D20">
            <w:pPr>
              <w:spacing w:after="0"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1-Bilge OM, Akgül HM, Dağıstan S. Diş Hekimliğinde Muayene ve Oral Diagnoz, Atatürk Üniversitesi Yayınları, Eser Ofset, 1. Baskı, Erzurum, 2012.</w:t>
            </w:r>
          </w:p>
          <w:p w:rsidR="002F5D20" w:rsidRPr="00355A34" w:rsidRDefault="002F5D20" w:rsidP="002F5D20">
            <w:pPr>
              <w:spacing w:after="0"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2-Baker EW(Ed.). Head and Neck Anatomy, Thieme Medical Publishers, New York, 2010.</w:t>
            </w:r>
          </w:p>
          <w:p w:rsidR="002F5D20" w:rsidRPr="00355A34" w:rsidRDefault="002F5D20" w:rsidP="002F5D20">
            <w:pPr>
              <w:spacing w:after="0" w:line="240" w:lineRule="auto"/>
              <w:outlineLvl w:val="3"/>
              <w:rPr>
                <w:rFonts w:ascii="Times New Roman" w:eastAsia="Times New Roman" w:hAnsi="Times New Roman" w:cs="Times New Roman"/>
                <w:b/>
                <w:bCs/>
                <w:color w:val="000000"/>
                <w:sz w:val="20"/>
                <w:szCs w:val="20"/>
                <w:lang w:eastAsia="tr-TR"/>
              </w:rPr>
            </w:pPr>
            <w:r w:rsidRPr="00355A34">
              <w:rPr>
                <w:rFonts w:ascii="Times New Roman" w:eastAsia="Times New Roman" w:hAnsi="Times New Roman" w:cs="Times New Roman"/>
                <w:bCs/>
                <w:color w:val="000000"/>
                <w:sz w:val="20"/>
                <w:szCs w:val="20"/>
                <w:lang w:eastAsia="tr-TR"/>
              </w:rPr>
              <w:t>3-Bilimsel güncel makaleler.</w:t>
            </w:r>
          </w:p>
        </w:tc>
      </w:tr>
      <w:tr w:rsidR="002F5D20" w:rsidRPr="00355A34" w:rsidTr="005A5432">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2F5D20" w:rsidRPr="00355A34" w:rsidRDefault="002F5D20" w:rsidP="002F5D20">
            <w:pPr>
              <w:spacing w:after="0" w:line="240" w:lineRule="auto"/>
              <w:ind w:left="942" w:hanging="942"/>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Bilgisayar destekli görsel eğitim için ekipmanlar,</w:t>
            </w:r>
          </w:p>
          <w:p w:rsidR="002F5D20" w:rsidRPr="00355A34" w:rsidRDefault="002F5D20" w:rsidP="002F5D2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Yazı tahtası</w:t>
            </w:r>
          </w:p>
        </w:tc>
      </w:tr>
    </w:tbl>
    <w:p w:rsidR="002F5D20" w:rsidRPr="00355A34" w:rsidRDefault="002F5D20" w:rsidP="002F5D20">
      <w:pPr>
        <w:spacing w:after="0" w:line="240" w:lineRule="auto"/>
        <w:rPr>
          <w:rFonts w:ascii="Times New Roman" w:eastAsia="Times New Roman" w:hAnsi="Times New Roman" w:cs="Times New Roman"/>
          <w:sz w:val="20"/>
          <w:szCs w:val="20"/>
          <w:lang w:eastAsia="tr-TR"/>
        </w:rPr>
      </w:pPr>
    </w:p>
    <w:tbl>
      <w:tblPr>
        <w:tblW w:w="512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70"/>
        <w:gridCol w:w="8472"/>
      </w:tblGrid>
      <w:tr w:rsidR="002F5D20" w:rsidRPr="00355A34" w:rsidTr="005A54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DERSİN HAFTALIK PLANI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İŞLENEN KONULAR</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Radyografik Anatomi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2. 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Diagnostik Radyolojye Giriş- Radyolojik değerlendirme prensipleri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3. 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Çürük Radyolojisi</w:t>
            </w:r>
          </w:p>
          <w:p w:rsidR="002F5D20" w:rsidRPr="00355A34" w:rsidRDefault="002F5D20" w:rsidP="002F5D20">
            <w:pPr>
              <w:spacing w:after="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Periodontal Hastalıkların Radyolojik Değerlendirilmesi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4. 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20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Cs/>
                <w:sz w:val="20"/>
                <w:szCs w:val="20"/>
                <w:lang w:eastAsia="tr-TR"/>
              </w:rPr>
              <w:t>Çenelerde görülen inflamatuar hastalıkların radyolojik değerlendirmesi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5. 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20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Çenelerde görülen kistik lezyonların radyolojik değerlendirmesi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shd w:val="clear" w:color="auto" w:fill="auto"/>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6. Hafta</w:t>
            </w:r>
          </w:p>
        </w:tc>
        <w:tc>
          <w:tcPr>
            <w:tcW w:w="4304" w:type="pct"/>
            <w:tcBorders>
              <w:top w:val="single" w:sz="6" w:space="0" w:color="auto"/>
              <w:left w:val="single" w:sz="6" w:space="0" w:color="auto"/>
              <w:bottom w:val="single" w:sz="6" w:space="0" w:color="auto"/>
              <w:right w:val="single" w:sz="12" w:space="0" w:color="auto"/>
            </w:tcBorders>
            <w:shd w:val="clear" w:color="auto" w:fill="auto"/>
          </w:tcPr>
          <w:p w:rsidR="002F5D20" w:rsidRPr="00355A34" w:rsidRDefault="002F5D20" w:rsidP="002F5D20">
            <w:pPr>
              <w:spacing w:after="200" w:line="240" w:lineRule="auto"/>
              <w:rPr>
                <w:rFonts w:ascii="Times New Roman" w:eastAsia="Calibri" w:hAnsi="Times New Roman" w:cs="Times New Roman"/>
                <w:bCs/>
                <w:sz w:val="20"/>
                <w:szCs w:val="20"/>
                <w:lang w:val="en-US" w:eastAsia="tr-TR"/>
              </w:rPr>
            </w:pPr>
            <w:r w:rsidRPr="00355A34">
              <w:rPr>
                <w:rFonts w:ascii="Times New Roman" w:eastAsia="Times New Roman" w:hAnsi="Times New Roman" w:cs="Times New Roman"/>
                <w:bCs/>
                <w:sz w:val="20"/>
                <w:szCs w:val="20"/>
                <w:lang w:eastAsia="tr-TR"/>
              </w:rPr>
              <w:t>Çenelerde görülen kistik lezyonların radyolojik değerlendirmesi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7. 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200" w:line="240" w:lineRule="auto"/>
              <w:rPr>
                <w:rFonts w:ascii="Times New Roman" w:eastAsia="Calibri" w:hAnsi="Times New Roman" w:cs="Times New Roman"/>
                <w:sz w:val="20"/>
                <w:szCs w:val="20"/>
                <w:lang w:val="en-US" w:eastAsia="tr-TR"/>
              </w:rPr>
            </w:pPr>
            <w:r w:rsidRPr="00355A34">
              <w:rPr>
                <w:rFonts w:ascii="Times New Roman" w:eastAsia="Times New Roman" w:hAnsi="Times New Roman" w:cs="Times New Roman"/>
                <w:bCs/>
                <w:sz w:val="20"/>
                <w:szCs w:val="20"/>
                <w:lang w:eastAsia="tr-TR"/>
              </w:rPr>
              <w:t>Çenelerde görülen benign tümörlerin radyolojik değerlendirilmesi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8. 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20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Çenelerde görülen malign tümörlerin radyolojik değerlendirilmesi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9. 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200" w:line="240" w:lineRule="auto"/>
              <w:rPr>
                <w:rFonts w:ascii="Times New Roman" w:eastAsia="Calibri" w:hAnsi="Times New Roman" w:cs="Times New Roman"/>
                <w:bCs/>
                <w:sz w:val="20"/>
                <w:szCs w:val="20"/>
                <w:lang w:val="en-US" w:eastAsia="tr-TR"/>
              </w:rPr>
            </w:pPr>
            <w:r w:rsidRPr="00355A34">
              <w:rPr>
                <w:rFonts w:ascii="Times New Roman" w:eastAsia="Times New Roman" w:hAnsi="Times New Roman" w:cs="Times New Roman"/>
                <w:bCs/>
                <w:sz w:val="20"/>
                <w:szCs w:val="20"/>
                <w:lang w:eastAsia="tr-TR"/>
              </w:rPr>
              <w:t>Çenelerde görülen kemik hastalıklarının radyolojisi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10.-11. 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ARA SINAV HAFTASI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12. 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200" w:line="240" w:lineRule="auto"/>
              <w:rPr>
                <w:rFonts w:ascii="Times New Roman" w:eastAsia="Calibri" w:hAnsi="Times New Roman" w:cs="Times New Roman"/>
                <w:bCs/>
                <w:sz w:val="20"/>
                <w:szCs w:val="20"/>
                <w:lang w:val="en-US" w:eastAsia="tr-TR"/>
              </w:rPr>
            </w:pPr>
            <w:r w:rsidRPr="00355A34">
              <w:rPr>
                <w:rFonts w:ascii="Times New Roman" w:eastAsia="Times New Roman" w:hAnsi="Times New Roman" w:cs="Times New Roman"/>
                <w:bCs/>
                <w:sz w:val="20"/>
                <w:szCs w:val="20"/>
                <w:lang w:eastAsia="tr-TR"/>
              </w:rPr>
              <w:t>Çenelerde görülen kemik hastalıklarının radyolojisi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shd w:val="clear" w:color="auto" w:fill="auto"/>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13. Hafta</w:t>
            </w:r>
          </w:p>
        </w:tc>
        <w:tc>
          <w:tcPr>
            <w:tcW w:w="4304" w:type="pct"/>
            <w:tcBorders>
              <w:top w:val="single" w:sz="6" w:space="0" w:color="auto"/>
              <w:left w:val="single" w:sz="6" w:space="0" w:color="auto"/>
              <w:bottom w:val="single" w:sz="6" w:space="0" w:color="auto"/>
              <w:right w:val="single" w:sz="12" w:space="0" w:color="auto"/>
            </w:tcBorders>
            <w:shd w:val="clear" w:color="auto" w:fill="auto"/>
          </w:tcPr>
          <w:p w:rsidR="002F5D20" w:rsidRPr="00355A34" w:rsidRDefault="002F5D20" w:rsidP="002F5D20">
            <w:pPr>
              <w:spacing w:after="0" w:line="240" w:lineRule="auto"/>
              <w:rPr>
                <w:rFonts w:ascii="Times New Roman" w:eastAsia="Calibri" w:hAnsi="Times New Roman" w:cs="Times New Roman"/>
                <w:sz w:val="20"/>
                <w:szCs w:val="20"/>
                <w:lang w:val="en-US" w:eastAsia="tr-TR"/>
              </w:rPr>
            </w:pPr>
            <w:r w:rsidRPr="00355A34">
              <w:rPr>
                <w:rFonts w:ascii="Times New Roman" w:eastAsia="Calibri" w:hAnsi="Times New Roman" w:cs="Times New Roman"/>
                <w:bCs/>
                <w:sz w:val="20"/>
                <w:szCs w:val="20"/>
                <w:lang w:val="en-US" w:eastAsia="tr-TR"/>
              </w:rPr>
              <w:t>Çeneleri Etkileyen Sistemik Hastalık Bulguları ve Radyolojik Değerlendirilmesi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14. 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200" w:line="240" w:lineRule="auto"/>
              <w:rPr>
                <w:rFonts w:ascii="Times New Roman" w:eastAsia="Calibri" w:hAnsi="Times New Roman" w:cs="Times New Roman"/>
                <w:sz w:val="20"/>
                <w:szCs w:val="20"/>
                <w:lang w:val="en-US" w:eastAsia="tr-TR"/>
              </w:rPr>
            </w:pPr>
            <w:r w:rsidRPr="00355A34">
              <w:rPr>
                <w:rFonts w:ascii="Times New Roman" w:eastAsia="Times New Roman" w:hAnsi="Times New Roman" w:cs="Times New Roman"/>
                <w:bCs/>
                <w:sz w:val="20"/>
                <w:szCs w:val="20"/>
                <w:lang w:eastAsia="tr-TR"/>
              </w:rPr>
              <w:t>Paranazal Sinüs Radyolojisi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15. 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Temporomandibular Eklem Radyolojisi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36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16. 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200" w:line="240" w:lineRule="auto"/>
              <w:rPr>
                <w:rFonts w:ascii="Times New Roman" w:eastAsia="Calibri" w:hAnsi="Times New Roman" w:cs="Times New Roman"/>
                <w:bCs/>
                <w:sz w:val="20"/>
                <w:szCs w:val="20"/>
                <w:lang w:val="en-US" w:eastAsia="tr-TR"/>
              </w:rPr>
            </w:pPr>
            <w:r w:rsidRPr="00355A34">
              <w:rPr>
                <w:rFonts w:ascii="Times New Roman" w:eastAsia="Times New Roman" w:hAnsi="Times New Roman" w:cs="Times New Roman"/>
                <w:bCs/>
                <w:sz w:val="20"/>
                <w:szCs w:val="20"/>
                <w:lang w:eastAsia="tr-TR"/>
              </w:rPr>
              <w:t>Tükürük Bezlerinin Radyolojisi</w:t>
            </w:r>
          </w:p>
        </w:tc>
      </w:tr>
      <w:tr w:rsidR="002F5D20" w:rsidRPr="00355A34" w:rsidTr="002F5D20">
        <w:trPr>
          <w:jc w:val="center"/>
        </w:trPr>
        <w:tc>
          <w:tcPr>
            <w:tcW w:w="696"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17. Hafta</w:t>
            </w:r>
          </w:p>
        </w:tc>
        <w:tc>
          <w:tcPr>
            <w:tcW w:w="4304"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200" w:line="240" w:lineRule="auto"/>
              <w:rPr>
                <w:rFonts w:ascii="Times New Roman" w:eastAsia="Calibri" w:hAnsi="Times New Roman" w:cs="Times New Roman"/>
                <w:bCs/>
                <w:sz w:val="20"/>
                <w:szCs w:val="20"/>
                <w:lang w:val="en-US" w:eastAsia="tr-TR"/>
              </w:rPr>
            </w:pPr>
            <w:r w:rsidRPr="00355A34">
              <w:rPr>
                <w:rFonts w:ascii="Times New Roman" w:eastAsia="Times New Roman" w:hAnsi="Times New Roman" w:cs="Times New Roman"/>
                <w:b/>
                <w:sz w:val="20"/>
                <w:szCs w:val="20"/>
                <w:lang w:eastAsia="tr-TR"/>
              </w:rPr>
              <w:t>YARIYIL SONU SINAVLARI</w:t>
            </w:r>
          </w:p>
        </w:tc>
      </w:tr>
    </w:tbl>
    <w:p w:rsidR="002F5D20" w:rsidRPr="00355A34" w:rsidRDefault="002F5D20" w:rsidP="002F5D20">
      <w:pPr>
        <w:spacing w:after="0" w:line="240" w:lineRule="auto"/>
        <w:rPr>
          <w:rFonts w:ascii="Times New Roman" w:eastAsia="Times New Roman" w:hAnsi="Times New Roman" w:cs="Times New Roman"/>
          <w:sz w:val="20"/>
          <w:szCs w:val="20"/>
          <w:lang w:eastAsia="tr-TR"/>
        </w:rPr>
      </w:pPr>
    </w:p>
    <w:p w:rsidR="002F5D20" w:rsidRPr="00355A34" w:rsidRDefault="002F5D20" w:rsidP="002F5D20">
      <w:pPr>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F5D20" w:rsidRPr="00355A34" w:rsidTr="005A5432">
        <w:tc>
          <w:tcPr>
            <w:tcW w:w="603" w:type="dxa"/>
            <w:tcBorders>
              <w:top w:val="single" w:sz="12"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w:t>
            </w: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p>
        </w:tc>
      </w:tr>
      <w:tr w:rsidR="002F5D20" w:rsidRPr="00355A34" w:rsidTr="005A5432">
        <w:tc>
          <w:tcPr>
            <w:tcW w:w="9889" w:type="dxa"/>
            <w:gridSpan w:val="5"/>
            <w:tcBorders>
              <w:top w:val="single" w:sz="6"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 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 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 Tam Katkısı Var.</w:t>
            </w:r>
          </w:p>
        </w:tc>
      </w:tr>
    </w:tbl>
    <w:p w:rsidR="00F51CD0" w:rsidRPr="00355A34" w:rsidRDefault="00F51CD0" w:rsidP="002F5D20">
      <w:pPr>
        <w:spacing w:after="0" w:line="240" w:lineRule="auto"/>
        <w:jc w:val="center"/>
        <w:outlineLvl w:val="0"/>
        <w:rPr>
          <w:rFonts w:ascii="Times New Roman" w:eastAsia="Times New Roman" w:hAnsi="Times New Roman" w:cs="Times New Roman"/>
          <w:b/>
          <w:sz w:val="24"/>
          <w:szCs w:val="20"/>
          <w:lang w:eastAsia="tr-TR"/>
        </w:rPr>
      </w:pPr>
    </w:p>
    <w:p w:rsidR="00F51CD0" w:rsidRPr="00355A34" w:rsidRDefault="00F51CD0" w:rsidP="002F5D20">
      <w:pPr>
        <w:spacing w:after="0" w:line="240" w:lineRule="auto"/>
        <w:jc w:val="center"/>
        <w:outlineLvl w:val="0"/>
        <w:rPr>
          <w:rFonts w:ascii="Times New Roman" w:eastAsia="Times New Roman" w:hAnsi="Times New Roman" w:cs="Times New Roman"/>
          <w:b/>
          <w:sz w:val="24"/>
          <w:szCs w:val="20"/>
          <w:lang w:eastAsia="tr-TR"/>
        </w:rPr>
      </w:pPr>
    </w:p>
    <w:p w:rsidR="00F51CD0" w:rsidRPr="00355A34" w:rsidRDefault="00F51CD0" w:rsidP="002F5D20">
      <w:pPr>
        <w:spacing w:after="0" w:line="240" w:lineRule="auto"/>
        <w:jc w:val="center"/>
        <w:outlineLvl w:val="0"/>
        <w:rPr>
          <w:rFonts w:ascii="Times New Roman" w:eastAsia="Times New Roman" w:hAnsi="Times New Roman" w:cs="Times New Roman"/>
          <w:b/>
          <w:sz w:val="24"/>
          <w:szCs w:val="20"/>
          <w:lang w:eastAsia="tr-TR"/>
        </w:rPr>
      </w:pPr>
    </w:p>
    <w:p w:rsidR="00F51CD0" w:rsidRPr="00355A34" w:rsidRDefault="00F51CD0" w:rsidP="002F5D20">
      <w:pPr>
        <w:spacing w:after="0" w:line="240" w:lineRule="auto"/>
        <w:jc w:val="center"/>
        <w:outlineLvl w:val="0"/>
        <w:rPr>
          <w:rFonts w:ascii="Times New Roman" w:eastAsia="Times New Roman" w:hAnsi="Times New Roman" w:cs="Times New Roman"/>
          <w:b/>
          <w:sz w:val="24"/>
          <w:szCs w:val="20"/>
          <w:lang w:eastAsia="tr-TR"/>
        </w:rPr>
      </w:pPr>
    </w:p>
    <w:p w:rsidR="00F51CD0" w:rsidRPr="00355A34" w:rsidRDefault="00F51CD0" w:rsidP="002F5D20">
      <w:pPr>
        <w:spacing w:after="0" w:line="240" w:lineRule="auto"/>
        <w:jc w:val="center"/>
        <w:outlineLvl w:val="0"/>
        <w:rPr>
          <w:rFonts w:ascii="Times New Roman" w:eastAsia="Times New Roman" w:hAnsi="Times New Roman" w:cs="Times New Roman"/>
          <w:b/>
          <w:sz w:val="24"/>
          <w:szCs w:val="20"/>
          <w:lang w:eastAsia="tr-TR"/>
        </w:rPr>
      </w:pPr>
    </w:p>
    <w:p w:rsidR="00F51CD0" w:rsidRPr="00355A34" w:rsidRDefault="00F51CD0" w:rsidP="002F5D20">
      <w:pPr>
        <w:spacing w:after="0" w:line="240" w:lineRule="auto"/>
        <w:jc w:val="center"/>
        <w:outlineLvl w:val="0"/>
        <w:rPr>
          <w:rFonts w:ascii="Times New Roman" w:eastAsia="Times New Roman" w:hAnsi="Times New Roman" w:cs="Times New Roman"/>
          <w:b/>
          <w:sz w:val="24"/>
          <w:szCs w:val="20"/>
          <w:lang w:eastAsia="tr-TR"/>
        </w:rPr>
      </w:pPr>
    </w:p>
    <w:p w:rsidR="00F51CD0" w:rsidRPr="00355A34" w:rsidRDefault="00F51CD0" w:rsidP="002F5D20">
      <w:pPr>
        <w:spacing w:after="0" w:line="240" w:lineRule="auto"/>
        <w:jc w:val="center"/>
        <w:outlineLvl w:val="0"/>
        <w:rPr>
          <w:rFonts w:ascii="Times New Roman" w:eastAsia="Times New Roman" w:hAnsi="Times New Roman" w:cs="Times New Roman"/>
          <w:b/>
          <w:sz w:val="24"/>
          <w:szCs w:val="20"/>
          <w:lang w:eastAsia="tr-TR"/>
        </w:rPr>
      </w:pPr>
    </w:p>
    <w:p w:rsidR="00F51CD0" w:rsidRPr="00355A34" w:rsidRDefault="00F51CD0" w:rsidP="002F5D20">
      <w:pPr>
        <w:spacing w:after="0" w:line="240" w:lineRule="auto"/>
        <w:jc w:val="center"/>
        <w:outlineLvl w:val="0"/>
        <w:rPr>
          <w:rFonts w:ascii="Times New Roman" w:eastAsia="Times New Roman" w:hAnsi="Times New Roman" w:cs="Times New Roman"/>
          <w:b/>
          <w:sz w:val="24"/>
          <w:szCs w:val="20"/>
          <w:lang w:eastAsia="tr-TR"/>
        </w:rPr>
      </w:pPr>
    </w:p>
    <w:p w:rsidR="00F51CD0" w:rsidRPr="00355A34" w:rsidRDefault="00F51CD0" w:rsidP="002F5D20">
      <w:pPr>
        <w:spacing w:after="0" w:line="240" w:lineRule="auto"/>
        <w:jc w:val="center"/>
        <w:outlineLvl w:val="0"/>
        <w:rPr>
          <w:rFonts w:ascii="Times New Roman" w:eastAsia="Times New Roman" w:hAnsi="Times New Roman" w:cs="Times New Roman"/>
          <w:b/>
          <w:sz w:val="24"/>
          <w:szCs w:val="20"/>
          <w:lang w:eastAsia="tr-TR"/>
        </w:rPr>
      </w:pPr>
    </w:p>
    <w:p w:rsidR="00F51CD0" w:rsidRPr="00355A34" w:rsidRDefault="00F51CD0" w:rsidP="002F5D20">
      <w:pPr>
        <w:spacing w:after="0" w:line="240" w:lineRule="auto"/>
        <w:jc w:val="center"/>
        <w:outlineLvl w:val="0"/>
        <w:rPr>
          <w:rFonts w:ascii="Times New Roman" w:eastAsia="Times New Roman" w:hAnsi="Times New Roman" w:cs="Times New Roman"/>
          <w:b/>
          <w:sz w:val="24"/>
          <w:szCs w:val="20"/>
          <w:lang w:eastAsia="tr-TR"/>
        </w:rPr>
      </w:pPr>
    </w:p>
    <w:p w:rsidR="00F51CD0" w:rsidRPr="00355A34" w:rsidRDefault="00F51CD0" w:rsidP="002F5D20">
      <w:pPr>
        <w:spacing w:after="0" w:line="240" w:lineRule="auto"/>
        <w:jc w:val="center"/>
        <w:outlineLvl w:val="0"/>
        <w:rPr>
          <w:rFonts w:ascii="Times New Roman" w:eastAsia="Times New Roman" w:hAnsi="Times New Roman" w:cs="Times New Roman"/>
          <w:b/>
          <w:sz w:val="24"/>
          <w:szCs w:val="20"/>
          <w:lang w:eastAsia="tr-TR"/>
        </w:rPr>
      </w:pPr>
    </w:p>
    <w:p w:rsidR="002F5D20" w:rsidRPr="00355A34" w:rsidRDefault="002F5D20" w:rsidP="002F5D20">
      <w:pPr>
        <w:spacing w:after="0" w:line="240" w:lineRule="auto"/>
        <w:jc w:val="center"/>
        <w:outlineLvl w:val="0"/>
        <w:rPr>
          <w:rFonts w:ascii="Times New Roman" w:eastAsia="Times New Roman" w:hAnsi="Times New Roman" w:cs="Times New Roman"/>
          <w:b/>
          <w:sz w:val="24"/>
          <w:szCs w:val="20"/>
          <w:lang w:eastAsia="tr-TR"/>
        </w:rPr>
      </w:pPr>
      <w:r w:rsidRPr="00355A34">
        <w:rPr>
          <w:rFonts w:ascii="Times New Roman" w:eastAsia="Times New Roman" w:hAnsi="Times New Roman" w:cs="Times New Roman"/>
          <w:b/>
          <w:sz w:val="24"/>
          <w:szCs w:val="20"/>
          <w:lang w:eastAsia="tr-TR"/>
        </w:rPr>
        <w:lastRenderedPageBreak/>
        <w:t>ESOGÜ Diş Hekimliği Fakültesi Ders Bilgi Formu</w:t>
      </w:r>
    </w:p>
    <w:p w:rsidR="002F5D20" w:rsidRPr="00355A34" w:rsidRDefault="002F5D20" w:rsidP="002F5D20">
      <w:pPr>
        <w:spacing w:after="0" w:line="240" w:lineRule="auto"/>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F5D20" w:rsidRPr="00355A34" w:rsidTr="005A5432">
        <w:tc>
          <w:tcPr>
            <w:tcW w:w="1167" w:type="dxa"/>
            <w:vAlign w:val="center"/>
          </w:tcPr>
          <w:p w:rsidR="002F5D20" w:rsidRPr="00355A34" w:rsidRDefault="002F5D20" w:rsidP="002F5D2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2F5D20" w:rsidRPr="00355A34" w:rsidRDefault="002F5D20" w:rsidP="002F5D2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b/>
                <w:sz w:val="20"/>
                <w:szCs w:val="20"/>
                <w:lang w:eastAsia="tr-TR"/>
              </w:rPr>
              <w:t>3.Sınıf</w:t>
            </w:r>
          </w:p>
        </w:tc>
      </w:tr>
    </w:tbl>
    <w:p w:rsidR="002F5D20" w:rsidRPr="00355A34" w:rsidRDefault="002F5D20" w:rsidP="002F5D20">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F5D20" w:rsidRPr="00355A34" w:rsidTr="005A5432">
        <w:tc>
          <w:tcPr>
            <w:tcW w:w="1668" w:type="dxa"/>
            <w:vAlign w:val="center"/>
          </w:tcPr>
          <w:p w:rsidR="002F5D20" w:rsidRPr="00355A34" w:rsidRDefault="002F5D20" w:rsidP="002F5D20">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2F5D20" w:rsidRPr="00355A34" w:rsidRDefault="002F5D20" w:rsidP="002F5D2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161116007</w:t>
            </w:r>
          </w:p>
        </w:tc>
        <w:tc>
          <w:tcPr>
            <w:tcW w:w="1560" w:type="dxa"/>
            <w:vAlign w:val="center"/>
          </w:tcPr>
          <w:p w:rsidR="002F5D20" w:rsidRPr="00355A34" w:rsidRDefault="002F5D20" w:rsidP="002F5D20">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2F5D20" w:rsidRPr="00355A34" w:rsidRDefault="002F5D20" w:rsidP="002F5D2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b/>
                <w:sz w:val="20"/>
                <w:szCs w:val="20"/>
                <w:lang w:eastAsia="tr-TR"/>
              </w:rPr>
              <w:t>ORAL DİAGNOZ ve RADYOLOJİ</w:t>
            </w:r>
          </w:p>
          <w:p w:rsidR="002F5D20" w:rsidRPr="00355A34" w:rsidRDefault="002F5D20" w:rsidP="002F5D20">
            <w:pPr>
              <w:spacing w:after="0" w:line="240" w:lineRule="auto"/>
              <w:outlineLvl w:val="0"/>
              <w:rPr>
                <w:rFonts w:ascii="Times New Roman" w:eastAsia="Times New Roman" w:hAnsi="Times New Roman" w:cs="Times New Roman"/>
                <w:sz w:val="20"/>
                <w:szCs w:val="20"/>
                <w:lang w:eastAsia="tr-TR"/>
              </w:rPr>
            </w:pPr>
          </w:p>
        </w:tc>
      </w:tr>
    </w:tbl>
    <w:p w:rsidR="002F5D20" w:rsidRPr="00355A34" w:rsidRDefault="002F5D20" w:rsidP="002F5D2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774"/>
        <w:gridCol w:w="766"/>
        <w:gridCol w:w="302"/>
        <w:gridCol w:w="776"/>
        <w:gridCol w:w="663"/>
        <w:gridCol w:w="829"/>
        <w:gridCol w:w="58"/>
        <w:gridCol w:w="589"/>
        <w:gridCol w:w="125"/>
        <w:gridCol w:w="1785"/>
        <w:gridCol w:w="710"/>
        <w:gridCol w:w="1490"/>
      </w:tblGrid>
      <w:tr w:rsidR="002F5D20" w:rsidRPr="00355A34" w:rsidTr="005A54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w:t>
            </w:r>
          </w:p>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c>
          <w:tcPr>
            <w:tcW w:w="1653" w:type="pct"/>
            <w:gridSpan w:val="5"/>
            <w:tcBorders>
              <w:left w:val="single" w:sz="12" w:space="0" w:color="auto"/>
              <w:bottom w:val="single" w:sz="4"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5" w:type="pct"/>
            <w:gridSpan w:val="7"/>
            <w:tcBorders>
              <w:left w:val="single" w:sz="12" w:space="0" w:color="auto"/>
              <w:bottom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2F5D20" w:rsidRPr="00355A34" w:rsidTr="005A5432">
        <w:trPr>
          <w:trHeight w:val="382"/>
        </w:trPr>
        <w:tc>
          <w:tcPr>
            <w:tcW w:w="531" w:type="pct"/>
            <w:vMerge/>
            <w:tcBorders>
              <w:top w:val="single" w:sz="4" w:space="0" w:color="auto"/>
              <w:left w:val="single" w:sz="12" w:space="0" w:color="auto"/>
              <w:bottom w:val="single" w:sz="4"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gridSpan w:val="2"/>
            <w:tcBorders>
              <w:top w:val="single" w:sz="4" w:space="0" w:color="auto"/>
              <w:left w:val="single" w:sz="4" w:space="0" w:color="auto"/>
              <w:bottom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2"/>
            <w:tcBorders>
              <w:top w:val="single" w:sz="4" w:space="0" w:color="auto"/>
              <w:bottom w:val="single" w:sz="4" w:space="0" w:color="auto"/>
              <w:right w:val="single" w:sz="12" w:space="0" w:color="auto"/>
            </w:tcBorders>
            <w:vAlign w:val="center"/>
          </w:tcPr>
          <w:p w:rsidR="002F5D20" w:rsidRPr="00355A34" w:rsidRDefault="002F5D20" w:rsidP="002F5D2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2F5D20" w:rsidRPr="00355A34" w:rsidRDefault="002F5D20" w:rsidP="002F5D2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1" w:type="pct"/>
            <w:tcBorders>
              <w:top w:val="single" w:sz="4" w:space="0" w:color="auto"/>
              <w:left w:val="single" w:sz="4" w:space="0" w:color="auto"/>
              <w:bottom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2F5D20" w:rsidRPr="00355A34" w:rsidTr="005A54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BAHAR </w:t>
            </w:r>
          </w:p>
        </w:tc>
        <w:tc>
          <w:tcPr>
            <w:tcW w:w="390" w:type="pct"/>
            <w:tcBorders>
              <w:top w:val="single" w:sz="4" w:space="0" w:color="auto"/>
              <w:left w:val="single" w:sz="12" w:space="0" w:color="auto"/>
              <w:bottom w:val="single" w:sz="12" w:space="0" w:color="auto"/>
              <w:right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2</w:t>
            </w:r>
          </w:p>
        </w:tc>
        <w:tc>
          <w:tcPr>
            <w:tcW w:w="538" w:type="pct"/>
            <w:gridSpan w:val="2"/>
            <w:tcBorders>
              <w:top w:val="single" w:sz="4" w:space="0" w:color="auto"/>
              <w:left w:val="single" w:sz="4" w:space="0" w:color="auto"/>
              <w:bottom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2</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3</w:t>
            </w:r>
          </w:p>
        </w:tc>
        <w:tc>
          <w:tcPr>
            <w:tcW w:w="1321" w:type="pct"/>
            <w:gridSpan w:val="3"/>
            <w:tcBorders>
              <w:top w:val="single" w:sz="4" w:space="0" w:color="auto"/>
              <w:left w:val="single" w:sz="4" w:space="0" w:color="auto"/>
              <w:bottom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vertAlign w:val="superscript"/>
                <w:lang w:eastAsia="tr-TR"/>
              </w:rPr>
            </w:pPr>
            <w:r w:rsidRPr="00355A34">
              <w:rPr>
                <w:rFonts w:ascii="Times New Roman" w:eastAsia="Times New Roman" w:hAnsi="Times New Roman" w:cs="Times New Roman"/>
                <w:sz w:val="20"/>
                <w:szCs w:val="20"/>
                <w:vertAlign w:val="superscript"/>
                <w:lang w:eastAsia="tr-TR"/>
              </w:rPr>
              <w:t>ZORUNLU (</w:t>
            </w:r>
            <w:r w:rsidRPr="00355A34">
              <w:rPr>
                <w:rFonts w:ascii="Times New Roman" w:eastAsia="Times New Roman" w:hAnsi="Times New Roman" w:cs="Times New Roman"/>
                <w:b/>
                <w:sz w:val="20"/>
                <w:szCs w:val="20"/>
                <w:vertAlign w:val="superscript"/>
                <w:lang w:eastAsia="tr-TR"/>
              </w:rPr>
              <w:t>X</w:t>
            </w:r>
            <w:r w:rsidRPr="00355A34">
              <w:rPr>
                <w:rFonts w:ascii="Times New Roman" w:eastAsia="Times New Roman" w:hAnsi="Times New Roman" w:cs="Times New Roman"/>
                <w:sz w:val="20"/>
                <w:szCs w:val="20"/>
                <w:vertAlign w:val="superscript"/>
                <w:lang w:eastAsia="tr-TR"/>
              </w:rPr>
              <w:t>) SEÇMELİ (  )</w:t>
            </w:r>
          </w:p>
        </w:tc>
        <w:tc>
          <w:tcPr>
            <w:tcW w:w="751" w:type="pct"/>
            <w:tcBorders>
              <w:top w:val="single" w:sz="4" w:space="0" w:color="auto"/>
              <w:left w:val="single" w:sz="4" w:space="0" w:color="auto"/>
              <w:bottom w:val="single" w:sz="12" w:space="0" w:color="auto"/>
            </w:tcBorders>
          </w:tcPr>
          <w:p w:rsidR="002F5D20" w:rsidRPr="00355A34" w:rsidRDefault="002F5D20" w:rsidP="002F5D20">
            <w:pPr>
              <w:spacing w:after="0" w:line="240" w:lineRule="auto"/>
              <w:jc w:val="center"/>
              <w:rPr>
                <w:rFonts w:ascii="Times New Roman" w:eastAsia="Times New Roman" w:hAnsi="Times New Roman" w:cs="Times New Roman"/>
                <w:b/>
                <w:sz w:val="20"/>
                <w:szCs w:val="20"/>
                <w:vertAlign w:val="superscript"/>
                <w:lang w:eastAsia="tr-TR"/>
              </w:rPr>
            </w:pPr>
            <w:r w:rsidRPr="00355A34">
              <w:rPr>
                <w:rFonts w:ascii="Times New Roman" w:eastAsia="Times New Roman" w:hAnsi="Times New Roman" w:cs="Times New Roman"/>
                <w:b/>
                <w:sz w:val="20"/>
                <w:szCs w:val="20"/>
                <w:vertAlign w:val="superscript"/>
                <w:lang w:eastAsia="tr-TR"/>
              </w:rPr>
              <w:t>Türkçe</w:t>
            </w:r>
          </w:p>
        </w:tc>
      </w:tr>
      <w:tr w:rsidR="002F5D20" w:rsidRPr="00355A34" w:rsidTr="005A5432">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2F5D20" w:rsidRPr="00355A34" w:rsidTr="005A5432">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4" w:type="pct"/>
            <w:gridSpan w:val="5"/>
            <w:tcBorders>
              <w:top w:val="single" w:sz="12" w:space="0" w:color="auto"/>
              <w:bottom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3"/>
            <w:tcBorders>
              <w:top w:val="single" w:sz="12" w:space="0" w:color="auto"/>
              <w:bottom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9" w:type="pct"/>
            <w:gridSpan w:val="2"/>
            <w:tcBorders>
              <w:top w:val="single" w:sz="12" w:space="0" w:color="auto"/>
              <w:bottom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2F5D20" w:rsidRPr="00355A34" w:rsidTr="005A5432">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p>
        </w:tc>
        <w:tc>
          <w:tcPr>
            <w:tcW w:w="1324" w:type="pct"/>
            <w:gridSpan w:val="5"/>
            <w:tcBorders>
              <w:top w:val="single" w:sz="6" w:space="0" w:color="auto"/>
              <w:left w:val="single" w:sz="4" w:space="0" w:color="auto"/>
              <w:bottom w:val="single" w:sz="12" w:space="0" w:color="auto"/>
              <w:right w:val="single" w:sz="4"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p>
        </w:tc>
        <w:tc>
          <w:tcPr>
            <w:tcW w:w="1260" w:type="pct"/>
            <w:gridSpan w:val="3"/>
            <w:tcBorders>
              <w:top w:val="single" w:sz="6" w:space="0" w:color="auto"/>
              <w:left w:val="single" w:sz="4" w:space="0" w:color="auto"/>
              <w:bottom w:val="single" w:sz="12"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X </w:t>
            </w:r>
          </w:p>
        </w:tc>
        <w:tc>
          <w:tcPr>
            <w:tcW w:w="1109" w:type="pct"/>
            <w:gridSpan w:val="2"/>
            <w:tcBorders>
              <w:top w:val="single" w:sz="6" w:space="0" w:color="auto"/>
              <w:left w:val="single" w:sz="4" w:space="0" w:color="auto"/>
              <w:bottom w:val="single" w:sz="12"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p>
        </w:tc>
      </w:tr>
      <w:tr w:rsidR="002F5D20" w:rsidRPr="00355A34" w:rsidTr="005A5432">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2F5D20" w:rsidRPr="00355A34" w:rsidTr="005A5432">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2F5D20" w:rsidRPr="00355A34" w:rsidTr="005A5432">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1</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20</w:t>
            </w:r>
          </w:p>
        </w:tc>
      </w:tr>
      <w:tr w:rsidR="002F5D20" w:rsidRPr="00355A34" w:rsidTr="005A5432">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1 </w:t>
            </w: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30</w:t>
            </w:r>
          </w:p>
        </w:tc>
      </w:tr>
      <w:tr w:rsidR="002F5D20" w:rsidRPr="00355A34" w:rsidTr="005A5432">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c>
          <w:tcPr>
            <w:tcW w:w="751" w:type="pct"/>
            <w:tcBorders>
              <w:top w:val="single" w:sz="4" w:space="0" w:color="auto"/>
              <w:left w:val="single" w:sz="8" w:space="0" w:color="auto"/>
              <w:bottom w:val="single" w:sz="4"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2F5D20" w:rsidRPr="00355A34" w:rsidTr="005A5432">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8" w:type="pct"/>
            <w:gridSpan w:val="2"/>
            <w:tcBorders>
              <w:top w:val="single" w:sz="4" w:space="0" w:color="auto"/>
              <w:left w:val="single" w:sz="4" w:space="0" w:color="auto"/>
              <w:bottom w:val="single" w:sz="4" w:space="0" w:color="auto"/>
              <w:right w:val="single" w:sz="8"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751" w:type="pct"/>
            <w:tcBorders>
              <w:top w:val="single" w:sz="4" w:space="0" w:color="auto"/>
              <w:left w:val="single" w:sz="8" w:space="0" w:color="auto"/>
              <w:bottom w:val="single" w:sz="4" w:space="0" w:color="auto"/>
              <w:right w:val="single" w:sz="12"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2F5D20" w:rsidRPr="00355A34" w:rsidTr="005A5432">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8" w:type="pct"/>
            <w:gridSpan w:val="2"/>
            <w:tcBorders>
              <w:top w:val="single" w:sz="4" w:space="0" w:color="auto"/>
              <w:left w:val="single" w:sz="4" w:space="0" w:color="auto"/>
              <w:bottom w:val="single" w:sz="8" w:space="0" w:color="auto"/>
              <w:right w:val="single" w:sz="8"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c>
          <w:tcPr>
            <w:tcW w:w="751" w:type="pct"/>
            <w:tcBorders>
              <w:top w:val="single" w:sz="4" w:space="0" w:color="auto"/>
              <w:left w:val="single" w:sz="8" w:space="0" w:color="auto"/>
              <w:bottom w:val="single" w:sz="8" w:space="0" w:color="auto"/>
              <w:right w:val="single" w:sz="12"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2F5D20" w:rsidRPr="00355A34" w:rsidTr="005A5432">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8" w:type="pct"/>
            <w:gridSpan w:val="2"/>
            <w:tcBorders>
              <w:top w:val="single" w:sz="8" w:space="0" w:color="auto"/>
              <w:left w:val="single" w:sz="4" w:space="0" w:color="auto"/>
              <w:bottom w:val="single" w:sz="8" w:space="0" w:color="auto"/>
              <w:right w:val="single" w:sz="8" w:space="0" w:color="auto"/>
            </w:tcBorders>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p>
        </w:tc>
        <w:tc>
          <w:tcPr>
            <w:tcW w:w="751" w:type="pct"/>
            <w:tcBorders>
              <w:top w:val="single" w:sz="8" w:space="0" w:color="auto"/>
              <w:left w:val="single" w:sz="8" w:space="0" w:color="auto"/>
              <w:bottom w:val="single" w:sz="8"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r>
      <w:tr w:rsidR="002F5D20" w:rsidRPr="00355A34" w:rsidTr="005A5432">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c>
          <w:tcPr>
            <w:tcW w:w="751" w:type="pct"/>
            <w:tcBorders>
              <w:top w:val="single" w:sz="8" w:space="0" w:color="auto"/>
              <w:left w:val="single" w:sz="8" w:space="0" w:color="auto"/>
              <w:bottom w:val="single" w:sz="12"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r>
      <w:tr w:rsidR="002F5D20" w:rsidRPr="00355A34" w:rsidTr="005A5432">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1 </w:t>
            </w:r>
          </w:p>
        </w:tc>
        <w:tc>
          <w:tcPr>
            <w:tcW w:w="751" w:type="pct"/>
            <w:tcBorders>
              <w:top w:val="single" w:sz="12" w:space="0" w:color="auto"/>
              <w:left w:val="single" w:sz="8" w:space="0" w:color="auto"/>
              <w:bottom w:val="single" w:sz="8"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50</w:t>
            </w:r>
          </w:p>
        </w:tc>
      </w:tr>
      <w:tr w:rsidR="002F5D20" w:rsidRPr="00355A34" w:rsidTr="005A5432">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2.Sınıf Derslerinden Başarılı Olmuş Olmak</w:t>
            </w:r>
          </w:p>
          <w:p w:rsidR="002F5D20" w:rsidRPr="00355A34" w:rsidRDefault="002F5D20" w:rsidP="002F5D20">
            <w:pPr>
              <w:spacing w:after="0" w:line="240" w:lineRule="auto"/>
              <w:jc w:val="both"/>
              <w:rPr>
                <w:rFonts w:ascii="Times New Roman" w:eastAsia="Times New Roman" w:hAnsi="Times New Roman" w:cs="Times New Roman"/>
                <w:sz w:val="20"/>
                <w:szCs w:val="20"/>
                <w:lang w:eastAsia="tr-TR"/>
              </w:rPr>
            </w:pPr>
          </w:p>
        </w:tc>
      </w:tr>
      <w:tr w:rsidR="002F5D20" w:rsidRPr="00355A34" w:rsidTr="005A5432">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Radyoloji ve tedavi planlaması </w:t>
            </w:r>
          </w:p>
        </w:tc>
      </w:tr>
      <w:tr w:rsidR="002F5D20" w:rsidRPr="00355A34" w:rsidTr="005A5432">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2F5D20" w:rsidRPr="00355A34" w:rsidRDefault="002F5D20" w:rsidP="002F5D20">
            <w:pPr>
              <w:spacing w:after="0" w:line="240" w:lineRule="auto"/>
              <w:ind w:left="942" w:hanging="942"/>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bCs/>
                <w:color w:val="000000"/>
                <w:sz w:val="20"/>
                <w:szCs w:val="20"/>
                <w:lang w:eastAsia="tr-TR"/>
              </w:rPr>
              <w:t xml:space="preserve"> </w:t>
            </w:r>
            <w:r w:rsidRPr="00355A34">
              <w:rPr>
                <w:rFonts w:ascii="Times New Roman" w:eastAsia="Times New Roman" w:hAnsi="Times New Roman" w:cs="Times New Roman"/>
                <w:color w:val="000000"/>
                <w:sz w:val="20"/>
                <w:szCs w:val="20"/>
                <w:lang w:eastAsia="tr-TR"/>
              </w:rPr>
              <w:t xml:space="preserve">Öğrenciye radyoloji ve tedavi planlaması hakkında güncel ve </w:t>
            </w:r>
          </w:p>
          <w:p w:rsidR="002F5D20" w:rsidRPr="00355A34" w:rsidRDefault="002F5D20" w:rsidP="002F5D20">
            <w:pPr>
              <w:spacing w:after="0" w:line="240" w:lineRule="auto"/>
              <w:ind w:left="942" w:hanging="942"/>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geçerli bilgiler verilmesi amaçlanmıştır. </w:t>
            </w:r>
            <w:r w:rsidRPr="00355A34">
              <w:rPr>
                <w:rFonts w:ascii="Times New Roman" w:eastAsia="Times New Roman" w:hAnsi="Times New Roman" w:cs="Times New Roman"/>
                <w:sz w:val="20"/>
                <w:szCs w:val="20"/>
                <w:lang w:eastAsia="tr-TR"/>
              </w:rPr>
              <w:t xml:space="preserve">Bu dersin amacı, </w:t>
            </w:r>
          </w:p>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mukozanın normal yapısını ve anormal durumlarını, ağız dışı muayene yaparken dikkat edilmesi gereken hususları, muayene ve radyolojik bulguların yorumlanmasını öğretmektir</w:t>
            </w:r>
          </w:p>
        </w:tc>
      </w:tr>
      <w:tr w:rsidR="002F5D20" w:rsidRPr="00355A34" w:rsidTr="005A5432">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Öğrenci, cihazlar ve ilgili teknikleri kullanma konusunda bireysel farkındalıkla kendi rolünü kavrar. Bir hekim olarak bireysel sorumluluğunu en iyi şekilde üstlenir. Hastada en uygun teknikleri kullanır. Tedavi planlamasını doğru şekilde tamamlar. Klinik öncesi öğrenci oral mukozanın normal yapısını öğrenir, anormal durumları ayırt edebilir. Ağız dışı muayene bulgularını yorumlamayı öğrenir. Radyografik değerlendirme hakkında bilgi sahibidir.</w:t>
            </w:r>
          </w:p>
        </w:tc>
      </w:tr>
      <w:tr w:rsidR="002F5D20" w:rsidRPr="00355A34" w:rsidTr="005A5432">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2F5D20" w:rsidRPr="00355A34" w:rsidRDefault="002F5D20" w:rsidP="002F5D20">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Patolojik yapıları diş, kemik ve yumuşak doku kökenine göre ifade edebilir. Radyografi üzerinde patoloji oluşumları gösterebilir. Oluşumun radyografik sınırlarını belirleyebilir. Malign ve benign lezyonları radyografik olarak ayırabilir.</w:t>
            </w:r>
          </w:p>
          <w:p w:rsidR="002F5D20" w:rsidRPr="00355A34" w:rsidRDefault="002F5D20" w:rsidP="002F5D20">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Tedavi planlamasında hastanın dental ve tıbbi bulgularını listeleyebilir. Her hasta için benzersiz bir tedavi planı oluşturulması gerektiğini kavrar. </w:t>
            </w:r>
          </w:p>
          <w:p w:rsidR="002F5D20" w:rsidRPr="00355A34" w:rsidRDefault="002F5D20" w:rsidP="002F5D20">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Ağrı kavramını ve tiplerini tanımlayabilir. Ağız ve çevresindeki ağrılı durumları listeleyebilir. Bu durumların belirgin klinik özelliklerini ifade edebilir. Bu dersi başarılı şekilde tamamlayan bir öğrenci, ağız içi mukozal değişiklikleri farkeder. Normal ve anormal durumları ayırt edebilir.  Ekstra-oral muayenede dikkat etmesi gereken hususları öğrenmiştir. Radyografide anatomik yapıları değerlendirebilir, anormallikleri tespit edebilir.  </w:t>
            </w:r>
          </w:p>
        </w:tc>
      </w:tr>
      <w:tr w:rsidR="002F5D20" w:rsidRPr="00355A34" w:rsidTr="005A5432">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2F5D20" w:rsidRPr="00355A34" w:rsidRDefault="002F5D20" w:rsidP="002F5D20">
            <w:pPr>
              <w:spacing w:after="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1-Bricker LS, Langlais RP, Miller CS. Oral Diagnosis, Oral Medicine and Treatment Planning, Lea &amp; Febiger, USA, 1994.</w:t>
            </w:r>
          </w:p>
          <w:p w:rsidR="002F5D20" w:rsidRPr="00355A34" w:rsidRDefault="002F5D20" w:rsidP="002F5D20">
            <w:pPr>
              <w:spacing w:after="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2-Özcan İ (ed). Sistemik Yaklaşımlarıyla Oral Diagnoz, Nobel Tıp Kitabevleri, İstanbul, 2007.</w:t>
            </w:r>
          </w:p>
          <w:p w:rsidR="002F5D20" w:rsidRPr="00355A34" w:rsidRDefault="002F5D20" w:rsidP="002F5D20">
            <w:pPr>
              <w:spacing w:after="0"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3-White SC, Pharoah MJ. Oral Radiology Principles and Interpretation, Mosby Elsevier, St. Louis, Missouri, 6th ed. (Int. ed.), 2009.</w:t>
            </w:r>
          </w:p>
          <w:p w:rsidR="002F5D20" w:rsidRPr="00355A34" w:rsidRDefault="002F5D20" w:rsidP="002F5D20">
            <w:pPr>
              <w:spacing w:after="0"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lastRenderedPageBreak/>
              <w:t>4-Harorlı A, Akgül HM, Dağistan S. Diş Hekimliği Radyolojisi, Atatürk Üniversitesi Yayınları, 1.Baskı, Erzurum, 2006.</w:t>
            </w:r>
          </w:p>
          <w:p w:rsidR="002F5D20" w:rsidRPr="00355A34" w:rsidRDefault="002F5D20" w:rsidP="002F5D20">
            <w:pPr>
              <w:spacing w:after="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color w:val="000000"/>
                <w:sz w:val="20"/>
                <w:szCs w:val="20"/>
                <w:lang w:eastAsia="tr-TR"/>
              </w:rPr>
              <w:t>5-Whaites E. Essentials of Dental Radiography and Radiology, Elsevier, Spain, 4th ed, 2007.</w:t>
            </w:r>
          </w:p>
        </w:tc>
      </w:tr>
      <w:tr w:rsidR="002F5D20" w:rsidRPr="00355A34" w:rsidTr="005A5432">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2F5D20" w:rsidRPr="00355A34" w:rsidRDefault="002F5D20" w:rsidP="002F5D20">
            <w:pPr>
              <w:spacing w:after="0"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 </w:t>
            </w:r>
            <w:r w:rsidRPr="00355A34">
              <w:rPr>
                <w:rFonts w:ascii="Times New Roman" w:eastAsia="Times New Roman" w:hAnsi="Times New Roman" w:cs="Times New Roman"/>
                <w:bCs/>
                <w:color w:val="000000"/>
                <w:sz w:val="20"/>
                <w:szCs w:val="20"/>
                <w:lang w:eastAsia="tr-TR"/>
              </w:rPr>
              <w:t>1-Bilge OM, Akgül HM, Dağıstan S. Diş Hekimliğinde Muayene ve Oral Diagnoz, Atatürk Üniversitesi Yayınları, Eser Ofset, 1. Baskı, Erzurum,2012</w:t>
            </w:r>
          </w:p>
          <w:p w:rsidR="002F5D20" w:rsidRPr="00355A34" w:rsidRDefault="002F5D20" w:rsidP="002F5D20">
            <w:pPr>
              <w:spacing w:after="0"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2-Baker EW(Ed.). Head and Neck Anatomy, Thieme Medical Publishers, New York, 2010.</w:t>
            </w:r>
          </w:p>
          <w:p w:rsidR="002F5D20" w:rsidRPr="00355A34" w:rsidRDefault="002F5D20" w:rsidP="002F5D20">
            <w:pPr>
              <w:spacing w:after="0" w:line="240" w:lineRule="auto"/>
              <w:outlineLvl w:val="3"/>
              <w:rPr>
                <w:rFonts w:ascii="Times New Roman" w:eastAsia="Times New Roman" w:hAnsi="Times New Roman" w:cs="Times New Roman"/>
                <w:b/>
                <w:bCs/>
                <w:color w:val="000000"/>
                <w:sz w:val="20"/>
                <w:szCs w:val="20"/>
                <w:lang w:eastAsia="tr-TR"/>
              </w:rPr>
            </w:pPr>
            <w:r w:rsidRPr="00355A34">
              <w:rPr>
                <w:rFonts w:ascii="Times New Roman" w:eastAsia="Times New Roman" w:hAnsi="Times New Roman" w:cs="Times New Roman"/>
                <w:bCs/>
                <w:color w:val="000000"/>
                <w:sz w:val="20"/>
                <w:szCs w:val="20"/>
                <w:lang w:eastAsia="tr-TR"/>
              </w:rPr>
              <w:t>3-Bilimsel güncel makaleler.</w:t>
            </w:r>
          </w:p>
        </w:tc>
      </w:tr>
      <w:tr w:rsidR="002F5D20" w:rsidRPr="00355A34" w:rsidTr="005A5432">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2F5D20" w:rsidRPr="00355A34" w:rsidRDefault="002F5D20" w:rsidP="002F5D20">
            <w:pPr>
              <w:spacing w:after="0" w:line="240" w:lineRule="auto"/>
              <w:ind w:left="942" w:hanging="942"/>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Bilgisayar destekli görsel eğitim için ekipmanlar,</w:t>
            </w:r>
          </w:p>
          <w:p w:rsidR="002F5D20" w:rsidRPr="00355A34" w:rsidRDefault="002F5D20" w:rsidP="002F5D2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Yazı tahtası</w:t>
            </w:r>
          </w:p>
        </w:tc>
      </w:tr>
    </w:tbl>
    <w:p w:rsidR="002F5D20" w:rsidRPr="00355A34" w:rsidRDefault="002F5D20" w:rsidP="002F5D20">
      <w:pPr>
        <w:spacing w:after="0" w:line="240" w:lineRule="auto"/>
        <w:rPr>
          <w:rFonts w:ascii="Times New Roman" w:eastAsia="Times New Roman" w:hAnsi="Times New Roman" w:cs="Times New Roman"/>
          <w:vanish/>
          <w:sz w:val="24"/>
          <w:szCs w:val="24"/>
          <w:lang w:eastAsia="tr-TR"/>
        </w:rPr>
      </w:pPr>
    </w:p>
    <w:p w:rsidR="002F5D20" w:rsidRPr="00355A34" w:rsidRDefault="002F5D20" w:rsidP="002F5D20">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27"/>
        <w:tblW w:w="524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00"/>
        <w:gridCol w:w="8472"/>
        <w:gridCol w:w="14"/>
      </w:tblGrid>
      <w:tr w:rsidR="002F5D20" w:rsidRPr="00355A34" w:rsidTr="005A5432">
        <w:trPr>
          <w:trHeight w:val="510"/>
        </w:trPr>
        <w:tc>
          <w:tcPr>
            <w:tcW w:w="5000" w:type="pct"/>
            <w:gridSpan w:val="3"/>
            <w:tcBorders>
              <w:top w:val="single" w:sz="12" w:space="0" w:color="auto"/>
              <w:left w:val="single" w:sz="12" w:space="0" w:color="auto"/>
              <w:bottom w:val="single" w:sz="6" w:space="0" w:color="auto"/>
              <w:right w:val="single" w:sz="12" w:space="0" w:color="auto"/>
            </w:tcBorders>
            <w:vAlign w:val="center"/>
          </w:tcPr>
          <w:p w:rsidR="002F5D20" w:rsidRPr="00355A34" w:rsidRDefault="002F5D20" w:rsidP="002F5D20">
            <w:pPr>
              <w:spacing w:after="0" w:line="240" w:lineRule="auto"/>
              <w:jc w:val="both"/>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HAFTALIK PLANI</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tcPr>
          <w:p w:rsidR="002F5D20" w:rsidRPr="00355A34" w:rsidRDefault="002F5D20" w:rsidP="002F5D20">
            <w:pPr>
              <w:spacing w:after="0" w:line="240" w:lineRule="auto"/>
              <w:jc w:val="both"/>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jc w:val="both"/>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İŞLENEN KONULAR</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Calibri" w:hAnsi="Times New Roman" w:cs="Times New Roman"/>
                <w:bCs/>
                <w:sz w:val="20"/>
                <w:szCs w:val="20"/>
                <w:lang w:val="en-US" w:eastAsia="tr-TR"/>
              </w:rPr>
            </w:pPr>
            <w:r w:rsidRPr="00355A34">
              <w:rPr>
                <w:rFonts w:ascii="Times New Roman" w:eastAsia="Times New Roman" w:hAnsi="Times New Roman" w:cs="Times New Roman"/>
                <w:bCs/>
                <w:sz w:val="20"/>
                <w:szCs w:val="20"/>
                <w:lang w:eastAsia="tr-TR"/>
              </w:rPr>
              <w:t xml:space="preserve">Yumuşak Doku Kalsifikasyonları ve Ossifikasyonları </w:t>
            </w:r>
            <w:r w:rsidRPr="00355A34">
              <w:rPr>
                <w:rFonts w:ascii="Times New Roman" w:eastAsia="Calibri" w:hAnsi="Times New Roman" w:cs="Times New Roman"/>
                <w:bCs/>
                <w:sz w:val="20"/>
                <w:szCs w:val="20"/>
                <w:lang w:val="en-US" w:eastAsia="tr-TR"/>
              </w:rPr>
              <w:t xml:space="preserve"> </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2.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Calibri" w:hAnsi="Times New Roman" w:cs="Times New Roman"/>
                <w:bCs/>
                <w:sz w:val="20"/>
                <w:szCs w:val="20"/>
                <w:lang w:val="en-US" w:eastAsia="tr-TR"/>
              </w:rPr>
            </w:pPr>
            <w:r w:rsidRPr="00355A34">
              <w:rPr>
                <w:rFonts w:ascii="Times New Roman" w:eastAsia="Times New Roman" w:hAnsi="Times New Roman" w:cs="Times New Roman"/>
                <w:bCs/>
                <w:sz w:val="20"/>
                <w:szCs w:val="20"/>
                <w:lang w:eastAsia="tr-TR"/>
              </w:rPr>
              <w:t>Dentomaksillofasiyal Travma Radyolojisi</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3.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Calibri" w:hAnsi="Times New Roman" w:cs="Times New Roman"/>
                <w:bCs/>
                <w:sz w:val="20"/>
                <w:szCs w:val="20"/>
                <w:lang w:val="en-US" w:eastAsia="tr-TR"/>
              </w:rPr>
            </w:pPr>
            <w:r w:rsidRPr="00355A34">
              <w:rPr>
                <w:rFonts w:ascii="Times New Roman" w:eastAsia="Calibri" w:hAnsi="Times New Roman" w:cs="Times New Roman"/>
                <w:bCs/>
                <w:sz w:val="20"/>
                <w:szCs w:val="20"/>
                <w:lang w:val="en-US" w:eastAsia="tr-TR"/>
              </w:rPr>
              <w:t>Dental Anomaliler</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4.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Calibri" w:hAnsi="Times New Roman" w:cs="Times New Roman"/>
                <w:bCs/>
                <w:sz w:val="20"/>
                <w:szCs w:val="20"/>
                <w:lang w:val="en-US" w:eastAsia="tr-TR"/>
              </w:rPr>
            </w:pPr>
            <w:r w:rsidRPr="00355A34">
              <w:rPr>
                <w:rFonts w:ascii="Times New Roman" w:eastAsia="Calibri" w:hAnsi="Times New Roman" w:cs="Times New Roman"/>
                <w:bCs/>
                <w:sz w:val="20"/>
                <w:szCs w:val="20"/>
                <w:lang w:val="en-US" w:eastAsia="tr-TR"/>
              </w:rPr>
              <w:t>Kraniyofasiyal Anomaliler</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5.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ind w:left="-18" w:firstLine="18"/>
              <w:rPr>
                <w:rFonts w:ascii="Times New Roman" w:eastAsia="Calibri" w:hAnsi="Times New Roman" w:cs="Times New Roman"/>
                <w:bCs/>
                <w:sz w:val="20"/>
                <w:szCs w:val="20"/>
                <w:lang w:val="en-US" w:eastAsia="tr-TR"/>
              </w:rPr>
            </w:pPr>
            <w:r w:rsidRPr="00355A34">
              <w:rPr>
                <w:rFonts w:ascii="Times New Roman" w:eastAsia="Calibri" w:hAnsi="Times New Roman" w:cs="Times New Roman"/>
                <w:bCs/>
                <w:sz w:val="20"/>
                <w:szCs w:val="20"/>
                <w:lang w:val="en-US" w:eastAsia="tr-TR"/>
              </w:rPr>
              <w:t>İmplant Radyolojisi</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6.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Calibri" w:hAnsi="Times New Roman" w:cs="Times New Roman"/>
                <w:bCs/>
                <w:sz w:val="20"/>
                <w:szCs w:val="20"/>
                <w:lang w:val="en-US" w:eastAsia="tr-TR"/>
              </w:rPr>
            </w:pPr>
            <w:r w:rsidRPr="00355A34">
              <w:rPr>
                <w:rFonts w:ascii="Times New Roman" w:eastAsia="Calibri" w:hAnsi="Times New Roman" w:cs="Times New Roman"/>
                <w:bCs/>
                <w:sz w:val="20"/>
                <w:szCs w:val="20"/>
                <w:lang w:val="en-US" w:eastAsia="tr-TR"/>
              </w:rPr>
              <w:t>Oral Mukozanın Yapısı ve Oral Mukozada Görülen Elementer Lezyonlar</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7.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Calibri" w:hAnsi="Times New Roman" w:cs="Times New Roman"/>
                <w:bCs/>
                <w:sz w:val="20"/>
                <w:szCs w:val="20"/>
                <w:lang w:val="en-US" w:eastAsia="tr-TR"/>
              </w:rPr>
            </w:pPr>
            <w:r w:rsidRPr="00355A34">
              <w:rPr>
                <w:rFonts w:ascii="Times New Roman" w:eastAsia="Calibri" w:hAnsi="Times New Roman" w:cs="Times New Roman"/>
                <w:bCs/>
                <w:sz w:val="20"/>
                <w:szCs w:val="20"/>
                <w:lang w:val="en-US" w:eastAsia="tr-TR"/>
              </w:rPr>
              <w:t>Lezyon Terminolojisi ve Oral Lezyonların Sınıflaması</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8.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Calibri" w:hAnsi="Times New Roman" w:cs="Times New Roman"/>
                <w:bCs/>
                <w:sz w:val="20"/>
                <w:szCs w:val="20"/>
                <w:lang w:val="en-US" w:eastAsia="tr-TR"/>
              </w:rPr>
            </w:pPr>
            <w:r w:rsidRPr="00355A34">
              <w:rPr>
                <w:rFonts w:ascii="Times New Roman" w:eastAsia="Times New Roman" w:hAnsi="Times New Roman" w:cs="Times New Roman"/>
                <w:bCs/>
                <w:sz w:val="20"/>
                <w:szCs w:val="20"/>
                <w:lang w:eastAsia="tr-TR"/>
              </w:rPr>
              <w:t>Mukoza ve Gingivada Yaygın Yüzeyel Bulgular (Vezikülobüllöz Lezyonlar)</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9.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Mukoza ve Gingivada Yaygın Yüzeyel Bulgular (Ülseratif, Lezyonlar)</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10.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sz w:val="20"/>
                <w:szCs w:val="20"/>
                <w:lang w:eastAsia="tr-TR"/>
              </w:rPr>
              <w:t>Mukoza ve Gingivada Yaygın Yüzeyel Bulgular (Beyaz Lezyonlar-Kırmızı Mavi Lezyonlar)</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11. ve 12.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Calibri" w:hAnsi="Times New Roman" w:cs="Times New Roman"/>
                <w:b/>
                <w:bCs/>
                <w:sz w:val="20"/>
                <w:szCs w:val="20"/>
                <w:lang w:val="en-US" w:eastAsia="tr-TR"/>
              </w:rPr>
            </w:pPr>
            <w:r w:rsidRPr="00355A34">
              <w:rPr>
                <w:rFonts w:ascii="Times New Roman" w:eastAsia="Calibri" w:hAnsi="Times New Roman" w:cs="Times New Roman"/>
                <w:b/>
                <w:bCs/>
                <w:sz w:val="20"/>
                <w:szCs w:val="20"/>
                <w:lang w:val="en-US" w:eastAsia="tr-TR"/>
              </w:rPr>
              <w:t>Ara Sınav Haftası</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shd w:val="clear" w:color="auto" w:fill="auto"/>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13. Hafta</w:t>
            </w:r>
          </w:p>
        </w:tc>
        <w:tc>
          <w:tcPr>
            <w:tcW w:w="4200" w:type="pct"/>
            <w:tcBorders>
              <w:top w:val="single" w:sz="6" w:space="0" w:color="auto"/>
              <w:left w:val="single" w:sz="6" w:space="0" w:color="auto"/>
              <w:bottom w:val="single" w:sz="6" w:space="0" w:color="auto"/>
              <w:right w:val="single" w:sz="12" w:space="0" w:color="auto"/>
            </w:tcBorders>
            <w:shd w:val="clear" w:color="auto" w:fill="auto"/>
          </w:tcPr>
          <w:p w:rsidR="002F5D20" w:rsidRPr="00355A34" w:rsidRDefault="002F5D20" w:rsidP="002F5D20">
            <w:pPr>
              <w:spacing w:after="0" w:line="240" w:lineRule="auto"/>
              <w:rPr>
                <w:rFonts w:ascii="Times New Roman" w:eastAsia="Calibri" w:hAnsi="Times New Roman" w:cs="Times New Roman"/>
                <w:bCs/>
                <w:sz w:val="20"/>
                <w:szCs w:val="20"/>
                <w:lang w:val="en-US" w:eastAsia="tr-TR"/>
              </w:rPr>
            </w:pPr>
            <w:r w:rsidRPr="00355A34">
              <w:rPr>
                <w:rFonts w:ascii="Times New Roman" w:eastAsia="Times New Roman" w:hAnsi="Times New Roman" w:cs="Times New Roman"/>
                <w:bCs/>
                <w:sz w:val="20"/>
                <w:szCs w:val="20"/>
                <w:lang w:eastAsia="tr-TR"/>
              </w:rPr>
              <w:t>Mukoza ve Gingivada Yaygın Yüzeyel Bulgular (Pigmente Lezyonlar)</w:t>
            </w:r>
          </w:p>
        </w:tc>
      </w:tr>
      <w:tr w:rsidR="002F5D20" w:rsidRPr="00355A34" w:rsidTr="005A5432">
        <w:trPr>
          <w:gridAfter w:val="1"/>
          <w:wAfter w:w="7" w:type="pct"/>
          <w:trHeight w:val="299"/>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14.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Calibri" w:hAnsi="Times New Roman" w:cs="Times New Roman"/>
                <w:bCs/>
                <w:sz w:val="20"/>
                <w:szCs w:val="20"/>
                <w:lang w:val="en-US" w:eastAsia="tr-TR"/>
              </w:rPr>
            </w:pPr>
            <w:r w:rsidRPr="00355A34">
              <w:rPr>
                <w:rFonts w:ascii="Times New Roman" w:eastAsia="Times New Roman" w:hAnsi="Times New Roman" w:cs="Times New Roman"/>
                <w:bCs/>
                <w:sz w:val="20"/>
                <w:szCs w:val="20"/>
                <w:lang w:eastAsia="tr-TR"/>
              </w:rPr>
              <w:t>Mukoza ve Gingivada Yaygın Yüzeyel Bulgular (Verrükopapüller Lezyonlar)</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15.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Calibri" w:hAnsi="Times New Roman" w:cs="Times New Roman"/>
                <w:b/>
                <w:bCs/>
                <w:sz w:val="20"/>
                <w:szCs w:val="20"/>
                <w:lang w:val="en-US" w:eastAsia="tr-TR"/>
              </w:rPr>
            </w:pPr>
            <w:r w:rsidRPr="00355A34">
              <w:rPr>
                <w:rFonts w:ascii="Times New Roman" w:eastAsia="Times New Roman" w:hAnsi="Times New Roman" w:cs="Times New Roman"/>
                <w:bCs/>
                <w:sz w:val="20"/>
                <w:szCs w:val="20"/>
                <w:lang w:eastAsia="tr-TR"/>
              </w:rPr>
              <w:t>Yaygın Ağız Tabanı, Farenks, Damak, Dil, Bukkal Mukoza ve Dudak Bulguları</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16.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Calibri" w:hAnsi="Times New Roman" w:cs="Times New Roman"/>
                <w:bCs/>
                <w:sz w:val="20"/>
                <w:szCs w:val="20"/>
                <w:lang w:val="en-US" w:eastAsia="tr-TR"/>
              </w:rPr>
            </w:pPr>
            <w:r w:rsidRPr="00355A34">
              <w:rPr>
                <w:rFonts w:ascii="Times New Roman" w:eastAsia="Times New Roman" w:hAnsi="Times New Roman" w:cs="Times New Roman"/>
                <w:bCs/>
                <w:sz w:val="20"/>
                <w:szCs w:val="20"/>
                <w:lang w:eastAsia="tr-TR"/>
              </w:rPr>
              <w:t xml:space="preserve">Ağrı kavramı ve oro-fasiyal ağrılar </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17. Hafta</w:t>
            </w:r>
          </w:p>
        </w:tc>
        <w:tc>
          <w:tcPr>
            <w:tcW w:w="4200" w:type="pct"/>
            <w:tcBorders>
              <w:top w:val="single" w:sz="6" w:space="0" w:color="auto"/>
              <w:left w:val="single" w:sz="6" w:space="0" w:color="auto"/>
              <w:bottom w:val="single" w:sz="6" w:space="0" w:color="auto"/>
              <w:right w:val="single" w:sz="12" w:space="0" w:color="auto"/>
            </w:tcBorders>
            <w:vAlign w:val="bottom"/>
          </w:tcPr>
          <w:p w:rsidR="002F5D20" w:rsidRPr="00355A34" w:rsidRDefault="002F5D20" w:rsidP="002F5D20">
            <w:pPr>
              <w:spacing w:after="0" w:line="240" w:lineRule="auto"/>
              <w:rPr>
                <w:rFonts w:ascii="Times New Roman" w:eastAsia="Calibri" w:hAnsi="Times New Roman" w:cs="Times New Roman"/>
                <w:bCs/>
                <w:sz w:val="20"/>
                <w:szCs w:val="20"/>
                <w:lang w:val="en-US" w:eastAsia="tr-TR"/>
              </w:rPr>
            </w:pPr>
            <w:r w:rsidRPr="00355A34">
              <w:rPr>
                <w:rFonts w:ascii="Times New Roman" w:eastAsia="Times New Roman" w:hAnsi="Times New Roman" w:cs="Times New Roman"/>
                <w:bCs/>
                <w:sz w:val="20"/>
                <w:szCs w:val="20"/>
                <w:lang w:eastAsia="tr-TR"/>
              </w:rPr>
              <w:t>Biyopsi ve laboratuvar bulguları</w:t>
            </w:r>
          </w:p>
        </w:tc>
      </w:tr>
      <w:tr w:rsidR="002F5D20" w:rsidRPr="00355A34" w:rsidTr="005A5432">
        <w:trPr>
          <w:gridAfter w:val="1"/>
          <w:wAfter w:w="7" w:type="pct"/>
        </w:trPr>
        <w:tc>
          <w:tcPr>
            <w:tcW w:w="793" w:type="pct"/>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both"/>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18. Hafta</w:t>
            </w:r>
          </w:p>
        </w:tc>
        <w:tc>
          <w:tcPr>
            <w:tcW w:w="4200" w:type="pct"/>
            <w:tcBorders>
              <w:top w:val="single" w:sz="6" w:space="0" w:color="auto"/>
              <w:left w:val="single" w:sz="6" w:space="0" w:color="auto"/>
              <w:bottom w:val="single" w:sz="6" w:space="0" w:color="auto"/>
              <w:right w:val="single" w:sz="12" w:space="0" w:color="auto"/>
            </w:tcBorders>
          </w:tcPr>
          <w:p w:rsidR="002F5D20" w:rsidRPr="00355A34" w:rsidRDefault="002F5D20" w:rsidP="002F5D20">
            <w:pPr>
              <w:spacing w:after="0" w:line="240" w:lineRule="auto"/>
              <w:rPr>
                <w:rFonts w:ascii="Times New Roman" w:eastAsia="Calibri" w:hAnsi="Times New Roman" w:cs="Times New Roman"/>
                <w:bCs/>
                <w:sz w:val="20"/>
                <w:szCs w:val="20"/>
                <w:lang w:val="en-US" w:eastAsia="tr-TR"/>
              </w:rPr>
            </w:pPr>
            <w:r w:rsidRPr="00355A34">
              <w:rPr>
                <w:rFonts w:ascii="Times New Roman" w:eastAsia="Calibri" w:hAnsi="Times New Roman" w:cs="Times New Roman"/>
                <w:bCs/>
                <w:sz w:val="20"/>
                <w:szCs w:val="20"/>
                <w:lang w:val="en-US" w:eastAsia="tr-TR"/>
              </w:rPr>
              <w:t>YARIYIL SONU SINAVLARI</w:t>
            </w:r>
          </w:p>
        </w:tc>
      </w:tr>
    </w:tbl>
    <w:p w:rsidR="002F5D20" w:rsidRPr="00355A34" w:rsidRDefault="002F5D20" w:rsidP="002F5D20">
      <w:pPr>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F5D20" w:rsidRPr="00355A34" w:rsidTr="005A5432">
        <w:tc>
          <w:tcPr>
            <w:tcW w:w="603" w:type="dxa"/>
            <w:tcBorders>
              <w:top w:val="single" w:sz="12"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2F5D20" w:rsidRPr="00355A34" w:rsidRDefault="002F5D20" w:rsidP="002F5D2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1</w:t>
            </w: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p w:rsidR="002F5D20" w:rsidRPr="00355A34" w:rsidRDefault="002F5D20" w:rsidP="002F5D20">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F5D20"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F5D20" w:rsidRPr="00355A34" w:rsidRDefault="002F5D20" w:rsidP="002F5D20">
            <w:pPr>
              <w:spacing w:after="0" w:line="240" w:lineRule="auto"/>
              <w:jc w:val="center"/>
              <w:rPr>
                <w:rFonts w:ascii="Times New Roman" w:eastAsia="Times New Roman" w:hAnsi="Times New Roman" w:cs="Times New Roman"/>
                <w:b/>
                <w:sz w:val="20"/>
                <w:szCs w:val="20"/>
                <w:lang w:eastAsia="tr-TR"/>
              </w:rPr>
            </w:pPr>
          </w:p>
        </w:tc>
      </w:tr>
      <w:tr w:rsidR="002F5D20" w:rsidRPr="00355A34" w:rsidTr="005A5432">
        <w:tc>
          <w:tcPr>
            <w:tcW w:w="9889" w:type="dxa"/>
            <w:gridSpan w:val="5"/>
            <w:tcBorders>
              <w:top w:val="single" w:sz="6" w:space="0" w:color="auto"/>
              <w:left w:val="single" w:sz="12" w:space="0" w:color="auto"/>
              <w:bottom w:val="single" w:sz="12" w:space="0" w:color="auto"/>
              <w:right w:val="single" w:sz="12" w:space="0" w:color="auto"/>
            </w:tcBorders>
            <w:vAlign w:val="center"/>
          </w:tcPr>
          <w:p w:rsidR="002F5D20" w:rsidRPr="00355A34" w:rsidRDefault="002F5D20" w:rsidP="002F5D2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 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 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 Tam Katkısı Var.</w:t>
            </w:r>
          </w:p>
        </w:tc>
      </w:tr>
    </w:tbl>
    <w:p w:rsidR="00F51CD0" w:rsidRPr="00355A34" w:rsidRDefault="005A5432" w:rsidP="005A5432">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 xml:space="preserve">    </w:t>
      </w:r>
    </w:p>
    <w:p w:rsidR="00F51CD0" w:rsidRPr="00355A34" w:rsidRDefault="00F51CD0" w:rsidP="005A5432">
      <w:pPr>
        <w:spacing w:after="0" w:line="240" w:lineRule="auto"/>
        <w:jc w:val="center"/>
        <w:outlineLvl w:val="0"/>
        <w:rPr>
          <w:rFonts w:ascii="Times New Roman" w:eastAsia="Times New Roman" w:hAnsi="Times New Roman" w:cs="Times New Roman"/>
          <w:b/>
          <w:sz w:val="28"/>
          <w:szCs w:val="28"/>
          <w:lang w:eastAsia="tr-TR"/>
        </w:rPr>
      </w:pPr>
    </w:p>
    <w:p w:rsidR="00F51CD0" w:rsidRPr="00355A34" w:rsidRDefault="00F51CD0" w:rsidP="005A5432">
      <w:pPr>
        <w:spacing w:after="0" w:line="240" w:lineRule="auto"/>
        <w:jc w:val="center"/>
        <w:outlineLvl w:val="0"/>
        <w:rPr>
          <w:rFonts w:ascii="Times New Roman" w:eastAsia="Times New Roman" w:hAnsi="Times New Roman" w:cs="Times New Roman"/>
          <w:b/>
          <w:sz w:val="28"/>
          <w:szCs w:val="28"/>
          <w:lang w:eastAsia="tr-TR"/>
        </w:rPr>
      </w:pPr>
    </w:p>
    <w:p w:rsidR="00F51CD0" w:rsidRPr="00355A34" w:rsidRDefault="00F51CD0" w:rsidP="005A5432">
      <w:pPr>
        <w:spacing w:after="0" w:line="240" w:lineRule="auto"/>
        <w:jc w:val="center"/>
        <w:outlineLvl w:val="0"/>
        <w:rPr>
          <w:rFonts w:ascii="Times New Roman" w:eastAsia="Times New Roman" w:hAnsi="Times New Roman" w:cs="Times New Roman"/>
          <w:b/>
          <w:sz w:val="28"/>
          <w:szCs w:val="28"/>
          <w:lang w:eastAsia="tr-TR"/>
        </w:rPr>
      </w:pPr>
    </w:p>
    <w:p w:rsidR="00F51CD0" w:rsidRPr="00355A34" w:rsidRDefault="00F51CD0" w:rsidP="005A5432">
      <w:pPr>
        <w:spacing w:after="0" w:line="240" w:lineRule="auto"/>
        <w:jc w:val="center"/>
        <w:outlineLvl w:val="0"/>
        <w:rPr>
          <w:rFonts w:ascii="Times New Roman" w:eastAsia="Times New Roman" w:hAnsi="Times New Roman" w:cs="Times New Roman"/>
          <w:b/>
          <w:sz w:val="28"/>
          <w:szCs w:val="28"/>
          <w:lang w:eastAsia="tr-TR"/>
        </w:rPr>
      </w:pPr>
    </w:p>
    <w:p w:rsidR="00F51CD0" w:rsidRPr="00355A34" w:rsidRDefault="00F51CD0" w:rsidP="005A5432">
      <w:pPr>
        <w:spacing w:after="0" w:line="240" w:lineRule="auto"/>
        <w:jc w:val="center"/>
        <w:outlineLvl w:val="0"/>
        <w:rPr>
          <w:rFonts w:ascii="Times New Roman" w:eastAsia="Times New Roman" w:hAnsi="Times New Roman" w:cs="Times New Roman"/>
          <w:b/>
          <w:sz w:val="28"/>
          <w:szCs w:val="28"/>
          <w:lang w:eastAsia="tr-TR"/>
        </w:rPr>
      </w:pPr>
    </w:p>
    <w:p w:rsidR="00F51CD0" w:rsidRPr="00355A34" w:rsidRDefault="00F51CD0" w:rsidP="005A5432">
      <w:pPr>
        <w:spacing w:after="0" w:line="240" w:lineRule="auto"/>
        <w:jc w:val="center"/>
        <w:outlineLvl w:val="0"/>
        <w:rPr>
          <w:rFonts w:ascii="Times New Roman" w:eastAsia="Times New Roman" w:hAnsi="Times New Roman" w:cs="Times New Roman"/>
          <w:b/>
          <w:sz w:val="28"/>
          <w:szCs w:val="28"/>
          <w:lang w:eastAsia="tr-TR"/>
        </w:rPr>
      </w:pPr>
    </w:p>
    <w:p w:rsidR="00F51CD0" w:rsidRPr="00355A34" w:rsidRDefault="00F51CD0" w:rsidP="005A5432">
      <w:pPr>
        <w:spacing w:after="0" w:line="240" w:lineRule="auto"/>
        <w:jc w:val="center"/>
        <w:outlineLvl w:val="0"/>
        <w:rPr>
          <w:rFonts w:ascii="Times New Roman" w:eastAsia="Times New Roman" w:hAnsi="Times New Roman" w:cs="Times New Roman"/>
          <w:b/>
          <w:sz w:val="28"/>
          <w:szCs w:val="28"/>
          <w:lang w:eastAsia="tr-TR"/>
        </w:rPr>
      </w:pPr>
    </w:p>
    <w:p w:rsidR="005A5432" w:rsidRPr="00355A34" w:rsidRDefault="005A5432" w:rsidP="005A5432">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ESOGÜ Diş Hekimliği Fakültesi Ders Bilgi Formu     </w:t>
      </w:r>
    </w:p>
    <w:p w:rsidR="005A5432" w:rsidRPr="00355A34" w:rsidRDefault="005A5432" w:rsidP="005A5432">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A5432" w:rsidRPr="00355A34" w:rsidTr="005A5432">
        <w:tc>
          <w:tcPr>
            <w:tcW w:w="1167" w:type="dxa"/>
            <w:vAlign w:val="center"/>
          </w:tcPr>
          <w:p w:rsidR="005A5432" w:rsidRPr="00355A34" w:rsidRDefault="005A5432" w:rsidP="005A5432">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5A5432" w:rsidRPr="00355A34" w:rsidRDefault="005A5432" w:rsidP="005A5432">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3.SINIF</w:t>
            </w:r>
          </w:p>
        </w:tc>
      </w:tr>
    </w:tbl>
    <w:p w:rsidR="005A5432" w:rsidRPr="00355A34" w:rsidRDefault="005A5432" w:rsidP="005A5432">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A5432" w:rsidRPr="00355A34" w:rsidTr="005A5432">
        <w:tc>
          <w:tcPr>
            <w:tcW w:w="1668" w:type="dxa"/>
            <w:vAlign w:val="center"/>
          </w:tcPr>
          <w:p w:rsidR="005A5432" w:rsidRPr="00355A34" w:rsidRDefault="005A5432" w:rsidP="005A5432">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5A5432" w:rsidRPr="00355A34" w:rsidRDefault="00153A23" w:rsidP="005A5432">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161116016</w:t>
            </w:r>
          </w:p>
        </w:tc>
        <w:tc>
          <w:tcPr>
            <w:tcW w:w="1560" w:type="dxa"/>
            <w:vAlign w:val="center"/>
          </w:tcPr>
          <w:p w:rsidR="005A5432" w:rsidRPr="00355A34" w:rsidRDefault="005A5432" w:rsidP="005A5432">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5A5432" w:rsidRPr="00355A34" w:rsidRDefault="005A5432" w:rsidP="005A5432">
            <w:pPr>
              <w:spacing w:before="120" w:after="120" w:line="240" w:lineRule="auto"/>
              <w:outlineLvl w:val="0"/>
              <w:rPr>
                <w:rFonts w:ascii="Times New Roman" w:eastAsia="Times New Roman" w:hAnsi="Times New Roman" w:cs="Times New Roman"/>
                <w:sz w:val="20"/>
                <w:szCs w:val="20"/>
                <w:lang w:eastAsia="tr-TR"/>
              </w:rPr>
            </w:pPr>
            <w:r w:rsidRPr="00355A34">
              <w:rPr>
                <w:rFonts w:ascii="Times" w:eastAsia="Times New Roman" w:hAnsi="Times" w:cs="Arial"/>
                <w:sz w:val="20"/>
                <w:szCs w:val="20"/>
                <w:lang w:eastAsia="tr-TR"/>
              </w:rPr>
              <w:t>Ağız, Diş Ve Çene Cerrahisi I</w:t>
            </w:r>
          </w:p>
        </w:tc>
      </w:tr>
    </w:tbl>
    <w:p w:rsidR="005A5432" w:rsidRPr="00355A34" w:rsidRDefault="005A5432" w:rsidP="005A5432">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5A5432" w:rsidRPr="00355A34" w:rsidRDefault="005A5432" w:rsidP="005A5432">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5A5432" w:rsidRPr="00355A34" w:rsidTr="005A5432">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5A5432" w:rsidRPr="00355A34" w:rsidRDefault="005A5432" w:rsidP="005A5432">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5A5432" w:rsidRPr="00355A34" w:rsidRDefault="005A5432" w:rsidP="005A5432">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5A5432" w:rsidRPr="00355A34" w:rsidTr="005A5432">
        <w:trPr>
          <w:trHeight w:val="382"/>
        </w:trPr>
        <w:tc>
          <w:tcPr>
            <w:tcW w:w="524" w:type="pct"/>
            <w:vMerge/>
            <w:tcBorders>
              <w:top w:val="single" w:sz="4" w:space="0" w:color="auto"/>
              <w:left w:val="single" w:sz="12" w:space="0" w:color="auto"/>
              <w:bottom w:val="single" w:sz="4" w:space="0" w:color="auto"/>
              <w:right w:val="single" w:sz="12" w:space="0" w:color="auto"/>
            </w:tcBorders>
          </w:tcPr>
          <w:p w:rsidR="005A5432" w:rsidRPr="00355A34" w:rsidRDefault="005A5432" w:rsidP="005A5432">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5A5432" w:rsidRPr="00355A34" w:rsidRDefault="005A5432" w:rsidP="005A5432">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5A5432" w:rsidRPr="00355A34" w:rsidRDefault="005A5432" w:rsidP="005A5432">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5A5432" w:rsidRPr="00355A34" w:rsidTr="005A5432">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Güz / Bahar </w:t>
            </w:r>
          </w:p>
        </w:tc>
        <w:tc>
          <w:tcPr>
            <w:tcW w:w="422" w:type="pct"/>
            <w:tcBorders>
              <w:top w:val="single" w:sz="4" w:space="0" w:color="auto"/>
              <w:left w:val="single" w:sz="12" w:space="0" w:color="auto"/>
              <w:bottom w:val="single" w:sz="12" w:space="0" w:color="auto"/>
              <w:right w:val="single" w:sz="4"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2</w:t>
            </w:r>
          </w:p>
        </w:tc>
        <w:tc>
          <w:tcPr>
            <w:tcW w:w="550" w:type="pct"/>
            <w:gridSpan w:val="2"/>
            <w:tcBorders>
              <w:top w:val="single" w:sz="4" w:space="0" w:color="auto"/>
              <w:left w:val="single" w:sz="4" w:space="0" w:color="auto"/>
              <w:bottom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80" w:type="pct"/>
            <w:tcBorders>
              <w:top w:val="single" w:sz="4" w:space="0" w:color="auto"/>
              <w:bottom w:val="single" w:sz="12" w:space="0" w:color="auto"/>
              <w:right w:val="single" w:sz="4"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4 </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5 </w:t>
            </w:r>
          </w:p>
        </w:tc>
        <w:tc>
          <w:tcPr>
            <w:tcW w:w="1291" w:type="pct"/>
            <w:gridSpan w:val="3"/>
            <w:tcBorders>
              <w:top w:val="single" w:sz="4" w:space="0" w:color="auto"/>
              <w:left w:val="single" w:sz="4" w:space="0" w:color="auto"/>
              <w:bottom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  SEÇMELİ (   )</w:t>
            </w:r>
          </w:p>
        </w:tc>
        <w:tc>
          <w:tcPr>
            <w:tcW w:w="755" w:type="pct"/>
            <w:tcBorders>
              <w:top w:val="single" w:sz="4" w:space="0" w:color="auto"/>
              <w:left w:val="single" w:sz="4" w:space="0" w:color="auto"/>
              <w:bottom w:val="single" w:sz="12" w:space="0" w:color="auto"/>
            </w:tcBorders>
          </w:tcPr>
          <w:p w:rsidR="005A5432" w:rsidRPr="00355A34" w:rsidRDefault="005A5432" w:rsidP="005A5432">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5A5432" w:rsidRPr="00355A34" w:rsidTr="005A5432">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p>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5A5432" w:rsidRPr="00355A34" w:rsidTr="005A5432">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5A5432" w:rsidRPr="00355A34" w:rsidRDefault="005A5432" w:rsidP="005A5432">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5A5432" w:rsidRPr="00355A34" w:rsidTr="005A5432">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5A5432" w:rsidRPr="00355A34" w:rsidRDefault="005A5432" w:rsidP="005A5432">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5A5432" w:rsidRPr="00355A34" w:rsidRDefault="005A5432" w:rsidP="005A5432">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5A5432" w:rsidRPr="00355A34" w:rsidRDefault="005A5432" w:rsidP="005A5432">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5A5432" w:rsidRPr="00355A34" w:rsidRDefault="005A5432" w:rsidP="005A5432">
            <w:pPr>
              <w:spacing w:after="0" w:line="240" w:lineRule="auto"/>
              <w:jc w:val="center"/>
              <w:rPr>
                <w:rFonts w:ascii="Times New Roman" w:eastAsia="Times New Roman" w:hAnsi="Times New Roman" w:cs="Times New Roman"/>
                <w:lang w:eastAsia="tr-TR"/>
              </w:rPr>
            </w:pPr>
          </w:p>
        </w:tc>
      </w:tr>
      <w:tr w:rsidR="005A5432" w:rsidRPr="00355A34" w:rsidTr="005A5432">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p>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5A5432" w:rsidRPr="00355A34" w:rsidTr="005A5432">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5A5432" w:rsidRPr="00355A34" w:rsidTr="005A5432">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5A5432" w:rsidRPr="00355A34" w:rsidRDefault="005A5432" w:rsidP="005A5432">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5A5432" w:rsidRPr="00355A34" w:rsidRDefault="005A5432" w:rsidP="005A5432">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25</w:t>
            </w:r>
          </w:p>
        </w:tc>
      </w:tr>
      <w:tr w:rsidR="005A5432" w:rsidRPr="00355A34" w:rsidTr="005A5432">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5A5432" w:rsidRPr="00355A34" w:rsidRDefault="005A5432" w:rsidP="005A5432">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5A5432" w:rsidRPr="00355A34" w:rsidRDefault="005A5432" w:rsidP="005A5432">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25</w:t>
            </w:r>
          </w:p>
        </w:tc>
      </w:tr>
      <w:tr w:rsidR="005A5432" w:rsidRPr="00355A34" w:rsidTr="005A5432">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5A5432" w:rsidRPr="00355A34" w:rsidRDefault="005A5432" w:rsidP="005A5432">
            <w:pPr>
              <w:spacing w:after="0" w:line="240" w:lineRule="auto"/>
              <w:rPr>
                <w:rFonts w:ascii="Times New Roman" w:eastAsia="Times New Roman" w:hAnsi="Times New Roman" w:cs="Times New Roman"/>
                <w:sz w:val="24"/>
                <w:szCs w:val="24"/>
                <w:lang w:eastAsia="tr-TR"/>
              </w:rPr>
            </w:pPr>
          </w:p>
        </w:tc>
        <w:tc>
          <w:tcPr>
            <w:tcW w:w="755" w:type="pct"/>
            <w:tcBorders>
              <w:top w:val="single" w:sz="4" w:space="0" w:color="auto"/>
              <w:left w:val="single" w:sz="8" w:space="0" w:color="auto"/>
              <w:bottom w:val="single" w:sz="4" w:space="0" w:color="auto"/>
              <w:right w:val="single" w:sz="12" w:space="0" w:color="auto"/>
            </w:tcBorders>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5A5432" w:rsidRPr="00355A34" w:rsidTr="005A5432">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5A5432" w:rsidRPr="00355A34" w:rsidRDefault="005A5432" w:rsidP="005A5432">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5" w:type="pct"/>
            <w:tcBorders>
              <w:top w:val="single" w:sz="4" w:space="0" w:color="auto"/>
              <w:left w:val="single" w:sz="8" w:space="0" w:color="auto"/>
              <w:bottom w:val="single" w:sz="4" w:space="0" w:color="auto"/>
              <w:right w:val="single" w:sz="12" w:space="0" w:color="auto"/>
            </w:tcBorders>
          </w:tcPr>
          <w:p w:rsidR="005A5432" w:rsidRPr="00355A34" w:rsidRDefault="005A5432" w:rsidP="005A5432">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5A5432" w:rsidRPr="00355A34" w:rsidTr="005A5432">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5A5432" w:rsidRPr="00355A34" w:rsidRDefault="005A5432" w:rsidP="005A5432">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5" w:type="pct"/>
            <w:tcBorders>
              <w:top w:val="single" w:sz="4" w:space="0" w:color="auto"/>
              <w:left w:val="single" w:sz="8" w:space="0" w:color="auto"/>
              <w:bottom w:val="single" w:sz="8" w:space="0" w:color="auto"/>
              <w:right w:val="single" w:sz="12" w:space="0" w:color="auto"/>
            </w:tcBorders>
          </w:tcPr>
          <w:p w:rsidR="005A5432" w:rsidRPr="00355A34" w:rsidRDefault="005A5432" w:rsidP="005A5432">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5A5432" w:rsidRPr="00355A34" w:rsidTr="005A5432">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5A5432" w:rsidRPr="00355A34" w:rsidRDefault="005A5432" w:rsidP="005A5432">
            <w:pPr>
              <w:spacing w:after="0" w:line="240" w:lineRule="auto"/>
              <w:jc w:val="center"/>
              <w:rPr>
                <w:rFonts w:ascii="Times New Roman" w:eastAsia="Times New Roman" w:hAnsi="Times New Roman" w:cs="Times New Roman"/>
                <w:sz w:val="24"/>
                <w:szCs w:val="24"/>
                <w:lang w:eastAsia="tr-TR"/>
              </w:rPr>
            </w:pPr>
          </w:p>
        </w:tc>
        <w:tc>
          <w:tcPr>
            <w:tcW w:w="755" w:type="pct"/>
            <w:tcBorders>
              <w:top w:val="single" w:sz="8" w:space="0" w:color="auto"/>
              <w:left w:val="single" w:sz="8" w:space="0" w:color="auto"/>
              <w:bottom w:val="single" w:sz="8" w:space="0" w:color="auto"/>
              <w:right w:val="single" w:sz="12" w:space="0" w:color="auto"/>
            </w:tcBorders>
          </w:tcPr>
          <w:p w:rsidR="005A5432" w:rsidRPr="00355A34" w:rsidRDefault="005A5432" w:rsidP="005A5432">
            <w:pPr>
              <w:spacing w:after="0" w:line="240" w:lineRule="auto"/>
              <w:rPr>
                <w:rFonts w:ascii="Times New Roman" w:eastAsia="Times New Roman" w:hAnsi="Times New Roman" w:cs="Times New Roman"/>
                <w:sz w:val="24"/>
                <w:szCs w:val="24"/>
                <w:lang w:eastAsia="tr-TR"/>
              </w:rPr>
            </w:pPr>
          </w:p>
        </w:tc>
      </w:tr>
      <w:tr w:rsidR="005A5432" w:rsidRPr="00355A34" w:rsidTr="005A5432">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5A5432" w:rsidRPr="00355A34" w:rsidRDefault="005A5432" w:rsidP="005A5432">
            <w:pPr>
              <w:spacing w:after="0" w:line="240" w:lineRule="auto"/>
              <w:rPr>
                <w:rFonts w:ascii="Times New Roman" w:eastAsia="Times New Roman" w:hAnsi="Times New Roman" w:cs="Times New Roman"/>
                <w:sz w:val="24"/>
                <w:szCs w:val="24"/>
                <w:lang w:eastAsia="tr-TR"/>
              </w:rPr>
            </w:pPr>
          </w:p>
        </w:tc>
        <w:tc>
          <w:tcPr>
            <w:tcW w:w="755" w:type="pct"/>
            <w:tcBorders>
              <w:top w:val="single" w:sz="8" w:space="0" w:color="auto"/>
              <w:left w:val="single" w:sz="8" w:space="0" w:color="auto"/>
              <w:bottom w:val="single" w:sz="12" w:space="0" w:color="auto"/>
              <w:right w:val="single" w:sz="12" w:space="0" w:color="auto"/>
            </w:tcBorders>
          </w:tcPr>
          <w:p w:rsidR="005A5432" w:rsidRPr="00355A34" w:rsidRDefault="005A5432" w:rsidP="005A5432">
            <w:pPr>
              <w:spacing w:after="0" w:line="240" w:lineRule="auto"/>
              <w:rPr>
                <w:rFonts w:ascii="Times New Roman" w:eastAsia="Times New Roman" w:hAnsi="Times New Roman" w:cs="Times New Roman"/>
                <w:sz w:val="24"/>
                <w:szCs w:val="24"/>
                <w:lang w:eastAsia="tr-TR"/>
              </w:rPr>
            </w:pPr>
          </w:p>
        </w:tc>
      </w:tr>
      <w:tr w:rsidR="005A5432" w:rsidRPr="00355A34" w:rsidTr="005A5432">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5A5432" w:rsidRPr="00355A34" w:rsidRDefault="005A5432" w:rsidP="005A5432">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1 </w:t>
            </w:r>
          </w:p>
        </w:tc>
        <w:tc>
          <w:tcPr>
            <w:tcW w:w="755" w:type="pct"/>
            <w:tcBorders>
              <w:top w:val="single" w:sz="12" w:space="0" w:color="auto"/>
              <w:left w:val="single" w:sz="8" w:space="0" w:color="auto"/>
              <w:bottom w:val="single" w:sz="8"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50</w:t>
            </w:r>
          </w:p>
        </w:tc>
      </w:tr>
      <w:tr w:rsidR="005A5432" w:rsidRPr="00355A34" w:rsidTr="005A5432">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5A5432" w:rsidRPr="00355A34" w:rsidRDefault="005A5432" w:rsidP="005A5432">
            <w:pPr>
              <w:spacing w:after="0" w:line="240" w:lineRule="auto"/>
              <w:jc w:val="both"/>
              <w:rPr>
                <w:rFonts w:ascii="Times New Roman" w:eastAsia="Times New Roman" w:hAnsi="Times New Roman" w:cs="Times New Roman"/>
                <w:sz w:val="20"/>
                <w:szCs w:val="20"/>
                <w:lang w:eastAsia="tr-TR"/>
              </w:rPr>
            </w:pPr>
          </w:p>
        </w:tc>
      </w:tr>
      <w:tr w:rsidR="005A5432" w:rsidRPr="00355A34" w:rsidTr="005A5432">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 Ağız, Diş ve Çene Cerrahisi’nde temel kavramlar ve teknikler teorik olarak anlatılacaktır</w:t>
            </w:r>
          </w:p>
        </w:tc>
      </w:tr>
      <w:tr w:rsidR="005A5432" w:rsidRPr="00355A34" w:rsidTr="005A5432">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 xml:space="preserve"> </w:t>
            </w:r>
            <w:r w:rsidRPr="00355A34">
              <w:rPr>
                <w:rFonts w:ascii="Times New Roman" w:eastAsia="Times New Roman" w:hAnsi="Times New Roman" w:cs="Times New Roman"/>
                <w:sz w:val="20"/>
                <w:szCs w:val="20"/>
                <w:lang w:eastAsia="tr-TR"/>
              </w:rPr>
              <w:t>Çene ve çevre dokulara cerrahi bakış açısı oluşturabilmek</w:t>
            </w:r>
          </w:p>
        </w:tc>
      </w:tr>
      <w:tr w:rsidR="005A5432" w:rsidRPr="00355A34" w:rsidTr="005A5432">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Ağız, Diş ve Çene Cerrahisi dersinde öğrenciye cerrahi problemleri nasıl çözmesi gerektiği öğretilecek, mesleki uygulamada teorik altyapı sağlanacaktır.</w:t>
            </w:r>
          </w:p>
        </w:tc>
      </w:tr>
      <w:tr w:rsidR="005A5432" w:rsidRPr="00355A34" w:rsidTr="005A5432">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5A5432" w:rsidRPr="00355A34" w:rsidRDefault="005A5432" w:rsidP="005A5432">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 Diş çekim endikasyonlarını ve kontrendikasyonlarını öğrenmek</w:t>
            </w:r>
          </w:p>
          <w:p w:rsidR="005A5432" w:rsidRPr="00355A34" w:rsidRDefault="005A5432" w:rsidP="005A5432">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 Temel cerrahi teknikleri kavramak</w:t>
            </w:r>
          </w:p>
          <w:p w:rsidR="005A5432" w:rsidRPr="00355A34" w:rsidRDefault="005A5432" w:rsidP="005A5432">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 Diş çekimi tekniklerini öğrenip klinik uygulamaya hazır hale gelmek</w:t>
            </w:r>
          </w:p>
        </w:tc>
      </w:tr>
      <w:tr w:rsidR="005A5432" w:rsidRPr="00355A34" w:rsidTr="005A5432">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5A5432" w:rsidRPr="00355A34" w:rsidRDefault="005A5432" w:rsidP="005A5432">
            <w:pPr>
              <w:spacing w:before="100" w:beforeAutospacing="1" w:after="100" w:afterAutospacing="1" w:line="276" w:lineRule="auto"/>
              <w:rPr>
                <w:rFonts w:ascii="Tahoma" w:eastAsia="Times New Roman" w:hAnsi="Tahoma" w:cs="Times New Roman"/>
                <w:color w:val="333333"/>
                <w:lang w:val="en-US" w:eastAsia="tr-TR"/>
              </w:rPr>
            </w:pPr>
            <w:r w:rsidRPr="00355A34">
              <w:rPr>
                <w:rFonts w:ascii="Times New Roman" w:eastAsia="Times New Roman" w:hAnsi="Times New Roman" w:cs="Times New Roman"/>
                <w:b/>
                <w:sz w:val="20"/>
                <w:szCs w:val="20"/>
                <w:lang w:eastAsia="tr-TR"/>
              </w:rPr>
              <w:t xml:space="preserve"> </w:t>
            </w:r>
            <w:r w:rsidRPr="00355A34">
              <w:rPr>
                <w:rFonts w:ascii="Tahoma" w:eastAsia="Times New Roman" w:hAnsi="Tahoma" w:cs="Times New Roman"/>
                <w:color w:val="333333"/>
                <w:lang w:eastAsia="tr-TR"/>
              </w:rPr>
              <w:t xml:space="preserve">Mustafa Türker, </w:t>
            </w:r>
            <w:r w:rsidRPr="00355A34">
              <w:rPr>
                <w:rFonts w:ascii="Times New Roman" w:eastAsia="Times New Roman" w:hAnsi="Times New Roman" w:cs="Times New Roman"/>
                <w:color w:val="333333"/>
                <w:lang w:eastAsia="tr-TR"/>
              </w:rPr>
              <w:t>Ş</w:t>
            </w:r>
            <w:r w:rsidRPr="00355A34">
              <w:rPr>
                <w:rFonts w:ascii="Tahoma" w:eastAsia="Times New Roman" w:hAnsi="Tahoma" w:cs="Times New Roman"/>
                <w:color w:val="333333"/>
                <w:lang w:eastAsia="tr-TR"/>
              </w:rPr>
              <w:t>ule Yüceta</w:t>
            </w:r>
            <w:r w:rsidRPr="00355A34">
              <w:rPr>
                <w:rFonts w:ascii="Times New Roman" w:eastAsia="Times New Roman" w:hAnsi="Times New Roman" w:cs="Times New Roman"/>
                <w:color w:val="333333"/>
                <w:lang w:eastAsia="tr-TR"/>
              </w:rPr>
              <w:t>ş</w:t>
            </w:r>
            <w:r w:rsidRPr="00355A34">
              <w:rPr>
                <w:rFonts w:ascii="Tahoma" w:eastAsia="Times New Roman" w:hAnsi="Tahoma" w:cs="Times New Roman"/>
                <w:color w:val="333333"/>
                <w:lang w:eastAsia="tr-TR"/>
              </w:rPr>
              <w:t>. A</w:t>
            </w:r>
            <w:r w:rsidRPr="00355A34">
              <w:rPr>
                <w:rFonts w:ascii="Times New Roman" w:eastAsia="Times New Roman" w:hAnsi="Times New Roman" w:cs="Times New Roman"/>
                <w:color w:val="333333"/>
                <w:lang w:eastAsia="tr-TR"/>
              </w:rPr>
              <w:t>ğ</w:t>
            </w:r>
            <w:r w:rsidRPr="00355A34">
              <w:rPr>
                <w:rFonts w:ascii="Tahoma" w:eastAsia="Times New Roman" w:hAnsi="Tahoma" w:cs="Times New Roman"/>
                <w:color w:val="333333"/>
                <w:lang w:eastAsia="tr-TR"/>
              </w:rPr>
              <w:t>ız, Di</w:t>
            </w:r>
            <w:r w:rsidRPr="00355A34">
              <w:rPr>
                <w:rFonts w:ascii="Times New Roman" w:eastAsia="Times New Roman" w:hAnsi="Times New Roman" w:cs="Times New Roman"/>
                <w:color w:val="333333"/>
                <w:lang w:eastAsia="tr-TR"/>
              </w:rPr>
              <w:t>ş</w:t>
            </w:r>
            <w:r w:rsidRPr="00355A34">
              <w:rPr>
                <w:rFonts w:ascii="Tahoma" w:eastAsia="Times New Roman" w:hAnsi="Tahoma" w:cs="Times New Roman"/>
                <w:color w:val="333333"/>
                <w:lang w:eastAsia="tr-TR"/>
              </w:rPr>
              <w:t xml:space="preserve">, Çene Hastalıkları ve Cerrahisi. </w:t>
            </w:r>
            <w:r w:rsidRPr="00355A34">
              <w:rPr>
                <w:rFonts w:ascii="Tahoma" w:eastAsia="Times New Roman" w:hAnsi="Tahoma" w:cs="Times New Roman"/>
                <w:color w:val="333333"/>
                <w:lang w:val="en-US" w:eastAsia="tr-TR"/>
              </w:rPr>
              <w:t>Atlas Kitapçılık Tic.Ltd.</w:t>
            </w:r>
            <w:r w:rsidRPr="00355A34">
              <w:rPr>
                <w:rFonts w:ascii="Times New Roman" w:eastAsia="Times New Roman" w:hAnsi="Times New Roman" w:cs="Times New Roman"/>
                <w:color w:val="333333"/>
                <w:lang w:val="en-US" w:eastAsia="tr-TR"/>
              </w:rPr>
              <w:t>Ş</w:t>
            </w:r>
            <w:r w:rsidRPr="00355A34">
              <w:rPr>
                <w:rFonts w:ascii="Tahoma" w:eastAsia="Times New Roman" w:hAnsi="Tahoma" w:cs="Times New Roman"/>
                <w:color w:val="333333"/>
                <w:lang w:val="en-US" w:eastAsia="tr-TR"/>
              </w:rPr>
              <w:t>ti. 2. Baskı, Ankara, 1999.</w:t>
            </w:r>
          </w:p>
        </w:tc>
      </w:tr>
      <w:tr w:rsidR="005A5432" w:rsidRPr="00355A34" w:rsidTr="005A5432">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5A5432" w:rsidRPr="00355A34" w:rsidRDefault="005A5432" w:rsidP="005A5432">
            <w:pPr>
              <w:spacing w:before="100" w:beforeAutospacing="1" w:after="100" w:afterAutospacing="1" w:line="276"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b/>
                <w:bCs/>
                <w:color w:val="000000"/>
                <w:sz w:val="20"/>
                <w:szCs w:val="20"/>
                <w:lang w:eastAsia="tr-TR"/>
              </w:rPr>
              <w:t xml:space="preserve"> </w:t>
            </w:r>
            <w:r w:rsidRPr="00355A34">
              <w:rPr>
                <w:rFonts w:ascii="Tahoma" w:eastAsia="Times New Roman" w:hAnsi="Tahoma" w:cs="Times New Roman"/>
                <w:color w:val="333333"/>
                <w:lang w:val="en-US" w:eastAsia="tr-TR"/>
              </w:rPr>
              <w:t>Murat Bilge, Murat Akgül, Saadettin Da</w:t>
            </w:r>
            <w:r w:rsidRPr="00355A34">
              <w:rPr>
                <w:rFonts w:ascii="Times New Roman" w:eastAsia="Times New Roman" w:hAnsi="Times New Roman" w:cs="Times New Roman"/>
                <w:color w:val="333333"/>
                <w:lang w:val="en-US" w:eastAsia="tr-TR"/>
              </w:rPr>
              <w:t>ğ</w:t>
            </w:r>
            <w:r w:rsidRPr="00355A34">
              <w:rPr>
                <w:rFonts w:ascii="Tahoma" w:eastAsia="Times New Roman" w:hAnsi="Tahoma" w:cs="Times New Roman"/>
                <w:color w:val="333333"/>
                <w:lang w:val="en-US" w:eastAsia="tr-TR"/>
              </w:rPr>
              <w:t>istan. Di</w:t>
            </w:r>
            <w:r w:rsidRPr="00355A34">
              <w:rPr>
                <w:rFonts w:ascii="Times New Roman" w:eastAsia="Times New Roman" w:hAnsi="Times New Roman" w:cs="Times New Roman"/>
                <w:color w:val="333333"/>
                <w:lang w:val="en-US" w:eastAsia="tr-TR"/>
              </w:rPr>
              <w:t>ş</w:t>
            </w:r>
            <w:r w:rsidRPr="00355A34">
              <w:rPr>
                <w:rFonts w:ascii="Tahoma" w:eastAsia="Times New Roman" w:hAnsi="Tahoma" w:cs="Times New Roman"/>
                <w:color w:val="333333"/>
                <w:lang w:val="en-US" w:eastAsia="tr-TR"/>
              </w:rPr>
              <w:t xml:space="preserve"> Hekimli</w:t>
            </w:r>
            <w:r w:rsidRPr="00355A34">
              <w:rPr>
                <w:rFonts w:ascii="Times New Roman" w:eastAsia="Times New Roman" w:hAnsi="Times New Roman" w:cs="Times New Roman"/>
                <w:color w:val="333333"/>
                <w:lang w:val="en-US" w:eastAsia="tr-TR"/>
              </w:rPr>
              <w:t>ğ</w:t>
            </w:r>
            <w:r w:rsidRPr="00355A34">
              <w:rPr>
                <w:rFonts w:ascii="Tahoma" w:eastAsia="Times New Roman" w:hAnsi="Tahoma" w:cs="Times New Roman"/>
                <w:color w:val="333333"/>
                <w:lang w:val="en-US" w:eastAsia="tr-TR"/>
              </w:rPr>
              <w:t>inde Muayene ve Oral Diagnoz. Atatürk Üniversitesi Yayınları, No:1004, Erzurum, 2012.</w:t>
            </w:r>
          </w:p>
        </w:tc>
      </w:tr>
      <w:tr w:rsidR="005A5432" w:rsidRPr="00355A34" w:rsidTr="005A5432">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5A5432" w:rsidRPr="00355A34" w:rsidRDefault="005A5432" w:rsidP="005A5432">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Dizüstü bilgisayar ve projektör</w:t>
            </w:r>
          </w:p>
        </w:tc>
      </w:tr>
    </w:tbl>
    <w:p w:rsidR="005A5432" w:rsidRPr="00355A34" w:rsidRDefault="005A5432" w:rsidP="005A5432">
      <w:pPr>
        <w:spacing w:after="0" w:line="240" w:lineRule="auto"/>
        <w:rPr>
          <w:rFonts w:ascii="Times New Roman" w:eastAsia="Times New Roman" w:hAnsi="Times New Roman" w:cs="Times New Roman"/>
          <w:sz w:val="18"/>
          <w:szCs w:val="18"/>
          <w:lang w:eastAsia="tr-TR"/>
        </w:rPr>
      </w:pPr>
    </w:p>
    <w:p w:rsidR="00F51CD0" w:rsidRPr="00355A34" w:rsidRDefault="00F51CD0" w:rsidP="005A5432">
      <w:pPr>
        <w:spacing w:after="0" w:line="240" w:lineRule="auto"/>
        <w:rPr>
          <w:rFonts w:ascii="Times New Roman" w:eastAsia="Times New Roman" w:hAnsi="Times New Roman" w:cs="Times New Roman"/>
          <w:sz w:val="18"/>
          <w:szCs w:val="18"/>
          <w:lang w:eastAsia="tr-TR"/>
        </w:rPr>
      </w:pPr>
    </w:p>
    <w:p w:rsidR="00F51CD0" w:rsidRPr="00355A34" w:rsidRDefault="00F51CD0" w:rsidP="005A5432">
      <w:pPr>
        <w:spacing w:after="0" w:line="240" w:lineRule="auto"/>
        <w:rPr>
          <w:rFonts w:ascii="Times New Roman" w:eastAsia="Times New Roman" w:hAnsi="Times New Roman" w:cs="Times New Roman"/>
          <w:sz w:val="18"/>
          <w:szCs w:val="18"/>
          <w:lang w:eastAsia="tr-TR"/>
        </w:rPr>
      </w:pPr>
    </w:p>
    <w:p w:rsidR="00F51CD0" w:rsidRPr="00355A34" w:rsidRDefault="00F51CD0" w:rsidP="005A5432">
      <w:pPr>
        <w:spacing w:after="0" w:line="240" w:lineRule="auto"/>
        <w:rPr>
          <w:rFonts w:ascii="Times New Roman" w:eastAsia="Times New Roman" w:hAnsi="Times New Roman" w:cs="Times New Roman"/>
          <w:sz w:val="18"/>
          <w:szCs w:val="18"/>
          <w:lang w:eastAsia="tr-TR"/>
        </w:rPr>
      </w:pPr>
    </w:p>
    <w:p w:rsidR="00F51CD0" w:rsidRPr="00355A34" w:rsidRDefault="00F51CD0" w:rsidP="005A5432">
      <w:pPr>
        <w:spacing w:after="0" w:line="240" w:lineRule="auto"/>
        <w:rPr>
          <w:rFonts w:ascii="Times New Roman" w:eastAsia="Times New Roman" w:hAnsi="Times New Roman" w:cs="Times New Roman"/>
          <w:sz w:val="18"/>
          <w:szCs w:val="18"/>
          <w:lang w:eastAsia="tr-TR"/>
        </w:rPr>
      </w:pPr>
    </w:p>
    <w:p w:rsidR="00F51CD0" w:rsidRPr="00355A34" w:rsidRDefault="00F51CD0" w:rsidP="005A5432">
      <w:pPr>
        <w:spacing w:after="0" w:line="240" w:lineRule="auto"/>
        <w:rPr>
          <w:rFonts w:ascii="Times New Roman" w:eastAsia="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5A5432" w:rsidRPr="00355A34" w:rsidTr="005A54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tcPr>
          <w:p w:rsidR="005A5432" w:rsidRPr="00355A34" w:rsidRDefault="005A5432" w:rsidP="005A54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5A5432" w:rsidRPr="00355A34" w:rsidRDefault="005A5432" w:rsidP="005A54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color w:val="333333"/>
                <w:sz w:val="20"/>
                <w:szCs w:val="20"/>
                <w:lang w:eastAsia="tr-TR"/>
              </w:rPr>
              <w:t>Ağız, Diş Ve Çene Cerrahisine Giriş</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color w:val="333333"/>
                <w:sz w:val="20"/>
                <w:szCs w:val="20"/>
                <w:lang w:eastAsia="tr-TR"/>
              </w:rPr>
              <w:t>Cerrahi Uygulanacak Kişilerde Sistemik Hastalıklar</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color w:val="333333"/>
                <w:sz w:val="20"/>
                <w:szCs w:val="20"/>
                <w:lang w:eastAsia="tr-TR"/>
              </w:rPr>
              <w:t>Cerrahi Uygulanacak Kişilerde Sistemik Hastalıklar</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color w:val="333333"/>
                <w:sz w:val="20"/>
                <w:szCs w:val="20"/>
                <w:lang w:eastAsia="tr-TR"/>
              </w:rPr>
              <w:t>Cerrahi Uygulanacak Kişilerde Sistemik Hastalıklar</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color w:val="333333"/>
                <w:sz w:val="20"/>
                <w:szCs w:val="20"/>
                <w:lang w:eastAsia="tr-TR"/>
              </w:rPr>
              <w:t>Cerrahi Uygulanacak Kişilerde Sistemik Hastalıklar</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color w:val="333333"/>
                <w:sz w:val="20"/>
                <w:szCs w:val="20"/>
                <w:lang w:eastAsia="tr-TR"/>
              </w:rPr>
              <w:t>Hastaların Değerlendirilmesi Ve Muayene Teknikleri</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333333"/>
                <w:sz w:val="20"/>
                <w:szCs w:val="20"/>
                <w:lang w:eastAsia="tr-TR"/>
              </w:rPr>
              <w:t>Hastaların Değerlendirilmesi Ve Muayene Teknikleri</w:t>
            </w: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color w:val="333333"/>
                <w:sz w:val="20"/>
                <w:szCs w:val="20"/>
                <w:lang w:eastAsia="tr-TR"/>
              </w:rPr>
              <w:t>Laboratuvar Tetkikleri Ve Radyolojik Değerlendirme</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F51CD0">
        <w:trPr>
          <w:trHeight w:val="125"/>
          <w:jc w:val="center"/>
        </w:trPr>
        <w:tc>
          <w:tcPr>
            <w:tcW w:w="567" w:type="pct"/>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5A5432" w:rsidRPr="00355A34" w:rsidRDefault="005A5432" w:rsidP="00F51CD0">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sz w:val="20"/>
                <w:szCs w:val="20"/>
                <w:lang w:eastAsia="tr-TR"/>
              </w:rPr>
              <w:t xml:space="preserve"> </w:t>
            </w:r>
            <w:r w:rsidR="00F51CD0" w:rsidRPr="00355A34">
              <w:rPr>
                <w:rFonts w:ascii="Times New Roman" w:eastAsia="Times New Roman" w:hAnsi="Times New Roman" w:cs="Times New Roman"/>
                <w:color w:val="333333"/>
                <w:sz w:val="20"/>
                <w:szCs w:val="20"/>
                <w:lang w:eastAsia="tr-TR"/>
              </w:rPr>
              <w:t>Asepsi Ve Antisepsi</w:t>
            </w: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 Arasınav</w:t>
            </w: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color w:val="333333"/>
                <w:sz w:val="20"/>
                <w:szCs w:val="20"/>
                <w:lang w:eastAsia="tr-TR"/>
              </w:rPr>
              <w:t>1. Arasınav</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color w:val="333333"/>
                <w:sz w:val="20"/>
                <w:szCs w:val="20"/>
                <w:lang w:eastAsia="tr-TR"/>
              </w:rPr>
              <w:t>Travmatizma Ve Yara İyileşmesi</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5A5432" w:rsidRPr="00355A34" w:rsidRDefault="005A5432" w:rsidP="005A5432">
            <w:pPr>
              <w:spacing w:after="0" w:line="240" w:lineRule="auto"/>
              <w:ind w:left="357" w:hanging="357"/>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333333"/>
                <w:sz w:val="20"/>
                <w:szCs w:val="20"/>
                <w:lang w:eastAsia="tr-TR"/>
              </w:rPr>
              <w:t>Travmatizma Ve Yara İyileşmesi</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color w:val="333333"/>
                <w:sz w:val="20"/>
                <w:szCs w:val="20"/>
                <w:lang w:eastAsia="tr-TR"/>
              </w:rPr>
              <w:t xml:space="preserve">Cerrahide Kullanılan Aletler </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333333"/>
                <w:sz w:val="20"/>
                <w:szCs w:val="20"/>
                <w:lang w:eastAsia="tr-TR"/>
              </w:rPr>
              <w:t>Cerrahide Kullanılan Aletler</w:t>
            </w: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color w:val="333333"/>
                <w:sz w:val="20"/>
                <w:szCs w:val="20"/>
                <w:lang w:eastAsia="tr-TR"/>
              </w:rPr>
              <w:t xml:space="preserve">Temel Cerrahi Prensipler </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Yarıyıl sonu sınavları</w:t>
            </w: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333333"/>
                <w:sz w:val="20"/>
                <w:szCs w:val="20"/>
                <w:lang w:eastAsia="tr-TR"/>
              </w:rPr>
              <w:t>Temel Cerrahi Prensipler</w:t>
            </w: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color w:val="333333"/>
                <w:sz w:val="20"/>
                <w:szCs w:val="20"/>
                <w:lang w:eastAsia="tr-TR"/>
              </w:rPr>
              <w:t>İnsizyon ve Flep Teknikleri</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color w:val="333333"/>
                <w:sz w:val="20"/>
                <w:szCs w:val="20"/>
                <w:lang w:eastAsia="tr-TR"/>
              </w:rPr>
              <w:t>İnsizyon ve Flep Teknikleri</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color w:val="333333"/>
                <w:sz w:val="20"/>
                <w:szCs w:val="20"/>
                <w:lang w:eastAsia="tr-TR"/>
              </w:rPr>
              <w:t>Sütur Materyalleri ve Sütur Teknikleri</w:t>
            </w:r>
          </w:p>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color w:val="333333"/>
                <w:sz w:val="20"/>
                <w:szCs w:val="20"/>
                <w:lang w:eastAsia="tr-TR"/>
              </w:rPr>
              <w:t>Diş Çekimi Endikasyonları</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color w:val="333333"/>
                <w:sz w:val="20"/>
                <w:szCs w:val="20"/>
                <w:lang w:eastAsia="tr-TR"/>
              </w:rPr>
              <w:t>Diş Çekimi Kontrendikasyonları</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color w:val="333333"/>
                <w:sz w:val="20"/>
                <w:szCs w:val="20"/>
                <w:lang w:eastAsia="tr-TR"/>
              </w:rPr>
              <w:t>Diş Çekimi Teknikleri</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color w:val="333333"/>
                <w:sz w:val="20"/>
                <w:szCs w:val="20"/>
                <w:lang w:eastAsia="tr-TR"/>
              </w:rPr>
              <w:t>Diş Çekimi Teknikleri</w:t>
            </w:r>
          </w:p>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333333"/>
                <w:sz w:val="20"/>
                <w:szCs w:val="20"/>
                <w:lang w:eastAsia="tr-TR"/>
              </w:rPr>
              <w:t>Diş Çekimi Teknikleri</w:t>
            </w: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333333"/>
                <w:sz w:val="20"/>
                <w:szCs w:val="20"/>
                <w:lang w:eastAsia="tr-TR"/>
              </w:rPr>
              <w:t>Diş Çekimi Teknikleri</w:t>
            </w: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333333"/>
                <w:sz w:val="20"/>
                <w:szCs w:val="20"/>
                <w:lang w:eastAsia="tr-TR"/>
              </w:rPr>
              <w:t>2. Arasınav</w:t>
            </w: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color w:val="333333"/>
                <w:sz w:val="20"/>
                <w:szCs w:val="20"/>
                <w:lang w:eastAsia="tr-TR"/>
              </w:rPr>
            </w:pPr>
            <w:r w:rsidRPr="00355A34">
              <w:rPr>
                <w:rFonts w:ascii="Times New Roman" w:eastAsia="Times New Roman" w:hAnsi="Times New Roman" w:cs="Times New Roman"/>
                <w:color w:val="333333"/>
                <w:sz w:val="20"/>
                <w:szCs w:val="20"/>
                <w:lang w:eastAsia="tr-TR"/>
              </w:rPr>
              <w:t>2. Arasınav</w:t>
            </w: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333333"/>
                <w:sz w:val="20"/>
                <w:szCs w:val="20"/>
                <w:lang w:eastAsia="tr-TR"/>
              </w:rPr>
              <w:t>Diş Çekimi Komplikasyonları</w:t>
            </w: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333333"/>
                <w:sz w:val="20"/>
                <w:szCs w:val="20"/>
                <w:lang w:eastAsia="tr-TR"/>
              </w:rPr>
              <w:t>Diş Çekimi Komplikasyonları</w:t>
            </w: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333333"/>
                <w:sz w:val="20"/>
                <w:szCs w:val="20"/>
                <w:lang w:eastAsia="tr-TR"/>
              </w:rPr>
              <w:t>Kanama ve Hemostaz Mekanizması</w:t>
            </w: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333333"/>
                <w:sz w:val="20"/>
                <w:szCs w:val="20"/>
                <w:lang w:eastAsia="tr-TR"/>
              </w:rPr>
              <w:t>Kanama Durdurucu Ajanlar</w:t>
            </w: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Kanama Durdurucu Ajanlar</w:t>
            </w: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Yarıyıl sonu sınavı</w:t>
            </w:r>
          </w:p>
        </w:tc>
      </w:tr>
      <w:tr w:rsidR="005A5432" w:rsidRPr="00355A34" w:rsidTr="005A5432">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5A5432" w:rsidRPr="00355A34" w:rsidRDefault="005A5432" w:rsidP="005A5432">
            <w:pPr>
              <w:spacing w:after="0" w:line="240" w:lineRule="auto"/>
              <w:ind w:left="357" w:hanging="357"/>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Yarıyıl sonu sınavı</w:t>
            </w:r>
          </w:p>
        </w:tc>
      </w:tr>
    </w:tbl>
    <w:p w:rsidR="005A5432" w:rsidRPr="00355A34" w:rsidRDefault="005A5432" w:rsidP="005A5432">
      <w:pPr>
        <w:spacing w:after="0" w:line="240" w:lineRule="auto"/>
        <w:rPr>
          <w:rFonts w:ascii="Times New Roman" w:eastAsia="Times New Roman" w:hAnsi="Times New Roman" w:cs="Times New Roman"/>
          <w:sz w:val="16"/>
          <w:szCs w:val="16"/>
          <w:lang w:eastAsia="tr-TR"/>
        </w:rPr>
      </w:pPr>
    </w:p>
    <w:p w:rsidR="005A5432" w:rsidRPr="00355A34" w:rsidRDefault="005A5432" w:rsidP="005A5432">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A5432" w:rsidRPr="00355A34" w:rsidTr="005A5432">
        <w:tc>
          <w:tcPr>
            <w:tcW w:w="603" w:type="dxa"/>
            <w:tcBorders>
              <w:top w:val="single" w:sz="12"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5A5432" w:rsidRPr="00355A34" w:rsidRDefault="005A5432" w:rsidP="005A5432">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5A5432"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 Diş ve Çene Cerrahisi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p>
        </w:tc>
      </w:tr>
      <w:tr w:rsidR="005A5432"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Oral cerrahi gerektirecek problemleri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p>
        </w:tc>
      </w:tr>
      <w:tr w:rsidR="005A5432"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cerrahi prosedürlerinin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5A5432"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p w:rsidR="005A5432" w:rsidRPr="00355A34" w:rsidRDefault="005A5432" w:rsidP="005A5432">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5A5432"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p>
        </w:tc>
      </w:tr>
      <w:tr w:rsidR="005A5432"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p>
        </w:tc>
      </w:tr>
      <w:tr w:rsidR="005A5432"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p w:rsidR="005A5432" w:rsidRPr="00355A34" w:rsidRDefault="005A5432" w:rsidP="005A5432">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5A5432" w:rsidRPr="00355A34" w:rsidTr="005A5432">
        <w:tc>
          <w:tcPr>
            <w:tcW w:w="603" w:type="dxa"/>
            <w:tcBorders>
              <w:top w:val="single" w:sz="6" w:space="0" w:color="auto"/>
              <w:left w:val="single" w:sz="12"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A5432" w:rsidRPr="00355A34" w:rsidRDefault="005A5432" w:rsidP="005A5432">
            <w:pPr>
              <w:spacing w:after="0" w:line="240" w:lineRule="auto"/>
              <w:jc w:val="center"/>
              <w:rPr>
                <w:rFonts w:ascii="Times New Roman" w:eastAsia="Times New Roman" w:hAnsi="Times New Roman" w:cs="Times New Roman"/>
                <w:b/>
                <w:sz w:val="20"/>
                <w:szCs w:val="20"/>
                <w:lang w:eastAsia="tr-TR"/>
              </w:rPr>
            </w:pPr>
          </w:p>
        </w:tc>
      </w:tr>
      <w:tr w:rsidR="005A5432" w:rsidRPr="00355A34" w:rsidTr="005A5432">
        <w:tc>
          <w:tcPr>
            <w:tcW w:w="9889" w:type="dxa"/>
            <w:gridSpan w:val="5"/>
            <w:tcBorders>
              <w:top w:val="single" w:sz="6" w:space="0" w:color="auto"/>
              <w:left w:val="single" w:sz="12" w:space="0" w:color="auto"/>
              <w:bottom w:val="single" w:sz="12" w:space="0" w:color="auto"/>
              <w:right w:val="single" w:sz="12" w:space="0" w:color="auto"/>
            </w:tcBorders>
            <w:vAlign w:val="center"/>
          </w:tcPr>
          <w:p w:rsidR="005A5432" w:rsidRPr="00355A34" w:rsidRDefault="005A5432" w:rsidP="005A5432">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5A5432" w:rsidRPr="00355A34" w:rsidRDefault="005A5432" w:rsidP="005A5432">
      <w:pPr>
        <w:spacing w:after="0" w:line="240" w:lineRule="auto"/>
        <w:rPr>
          <w:rFonts w:ascii="Times New Roman" w:eastAsia="Times New Roman" w:hAnsi="Times New Roman" w:cs="Times New Roman"/>
          <w:sz w:val="16"/>
          <w:szCs w:val="16"/>
          <w:lang w:eastAsia="tr-TR"/>
        </w:rPr>
      </w:pPr>
    </w:p>
    <w:p w:rsidR="005A5432" w:rsidRPr="00355A34" w:rsidRDefault="005A5432" w:rsidP="005A5432">
      <w:pPr>
        <w:spacing w:after="0" w:line="240" w:lineRule="auto"/>
        <w:rPr>
          <w:rFonts w:ascii="Times New Roman" w:eastAsia="Times New Roman" w:hAnsi="Times New Roman" w:cs="Times New Roman"/>
          <w:sz w:val="16"/>
          <w:szCs w:val="16"/>
          <w:lang w:eastAsia="tr-TR"/>
        </w:rPr>
      </w:pPr>
    </w:p>
    <w:p w:rsidR="005A5432" w:rsidRPr="00355A34" w:rsidRDefault="005A5432" w:rsidP="005A5432">
      <w:pPr>
        <w:spacing w:after="0" w:line="240" w:lineRule="auto"/>
        <w:rPr>
          <w:rFonts w:ascii="Times New Roman" w:eastAsia="Times New Roman" w:hAnsi="Times New Roman" w:cs="Times New Roman"/>
          <w:sz w:val="16"/>
          <w:szCs w:val="16"/>
          <w:lang w:eastAsia="tr-TR"/>
        </w:rPr>
      </w:pPr>
    </w:p>
    <w:p w:rsidR="002F5D20" w:rsidRPr="00355A34" w:rsidRDefault="002F5D20" w:rsidP="002F5D20">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b/>
      </w:r>
      <w:r w:rsidRPr="00355A34">
        <w:rPr>
          <w:rFonts w:ascii="Times New Roman" w:eastAsia="Times New Roman" w:hAnsi="Times New Roman" w:cs="Times New Roman"/>
          <w:sz w:val="20"/>
          <w:szCs w:val="20"/>
          <w:lang w:eastAsia="tr-TR"/>
        </w:rPr>
        <w:tab/>
      </w:r>
    </w:p>
    <w:p w:rsidR="002F5D20" w:rsidRPr="00355A34" w:rsidRDefault="002F5D20" w:rsidP="002F5D20">
      <w:pPr>
        <w:spacing w:after="0" w:line="360" w:lineRule="auto"/>
        <w:rPr>
          <w:rFonts w:ascii="Times New Roman" w:eastAsia="Times New Roman" w:hAnsi="Times New Roman" w:cs="Times New Roman"/>
          <w:b/>
          <w:sz w:val="20"/>
          <w:szCs w:val="20"/>
          <w:lang w:eastAsia="tr-TR"/>
        </w:rPr>
      </w:pPr>
    </w:p>
    <w:p w:rsidR="00B63DC8" w:rsidRPr="00355A34" w:rsidRDefault="00B63DC8" w:rsidP="00B63DC8">
      <w:pPr>
        <w:spacing w:after="0" w:line="240" w:lineRule="auto"/>
        <w:rPr>
          <w:rFonts w:ascii="Times New Roman" w:eastAsia="Times New Roman" w:hAnsi="Times New Roman" w:cs="Times New Roman"/>
          <w:sz w:val="16"/>
          <w:szCs w:val="16"/>
          <w:lang w:eastAsia="tr-TR"/>
        </w:rPr>
      </w:pPr>
    </w:p>
    <w:p w:rsidR="00B63DC8" w:rsidRPr="00355A34" w:rsidRDefault="00B63DC8" w:rsidP="00B63DC8">
      <w:pPr>
        <w:spacing w:after="0" w:line="240" w:lineRule="auto"/>
        <w:rPr>
          <w:rFonts w:ascii="Times New Roman" w:eastAsia="Times New Roman" w:hAnsi="Times New Roman" w:cs="Times New Roman"/>
          <w:sz w:val="16"/>
          <w:szCs w:val="16"/>
          <w:lang w:eastAsia="tr-TR"/>
        </w:rPr>
      </w:pPr>
    </w:p>
    <w:p w:rsidR="00B63DC8" w:rsidRPr="00355A34" w:rsidRDefault="00B63DC8" w:rsidP="00B63DC8">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r w:rsidRPr="00355A34">
        <w:rPr>
          <w:rFonts w:ascii="Times New Roman" w:eastAsia="Times New Roman" w:hAnsi="Times New Roman" w:cs="Times New Roman"/>
          <w:sz w:val="24"/>
          <w:szCs w:val="24"/>
          <w:lang w:eastAsia="tr-TR"/>
        </w:rPr>
        <w:tab/>
      </w:r>
    </w:p>
    <w:p w:rsidR="00B63DC8" w:rsidRPr="00355A34" w:rsidRDefault="00B63DC8"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861B8A" w:rsidRPr="00355A34" w:rsidRDefault="00861B8A" w:rsidP="00861B8A">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861B8A" w:rsidRPr="00355A34" w:rsidRDefault="00861B8A" w:rsidP="00861B8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61B8A" w:rsidRPr="00355A34" w:rsidTr="00B46568">
        <w:tc>
          <w:tcPr>
            <w:tcW w:w="1167" w:type="dxa"/>
            <w:vAlign w:val="center"/>
          </w:tcPr>
          <w:p w:rsidR="00861B8A" w:rsidRPr="00355A34" w:rsidRDefault="00861B8A" w:rsidP="00861B8A">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861B8A" w:rsidRPr="00355A34" w:rsidRDefault="00861B8A" w:rsidP="00861B8A">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3.SINIF</w:t>
            </w:r>
          </w:p>
        </w:tc>
      </w:tr>
    </w:tbl>
    <w:p w:rsidR="00861B8A" w:rsidRPr="00355A34" w:rsidRDefault="00861B8A" w:rsidP="00861B8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61B8A" w:rsidRPr="00355A34" w:rsidTr="00B46568">
        <w:tc>
          <w:tcPr>
            <w:tcW w:w="1668" w:type="dxa"/>
            <w:vAlign w:val="center"/>
          </w:tcPr>
          <w:p w:rsidR="00861B8A" w:rsidRPr="00355A34" w:rsidRDefault="00861B8A" w:rsidP="00861B8A">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861B8A" w:rsidRPr="00355A34" w:rsidRDefault="00861B8A" w:rsidP="00861B8A">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161116017</w:t>
            </w:r>
          </w:p>
        </w:tc>
        <w:tc>
          <w:tcPr>
            <w:tcW w:w="1560" w:type="dxa"/>
            <w:vAlign w:val="center"/>
          </w:tcPr>
          <w:p w:rsidR="00861B8A" w:rsidRPr="00355A34" w:rsidRDefault="00861B8A" w:rsidP="00861B8A">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861B8A" w:rsidRPr="00355A34" w:rsidRDefault="00861B8A" w:rsidP="00861B8A">
            <w:pPr>
              <w:tabs>
                <w:tab w:val="left" w:pos="1140"/>
              </w:tabs>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b/>
              <w:t>PERİODONTOLOJİ I</w:t>
            </w:r>
          </w:p>
        </w:tc>
      </w:tr>
    </w:tbl>
    <w:p w:rsidR="00861B8A" w:rsidRPr="00355A34" w:rsidRDefault="00861B8A" w:rsidP="00861B8A">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861B8A" w:rsidRPr="00355A34" w:rsidRDefault="00861B8A" w:rsidP="00861B8A">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861B8A" w:rsidRPr="00355A34" w:rsidTr="00B46568">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861B8A" w:rsidRPr="00355A34" w:rsidRDefault="00861B8A" w:rsidP="00861B8A">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861B8A" w:rsidRPr="00355A34" w:rsidTr="00B46568">
        <w:trPr>
          <w:trHeight w:val="382"/>
        </w:trPr>
        <w:tc>
          <w:tcPr>
            <w:tcW w:w="524" w:type="pct"/>
            <w:vMerge/>
            <w:tcBorders>
              <w:top w:val="single" w:sz="4" w:space="0" w:color="auto"/>
              <w:left w:val="single" w:sz="12" w:space="0" w:color="auto"/>
              <w:bottom w:val="single" w:sz="4"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861B8A" w:rsidRPr="00355A34" w:rsidRDefault="00861B8A" w:rsidP="00861B8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861B8A" w:rsidRPr="00355A34" w:rsidRDefault="00861B8A" w:rsidP="00861B8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861B8A" w:rsidRPr="00355A34" w:rsidTr="00B46568">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Güz -Bahar</w:t>
            </w:r>
          </w:p>
        </w:tc>
        <w:tc>
          <w:tcPr>
            <w:tcW w:w="422" w:type="pct"/>
            <w:tcBorders>
              <w:top w:val="single" w:sz="4" w:space="0" w:color="auto"/>
              <w:left w:val="single" w:sz="12" w:space="0" w:color="auto"/>
              <w:bottom w:val="single" w:sz="12" w:space="0" w:color="auto"/>
              <w:right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sz w:val="28"/>
                <w:lang w:eastAsia="tr-TR"/>
              </w:rPr>
              <w:t>x</w:t>
            </w:r>
            <w:r w:rsidRPr="00355A34">
              <w:rPr>
                <w:rFonts w:ascii="Times New Roman" w:eastAsia="Times New Roman" w:hAnsi="Times New Roman" w:cs="Times New Roman"/>
                <w:lang w:eastAsia="tr-TR"/>
              </w:rPr>
              <w:t xml:space="preserve"> </w:t>
            </w:r>
          </w:p>
        </w:tc>
        <w:tc>
          <w:tcPr>
            <w:tcW w:w="550" w:type="pct"/>
            <w:gridSpan w:val="2"/>
            <w:tcBorders>
              <w:top w:val="single" w:sz="4" w:space="0" w:color="auto"/>
              <w:left w:val="single" w:sz="4" w:space="0" w:color="auto"/>
              <w:bottom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80" w:type="pct"/>
            <w:tcBorders>
              <w:top w:val="single" w:sz="4" w:space="0" w:color="auto"/>
              <w:bottom w:val="single" w:sz="12" w:space="0" w:color="auto"/>
              <w:right w:val="single" w:sz="4"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1291" w:type="pct"/>
            <w:gridSpan w:val="3"/>
            <w:tcBorders>
              <w:top w:val="single" w:sz="4" w:space="0" w:color="auto"/>
              <w:left w:val="single" w:sz="4" w:space="0" w:color="auto"/>
              <w:bottom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ZORUNLU (X )  SEÇMELİ (   )</w:t>
            </w:r>
          </w:p>
        </w:tc>
        <w:tc>
          <w:tcPr>
            <w:tcW w:w="755" w:type="pct"/>
            <w:tcBorders>
              <w:top w:val="single" w:sz="4" w:space="0" w:color="auto"/>
              <w:left w:val="single" w:sz="4" w:space="0" w:color="auto"/>
              <w:bottom w:val="single" w:sz="12" w:space="0" w:color="auto"/>
            </w:tcBorders>
          </w:tcPr>
          <w:p w:rsidR="00861B8A" w:rsidRPr="00355A34" w:rsidRDefault="00861B8A" w:rsidP="00861B8A">
            <w:pPr>
              <w:spacing w:after="0" w:line="240" w:lineRule="auto"/>
              <w:jc w:val="center"/>
              <w:rPr>
                <w:rFonts w:ascii="Times New Roman" w:eastAsia="Times New Roman" w:hAnsi="Times New Roman" w:cs="Times New Roman"/>
                <w:sz w:val="20"/>
                <w:szCs w:val="18"/>
                <w:lang w:eastAsia="tr-TR"/>
              </w:rPr>
            </w:pPr>
            <w:r w:rsidRPr="00355A34">
              <w:rPr>
                <w:rFonts w:ascii="Times New Roman" w:eastAsia="Times New Roman" w:hAnsi="Times New Roman" w:cs="Times New Roman"/>
                <w:sz w:val="20"/>
                <w:szCs w:val="18"/>
                <w:lang w:eastAsia="tr-TR"/>
              </w:rPr>
              <w:t>Türkçe</w:t>
            </w:r>
          </w:p>
        </w:tc>
      </w:tr>
      <w:tr w:rsidR="00861B8A" w:rsidRPr="00355A34" w:rsidTr="00B4656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p>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p>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p>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861B8A" w:rsidRPr="00355A34" w:rsidTr="00B46568">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861B8A" w:rsidRPr="00355A34" w:rsidRDefault="00861B8A" w:rsidP="00861B8A">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861B8A" w:rsidRPr="00355A34" w:rsidTr="00B46568">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861B8A" w:rsidRPr="00355A34" w:rsidRDefault="00861B8A" w:rsidP="00861B8A">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861B8A" w:rsidRPr="00355A34" w:rsidRDefault="00861B8A" w:rsidP="00861B8A">
            <w:pPr>
              <w:spacing w:after="0" w:line="240" w:lineRule="auto"/>
              <w:jc w:val="center"/>
              <w:rPr>
                <w:rFonts w:ascii="Times New Roman" w:eastAsia="Times New Roman" w:hAnsi="Times New Roman" w:cs="Times New Roman"/>
                <w:lang w:eastAsia="tr-TR"/>
              </w:rPr>
            </w:pPr>
          </w:p>
        </w:tc>
      </w:tr>
      <w:tr w:rsidR="00861B8A" w:rsidRPr="00355A34" w:rsidTr="00B4656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p>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p>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p>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p>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861B8A" w:rsidRPr="00355A34" w:rsidTr="00B46568">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861B8A"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861B8A" w:rsidRPr="00355A34" w:rsidRDefault="00861B8A" w:rsidP="00861B8A">
            <w:pPr>
              <w:spacing w:after="0" w:line="240" w:lineRule="auto"/>
              <w:jc w:val="center"/>
              <w:rPr>
                <w:rFonts w:ascii="Times New Roman" w:eastAsia="Times New Roman" w:hAnsi="Times New Roman" w:cs="Times New Roman"/>
                <w:szCs w:val="24"/>
                <w:lang w:eastAsia="tr-TR"/>
              </w:rPr>
            </w:pPr>
            <w:r w:rsidRPr="00355A34">
              <w:rPr>
                <w:rFonts w:ascii="Times New Roman" w:eastAsia="Times New Roman" w:hAnsi="Times New Roman" w:cs="Times New Roman"/>
                <w:szCs w:val="24"/>
                <w:lang w:eastAsia="tr-TR"/>
              </w:rPr>
              <w:t xml:space="preserve"> 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25 </w:t>
            </w:r>
          </w:p>
        </w:tc>
      </w:tr>
      <w:tr w:rsidR="00861B8A"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861B8A" w:rsidRPr="00355A34" w:rsidRDefault="00861B8A" w:rsidP="00861B8A">
            <w:pPr>
              <w:spacing w:after="0" w:line="240" w:lineRule="auto"/>
              <w:jc w:val="center"/>
              <w:rPr>
                <w:rFonts w:ascii="Times New Roman" w:eastAsia="Times New Roman" w:hAnsi="Times New Roman" w:cs="Times New Roman"/>
                <w:szCs w:val="24"/>
                <w:lang w:eastAsia="tr-TR"/>
              </w:rPr>
            </w:pPr>
            <w:r w:rsidRPr="00355A34">
              <w:rPr>
                <w:rFonts w:ascii="Times New Roman" w:eastAsia="Times New Roman" w:hAnsi="Times New Roman" w:cs="Times New Roman"/>
                <w:szCs w:val="24"/>
                <w:lang w:eastAsia="tr-TR"/>
              </w:rPr>
              <w:t xml:space="preserve"> 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861B8A"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861B8A" w:rsidRPr="00355A34" w:rsidRDefault="00861B8A" w:rsidP="00861B8A">
            <w:pPr>
              <w:spacing w:after="0" w:line="240" w:lineRule="auto"/>
              <w:rPr>
                <w:rFonts w:ascii="Times New Roman" w:eastAsia="Times New Roman" w:hAnsi="Times New Roman" w:cs="Times New Roman"/>
                <w:sz w:val="24"/>
                <w:szCs w:val="24"/>
                <w:lang w:eastAsia="tr-TR"/>
              </w:rPr>
            </w:pPr>
          </w:p>
        </w:tc>
        <w:tc>
          <w:tcPr>
            <w:tcW w:w="755" w:type="pct"/>
            <w:tcBorders>
              <w:top w:val="single" w:sz="4" w:space="0" w:color="auto"/>
              <w:left w:val="single" w:sz="8" w:space="0" w:color="auto"/>
              <w:bottom w:val="single" w:sz="4"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861B8A"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5" w:type="pct"/>
            <w:tcBorders>
              <w:top w:val="single" w:sz="4" w:space="0" w:color="auto"/>
              <w:left w:val="single" w:sz="8" w:space="0" w:color="auto"/>
              <w:bottom w:val="single" w:sz="4" w:space="0" w:color="auto"/>
              <w:right w:val="single" w:sz="12"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861B8A"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5" w:type="pct"/>
            <w:tcBorders>
              <w:top w:val="single" w:sz="4" w:space="0" w:color="auto"/>
              <w:left w:val="single" w:sz="8" w:space="0" w:color="auto"/>
              <w:bottom w:val="single" w:sz="8" w:space="0" w:color="auto"/>
              <w:right w:val="single" w:sz="12"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861B8A"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p>
        </w:tc>
        <w:tc>
          <w:tcPr>
            <w:tcW w:w="755" w:type="pct"/>
            <w:tcBorders>
              <w:top w:val="single" w:sz="8" w:space="0" w:color="auto"/>
              <w:left w:val="single" w:sz="8" w:space="0" w:color="auto"/>
              <w:bottom w:val="single" w:sz="8"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4"/>
                <w:szCs w:val="24"/>
                <w:lang w:eastAsia="tr-TR"/>
              </w:rPr>
            </w:pPr>
          </w:p>
        </w:tc>
      </w:tr>
      <w:tr w:rsidR="00861B8A"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861B8A" w:rsidRPr="00355A34" w:rsidRDefault="00861B8A" w:rsidP="00861B8A">
            <w:pPr>
              <w:spacing w:after="0" w:line="240" w:lineRule="auto"/>
              <w:rPr>
                <w:rFonts w:ascii="Times New Roman" w:eastAsia="Times New Roman" w:hAnsi="Times New Roman" w:cs="Times New Roman"/>
                <w:sz w:val="24"/>
                <w:szCs w:val="24"/>
                <w:lang w:eastAsia="tr-TR"/>
              </w:rPr>
            </w:pPr>
          </w:p>
        </w:tc>
        <w:tc>
          <w:tcPr>
            <w:tcW w:w="755" w:type="pct"/>
            <w:tcBorders>
              <w:top w:val="single" w:sz="8" w:space="0" w:color="auto"/>
              <w:left w:val="single" w:sz="8" w:space="0" w:color="auto"/>
              <w:bottom w:val="single" w:sz="12"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4"/>
                <w:szCs w:val="24"/>
                <w:lang w:eastAsia="tr-TR"/>
              </w:rPr>
            </w:pPr>
          </w:p>
        </w:tc>
      </w:tr>
      <w:tr w:rsidR="00861B8A" w:rsidRPr="00355A34" w:rsidTr="00B46568">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861B8A" w:rsidRPr="00355A34" w:rsidRDefault="00861B8A" w:rsidP="00861B8A">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 1</w:t>
            </w:r>
          </w:p>
        </w:tc>
        <w:tc>
          <w:tcPr>
            <w:tcW w:w="755" w:type="pct"/>
            <w:tcBorders>
              <w:top w:val="single" w:sz="12" w:space="0" w:color="auto"/>
              <w:left w:val="single" w:sz="8" w:space="0" w:color="auto"/>
              <w:bottom w:val="single" w:sz="8"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50</w:t>
            </w:r>
          </w:p>
        </w:tc>
      </w:tr>
      <w:tr w:rsidR="00861B8A" w:rsidRPr="00355A34" w:rsidTr="00B46568">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YOK</w:t>
            </w:r>
          </w:p>
        </w:tc>
      </w:tr>
      <w:tr w:rsidR="00861B8A" w:rsidRPr="00355A34" w:rsidTr="00B46568">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861B8A" w:rsidRPr="00355A34" w:rsidRDefault="00861B8A" w:rsidP="00861B8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 Periodonsiyumun anatomik ve morfolojik özellikleri, periodontal hastalıkların sınıflaması, periodontal hastalıkların etyolojisi, epidemiyolojisi ve hastalıkların patolojileri ve tedavileri</w:t>
            </w:r>
          </w:p>
        </w:tc>
      </w:tr>
      <w:tr w:rsidR="00861B8A" w:rsidRPr="00355A34" w:rsidTr="00B46568">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861B8A" w:rsidRPr="00355A34" w:rsidRDefault="00861B8A" w:rsidP="00861B8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 xml:space="preserve"> </w:t>
            </w:r>
            <w:r w:rsidRPr="00355A34">
              <w:rPr>
                <w:rFonts w:ascii="Times New Roman" w:eastAsia="Times New Roman" w:hAnsi="Times New Roman" w:cs="Times New Roman"/>
                <w:sz w:val="20"/>
                <w:szCs w:val="20"/>
                <w:lang w:eastAsia="tr-TR"/>
              </w:rPr>
              <w:t xml:space="preserve">Periodontal dokuların morfolojik ve histolojik yapısının ayrıntılı olarak öğretilmesi, sağlıklı ve hastalıklı dokuların ayırt edilmesi,  periodontal hastalıkların etiyolojisinde rol oynayan lokal ve sistemik faktörlerin ve patogenezin öğretilmesi, </w:t>
            </w:r>
            <w:r w:rsidRPr="00355A34">
              <w:rPr>
                <w:rFonts w:ascii="Times New Roman" w:eastAsia="Times New Roman" w:hAnsi="Times New Roman" w:cs="Times New Roman"/>
                <w:sz w:val="20"/>
                <w:lang w:eastAsia="tr-TR"/>
              </w:rPr>
              <w:t>periodontal hastalıkların mikrobiyolojik, immunolojik ve genetik özelliklerinin tanımlanabilmesi ve yorumlanabilmesi</w:t>
            </w:r>
            <w:r w:rsidRPr="00355A34">
              <w:rPr>
                <w:rFonts w:ascii="Times New Roman" w:eastAsia="Times New Roman" w:hAnsi="Times New Roman" w:cs="Times New Roman"/>
                <w:sz w:val="20"/>
                <w:szCs w:val="20"/>
                <w:lang w:eastAsia="tr-TR"/>
              </w:rPr>
              <w:t>,  periodontal hastalığın teşhisi ve tedavi yöntemlerinin, periodontal hastalıkların epidemiyolojisinin, dişeti savunma mekanizmalarının, periodontal hastalıkların sınıflandırılmasının öğretilmesidir.</w:t>
            </w:r>
          </w:p>
        </w:tc>
      </w:tr>
      <w:tr w:rsidR="00861B8A" w:rsidRPr="00355A34" w:rsidTr="00B46568">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Klinik öncesi öğrencinin </w:t>
            </w:r>
            <w:r w:rsidRPr="00355A34">
              <w:rPr>
                <w:rFonts w:ascii="Times New Roman" w:eastAsia="Times New Roman" w:hAnsi="Times New Roman" w:cs="Times New Roman"/>
                <w:color w:val="333333"/>
                <w:sz w:val="20"/>
                <w:szCs w:val="20"/>
                <w:lang w:eastAsia="tr-TR"/>
              </w:rPr>
              <w:t>çeşitli indeks sistemlerinin kavranması ve bu bilgilerin periodontal hastalıkların tanısında kullanılabilmesi. Periodontal hastalıkların tanısı için uygulanan muayene yöntemleri, bu yöntemlere dayanarak tanı konulması ve bu tanı doğrultusunda, tedavi planının yapılabilmesi. Periodontal hastalıkların sınıflandırılması. Periodontal sağlık ve gingival hastalıkların teşhis ve tedavisi, periodontitis evreleri ve dereceleri, dişeti büyümesi ve dişeti çekilmelerinin tedavilerini öğrenir</w:t>
            </w:r>
          </w:p>
        </w:tc>
      </w:tr>
      <w:tr w:rsidR="00861B8A" w:rsidRPr="00355A34" w:rsidTr="00B46568">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861B8A" w:rsidRPr="00355A34" w:rsidRDefault="00861B8A" w:rsidP="00861B8A">
            <w:pPr>
              <w:numPr>
                <w:ilvl w:val="0"/>
                <w:numId w:val="28"/>
              </w:numPr>
              <w:tabs>
                <w:tab w:val="left" w:pos="709"/>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Periodontal dokuların anatomisini bilmelidir. </w:t>
            </w:r>
          </w:p>
          <w:p w:rsidR="00861B8A" w:rsidRPr="00355A34" w:rsidRDefault="00861B8A" w:rsidP="00861B8A">
            <w:pPr>
              <w:numPr>
                <w:ilvl w:val="0"/>
                <w:numId w:val="28"/>
              </w:numPr>
              <w:tabs>
                <w:tab w:val="left" w:pos="709"/>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Periodontal hastalıkların etiyolojisini bilmelidir. </w:t>
            </w:r>
          </w:p>
          <w:p w:rsidR="00861B8A" w:rsidRPr="00355A34" w:rsidRDefault="00861B8A" w:rsidP="00861B8A">
            <w:pPr>
              <w:numPr>
                <w:ilvl w:val="0"/>
                <w:numId w:val="28"/>
              </w:numPr>
              <w:tabs>
                <w:tab w:val="left" w:pos="709"/>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Lokal ve sistemik faktörlerin periodontal hastalıkların oluşumu üzerine olan etkilerini bilmelidir. </w:t>
            </w:r>
          </w:p>
          <w:p w:rsidR="00861B8A" w:rsidRPr="00355A34" w:rsidRDefault="00861B8A" w:rsidP="00861B8A">
            <w:pPr>
              <w:numPr>
                <w:ilvl w:val="0"/>
                <w:numId w:val="28"/>
              </w:numPr>
              <w:tabs>
                <w:tab w:val="left" w:pos="709"/>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Periodontal mikrobiyolojiyi bilmelidir.</w:t>
            </w:r>
          </w:p>
          <w:p w:rsidR="00861B8A" w:rsidRPr="00355A34" w:rsidRDefault="00861B8A" w:rsidP="00861B8A">
            <w:pPr>
              <w:numPr>
                <w:ilvl w:val="0"/>
                <w:numId w:val="28"/>
              </w:numPr>
              <w:tabs>
                <w:tab w:val="left" w:pos="709"/>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lastRenderedPageBreak/>
              <w:t xml:space="preserve">İmmünite ve inflamasyonu bilmelidir. </w:t>
            </w:r>
          </w:p>
          <w:p w:rsidR="00861B8A" w:rsidRPr="00355A34" w:rsidRDefault="00861B8A" w:rsidP="00861B8A">
            <w:pPr>
              <w:numPr>
                <w:ilvl w:val="0"/>
                <w:numId w:val="28"/>
              </w:numPr>
              <w:tabs>
                <w:tab w:val="left" w:pos="709"/>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Gingivitis ve periodontitisleri bilmelidir. </w:t>
            </w:r>
          </w:p>
          <w:p w:rsidR="00861B8A" w:rsidRPr="00355A34" w:rsidRDefault="00861B8A" w:rsidP="00861B8A">
            <w:pPr>
              <w:numPr>
                <w:ilvl w:val="0"/>
                <w:numId w:val="28"/>
              </w:numPr>
              <w:tabs>
                <w:tab w:val="left" w:pos="709"/>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Dişeti büyümelerini bilmelidir. </w:t>
            </w:r>
          </w:p>
          <w:p w:rsidR="00861B8A" w:rsidRPr="00355A34" w:rsidRDefault="00861B8A" w:rsidP="00861B8A">
            <w:pPr>
              <w:numPr>
                <w:ilvl w:val="0"/>
                <w:numId w:val="28"/>
              </w:numPr>
              <w:tabs>
                <w:tab w:val="left" w:pos="709"/>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Dişeti çekilmelerini ve tedavi seçeneklerini bilmelidir.</w:t>
            </w:r>
          </w:p>
        </w:tc>
      </w:tr>
      <w:tr w:rsidR="00861B8A" w:rsidRPr="00355A34" w:rsidTr="00B46568">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861B8A" w:rsidRPr="00355A34" w:rsidRDefault="00861B8A" w:rsidP="00861B8A">
            <w:pPr>
              <w:numPr>
                <w:ilvl w:val="0"/>
                <w:numId w:val="29"/>
              </w:numPr>
              <w:spacing w:after="0" w:line="276" w:lineRule="auto"/>
              <w:contextualSpacing/>
              <w:rPr>
                <w:rFonts w:ascii="Times New Roman" w:eastAsia="Times New Roman" w:hAnsi="Times New Roman" w:cs="Times New Roman"/>
                <w:sz w:val="20"/>
                <w:szCs w:val="20"/>
                <w:lang w:eastAsia="tr-TR"/>
              </w:rPr>
            </w:pPr>
            <w:r w:rsidRPr="00355A34">
              <w:rPr>
                <w:rFonts w:ascii="Calibri" w:eastAsia="Times New Roman" w:hAnsi="Calibri" w:cs="Times New Roman"/>
                <w:b/>
                <w:sz w:val="20"/>
                <w:szCs w:val="20"/>
                <w:lang w:eastAsia="tr-TR"/>
              </w:rPr>
              <w:t xml:space="preserve">  </w:t>
            </w:r>
            <w:r w:rsidRPr="00355A34">
              <w:rPr>
                <w:rFonts w:ascii="Times New Roman" w:eastAsia="Times New Roman" w:hAnsi="Times New Roman" w:cs="Times New Roman"/>
                <w:sz w:val="20"/>
                <w:szCs w:val="20"/>
                <w:lang w:eastAsia="tr-TR"/>
              </w:rPr>
              <w:t xml:space="preserve">Newman MG. , Takei HH. , Klokkevold PR. , Carranza FA. ,2006; Carranza's Clinical Periodontology, Tenth edition, WB Saunders Company . </w:t>
            </w:r>
          </w:p>
          <w:p w:rsidR="00861B8A" w:rsidRPr="00355A34" w:rsidRDefault="00861B8A" w:rsidP="00861B8A">
            <w:pPr>
              <w:numPr>
                <w:ilvl w:val="0"/>
                <w:numId w:val="29"/>
              </w:numPr>
              <w:spacing w:after="0" w:line="276" w:lineRule="auto"/>
              <w:contextualSpacing/>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Lindhe J., Lang NP., Karring T. , 2008; Clinical Periodontology and Implant Dentistry, 5th Edition. Wiley-Blackwell.</w:t>
            </w:r>
          </w:p>
          <w:p w:rsidR="00861B8A" w:rsidRPr="00355A34" w:rsidRDefault="00861B8A" w:rsidP="00861B8A">
            <w:pPr>
              <w:numPr>
                <w:ilvl w:val="0"/>
                <w:numId w:val="29"/>
              </w:numPr>
              <w:spacing w:after="0" w:line="276" w:lineRule="auto"/>
              <w:contextualSpacing/>
              <w:rPr>
                <w:rFonts w:ascii="Calibri" w:eastAsia="Times New Roman" w:hAnsi="Calibri" w:cs="Times New Roman"/>
                <w:b/>
                <w:sz w:val="20"/>
                <w:szCs w:val="20"/>
                <w:lang w:eastAsia="tr-TR"/>
              </w:rPr>
            </w:pPr>
            <w:r w:rsidRPr="00355A34">
              <w:rPr>
                <w:rFonts w:ascii="Times New Roman" w:eastAsia="Times New Roman" w:hAnsi="Times New Roman" w:cs="Times New Roman"/>
                <w:sz w:val="20"/>
                <w:szCs w:val="20"/>
                <w:lang w:eastAsia="tr-TR"/>
              </w:rPr>
              <w:t xml:space="preserve"> Rateischak KH, Wolf HF. Çeviri Editörü: Prof. Dr. Gürhan Çağlayan Çeviri: Yrd. Doç. Dr. Hasan HATİPOĞLU. 2007, Periodontoloji, 3. baskı, Palme Yayıncılık Ankara. </w:t>
            </w:r>
          </w:p>
          <w:p w:rsidR="00861B8A" w:rsidRPr="00355A34" w:rsidRDefault="00861B8A" w:rsidP="00861B8A">
            <w:pPr>
              <w:numPr>
                <w:ilvl w:val="0"/>
                <w:numId w:val="29"/>
              </w:numPr>
              <w:spacing w:after="0" w:line="276" w:lineRule="auto"/>
              <w:contextualSpacing/>
              <w:rPr>
                <w:rFonts w:ascii="Calibri" w:eastAsia="Times New Roman" w:hAnsi="Calibri" w:cs="Times New Roman"/>
                <w:sz w:val="20"/>
                <w:szCs w:val="20"/>
                <w:lang w:eastAsia="tr-TR"/>
              </w:rPr>
            </w:pPr>
            <w:r w:rsidRPr="00355A34">
              <w:rPr>
                <w:rFonts w:ascii="Times New Roman" w:eastAsia="Times New Roman" w:hAnsi="Times New Roman" w:cs="Times New Roman"/>
                <w:sz w:val="20"/>
                <w:szCs w:val="20"/>
                <w:lang w:eastAsia="tr-TR"/>
              </w:rPr>
              <w:t xml:space="preserve"> Elsevier Saunders Co, Philedelphia, USA. Periodontoloji, Ataoğlu T, Gürsel M, 3.baskı, 1999, Damla Ofset AŞ. Konya, Türkiye.</w:t>
            </w:r>
          </w:p>
          <w:p w:rsidR="00861B8A" w:rsidRPr="00355A34" w:rsidRDefault="00861B8A" w:rsidP="00861B8A">
            <w:pPr>
              <w:numPr>
                <w:ilvl w:val="0"/>
                <w:numId w:val="29"/>
              </w:numPr>
              <w:spacing w:after="0" w:line="276" w:lineRule="auto"/>
              <w:contextualSpacing/>
              <w:rPr>
                <w:rFonts w:ascii="Calibri" w:eastAsia="Times New Roman" w:hAnsi="Calibri" w:cs="Times New Roman"/>
                <w:b/>
                <w:sz w:val="20"/>
                <w:szCs w:val="20"/>
                <w:lang w:eastAsia="tr-TR"/>
              </w:rPr>
            </w:pPr>
            <w:r w:rsidRPr="00355A34">
              <w:rPr>
                <w:rFonts w:ascii="Times New Roman" w:eastAsia="Times New Roman" w:hAnsi="Times New Roman" w:cs="Times New Roman"/>
                <w:sz w:val="20"/>
                <w:szCs w:val="20"/>
                <w:lang w:eastAsia="tr-TR"/>
              </w:rPr>
              <w:t xml:space="preserve">Periodontoloji ve İmplantoloji I-II Editörü: Prof. Dr. Gürhan Çağlayan 1. baskı, Palme Yayıncılık Ankara.  </w:t>
            </w:r>
          </w:p>
        </w:tc>
      </w:tr>
      <w:tr w:rsidR="00861B8A" w:rsidRPr="00355A34" w:rsidTr="00B46568">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861B8A" w:rsidRPr="00355A34" w:rsidRDefault="00861B8A" w:rsidP="00861B8A">
            <w:pPr>
              <w:numPr>
                <w:ilvl w:val="0"/>
                <w:numId w:val="30"/>
              </w:numPr>
              <w:spacing w:after="0" w:line="276" w:lineRule="auto"/>
              <w:contextualSpacing/>
              <w:rPr>
                <w:rFonts w:ascii="Times New Roman" w:eastAsia="Times New Roman" w:hAnsi="Times New Roman" w:cs="Times New Roman"/>
                <w:sz w:val="20"/>
                <w:szCs w:val="20"/>
                <w:lang w:eastAsia="tr-TR"/>
              </w:rPr>
            </w:pPr>
            <w:r w:rsidRPr="00355A34">
              <w:rPr>
                <w:rFonts w:ascii="Calibri" w:eastAsia="Times New Roman" w:hAnsi="Calibri" w:cs="Times New Roman"/>
                <w:b/>
                <w:bCs/>
                <w:color w:val="000000"/>
                <w:sz w:val="20"/>
                <w:szCs w:val="20"/>
                <w:lang w:eastAsia="tr-TR"/>
              </w:rPr>
              <w:t xml:space="preserve"> </w:t>
            </w:r>
            <w:r w:rsidRPr="00355A34">
              <w:rPr>
                <w:rFonts w:ascii="Times New Roman" w:eastAsia="Times New Roman" w:hAnsi="Times New Roman" w:cs="Times New Roman"/>
                <w:sz w:val="20"/>
                <w:szCs w:val="20"/>
                <w:lang w:eastAsia="tr-TR"/>
              </w:rPr>
              <w:t>Periodontology 2000 Dergisi</w:t>
            </w:r>
          </w:p>
          <w:p w:rsidR="00861B8A" w:rsidRPr="00355A34" w:rsidRDefault="00861B8A" w:rsidP="00861B8A">
            <w:pPr>
              <w:numPr>
                <w:ilvl w:val="0"/>
                <w:numId w:val="30"/>
              </w:numPr>
              <w:spacing w:after="0" w:line="276" w:lineRule="auto"/>
              <w:contextualSpacing/>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Journal of Periodontology ve Journal of Clinical Periodontology Dergileri</w:t>
            </w:r>
          </w:p>
        </w:tc>
      </w:tr>
      <w:tr w:rsidR="00861B8A" w:rsidRPr="00355A34" w:rsidTr="00B46568">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861B8A" w:rsidRPr="00355A34" w:rsidRDefault="00861B8A" w:rsidP="00861B8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Bilgisayar destekli görsel eğitim için ekipmanlar, Yazı</w:t>
            </w:r>
          </w:p>
        </w:tc>
      </w:tr>
    </w:tbl>
    <w:p w:rsidR="00861B8A" w:rsidRPr="00355A34" w:rsidRDefault="00861B8A" w:rsidP="00861B8A">
      <w:pPr>
        <w:spacing w:after="0" w:line="240" w:lineRule="auto"/>
        <w:rPr>
          <w:rFonts w:ascii="Times New Roman" w:eastAsia="Times New Roman" w:hAnsi="Times New Roman" w:cs="Times New Roman"/>
          <w:sz w:val="18"/>
          <w:szCs w:val="18"/>
          <w:lang w:eastAsia="tr-TR"/>
        </w:rPr>
      </w:pPr>
    </w:p>
    <w:p w:rsidR="00861B8A" w:rsidRPr="00355A34" w:rsidRDefault="00861B8A" w:rsidP="00861B8A">
      <w:pPr>
        <w:spacing w:after="0" w:line="240" w:lineRule="auto"/>
        <w:rPr>
          <w:rFonts w:ascii="Times New Roman" w:eastAsia="Times New Roman" w:hAnsi="Times New Roman" w:cs="Times New Roman"/>
          <w:sz w:val="18"/>
          <w:szCs w:val="18"/>
          <w:lang w:eastAsia="tr-TR"/>
        </w:rPr>
      </w:pPr>
    </w:p>
    <w:p w:rsidR="00861B8A" w:rsidRPr="00355A34" w:rsidRDefault="00861B8A" w:rsidP="00861B8A">
      <w:pPr>
        <w:spacing w:after="0" w:line="240" w:lineRule="auto"/>
        <w:rPr>
          <w:rFonts w:ascii="Times New Roman" w:eastAsia="Times New Roman" w:hAnsi="Times New Roman" w:cs="Times New Roman"/>
          <w:sz w:val="18"/>
          <w:szCs w:val="18"/>
          <w:lang w:eastAsia="tr-TR"/>
        </w:rPr>
      </w:pPr>
    </w:p>
    <w:p w:rsidR="00861B8A" w:rsidRPr="00355A34" w:rsidRDefault="00861B8A" w:rsidP="00861B8A">
      <w:pPr>
        <w:spacing w:after="0" w:line="240" w:lineRule="auto"/>
        <w:rPr>
          <w:rFonts w:ascii="Times New Roman" w:eastAsia="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861B8A" w:rsidRPr="00355A34" w:rsidTr="00B4656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861B8A" w:rsidRPr="00355A34" w:rsidTr="00B46568">
        <w:trPr>
          <w:jc w:val="center"/>
        </w:trPr>
        <w:tc>
          <w:tcPr>
            <w:tcW w:w="567" w:type="pct"/>
            <w:tcBorders>
              <w:top w:val="single" w:sz="6" w:space="0" w:color="auto"/>
              <w:left w:val="single" w:sz="12" w:space="0" w:color="auto"/>
              <w:bottom w:val="single" w:sz="6" w:space="0" w:color="auto"/>
              <w:right w:val="single" w:sz="6" w:space="0" w:color="auto"/>
            </w:tcBorders>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861B8A" w:rsidRPr="00355A34" w:rsidTr="00B4656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jc w:val="both"/>
              <w:rPr>
                <w:rFonts w:ascii="Times New Roman" w:eastAsia="Calibri" w:hAnsi="Times New Roman" w:cs="Times New Roman"/>
                <w:lang w:val="en-US" w:eastAsia="tr-TR"/>
              </w:rPr>
            </w:pPr>
            <w:r w:rsidRPr="00355A34">
              <w:rPr>
                <w:rFonts w:ascii="Times New Roman" w:eastAsia="Times New Roman" w:hAnsi="Times New Roman" w:cs="Times New Roman"/>
                <w:lang w:eastAsia="tr-TR"/>
              </w:rPr>
              <w:t>PERİODONTAL DOKULAR (DİŞETİ, ALVEOLER KEMİK)</w:t>
            </w:r>
          </w:p>
        </w:tc>
      </w:tr>
      <w:tr w:rsidR="00861B8A" w:rsidRPr="00355A34" w:rsidTr="00B46568">
        <w:trPr>
          <w:trHeight w:val="300"/>
          <w:jc w:val="center"/>
        </w:trPr>
        <w:tc>
          <w:tcPr>
            <w:tcW w:w="567"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Calibri" w:hAnsi="Times New Roman" w:cs="Times New Roman"/>
                <w:lang w:val="en-US" w:eastAsia="tr-TR"/>
              </w:rPr>
            </w:pPr>
            <w:r w:rsidRPr="00355A34">
              <w:rPr>
                <w:rFonts w:ascii="Times New Roman" w:eastAsia="Times New Roman" w:hAnsi="Times New Roman" w:cs="Times New Roman"/>
                <w:lang w:eastAsia="tr-TR"/>
              </w:rPr>
              <w:t>PERİODONTAL DOKULAR (SEMENT, PERİODONTAL LİGAMENT)</w:t>
            </w:r>
          </w:p>
        </w:tc>
      </w:tr>
      <w:tr w:rsidR="00861B8A" w:rsidRPr="00355A34" w:rsidTr="00B46568">
        <w:trPr>
          <w:trHeight w:val="299"/>
          <w:jc w:val="center"/>
        </w:trPr>
        <w:tc>
          <w:tcPr>
            <w:tcW w:w="567"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Calibri" w:hAnsi="Times New Roman" w:cs="Times New Roman"/>
                <w:lang w:val="en-US" w:eastAsia="tr-TR"/>
              </w:rPr>
            </w:pPr>
            <w:r w:rsidRPr="00355A34">
              <w:rPr>
                <w:rFonts w:ascii="Times New Roman" w:eastAsia="Times New Roman" w:hAnsi="Times New Roman" w:cs="Times New Roman"/>
                <w:lang w:eastAsia="tr-TR"/>
              </w:rPr>
              <w:t>PERİODONTAL DOKULARIN EMBRİYOLOJİSİ</w:t>
            </w:r>
          </w:p>
        </w:tc>
      </w:tr>
      <w:tr w:rsidR="00861B8A" w:rsidRPr="00355A34" w:rsidTr="00B4656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Calibri" w:hAnsi="Times New Roman" w:cs="Times New Roman"/>
                <w:lang w:val="en-US" w:eastAsia="tr-TR"/>
              </w:rPr>
            </w:pPr>
            <w:r w:rsidRPr="00355A34">
              <w:rPr>
                <w:rFonts w:ascii="Times New Roman" w:eastAsia="Times New Roman" w:hAnsi="Times New Roman" w:cs="Times New Roman"/>
                <w:lang w:eastAsia="tr-TR"/>
              </w:rPr>
              <w:t>PERİODONSİYUMDA OLUŞAN DEĞİŞİMLER VE YAŞLILIKTA GÖZLENEN PERİODONTAL DOKULARDAKİ DEĞİŞİKLİKLER</w:t>
            </w:r>
          </w:p>
        </w:tc>
      </w:tr>
      <w:tr w:rsidR="00861B8A" w:rsidRPr="00355A34" w:rsidTr="00B4656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Calibri" w:hAnsi="Times New Roman" w:cs="Times New Roman"/>
                <w:lang w:val="en-US" w:eastAsia="tr-TR"/>
              </w:rPr>
            </w:pPr>
            <w:r w:rsidRPr="00355A34">
              <w:rPr>
                <w:rFonts w:ascii="Times New Roman" w:eastAsia="Times New Roman" w:hAnsi="Times New Roman" w:cs="Times New Roman"/>
                <w:lang w:eastAsia="tr-TR"/>
              </w:rPr>
              <w:t>DİŞLER ÜZERİNDEKİ EKLENTİLER (M. ALBA, MDP, DİŞTAŞI</w:t>
            </w:r>
          </w:p>
        </w:tc>
      </w:tr>
      <w:tr w:rsidR="00861B8A" w:rsidRPr="00355A34" w:rsidTr="00B46568">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rPr>
                <w:rFonts w:ascii="Times New Roman" w:eastAsia="Calibri" w:hAnsi="Times New Roman" w:cs="Times New Roman"/>
                <w:lang w:val="en-US" w:eastAsia="tr-TR"/>
              </w:rPr>
            </w:pPr>
            <w:r w:rsidRPr="00355A34">
              <w:rPr>
                <w:rFonts w:ascii="Times New Roman" w:eastAsia="Times New Roman" w:hAnsi="Times New Roman" w:cs="Times New Roman"/>
                <w:lang w:eastAsia="tr-TR"/>
              </w:rPr>
              <w:t>PERİODONTAL HASTALIKLARIN EPİDEMİYOLOJİSİ VE TOPLUMSAL PERİODONTAL İNDEKSLER</w:t>
            </w:r>
          </w:p>
        </w:tc>
      </w:tr>
      <w:tr w:rsidR="00861B8A" w:rsidRPr="00355A34" w:rsidTr="00B4656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Calibri" w:hAnsi="Times New Roman" w:cs="Times New Roman"/>
                <w:lang w:val="en-US" w:eastAsia="tr-TR"/>
              </w:rPr>
            </w:pPr>
            <w:r w:rsidRPr="00355A34">
              <w:rPr>
                <w:rFonts w:ascii="Times New Roman" w:eastAsia="Times New Roman" w:hAnsi="Times New Roman" w:cs="Times New Roman"/>
                <w:lang w:eastAsia="tr-TR"/>
              </w:rPr>
              <w:t>PERİODONTAL HASTALIKLARIN RİSK FAKTÖRLERİ (LOKAL ETYOLOJİK FAKTÖRLER, SİGARA, GENETİK)</w:t>
            </w:r>
          </w:p>
        </w:tc>
      </w:tr>
      <w:tr w:rsidR="00861B8A" w:rsidRPr="00355A34" w:rsidTr="00B4656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PERİODONTAL HASTALIKLARIN MİKROBİYOLOJİSİ  </w:t>
            </w:r>
          </w:p>
        </w:tc>
      </w:tr>
      <w:tr w:rsidR="00861B8A" w:rsidRPr="00355A34" w:rsidTr="00B46568">
        <w:trPr>
          <w:trHeight w:val="271"/>
          <w:jc w:val="center"/>
        </w:trPr>
        <w:tc>
          <w:tcPr>
            <w:tcW w:w="567"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jc w:val="both"/>
              <w:rPr>
                <w:rFonts w:ascii="Times New Roman" w:eastAsia="Calibri" w:hAnsi="Times New Roman" w:cs="Times New Roman"/>
                <w:lang w:val="en-US" w:eastAsia="tr-TR"/>
              </w:rPr>
            </w:pPr>
            <w:r w:rsidRPr="00355A34">
              <w:rPr>
                <w:rFonts w:ascii="Times New Roman" w:eastAsia="Times New Roman" w:hAnsi="Times New Roman" w:cs="Times New Roman"/>
                <w:lang w:eastAsia="tr-TR"/>
              </w:rPr>
              <w:t xml:space="preserve">DİŞETİ VE AĞZIN SAVUNMA MEKANİZMALARI (SALYA, DİŞETİ OLUĞU SIVISI, EPİTELYAL TURNOVER) </w:t>
            </w:r>
          </w:p>
        </w:tc>
      </w:tr>
      <w:tr w:rsidR="00861B8A" w:rsidRPr="00355A34" w:rsidTr="00B4656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jc w:val="both"/>
              <w:rPr>
                <w:rFonts w:ascii="Times New Roman" w:eastAsia="Calibri" w:hAnsi="Times New Roman" w:cs="Times New Roman"/>
                <w:lang w:val="en-US" w:eastAsia="tr-TR"/>
              </w:rPr>
            </w:pPr>
            <w:r w:rsidRPr="00355A34">
              <w:rPr>
                <w:rFonts w:ascii="Times New Roman" w:eastAsia="Calibri" w:hAnsi="Times New Roman" w:cs="Times New Roman"/>
                <w:b/>
                <w:lang w:val="en-US" w:eastAsia="tr-TR"/>
              </w:rPr>
              <w:t>ARA SINAV HAFTASI</w:t>
            </w:r>
          </w:p>
        </w:tc>
      </w:tr>
      <w:tr w:rsidR="00861B8A" w:rsidRPr="00355A34" w:rsidTr="00B46568">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rPr>
                <w:rFonts w:ascii="Times New Roman" w:eastAsia="Calibri" w:hAnsi="Times New Roman" w:cs="Times New Roman"/>
                <w:lang w:val="en-US" w:eastAsia="tr-TR"/>
              </w:rPr>
            </w:pPr>
            <w:r w:rsidRPr="00355A34">
              <w:rPr>
                <w:rFonts w:ascii="Times New Roman" w:eastAsia="Calibri" w:hAnsi="Times New Roman" w:cs="Times New Roman"/>
                <w:b/>
                <w:lang w:val="en-US" w:eastAsia="tr-TR"/>
              </w:rPr>
              <w:t>ARA SINAV HAFTASI</w:t>
            </w:r>
          </w:p>
        </w:tc>
      </w:tr>
      <w:tr w:rsidR="00861B8A" w:rsidRPr="00355A34" w:rsidTr="00B4656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Calibri" w:hAnsi="Times New Roman" w:cs="Times New Roman"/>
                <w:lang w:val="en-US" w:eastAsia="tr-TR"/>
              </w:rPr>
            </w:pPr>
            <w:r w:rsidRPr="00355A34">
              <w:rPr>
                <w:rFonts w:ascii="Times New Roman" w:eastAsia="Times New Roman" w:hAnsi="Times New Roman" w:cs="Times New Roman"/>
                <w:color w:val="000000"/>
                <w:lang w:eastAsia="tr-TR"/>
              </w:rPr>
              <w:t>İMMÜNİTE VE İNFLAMASYON</w:t>
            </w:r>
          </w:p>
        </w:tc>
      </w:tr>
      <w:tr w:rsidR="00861B8A" w:rsidRPr="00355A34" w:rsidTr="00B4656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PERİODONTAL HASTALIKLARIN PATOGENEZİ </w:t>
            </w:r>
          </w:p>
        </w:tc>
      </w:tr>
      <w:tr w:rsidR="00861B8A" w:rsidRPr="00355A34" w:rsidTr="00B4656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PERİODONTAL CEP OLUŞUMU</w:t>
            </w:r>
          </w:p>
        </w:tc>
      </w:tr>
      <w:tr w:rsidR="00861B8A" w:rsidRPr="00355A34" w:rsidTr="00B4656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Calibri" w:hAnsi="Times New Roman" w:cs="Times New Roman"/>
                <w:lang w:val="en-US" w:eastAsia="tr-TR"/>
              </w:rPr>
            </w:pPr>
            <w:r w:rsidRPr="00355A34">
              <w:rPr>
                <w:rFonts w:ascii="Times New Roman" w:eastAsia="Times New Roman" w:hAnsi="Times New Roman" w:cs="Times New Roman"/>
                <w:lang w:eastAsia="tr-TR"/>
              </w:rPr>
              <w:t>KEMİK KAYBI VE KEMİK YIKIM PATERNLERİ.</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PERİODONTOLOJİDE KULLANILAN ALETLER</w:t>
            </w:r>
          </w:p>
        </w:tc>
      </w:tr>
      <w:tr w:rsidR="00861B8A" w:rsidRPr="00355A34" w:rsidTr="00B46568">
        <w:trPr>
          <w:trHeight w:val="355"/>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Calibri" w:hAnsi="Times New Roman" w:cs="Times New Roman"/>
                <w:b/>
                <w:lang w:val="en-US" w:eastAsia="tr-TR"/>
              </w:rPr>
              <w:t>YARIYIL SONU SINAVLARI</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rPr>
                <w:rFonts w:ascii="Times New Roman" w:eastAsia="Calibri" w:hAnsi="Times New Roman" w:cs="Times New Roman"/>
                <w:b/>
                <w:lang w:val="en-US" w:eastAsia="tr-TR"/>
              </w:rPr>
            </w:pPr>
            <w:r w:rsidRPr="00355A34">
              <w:rPr>
                <w:rFonts w:ascii="Times New Roman" w:eastAsia="Times New Roman" w:hAnsi="Times New Roman" w:cs="Times New Roman"/>
                <w:lang w:eastAsia="tr-TR"/>
              </w:rPr>
              <w:t>PERİODONTAL ENSTRÜMENTASYON</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PERİODONTAL HASTALIKLARIN SINIFLANDIRILMASI</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GİNGİVİTİSLER</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contextualSpacing/>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PERİODONTİTİS I</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contextualSpacing/>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PERİODONTİTİS II</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contextualSpacing/>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ÇEŞİTLİ İMMÜN YETMEZLİK SENDROMLARININ PERİODONSİYUMA ETKİSİ</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contextualSpacing/>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SİSTEMİK HASTALIK- PERİODONTAL HASTALIK İLİŞKİSİ </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rPr>
                <w:rFonts w:ascii="Times New Roman" w:eastAsia="Calibri" w:hAnsi="Times New Roman" w:cs="Times New Roman"/>
                <w:lang w:val="en-US" w:eastAsia="tr-TR"/>
              </w:rPr>
            </w:pPr>
            <w:r w:rsidRPr="00355A34">
              <w:rPr>
                <w:rFonts w:ascii="Times New Roman" w:eastAsia="Times New Roman" w:hAnsi="Times New Roman" w:cs="Times New Roman"/>
                <w:lang w:eastAsia="tr-TR"/>
              </w:rPr>
              <w:t>AKUT PERİODONTAL HASTALIKLAR</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rPr>
                <w:rFonts w:ascii="Times New Roman" w:eastAsia="Calibri" w:hAnsi="Times New Roman" w:cs="Times New Roman"/>
                <w:lang w:val="en-US" w:eastAsia="tr-TR"/>
              </w:rPr>
            </w:pPr>
            <w:r w:rsidRPr="00355A34">
              <w:rPr>
                <w:rFonts w:ascii="Times New Roman" w:eastAsia="Times New Roman" w:hAnsi="Times New Roman" w:cs="Times New Roman"/>
                <w:lang w:eastAsia="tr-TR"/>
              </w:rPr>
              <w:t>OHE VE TOTAL PLAK KONTROLÜ</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DİŞHEKİMLİĞİNDE DEZENFEKSİYON VE STERİLİZASYON</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jc w:val="both"/>
              <w:rPr>
                <w:rFonts w:ascii="Times New Roman" w:eastAsia="Calibri" w:hAnsi="Times New Roman" w:cs="Times New Roman"/>
                <w:lang w:eastAsia="tr-TR"/>
              </w:rPr>
            </w:pPr>
            <w:r w:rsidRPr="00355A34">
              <w:rPr>
                <w:rFonts w:ascii="Times New Roman" w:eastAsia="Calibri" w:hAnsi="Times New Roman" w:cs="Times New Roman"/>
                <w:b/>
                <w:lang w:eastAsia="tr-TR"/>
              </w:rPr>
              <w:t>ARA SINAV HAFTASI</w:t>
            </w:r>
          </w:p>
        </w:tc>
      </w:tr>
      <w:tr w:rsidR="00861B8A" w:rsidRPr="00355A34" w:rsidTr="00B46568">
        <w:trPr>
          <w:trHeight w:val="397"/>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jc w:val="both"/>
              <w:rPr>
                <w:rFonts w:ascii="Times New Roman" w:eastAsia="Calibri" w:hAnsi="Times New Roman" w:cs="Times New Roman"/>
                <w:lang w:eastAsia="tr-TR"/>
              </w:rPr>
            </w:pPr>
            <w:r w:rsidRPr="00355A34">
              <w:rPr>
                <w:rFonts w:ascii="Times New Roman" w:eastAsia="Calibri" w:hAnsi="Times New Roman" w:cs="Times New Roman"/>
                <w:b/>
                <w:lang w:eastAsia="tr-TR"/>
              </w:rPr>
              <w:t>ARA SINAV HAFTASI</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OKLUZAL TRAVMA </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rPr>
                <w:rFonts w:ascii="Times New Roman" w:eastAsia="Calibri" w:hAnsi="Times New Roman" w:cs="Times New Roman"/>
                <w:lang w:val="en-US" w:eastAsia="tr-TR"/>
              </w:rPr>
            </w:pPr>
            <w:r w:rsidRPr="00355A34">
              <w:rPr>
                <w:rFonts w:ascii="Times New Roman" w:eastAsia="Times New Roman" w:hAnsi="Times New Roman" w:cs="Times New Roman"/>
                <w:lang w:eastAsia="tr-TR"/>
              </w:rPr>
              <w:t xml:space="preserve">DİŞETİ BÜYÜMELERİ VE TEDAVİ SEÇENEKLERİ </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DİŞETİ ÇEKİLMELERİ VE TEDAVİ SEÇENEKLERİ </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jc w:val="both"/>
              <w:rPr>
                <w:rFonts w:ascii="Times New Roman" w:eastAsia="Calibri" w:hAnsi="Times New Roman" w:cs="Times New Roman"/>
                <w:lang w:val="en-US" w:eastAsia="tr-TR"/>
              </w:rPr>
            </w:pPr>
            <w:r w:rsidRPr="00355A34">
              <w:rPr>
                <w:rFonts w:ascii="Times New Roman" w:eastAsia="Times New Roman" w:hAnsi="Times New Roman" w:cs="Times New Roman"/>
                <w:lang w:eastAsia="tr-TR"/>
              </w:rPr>
              <w:t>DERİ ORAL MUKOZA HASTALIKLARI I</w:t>
            </w:r>
          </w:p>
        </w:tc>
      </w:tr>
      <w:tr w:rsidR="00861B8A" w:rsidRPr="00355A34" w:rsidTr="00B46568">
        <w:trPr>
          <w:trHeight w:val="355"/>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DERİ ORAL MUKOZA HASTALIKLARI II</w:t>
            </w:r>
          </w:p>
        </w:tc>
      </w:tr>
      <w:tr w:rsidR="00861B8A" w:rsidRPr="00355A34" w:rsidTr="00B4656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240" w:lineRule="auto"/>
              <w:jc w:val="both"/>
              <w:rPr>
                <w:rFonts w:ascii="Times New Roman" w:eastAsia="Calibri" w:hAnsi="Times New Roman" w:cs="Times New Roman"/>
                <w:lang w:val="en-US" w:eastAsia="tr-TR"/>
              </w:rPr>
            </w:pPr>
            <w:r w:rsidRPr="00355A34">
              <w:rPr>
                <w:rFonts w:ascii="Times New Roman" w:eastAsia="Calibri" w:hAnsi="Times New Roman" w:cs="Times New Roman"/>
                <w:b/>
                <w:lang w:val="en-US" w:eastAsia="tr-TR"/>
              </w:rPr>
              <w:t>YARIYIL SONU SINAVLARI</w:t>
            </w:r>
          </w:p>
        </w:tc>
      </w:tr>
    </w:tbl>
    <w:p w:rsidR="00861B8A" w:rsidRPr="00355A34" w:rsidRDefault="00861B8A" w:rsidP="00861B8A">
      <w:pPr>
        <w:spacing w:after="0" w:line="240" w:lineRule="auto"/>
        <w:rPr>
          <w:rFonts w:ascii="Times New Roman" w:eastAsia="Times New Roman" w:hAnsi="Times New Roman" w:cs="Times New Roman"/>
          <w:sz w:val="16"/>
          <w:szCs w:val="16"/>
          <w:lang w:eastAsia="tr-TR"/>
        </w:rPr>
      </w:pPr>
    </w:p>
    <w:p w:rsidR="00F51CD0" w:rsidRPr="00355A34" w:rsidRDefault="00F51CD0" w:rsidP="00861B8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61B8A" w:rsidRPr="00355A34" w:rsidTr="00B46568">
        <w:tc>
          <w:tcPr>
            <w:tcW w:w="603" w:type="dxa"/>
            <w:tcBorders>
              <w:top w:val="single" w:sz="12"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861B8A" w:rsidRPr="00355A34" w:rsidRDefault="00861B8A" w:rsidP="00861B8A">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861B8A" w:rsidRPr="00355A34" w:rsidTr="00B46568">
        <w:trPr>
          <w:trHeight w:val="802"/>
        </w:trPr>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861B8A" w:rsidRPr="00355A34" w:rsidRDefault="00861B8A" w:rsidP="00861B8A">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861B8A" w:rsidRPr="00355A34" w:rsidRDefault="00861B8A" w:rsidP="00861B8A">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p>
        </w:tc>
      </w:tr>
      <w:tr w:rsidR="00861B8A" w:rsidRPr="00355A34" w:rsidTr="00B46568">
        <w:tc>
          <w:tcPr>
            <w:tcW w:w="9889" w:type="dxa"/>
            <w:gridSpan w:val="5"/>
            <w:tcBorders>
              <w:top w:val="single" w:sz="6"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861B8A" w:rsidRPr="00355A34" w:rsidRDefault="00861B8A" w:rsidP="00861B8A">
      <w:pPr>
        <w:spacing w:after="0" w:line="240" w:lineRule="auto"/>
        <w:rPr>
          <w:rFonts w:ascii="Times New Roman" w:eastAsia="Times New Roman" w:hAnsi="Times New Roman" w:cs="Times New Roman"/>
          <w:sz w:val="16"/>
          <w:szCs w:val="16"/>
          <w:lang w:eastAsia="tr-TR"/>
        </w:rPr>
      </w:pPr>
    </w:p>
    <w:p w:rsidR="00861B8A" w:rsidRPr="00355A34" w:rsidRDefault="00861B8A" w:rsidP="00861B8A">
      <w:pPr>
        <w:spacing w:after="0" w:line="240" w:lineRule="auto"/>
        <w:rPr>
          <w:rFonts w:ascii="Times New Roman" w:eastAsia="Times New Roman" w:hAnsi="Times New Roman" w:cs="Times New Roman"/>
          <w:sz w:val="16"/>
          <w:szCs w:val="16"/>
          <w:lang w:eastAsia="tr-TR"/>
        </w:rPr>
      </w:pPr>
    </w:p>
    <w:p w:rsidR="00861B8A" w:rsidRPr="00355A34" w:rsidRDefault="00861B8A" w:rsidP="00861B8A">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F51CD0" w:rsidRPr="00355A34" w:rsidRDefault="00F51CD0" w:rsidP="00296E03">
      <w:pPr>
        <w:spacing w:after="0" w:line="240" w:lineRule="auto"/>
        <w:rPr>
          <w:rFonts w:ascii="Times New Roman" w:eastAsia="Times New Roman" w:hAnsi="Times New Roman" w:cs="Times New Roman"/>
          <w:sz w:val="16"/>
          <w:szCs w:val="16"/>
          <w:lang w:eastAsia="tr-TR"/>
        </w:rPr>
      </w:pPr>
    </w:p>
    <w:p w:rsidR="006E1F3B" w:rsidRPr="00355A34" w:rsidRDefault="006E1F3B" w:rsidP="00296E03">
      <w:pPr>
        <w:spacing w:after="0" w:line="240" w:lineRule="auto"/>
        <w:rPr>
          <w:rFonts w:ascii="Times New Roman" w:eastAsia="Times New Roman" w:hAnsi="Times New Roman" w:cs="Times New Roman"/>
          <w:sz w:val="16"/>
          <w:szCs w:val="16"/>
          <w:lang w:eastAsia="tr-TR"/>
        </w:rPr>
      </w:pPr>
    </w:p>
    <w:p w:rsidR="00861B8A" w:rsidRPr="00355A34" w:rsidRDefault="00861B8A" w:rsidP="00861B8A">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 Ders Bilgi Formu</w:t>
      </w:r>
    </w:p>
    <w:p w:rsidR="00861B8A" w:rsidRPr="00355A34" w:rsidRDefault="00861B8A" w:rsidP="00861B8A">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861B8A" w:rsidRPr="00355A34" w:rsidTr="00861B8A">
        <w:tc>
          <w:tcPr>
            <w:tcW w:w="1167" w:type="dxa"/>
            <w:vAlign w:val="center"/>
          </w:tcPr>
          <w:p w:rsidR="00861B8A" w:rsidRPr="00355A34" w:rsidRDefault="00861B8A" w:rsidP="00861B8A">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295" w:type="dxa"/>
            <w:vAlign w:val="center"/>
          </w:tcPr>
          <w:p w:rsidR="00861B8A" w:rsidRPr="00355A34" w:rsidRDefault="00861B8A" w:rsidP="00861B8A">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3.SINIF</w:t>
            </w:r>
          </w:p>
        </w:tc>
      </w:tr>
    </w:tbl>
    <w:p w:rsidR="00861B8A" w:rsidRPr="00355A34" w:rsidRDefault="00861B8A" w:rsidP="00861B8A">
      <w:pPr>
        <w:spacing w:after="0" w:line="240" w:lineRule="auto"/>
        <w:jc w:val="right"/>
        <w:outlineLvl w:val="0"/>
        <w:rPr>
          <w:rFonts w:ascii="Times New Roman" w:eastAsia="Times New Roman" w:hAnsi="Times New Roman" w:cs="Times New Roman"/>
          <w:b/>
          <w:sz w:val="20"/>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861B8A" w:rsidRPr="00355A34" w:rsidTr="00861B8A">
        <w:tc>
          <w:tcPr>
            <w:tcW w:w="1668" w:type="dxa"/>
            <w:vAlign w:val="center"/>
          </w:tcPr>
          <w:p w:rsidR="00861B8A" w:rsidRPr="00355A34" w:rsidRDefault="00861B8A" w:rsidP="00861B8A">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861B8A" w:rsidRPr="00355A34" w:rsidRDefault="00861B8A" w:rsidP="00861B8A">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161116010</w:t>
            </w:r>
          </w:p>
        </w:tc>
        <w:tc>
          <w:tcPr>
            <w:tcW w:w="1560" w:type="dxa"/>
            <w:vAlign w:val="center"/>
          </w:tcPr>
          <w:p w:rsidR="00861B8A" w:rsidRPr="00355A34" w:rsidRDefault="00861B8A" w:rsidP="00861B8A">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tcPr>
          <w:p w:rsidR="00861B8A" w:rsidRPr="00355A34" w:rsidRDefault="00861B8A" w:rsidP="00861B8A">
            <w:pPr>
              <w:spacing w:after="0" w:line="240" w:lineRule="auto"/>
              <w:outlineLvl w:val="0"/>
              <w:rPr>
                <w:rFonts w:ascii="Times New Roman" w:eastAsia="Times New Roman" w:hAnsi="Times New Roman" w:cs="Times New Roman"/>
                <w:szCs w:val="20"/>
                <w:lang w:eastAsia="tr-TR"/>
              </w:rPr>
            </w:pPr>
            <w:r w:rsidRPr="00355A34">
              <w:rPr>
                <w:rFonts w:ascii="Times New Roman" w:eastAsia="Times New Roman" w:hAnsi="Times New Roman" w:cs="Times New Roman"/>
                <w:sz w:val="20"/>
                <w:szCs w:val="20"/>
                <w:lang w:eastAsia="tr-TR"/>
              </w:rPr>
              <w:t>PATOLOJİ</w:t>
            </w:r>
          </w:p>
        </w:tc>
      </w:tr>
    </w:tbl>
    <w:p w:rsidR="00861B8A" w:rsidRPr="00355A34" w:rsidRDefault="00861B8A" w:rsidP="00861B8A">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774"/>
        <w:gridCol w:w="766"/>
        <w:gridCol w:w="302"/>
        <w:gridCol w:w="776"/>
        <w:gridCol w:w="663"/>
        <w:gridCol w:w="829"/>
        <w:gridCol w:w="58"/>
        <w:gridCol w:w="589"/>
        <w:gridCol w:w="125"/>
        <w:gridCol w:w="1785"/>
        <w:gridCol w:w="710"/>
        <w:gridCol w:w="1490"/>
      </w:tblGrid>
      <w:tr w:rsidR="00861B8A" w:rsidRPr="00355A34" w:rsidTr="00B46568">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861B8A" w:rsidRPr="00355A34" w:rsidRDefault="00861B8A" w:rsidP="00861B8A">
            <w:pPr>
              <w:spacing w:after="0" w:line="240" w:lineRule="auto"/>
              <w:rPr>
                <w:rFonts w:ascii="Times New Roman" w:eastAsia="Times New Roman" w:hAnsi="Times New Roman" w:cs="Times New Roman"/>
                <w:sz w:val="20"/>
                <w:szCs w:val="20"/>
                <w:lang w:eastAsia="tr-TR"/>
              </w:rPr>
            </w:pPr>
          </w:p>
        </w:tc>
        <w:tc>
          <w:tcPr>
            <w:tcW w:w="1653" w:type="pct"/>
            <w:gridSpan w:val="5"/>
            <w:tcBorders>
              <w:left w:val="single" w:sz="12" w:space="0" w:color="auto"/>
              <w:bottom w:val="single" w:sz="4"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5" w:type="pct"/>
            <w:gridSpan w:val="7"/>
            <w:tcBorders>
              <w:left w:val="single" w:sz="12" w:space="0" w:color="auto"/>
              <w:bottom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861B8A" w:rsidRPr="00355A34" w:rsidTr="00B46568">
        <w:trPr>
          <w:trHeight w:val="382"/>
        </w:trPr>
        <w:tc>
          <w:tcPr>
            <w:tcW w:w="531" w:type="pct"/>
            <w:vMerge/>
            <w:tcBorders>
              <w:top w:val="single" w:sz="4" w:space="0" w:color="auto"/>
              <w:left w:val="single" w:sz="12" w:space="0" w:color="auto"/>
              <w:bottom w:val="single" w:sz="4"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gridSpan w:val="2"/>
            <w:tcBorders>
              <w:top w:val="single" w:sz="4" w:space="0" w:color="auto"/>
              <w:left w:val="single" w:sz="4" w:space="0" w:color="auto"/>
              <w:bottom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2"/>
            <w:tcBorders>
              <w:top w:val="single" w:sz="4" w:space="0" w:color="auto"/>
              <w:bottom w:val="single" w:sz="4" w:space="0" w:color="auto"/>
              <w:right w:val="single" w:sz="12" w:space="0" w:color="auto"/>
            </w:tcBorders>
            <w:vAlign w:val="center"/>
          </w:tcPr>
          <w:p w:rsidR="00861B8A" w:rsidRPr="00355A34" w:rsidRDefault="00861B8A" w:rsidP="00861B8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861B8A" w:rsidRPr="00355A34" w:rsidRDefault="00861B8A" w:rsidP="00861B8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1" w:type="pct"/>
            <w:tcBorders>
              <w:top w:val="single" w:sz="4" w:space="0" w:color="auto"/>
              <w:left w:val="single" w:sz="4" w:space="0" w:color="auto"/>
              <w:bottom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861B8A" w:rsidRPr="00355A34" w:rsidTr="00B46568">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Güz ve bahar</w:t>
            </w:r>
          </w:p>
        </w:tc>
        <w:tc>
          <w:tcPr>
            <w:tcW w:w="390" w:type="pct"/>
            <w:tcBorders>
              <w:top w:val="single" w:sz="4" w:space="0" w:color="auto"/>
              <w:left w:val="single" w:sz="12" w:space="0" w:color="auto"/>
              <w:bottom w:val="single" w:sz="12" w:space="0" w:color="auto"/>
              <w:right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x </w:t>
            </w:r>
          </w:p>
        </w:tc>
        <w:tc>
          <w:tcPr>
            <w:tcW w:w="538" w:type="pct"/>
            <w:gridSpan w:val="2"/>
            <w:tcBorders>
              <w:top w:val="single" w:sz="4" w:space="0" w:color="auto"/>
              <w:left w:val="single" w:sz="4" w:space="0" w:color="auto"/>
              <w:bottom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1321" w:type="pct"/>
            <w:gridSpan w:val="3"/>
            <w:tcBorders>
              <w:top w:val="single" w:sz="4" w:space="0" w:color="auto"/>
              <w:left w:val="single" w:sz="4" w:space="0" w:color="auto"/>
              <w:bottom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1" w:type="pct"/>
            <w:tcBorders>
              <w:top w:val="single" w:sz="4" w:space="0" w:color="auto"/>
              <w:left w:val="single" w:sz="4" w:space="0" w:color="auto"/>
              <w:bottom w:val="single" w:sz="12"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861B8A" w:rsidRPr="00355A34" w:rsidTr="00B4656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861B8A" w:rsidRPr="00355A34" w:rsidTr="00B46568">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4" w:type="pct"/>
            <w:gridSpan w:val="5"/>
            <w:tcBorders>
              <w:top w:val="single" w:sz="12" w:space="0" w:color="auto"/>
              <w:bottom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3"/>
            <w:tcBorders>
              <w:top w:val="single" w:sz="12" w:space="0" w:color="auto"/>
              <w:bottom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9" w:type="pct"/>
            <w:gridSpan w:val="2"/>
            <w:tcBorders>
              <w:top w:val="single" w:sz="12" w:space="0" w:color="auto"/>
              <w:bottom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861B8A" w:rsidRPr="00355A34" w:rsidTr="00B46568">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861B8A" w:rsidRPr="00355A34" w:rsidRDefault="00861B8A" w:rsidP="00861B8A">
            <w:pPr>
              <w:spacing w:after="0" w:line="240" w:lineRule="auto"/>
              <w:jc w:val="center"/>
              <w:rPr>
                <w:rFonts w:ascii="Times New Roman" w:eastAsia="Times New Roman" w:hAnsi="Times New Roman" w:cs="Times New Roman"/>
                <w:lang w:eastAsia="tr-TR"/>
              </w:rPr>
            </w:pPr>
          </w:p>
        </w:tc>
        <w:tc>
          <w:tcPr>
            <w:tcW w:w="1324" w:type="pct"/>
            <w:gridSpan w:val="5"/>
            <w:tcBorders>
              <w:top w:val="single" w:sz="6" w:space="0" w:color="auto"/>
              <w:left w:val="single" w:sz="4" w:space="0" w:color="auto"/>
              <w:bottom w:val="single" w:sz="12" w:space="0" w:color="auto"/>
              <w:right w:val="single" w:sz="4"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p>
        </w:tc>
        <w:tc>
          <w:tcPr>
            <w:tcW w:w="1260" w:type="pct"/>
            <w:gridSpan w:val="3"/>
            <w:tcBorders>
              <w:top w:val="single" w:sz="6" w:space="0" w:color="auto"/>
              <w:left w:val="single" w:sz="4" w:space="0" w:color="auto"/>
              <w:bottom w:val="single" w:sz="12"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1109" w:type="pct"/>
            <w:gridSpan w:val="2"/>
            <w:tcBorders>
              <w:top w:val="single" w:sz="6" w:space="0" w:color="auto"/>
              <w:left w:val="single" w:sz="4" w:space="0" w:color="auto"/>
              <w:bottom w:val="single" w:sz="12" w:space="0" w:color="auto"/>
            </w:tcBorders>
          </w:tcPr>
          <w:p w:rsidR="00861B8A" w:rsidRPr="00355A34" w:rsidRDefault="00861B8A" w:rsidP="00861B8A">
            <w:pPr>
              <w:spacing w:after="0" w:line="240" w:lineRule="auto"/>
              <w:jc w:val="center"/>
              <w:rPr>
                <w:rFonts w:ascii="Times New Roman" w:eastAsia="Times New Roman" w:hAnsi="Times New Roman" w:cs="Times New Roman"/>
                <w:lang w:eastAsia="tr-TR"/>
              </w:rPr>
            </w:pPr>
          </w:p>
        </w:tc>
      </w:tr>
      <w:tr w:rsidR="00861B8A" w:rsidRPr="00355A34" w:rsidTr="00B4656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861B8A" w:rsidRPr="00355A34" w:rsidTr="00B46568">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861B8A"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861B8A"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w:t>
            </w: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861B8A"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861B8A" w:rsidRPr="00355A34" w:rsidRDefault="00861B8A" w:rsidP="00861B8A">
            <w:pPr>
              <w:spacing w:after="0" w:line="240" w:lineRule="auto"/>
              <w:rPr>
                <w:rFonts w:ascii="Times New Roman" w:eastAsia="Times New Roman" w:hAnsi="Times New Roman" w:cs="Times New Roman"/>
                <w:sz w:val="24"/>
                <w:szCs w:val="24"/>
                <w:lang w:eastAsia="tr-TR"/>
              </w:rPr>
            </w:pPr>
          </w:p>
        </w:tc>
        <w:tc>
          <w:tcPr>
            <w:tcW w:w="751" w:type="pct"/>
            <w:tcBorders>
              <w:top w:val="single" w:sz="4" w:space="0" w:color="auto"/>
              <w:left w:val="single" w:sz="8" w:space="0" w:color="auto"/>
              <w:bottom w:val="single" w:sz="4"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861B8A"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8" w:type="pct"/>
            <w:gridSpan w:val="2"/>
            <w:tcBorders>
              <w:top w:val="single" w:sz="4" w:space="0" w:color="auto"/>
              <w:left w:val="single" w:sz="4" w:space="0" w:color="auto"/>
              <w:bottom w:val="single" w:sz="4" w:space="0" w:color="auto"/>
              <w:right w:val="single" w:sz="8"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4" w:space="0" w:color="auto"/>
              <w:right w:val="single" w:sz="12"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861B8A"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8" w:type="pct"/>
            <w:gridSpan w:val="2"/>
            <w:tcBorders>
              <w:top w:val="single" w:sz="4" w:space="0" w:color="auto"/>
              <w:left w:val="single" w:sz="4" w:space="0" w:color="auto"/>
              <w:bottom w:val="single" w:sz="8" w:space="0" w:color="auto"/>
              <w:right w:val="single" w:sz="8"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8" w:space="0" w:color="auto"/>
              <w:right w:val="single" w:sz="12"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861B8A"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8" w:type="pct"/>
            <w:gridSpan w:val="2"/>
            <w:tcBorders>
              <w:top w:val="single" w:sz="8" w:space="0" w:color="auto"/>
              <w:left w:val="single" w:sz="4" w:space="0" w:color="auto"/>
              <w:bottom w:val="single" w:sz="8" w:space="0" w:color="auto"/>
              <w:right w:val="single" w:sz="8" w:space="0" w:color="auto"/>
            </w:tcBorders>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p>
        </w:tc>
        <w:tc>
          <w:tcPr>
            <w:tcW w:w="751" w:type="pct"/>
            <w:tcBorders>
              <w:top w:val="single" w:sz="8" w:space="0" w:color="auto"/>
              <w:left w:val="single" w:sz="8" w:space="0" w:color="auto"/>
              <w:bottom w:val="single" w:sz="8"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4"/>
                <w:szCs w:val="24"/>
                <w:lang w:eastAsia="tr-TR"/>
              </w:rPr>
            </w:pPr>
          </w:p>
        </w:tc>
      </w:tr>
      <w:tr w:rsidR="00861B8A"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861B8A" w:rsidRPr="00355A34" w:rsidRDefault="00861B8A" w:rsidP="00861B8A">
            <w:pPr>
              <w:spacing w:after="0" w:line="240" w:lineRule="auto"/>
              <w:rPr>
                <w:rFonts w:ascii="Times New Roman" w:eastAsia="Times New Roman" w:hAnsi="Times New Roman" w:cs="Times New Roman"/>
                <w:sz w:val="24"/>
                <w:szCs w:val="24"/>
                <w:lang w:eastAsia="tr-TR"/>
              </w:rPr>
            </w:pPr>
          </w:p>
        </w:tc>
        <w:tc>
          <w:tcPr>
            <w:tcW w:w="751" w:type="pct"/>
            <w:tcBorders>
              <w:top w:val="single" w:sz="8" w:space="0" w:color="auto"/>
              <w:left w:val="single" w:sz="8" w:space="0" w:color="auto"/>
              <w:bottom w:val="single" w:sz="12"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4"/>
                <w:szCs w:val="24"/>
                <w:lang w:eastAsia="tr-TR"/>
              </w:rPr>
            </w:pPr>
          </w:p>
        </w:tc>
      </w:tr>
      <w:tr w:rsidR="00861B8A" w:rsidRPr="00355A34" w:rsidTr="00B46568">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w:t>
            </w:r>
          </w:p>
        </w:tc>
        <w:tc>
          <w:tcPr>
            <w:tcW w:w="751" w:type="pct"/>
            <w:tcBorders>
              <w:top w:val="single" w:sz="12" w:space="0" w:color="auto"/>
              <w:left w:val="single" w:sz="8" w:space="0" w:color="auto"/>
              <w:bottom w:val="single" w:sz="8"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50</w:t>
            </w:r>
          </w:p>
        </w:tc>
      </w:tr>
      <w:tr w:rsidR="00861B8A" w:rsidRPr="00355A34" w:rsidTr="00B46568">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861B8A" w:rsidRPr="00355A34" w:rsidTr="00B46568">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 Hastalık durumunda hücrelerde, dokularda ve organlarda ortaya çıkan değişikliklerinin ve fonksiyon bozukluklarının incelenmesi</w:t>
            </w:r>
          </w:p>
        </w:tc>
      </w:tr>
      <w:tr w:rsidR="00861B8A" w:rsidRPr="00355A34" w:rsidTr="00B46568">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 xml:space="preserve"> </w:t>
            </w:r>
            <w:r w:rsidRPr="00355A34">
              <w:rPr>
                <w:rFonts w:ascii="Times New Roman" w:eastAsia="Times New Roman" w:hAnsi="Times New Roman" w:cs="Times New Roman"/>
                <w:color w:val="000000"/>
                <w:sz w:val="20"/>
                <w:szCs w:val="20"/>
                <w:lang w:eastAsia="tr-TR"/>
              </w:rPr>
              <w:t>Dejeneratif, hemodinamik, inflamatuar yol ile yada neoplazma bağlı gelişen, birçok doku ve organı tutan hastalıkların incelenmesi, hastalık mekanizmalarının öğrenilmesi</w:t>
            </w:r>
          </w:p>
        </w:tc>
      </w:tr>
      <w:tr w:rsidR="00861B8A" w:rsidRPr="00355A34" w:rsidTr="00B46568">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Hastalıkların gelişim mekanizmalarının öğrenilmesi, bu sayede hastalıkların anlaşılmasına temel oluşturulması </w:t>
            </w:r>
          </w:p>
        </w:tc>
      </w:tr>
      <w:tr w:rsidR="00861B8A" w:rsidRPr="00355A34" w:rsidTr="00B46568">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861B8A" w:rsidRPr="00355A34" w:rsidRDefault="00861B8A" w:rsidP="00861B8A">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Hastalıkların patogenezini bilir.</w:t>
            </w:r>
          </w:p>
          <w:p w:rsidR="00861B8A" w:rsidRPr="00355A34" w:rsidRDefault="00861B8A" w:rsidP="00861B8A">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Dokularda hastalıkların oluşturdukları morfolojik değişiklikleri ve klinik bulgularını öğrenir.</w:t>
            </w:r>
          </w:p>
        </w:tc>
      </w:tr>
      <w:tr w:rsidR="00861B8A" w:rsidRPr="00355A34" w:rsidTr="00B46568">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861B8A" w:rsidRPr="00355A34" w:rsidRDefault="00861B8A" w:rsidP="00861B8A">
            <w:pPr>
              <w:spacing w:after="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Robbins Temel Patoloji</w:t>
            </w:r>
          </w:p>
        </w:tc>
      </w:tr>
      <w:tr w:rsidR="00861B8A" w:rsidRPr="00355A34" w:rsidTr="00B46568">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861B8A" w:rsidRPr="00355A34" w:rsidRDefault="00861B8A" w:rsidP="00861B8A">
            <w:pPr>
              <w:spacing w:after="0" w:line="240" w:lineRule="auto"/>
              <w:outlineLvl w:val="3"/>
              <w:rPr>
                <w:rFonts w:ascii="Times New Roman" w:eastAsia="Times New Roman" w:hAnsi="Times New Roman" w:cs="Times New Roman"/>
                <w:b/>
                <w:bCs/>
                <w:color w:val="000000"/>
                <w:sz w:val="24"/>
                <w:szCs w:val="24"/>
                <w:lang w:eastAsia="tr-TR"/>
              </w:rPr>
            </w:pPr>
            <w:r w:rsidRPr="00355A34">
              <w:rPr>
                <w:rFonts w:ascii="Times New Roman" w:eastAsia="Times New Roman" w:hAnsi="Times New Roman" w:cs="Times New Roman"/>
                <w:color w:val="000000"/>
                <w:sz w:val="20"/>
                <w:szCs w:val="20"/>
                <w:lang w:eastAsia="tr-TR"/>
              </w:rPr>
              <w:t xml:space="preserve"> </w:t>
            </w:r>
          </w:p>
        </w:tc>
      </w:tr>
      <w:tr w:rsidR="00861B8A" w:rsidRPr="00355A34" w:rsidTr="00B46568">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861B8A" w:rsidRPr="00355A34" w:rsidRDefault="00861B8A" w:rsidP="00861B8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bl>
    <w:p w:rsidR="00861B8A" w:rsidRPr="00355A34" w:rsidRDefault="00861B8A" w:rsidP="00861B8A">
      <w:pPr>
        <w:spacing w:after="0" w:line="240" w:lineRule="auto"/>
        <w:rPr>
          <w:rFonts w:ascii="Times New Roman" w:eastAsia="Times New Roman" w:hAnsi="Times New Roman" w:cs="Times New Roman"/>
          <w:sz w:val="18"/>
          <w:szCs w:val="18"/>
          <w:lang w:eastAsia="tr-TR"/>
        </w:rPr>
        <w:sectPr w:rsidR="00861B8A" w:rsidRPr="00355A34">
          <w:pgSz w:w="11906" w:h="16838"/>
          <w:pgMar w:top="720" w:right="1134" w:bottom="720" w:left="1134" w:header="709" w:footer="709" w:gutter="0"/>
          <w:cols w:space="708"/>
        </w:sectPr>
      </w:pPr>
    </w:p>
    <w:tbl>
      <w:tblPr>
        <w:tblW w:w="474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82"/>
        <w:gridCol w:w="8044"/>
      </w:tblGrid>
      <w:tr w:rsidR="00861B8A" w:rsidRPr="00355A34" w:rsidTr="00B46568">
        <w:trPr>
          <w:trHeight w:val="489"/>
          <w:jc w:val="center"/>
        </w:trPr>
        <w:tc>
          <w:tcPr>
            <w:tcW w:w="4999" w:type="pct"/>
            <w:gridSpan w:val="2"/>
            <w:tcBorders>
              <w:top w:val="single" w:sz="12" w:space="0" w:color="auto"/>
              <w:left w:val="single" w:sz="12"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DERSİN HAFTALIK PLANI</w:t>
            </w:r>
          </w:p>
        </w:tc>
      </w:tr>
      <w:tr w:rsidR="00861B8A" w:rsidRPr="00355A34" w:rsidTr="00B46568">
        <w:trPr>
          <w:trHeight w:val="216"/>
          <w:jc w:val="center"/>
        </w:trPr>
        <w:tc>
          <w:tcPr>
            <w:tcW w:w="593" w:type="pct"/>
            <w:tcBorders>
              <w:top w:val="single" w:sz="6" w:space="0" w:color="auto"/>
              <w:left w:val="single" w:sz="12" w:space="0" w:color="auto"/>
              <w:bottom w:val="single" w:sz="6" w:space="0" w:color="auto"/>
              <w:right w:val="single" w:sz="6" w:space="0" w:color="auto"/>
            </w:tcBorders>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İŞLENEN KONULAR</w:t>
            </w:r>
          </w:p>
        </w:tc>
      </w:tr>
      <w:tr w:rsidR="00861B8A" w:rsidRPr="00355A34" w:rsidTr="00B46568">
        <w:trPr>
          <w:trHeight w:val="331"/>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36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Patolojiye giriş ve hücre zedelenmesi (Doç. Dr. Deniz Arık)</w:t>
            </w:r>
          </w:p>
        </w:tc>
      </w:tr>
      <w:tr w:rsidR="00861B8A" w:rsidRPr="00355A34" w:rsidTr="00B46568">
        <w:trPr>
          <w:trHeight w:val="331"/>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36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Hücre ölümü ve apoptoz (Doç. Dr. Deniz Arık)</w:t>
            </w:r>
          </w:p>
        </w:tc>
      </w:tr>
      <w:tr w:rsidR="00861B8A" w:rsidRPr="00355A34" w:rsidTr="00B46568">
        <w:trPr>
          <w:trHeight w:val="331"/>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36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Adaptasyon ve hücre içi birikimler (Doç. Dr. Deniz Arık)</w:t>
            </w:r>
          </w:p>
        </w:tc>
      </w:tr>
      <w:tr w:rsidR="00861B8A" w:rsidRPr="00355A34" w:rsidTr="00B46568">
        <w:trPr>
          <w:trHeight w:val="331"/>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36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Ödem, dehidratasyon, konjesyon, hemoraji (Doç. Dr. Deniz Arık)</w:t>
            </w:r>
          </w:p>
        </w:tc>
      </w:tr>
      <w:tr w:rsidR="00861B8A" w:rsidRPr="00355A34" w:rsidTr="00B46568">
        <w:trPr>
          <w:trHeight w:val="331"/>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36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Tromboz ve embolizm (Dr. Nazlı Sena Şeker)</w:t>
            </w:r>
          </w:p>
        </w:tc>
      </w:tr>
      <w:tr w:rsidR="00861B8A" w:rsidRPr="00355A34" w:rsidTr="00B46568">
        <w:trPr>
          <w:trHeight w:val="331"/>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36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İskemi ve infarktüs (Dr. Nazlı Sena Şeker)</w:t>
            </w:r>
          </w:p>
        </w:tc>
      </w:tr>
      <w:tr w:rsidR="00861B8A" w:rsidRPr="00355A34" w:rsidTr="00B46568">
        <w:trPr>
          <w:trHeight w:val="331"/>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36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Akut iltihap (Dr. Nazlı Sena Şeker)</w:t>
            </w:r>
          </w:p>
        </w:tc>
      </w:tr>
      <w:tr w:rsidR="00861B8A" w:rsidRPr="00355A34" w:rsidTr="00B46568">
        <w:trPr>
          <w:trHeight w:val="331"/>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36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Kronik iltihap ve iltihabın iyileşmesi (Dr. Nazlı Sena Şeker)</w:t>
            </w:r>
          </w:p>
        </w:tc>
      </w:tr>
      <w:tr w:rsidR="00861B8A" w:rsidRPr="00355A34" w:rsidTr="00B46568">
        <w:trPr>
          <w:trHeight w:val="331"/>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36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İmmünolojik hastalıklar (Dr. Nazlı Sena Şeker)</w:t>
            </w:r>
          </w:p>
        </w:tc>
      </w:tr>
      <w:tr w:rsidR="00861B8A" w:rsidRPr="00355A34" w:rsidTr="00B46568">
        <w:trPr>
          <w:trHeight w:val="331"/>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36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Neoplazmın tanımlanması, etyoloji ve patogenez (Yrd. Doç. Dr. Evrim Yılmaz)</w:t>
            </w:r>
          </w:p>
        </w:tc>
      </w:tr>
      <w:tr w:rsidR="00861B8A" w:rsidRPr="00355A34" w:rsidTr="00B46568">
        <w:trPr>
          <w:trHeight w:val="15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61B8A" w:rsidRPr="00355A34" w:rsidRDefault="00861B8A" w:rsidP="00861B8A">
            <w:pPr>
              <w:spacing w:after="0" w:line="36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Benign ve malign neoplazmlar (Yrd. Doç. Dr. Evrim Yılmaz)</w:t>
            </w:r>
          </w:p>
        </w:tc>
      </w:tr>
      <w:tr w:rsidR="00861B8A" w:rsidRPr="00355A34" w:rsidTr="00B46568">
        <w:trPr>
          <w:trHeight w:val="216"/>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36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bölgenin gelişimsel bozuklukları (Dr. Nazlı Sena Şeker)</w:t>
            </w:r>
          </w:p>
        </w:tc>
      </w:tr>
      <w:tr w:rsidR="00861B8A" w:rsidRPr="00355A34" w:rsidTr="00B46568">
        <w:trPr>
          <w:trHeight w:val="216"/>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bölgenin enfeksiyonları (Yrd. Doç. Dr. Funda Canaz)</w:t>
            </w:r>
          </w:p>
        </w:tc>
      </w:tr>
      <w:tr w:rsidR="00861B8A" w:rsidRPr="00355A34" w:rsidTr="00B46568">
        <w:trPr>
          <w:trHeight w:val="230"/>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Diş ve kemiğin enfeksiyonları  (Yrd. Doç. Dr. Funda Canaz)</w:t>
            </w:r>
          </w:p>
        </w:tc>
      </w:tr>
      <w:tr w:rsidR="00861B8A" w:rsidRPr="00355A34" w:rsidTr="00B46568">
        <w:trPr>
          <w:trHeight w:val="213"/>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15</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bölgenin immün-aracılı hastalıkları  (Yrd. Doç. Dr. Funda Canaz)</w:t>
            </w:r>
          </w:p>
        </w:tc>
      </w:tr>
      <w:tr w:rsidR="00861B8A" w:rsidRPr="00355A34" w:rsidTr="00B46568">
        <w:trPr>
          <w:trHeight w:val="177"/>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16</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bölgenin kistik lezyonları  (Yrd. Doç. Dr. Funda Canaz)</w:t>
            </w:r>
          </w:p>
        </w:tc>
      </w:tr>
      <w:tr w:rsidR="00861B8A" w:rsidRPr="00355A34" w:rsidTr="00B46568">
        <w:trPr>
          <w:trHeight w:val="269"/>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17</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bölgenin fiziksel ve kimyasal zedelenmeleri (Yrd. Doç. Dr. Emel Tekin)</w:t>
            </w:r>
          </w:p>
        </w:tc>
      </w:tr>
      <w:tr w:rsidR="00861B8A" w:rsidRPr="00355A34" w:rsidTr="00B46568">
        <w:trPr>
          <w:trHeight w:val="216"/>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18</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bölgenin reaktif lezyonları (Yrd. Doç. Dr. Evrim Yılmaz)</w:t>
            </w:r>
          </w:p>
        </w:tc>
      </w:tr>
      <w:tr w:rsidR="00861B8A" w:rsidRPr="00355A34" w:rsidTr="00B46568">
        <w:trPr>
          <w:trHeight w:val="216"/>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19</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bölgenin pigmente lezyonları, Oral bölgenin benign epitelyal tümörleri (Yrd. Doç. Dr. Evrim Yılmaz)</w:t>
            </w:r>
          </w:p>
        </w:tc>
      </w:tr>
      <w:tr w:rsidR="00861B8A" w:rsidRPr="00355A34" w:rsidTr="00B46568">
        <w:trPr>
          <w:trHeight w:val="230"/>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20</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bölgenin malign epitelyal tümörleri ve öncül lezyonları (Yrd. Doç. Dr. Emel Tekin)</w:t>
            </w:r>
          </w:p>
        </w:tc>
      </w:tr>
      <w:tr w:rsidR="00861B8A" w:rsidRPr="00355A34" w:rsidTr="00B46568">
        <w:trPr>
          <w:trHeight w:val="216"/>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21</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Odontojenik tümörler (Yrd. Doç. Dr. Emel Tekin)</w:t>
            </w:r>
          </w:p>
        </w:tc>
      </w:tr>
      <w:tr w:rsidR="00861B8A" w:rsidRPr="00355A34" w:rsidTr="00B46568">
        <w:trPr>
          <w:trHeight w:val="216"/>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22</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bölgenin bağ dokusu Tümörleri (Yrd. Doç. Dr. Emel Tekin)</w:t>
            </w:r>
          </w:p>
        </w:tc>
      </w:tr>
      <w:tr w:rsidR="00861B8A" w:rsidRPr="00355A34" w:rsidTr="00B46568">
        <w:trPr>
          <w:trHeight w:val="230"/>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23</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Tükrük bezi hastalıkları 1 (Yrd. Doç. Dr. Emel Tekin)</w:t>
            </w:r>
          </w:p>
        </w:tc>
      </w:tr>
      <w:tr w:rsidR="00861B8A" w:rsidRPr="00355A34" w:rsidTr="00B46568">
        <w:trPr>
          <w:trHeight w:val="216"/>
          <w:jc w:val="center"/>
        </w:trPr>
        <w:tc>
          <w:tcPr>
            <w:tcW w:w="593" w:type="pct"/>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24</w:t>
            </w:r>
          </w:p>
        </w:tc>
        <w:tc>
          <w:tcPr>
            <w:tcW w:w="4407" w:type="pct"/>
            <w:tcBorders>
              <w:top w:val="single" w:sz="6" w:space="0" w:color="auto"/>
              <w:left w:val="single" w:sz="6" w:space="0" w:color="auto"/>
              <w:bottom w:val="single" w:sz="6" w:space="0" w:color="auto"/>
              <w:right w:val="single" w:sz="12" w:space="0" w:color="auto"/>
            </w:tcBorders>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Tükrük bezi hastalıkları 2 (Yrd. Doç. Dr. Emel Tekin)</w:t>
            </w:r>
          </w:p>
        </w:tc>
      </w:tr>
    </w:tbl>
    <w:p w:rsidR="00861B8A" w:rsidRPr="00355A34" w:rsidRDefault="00861B8A" w:rsidP="00861B8A">
      <w:pPr>
        <w:spacing w:after="0" w:line="240" w:lineRule="auto"/>
        <w:rPr>
          <w:rFonts w:ascii="Times New Roman" w:eastAsia="Times New Roman" w:hAnsi="Times New Roman" w:cs="Times New Roman"/>
          <w:sz w:val="16"/>
          <w:szCs w:val="16"/>
          <w:lang w:eastAsia="tr-TR"/>
        </w:rPr>
      </w:pPr>
    </w:p>
    <w:p w:rsidR="00861B8A" w:rsidRPr="00355A34" w:rsidRDefault="00861B8A" w:rsidP="00861B8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61B8A" w:rsidRPr="00355A34" w:rsidTr="00B46568">
        <w:tc>
          <w:tcPr>
            <w:tcW w:w="603" w:type="dxa"/>
            <w:tcBorders>
              <w:top w:val="single" w:sz="12"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861B8A" w:rsidRPr="00355A34" w:rsidRDefault="00861B8A" w:rsidP="00861B8A">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p w:rsidR="00861B8A" w:rsidRPr="00355A34" w:rsidRDefault="00861B8A" w:rsidP="00861B8A">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p w:rsidR="00861B8A" w:rsidRPr="00355A34" w:rsidRDefault="00861B8A" w:rsidP="00861B8A">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r>
      <w:tr w:rsidR="00861B8A"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61B8A" w:rsidRPr="00355A34" w:rsidRDefault="00861B8A" w:rsidP="00861B8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r>
      <w:tr w:rsidR="00861B8A" w:rsidRPr="00355A34" w:rsidTr="00B46568">
        <w:tc>
          <w:tcPr>
            <w:tcW w:w="9889" w:type="dxa"/>
            <w:gridSpan w:val="5"/>
            <w:tcBorders>
              <w:top w:val="single" w:sz="6" w:space="0" w:color="auto"/>
              <w:left w:val="single" w:sz="12" w:space="0" w:color="auto"/>
              <w:bottom w:val="single" w:sz="12" w:space="0" w:color="auto"/>
              <w:right w:val="single" w:sz="12" w:space="0" w:color="auto"/>
            </w:tcBorders>
            <w:vAlign w:val="center"/>
          </w:tcPr>
          <w:p w:rsidR="00861B8A" w:rsidRPr="00355A34" w:rsidRDefault="00861B8A" w:rsidP="00861B8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861B8A" w:rsidRPr="00355A34" w:rsidRDefault="00861B8A" w:rsidP="00861B8A">
      <w:pPr>
        <w:spacing w:after="0" w:line="240" w:lineRule="auto"/>
        <w:rPr>
          <w:rFonts w:ascii="Times New Roman" w:eastAsia="Times New Roman" w:hAnsi="Times New Roman" w:cs="Times New Roman"/>
          <w:sz w:val="16"/>
          <w:szCs w:val="16"/>
          <w:lang w:eastAsia="tr-TR"/>
        </w:rPr>
      </w:pPr>
    </w:p>
    <w:p w:rsidR="00861B8A" w:rsidRPr="00355A34" w:rsidRDefault="00861B8A" w:rsidP="00861B8A">
      <w:pPr>
        <w:spacing w:after="0" w:line="360" w:lineRule="auto"/>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r w:rsidRPr="00355A34">
        <w:rPr>
          <w:rFonts w:ascii="Times New Roman" w:eastAsia="Times New Roman" w:hAnsi="Times New Roman" w:cs="Times New Roman"/>
          <w:b/>
          <w:sz w:val="24"/>
          <w:szCs w:val="24"/>
          <w:lang w:eastAsia="tr-TR"/>
        </w:rPr>
        <w:tab/>
      </w:r>
    </w:p>
    <w:p w:rsidR="00EE49D7" w:rsidRPr="00355A34" w:rsidRDefault="00EE49D7" w:rsidP="00861B8A">
      <w:pPr>
        <w:spacing w:after="0" w:line="360" w:lineRule="auto"/>
        <w:rPr>
          <w:rFonts w:ascii="Times New Roman" w:eastAsia="Times New Roman" w:hAnsi="Times New Roman" w:cs="Times New Roman"/>
          <w:b/>
          <w:sz w:val="24"/>
          <w:szCs w:val="24"/>
          <w:lang w:eastAsia="tr-TR"/>
        </w:rPr>
      </w:pPr>
    </w:p>
    <w:p w:rsidR="00EE49D7" w:rsidRPr="00355A34" w:rsidRDefault="00EE49D7" w:rsidP="00861B8A">
      <w:pPr>
        <w:spacing w:after="0" w:line="360" w:lineRule="auto"/>
        <w:rPr>
          <w:rFonts w:ascii="Times New Roman" w:eastAsia="Times New Roman" w:hAnsi="Times New Roman" w:cs="Times New Roman"/>
          <w:b/>
          <w:sz w:val="24"/>
          <w:szCs w:val="24"/>
          <w:lang w:eastAsia="tr-TR"/>
        </w:rPr>
      </w:pPr>
    </w:p>
    <w:p w:rsidR="00EE49D7" w:rsidRPr="00355A34" w:rsidRDefault="00EE49D7" w:rsidP="00861B8A">
      <w:pPr>
        <w:spacing w:after="0" w:line="360" w:lineRule="auto"/>
        <w:rPr>
          <w:rFonts w:ascii="Times New Roman" w:eastAsia="Times New Roman" w:hAnsi="Times New Roman" w:cs="Times New Roman"/>
          <w:b/>
          <w:lang w:eastAsia="tr-TR"/>
        </w:rPr>
      </w:pPr>
    </w:p>
    <w:p w:rsidR="000D5360" w:rsidRPr="00355A34" w:rsidRDefault="000D5360" w:rsidP="000D5360">
      <w:pPr>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 Ders Bilgi Formu</w:t>
      </w:r>
    </w:p>
    <w:p w:rsidR="000D5360" w:rsidRPr="00355A34" w:rsidRDefault="000D5360" w:rsidP="000D5360">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D5360" w:rsidRPr="00355A34" w:rsidTr="00B46568">
        <w:tc>
          <w:tcPr>
            <w:tcW w:w="1167" w:type="dxa"/>
            <w:vAlign w:val="center"/>
          </w:tcPr>
          <w:p w:rsidR="000D5360" w:rsidRPr="00355A34" w:rsidRDefault="000D5360" w:rsidP="000D536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0D5360" w:rsidRPr="00355A34" w:rsidRDefault="000D5360" w:rsidP="000D5360">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 sınıf</w:t>
            </w:r>
          </w:p>
        </w:tc>
      </w:tr>
    </w:tbl>
    <w:p w:rsidR="000D5360" w:rsidRPr="00355A34" w:rsidRDefault="000D5360" w:rsidP="000D5360">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D5360" w:rsidRPr="00355A34" w:rsidTr="00B46568">
        <w:tc>
          <w:tcPr>
            <w:tcW w:w="1668" w:type="dxa"/>
            <w:vAlign w:val="center"/>
          </w:tcPr>
          <w:p w:rsidR="000D5360" w:rsidRPr="00355A34" w:rsidRDefault="000D5360" w:rsidP="000D5360">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0D5360" w:rsidRPr="00355A34" w:rsidRDefault="000D5360" w:rsidP="000D5360">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161116011</w:t>
            </w:r>
          </w:p>
        </w:tc>
        <w:tc>
          <w:tcPr>
            <w:tcW w:w="1560" w:type="dxa"/>
            <w:vAlign w:val="center"/>
          </w:tcPr>
          <w:p w:rsidR="000D5360" w:rsidRPr="00355A34" w:rsidRDefault="000D5360" w:rsidP="000D5360">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0D5360" w:rsidRPr="00355A34" w:rsidRDefault="000D5360" w:rsidP="000D5360">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 DİŞ HEKİMLİĞİ I</w:t>
            </w:r>
          </w:p>
        </w:tc>
      </w:tr>
    </w:tbl>
    <w:p w:rsidR="000D5360" w:rsidRPr="00355A34" w:rsidRDefault="000D5360" w:rsidP="000D536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0D5360" w:rsidRPr="00355A34" w:rsidRDefault="000D5360" w:rsidP="000D5360">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0D5360" w:rsidRPr="00355A34" w:rsidTr="00B46568">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0D5360" w:rsidRPr="00355A34" w:rsidRDefault="000D5360" w:rsidP="000D5360">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0D5360" w:rsidRPr="00355A34" w:rsidRDefault="000D5360" w:rsidP="000D5360">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0D5360" w:rsidRPr="00355A34" w:rsidTr="00B46568">
        <w:trPr>
          <w:trHeight w:val="382"/>
        </w:trPr>
        <w:tc>
          <w:tcPr>
            <w:tcW w:w="524" w:type="pct"/>
            <w:vMerge/>
            <w:tcBorders>
              <w:top w:val="single" w:sz="4" w:space="0" w:color="auto"/>
              <w:left w:val="single" w:sz="12" w:space="0" w:color="auto"/>
              <w:bottom w:val="single" w:sz="4" w:space="0" w:color="auto"/>
              <w:right w:val="single" w:sz="12" w:space="0" w:color="auto"/>
            </w:tcBorders>
          </w:tcPr>
          <w:p w:rsidR="000D5360" w:rsidRPr="00355A34" w:rsidRDefault="000D5360" w:rsidP="000D5360">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0D5360" w:rsidRPr="00355A34" w:rsidRDefault="000D5360" w:rsidP="000D536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0D5360" w:rsidRPr="00355A34" w:rsidRDefault="000D5360" w:rsidP="000D536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0D5360" w:rsidRPr="00355A34" w:rsidTr="00B46568">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sz w:val="20"/>
                <w:szCs w:val="20"/>
                <w:lang w:eastAsia="tr-TR"/>
              </w:rPr>
              <w:t>Bahar</w:t>
            </w:r>
          </w:p>
        </w:tc>
        <w:tc>
          <w:tcPr>
            <w:tcW w:w="422" w:type="pct"/>
            <w:tcBorders>
              <w:top w:val="single" w:sz="4" w:space="0" w:color="auto"/>
              <w:left w:val="single" w:sz="12" w:space="0" w:color="auto"/>
              <w:bottom w:val="single" w:sz="12" w:space="0" w:color="auto"/>
              <w:right w:val="single" w:sz="4"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1</w:t>
            </w:r>
          </w:p>
        </w:tc>
        <w:tc>
          <w:tcPr>
            <w:tcW w:w="550" w:type="pct"/>
            <w:gridSpan w:val="2"/>
            <w:tcBorders>
              <w:top w:val="single" w:sz="4" w:space="0" w:color="auto"/>
              <w:left w:val="single" w:sz="4" w:space="0" w:color="auto"/>
              <w:bottom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80" w:type="pct"/>
            <w:tcBorders>
              <w:top w:val="single" w:sz="4" w:space="0" w:color="auto"/>
              <w:bottom w:val="single" w:sz="12" w:space="0" w:color="auto"/>
              <w:right w:val="single" w:sz="4" w:space="0" w:color="auto"/>
            </w:tcBorders>
            <w:shd w:val="clear" w:color="auto" w:fill="auto"/>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3</w:t>
            </w:r>
          </w:p>
        </w:tc>
        <w:tc>
          <w:tcPr>
            <w:tcW w:w="1291" w:type="pct"/>
            <w:gridSpan w:val="3"/>
            <w:tcBorders>
              <w:top w:val="single" w:sz="4" w:space="0" w:color="auto"/>
              <w:left w:val="single" w:sz="4" w:space="0" w:color="auto"/>
              <w:bottom w:val="single" w:sz="12" w:space="0" w:color="auto"/>
            </w:tcBorders>
            <w:vAlign w:val="center"/>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ZORUNLU (X)  SEÇMELİ ()</w:t>
            </w:r>
          </w:p>
        </w:tc>
        <w:tc>
          <w:tcPr>
            <w:tcW w:w="755" w:type="pct"/>
            <w:tcBorders>
              <w:top w:val="single" w:sz="4" w:space="0" w:color="auto"/>
              <w:left w:val="single" w:sz="4" w:space="0" w:color="auto"/>
              <w:bottom w:val="single" w:sz="12" w:space="0" w:color="auto"/>
            </w:tcBorders>
          </w:tcPr>
          <w:p w:rsidR="000D5360" w:rsidRPr="00355A34" w:rsidRDefault="000D5360" w:rsidP="000D536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Türkçe</w:t>
            </w:r>
          </w:p>
        </w:tc>
      </w:tr>
      <w:tr w:rsidR="000D5360" w:rsidRPr="00355A34" w:rsidTr="00B4656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p>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p>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0D5360" w:rsidRPr="00355A34" w:rsidTr="00B46568">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0D5360" w:rsidRPr="00355A34" w:rsidRDefault="000D5360" w:rsidP="000D5360">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0D5360" w:rsidRPr="00355A34" w:rsidTr="00B46568">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0D5360" w:rsidRPr="00355A34" w:rsidRDefault="000D5360" w:rsidP="000D5360">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0D5360" w:rsidRPr="00355A34" w:rsidRDefault="000D5360" w:rsidP="000D5360">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0D5360" w:rsidRPr="00355A34" w:rsidRDefault="000D5360" w:rsidP="000D536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0D5360" w:rsidRPr="00355A34" w:rsidRDefault="000D5360" w:rsidP="000D5360">
            <w:pPr>
              <w:spacing w:after="0" w:line="240" w:lineRule="auto"/>
              <w:jc w:val="center"/>
              <w:rPr>
                <w:rFonts w:ascii="Times New Roman" w:eastAsia="Times New Roman" w:hAnsi="Times New Roman" w:cs="Times New Roman"/>
                <w:lang w:eastAsia="tr-TR"/>
              </w:rPr>
            </w:pPr>
          </w:p>
        </w:tc>
      </w:tr>
      <w:tr w:rsidR="000D5360" w:rsidRPr="00355A34" w:rsidTr="00B4656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p>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p>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0D5360" w:rsidRPr="00355A34" w:rsidTr="00B46568">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0D5360"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0D5360" w:rsidRPr="00355A34" w:rsidRDefault="000D5360" w:rsidP="000D536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0D5360" w:rsidRPr="00355A34" w:rsidRDefault="000D5360" w:rsidP="000D536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0D5360"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0D5360" w:rsidRPr="00355A34" w:rsidRDefault="000D5360" w:rsidP="000D536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0D5360" w:rsidRPr="00355A34" w:rsidRDefault="000D5360" w:rsidP="000D536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0D5360"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0D5360" w:rsidRPr="00355A34" w:rsidRDefault="000D5360" w:rsidP="000D5360">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p>
        </w:tc>
      </w:tr>
      <w:tr w:rsidR="000D5360"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0D5360" w:rsidRPr="00355A34" w:rsidRDefault="000D5360" w:rsidP="000D5360">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0D5360" w:rsidRPr="00355A34" w:rsidRDefault="000D5360" w:rsidP="000D5360">
            <w:pPr>
              <w:spacing w:after="0" w:line="240" w:lineRule="auto"/>
              <w:jc w:val="center"/>
              <w:rPr>
                <w:rFonts w:ascii="Times New Roman" w:eastAsia="Times New Roman" w:hAnsi="Times New Roman" w:cs="Times New Roman"/>
                <w:sz w:val="20"/>
                <w:szCs w:val="20"/>
                <w:lang w:eastAsia="tr-TR"/>
              </w:rPr>
            </w:pPr>
          </w:p>
        </w:tc>
      </w:tr>
      <w:tr w:rsidR="000D5360"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0D5360" w:rsidRPr="00355A34" w:rsidRDefault="000D5360" w:rsidP="000D5360">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0D5360" w:rsidRPr="00355A34" w:rsidRDefault="000D5360" w:rsidP="000D5360">
            <w:pPr>
              <w:spacing w:after="0" w:line="240" w:lineRule="auto"/>
              <w:jc w:val="center"/>
              <w:rPr>
                <w:rFonts w:ascii="Times New Roman" w:eastAsia="Times New Roman" w:hAnsi="Times New Roman" w:cs="Times New Roman"/>
                <w:sz w:val="20"/>
                <w:szCs w:val="20"/>
                <w:lang w:eastAsia="tr-TR"/>
              </w:rPr>
            </w:pPr>
          </w:p>
        </w:tc>
      </w:tr>
      <w:tr w:rsidR="000D5360"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0D5360" w:rsidRPr="00355A34" w:rsidRDefault="000D5360" w:rsidP="000D5360">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p>
        </w:tc>
      </w:tr>
      <w:tr w:rsidR="000D5360"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p>
        </w:tc>
      </w:tr>
      <w:tr w:rsidR="000D5360" w:rsidRPr="00355A34" w:rsidTr="00B46568">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0D5360" w:rsidRPr="00355A34" w:rsidRDefault="000D5360" w:rsidP="000D5360">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55" w:type="pct"/>
            <w:tcBorders>
              <w:top w:val="single" w:sz="12" w:space="0" w:color="auto"/>
              <w:left w:val="single" w:sz="8" w:space="0" w:color="auto"/>
              <w:bottom w:val="single" w:sz="8"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50</w:t>
            </w:r>
          </w:p>
        </w:tc>
      </w:tr>
      <w:tr w:rsidR="000D5360" w:rsidRPr="00355A34" w:rsidTr="00B46568">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YOK</w:t>
            </w:r>
          </w:p>
        </w:tc>
      </w:tr>
      <w:tr w:rsidR="000D5360" w:rsidRPr="00355A34" w:rsidTr="00B46568">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0D5360" w:rsidRPr="00355A34" w:rsidRDefault="000D5360" w:rsidP="000D5360">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Çocukların psikolojik gelişimi, çocuklarda klinik ve radyografik muayene, diş çürüğü ve çürükten korunma yöntemleri.</w:t>
            </w:r>
          </w:p>
        </w:tc>
      </w:tr>
      <w:tr w:rsidR="000D5360" w:rsidRPr="00355A34" w:rsidTr="00B46568">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0D5360" w:rsidRPr="00355A34" w:rsidRDefault="000D5360" w:rsidP="000D5360">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 xml:space="preserve">Bu dersin amacı; çocuk hastaya yaklaşım, davranış yönlendirmesi, </w:t>
            </w:r>
            <w:r w:rsidRPr="00355A34">
              <w:rPr>
                <w:rFonts w:ascii="Times New Roman" w:eastAsia="Times New Roman" w:hAnsi="Times New Roman" w:cs="Times New Roman"/>
                <w:color w:val="000000"/>
                <w:sz w:val="20"/>
                <w:szCs w:val="20"/>
                <w:lang w:eastAsia="tr-TR"/>
              </w:rPr>
              <w:t>klinik ve radyografik muayene</w:t>
            </w:r>
            <w:r w:rsidRPr="00355A34">
              <w:rPr>
                <w:rFonts w:ascii="Times New Roman" w:eastAsia="Times New Roman" w:hAnsi="Times New Roman" w:cs="Times New Roman"/>
                <w:bCs/>
                <w:color w:val="000000"/>
                <w:sz w:val="20"/>
                <w:szCs w:val="20"/>
                <w:lang w:eastAsia="tr-TR"/>
              </w:rPr>
              <w:t>, çocuklarda diş çürüğü ve çürükten korunma yöntemleri konusunda bilgi vermek, teşhis ve tedavi edebilme becerisi kazandırmaktır.</w:t>
            </w:r>
          </w:p>
        </w:tc>
      </w:tr>
      <w:tr w:rsidR="000D5360" w:rsidRPr="00355A34" w:rsidTr="00B46568">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öğrencileri,</w:t>
            </w:r>
            <w:r w:rsidRPr="00355A34">
              <w:rPr>
                <w:rFonts w:ascii="Times New Roman" w:eastAsia="Times New Roman" w:hAnsi="Times New Roman" w:cs="Times New Roman"/>
                <w:sz w:val="24"/>
                <w:szCs w:val="24"/>
                <w:lang w:eastAsia="tr-TR"/>
              </w:rPr>
              <w:t xml:space="preserve"> </w:t>
            </w:r>
            <w:r w:rsidRPr="00355A34">
              <w:rPr>
                <w:rFonts w:ascii="Times New Roman" w:eastAsia="Times New Roman" w:hAnsi="Times New Roman" w:cs="Times New Roman"/>
                <w:sz w:val="20"/>
                <w:szCs w:val="20"/>
                <w:lang w:eastAsia="tr-TR"/>
              </w:rPr>
              <w:t xml:space="preserve">çocukların psikolojik gelişimini kavrayarak tedavileri sırasında uygulanacak davranış yönlendirme tekniklerini öğrenir ve çocuklarda </w:t>
            </w:r>
            <w:r w:rsidRPr="00355A34">
              <w:rPr>
                <w:rFonts w:ascii="Times New Roman" w:eastAsia="Times New Roman" w:hAnsi="Times New Roman" w:cs="Times New Roman"/>
                <w:color w:val="000000"/>
                <w:sz w:val="20"/>
                <w:szCs w:val="20"/>
                <w:lang w:eastAsia="tr-TR"/>
              </w:rPr>
              <w:t xml:space="preserve">klinik ve radyografik </w:t>
            </w:r>
            <w:r w:rsidRPr="00355A34">
              <w:rPr>
                <w:rFonts w:ascii="Times New Roman" w:eastAsia="Times New Roman" w:hAnsi="Times New Roman" w:cs="Times New Roman"/>
                <w:sz w:val="20"/>
                <w:szCs w:val="20"/>
                <w:lang w:eastAsia="tr-TR"/>
              </w:rPr>
              <w:t>muayene hakkında bilgi sahibi olarak, çürük önleyiciyi yöntemleri uygulayabilir.</w:t>
            </w:r>
          </w:p>
        </w:tc>
      </w:tr>
      <w:tr w:rsidR="000D5360" w:rsidRPr="00355A34" w:rsidTr="00B46568">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0D5360" w:rsidRPr="00355A34" w:rsidRDefault="000D5360" w:rsidP="000D5360">
            <w:pPr>
              <w:tabs>
                <w:tab w:val="left" w:pos="7800"/>
              </w:tabs>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 hastaya yaklaşımdaki farklılıkların ayırt edilmesi</w:t>
            </w:r>
          </w:p>
          <w:p w:rsidR="000D5360" w:rsidRPr="00355A34" w:rsidRDefault="000D5360" w:rsidP="000D5360">
            <w:pPr>
              <w:tabs>
                <w:tab w:val="left" w:pos="7800"/>
              </w:tabs>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Davranış yönlendirme tekniklerinin uygulanması</w:t>
            </w:r>
          </w:p>
          <w:p w:rsidR="000D5360" w:rsidRPr="00355A34" w:rsidRDefault="000D5360" w:rsidP="000D5360">
            <w:pPr>
              <w:tabs>
                <w:tab w:val="left" w:pos="7800"/>
              </w:tabs>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Çocuklarda </w:t>
            </w:r>
            <w:r w:rsidRPr="00355A34">
              <w:rPr>
                <w:rFonts w:ascii="Times New Roman" w:eastAsia="Times New Roman" w:hAnsi="Times New Roman" w:cs="Times New Roman"/>
                <w:color w:val="000000"/>
                <w:sz w:val="20"/>
                <w:szCs w:val="20"/>
                <w:lang w:eastAsia="tr-TR"/>
              </w:rPr>
              <w:t xml:space="preserve">klinik ve radyografik muayenenin </w:t>
            </w:r>
            <w:r w:rsidRPr="00355A34">
              <w:rPr>
                <w:rFonts w:ascii="Times New Roman" w:eastAsia="Times New Roman" w:hAnsi="Times New Roman" w:cs="Times New Roman"/>
                <w:sz w:val="20"/>
                <w:szCs w:val="20"/>
                <w:lang w:eastAsia="tr-TR"/>
              </w:rPr>
              <w:t>uygulanması</w:t>
            </w:r>
          </w:p>
          <w:p w:rsidR="000D5360" w:rsidRPr="00355A34" w:rsidRDefault="000D5360" w:rsidP="000D5360">
            <w:pPr>
              <w:tabs>
                <w:tab w:val="left" w:pos="7800"/>
              </w:tabs>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Çocuklarda çürük oluşumunun ve yayılımının açıklanması</w:t>
            </w:r>
          </w:p>
          <w:p w:rsidR="000D5360" w:rsidRPr="00355A34" w:rsidRDefault="000D5360" w:rsidP="000D5360">
            <w:pPr>
              <w:tabs>
                <w:tab w:val="left" w:pos="7800"/>
              </w:tabs>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Çürük önleyici yöntemlerin listelenmesi</w:t>
            </w:r>
          </w:p>
          <w:p w:rsidR="000D5360" w:rsidRPr="00355A34" w:rsidRDefault="000D5360" w:rsidP="000D5360">
            <w:pPr>
              <w:tabs>
                <w:tab w:val="left" w:pos="7800"/>
              </w:tabs>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Çürük önleyici yöntemleri uygulanması</w:t>
            </w:r>
          </w:p>
          <w:p w:rsidR="000D5360" w:rsidRPr="00355A34" w:rsidRDefault="000D5360" w:rsidP="000D536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Çocuklarda ağız hijyeni alışkanlıklarının, mekanik ve kimyasal diş temizliğinin açıklanması</w:t>
            </w:r>
          </w:p>
          <w:p w:rsidR="000D5360" w:rsidRPr="00355A34" w:rsidRDefault="000D5360" w:rsidP="000D5360">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Çocuklarda ağız hijyeni alışkanlıklarının, mekanik ve kimyasal diş temizliğinin uygulanması</w:t>
            </w:r>
          </w:p>
        </w:tc>
      </w:tr>
      <w:tr w:rsidR="000D5360" w:rsidRPr="00355A34" w:rsidTr="00B46568">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0D5360" w:rsidRPr="00355A34" w:rsidRDefault="000D5360" w:rsidP="000D5360">
            <w:pPr>
              <w:spacing w:after="12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Tortop T, Tulunoğlu Ö. Çocuk Diş Hekimliği Bebeklikten Ergenliğe.4. baskı. Atlas kitapçılık; 2009.</w:t>
            </w:r>
          </w:p>
          <w:p w:rsidR="000D5360" w:rsidRPr="00355A34" w:rsidRDefault="000D5360" w:rsidP="000D5360">
            <w:pPr>
              <w:spacing w:after="12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Koch G, Poulsen S. Çocuk Dişhekimliğine Klinik yaklaşım. 2nd ed. Medya yayın grubu; 2009.</w:t>
            </w:r>
          </w:p>
        </w:tc>
      </w:tr>
      <w:tr w:rsidR="000D5360" w:rsidRPr="00355A34" w:rsidTr="00B46568">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0D5360" w:rsidRPr="00355A34" w:rsidRDefault="000D5360" w:rsidP="000D5360">
            <w:pPr>
              <w:spacing w:after="120" w:line="240" w:lineRule="auto"/>
              <w:jc w:val="both"/>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Thylstrup A, Fejerskov O. Textbook of Clinical Cariology. 2nd ed. Copenhagen, Munksgaard; 1994.</w:t>
            </w:r>
          </w:p>
          <w:p w:rsidR="000D5360" w:rsidRPr="00355A34" w:rsidRDefault="000D5360" w:rsidP="000D5360">
            <w:pPr>
              <w:spacing w:after="120" w:line="240" w:lineRule="auto"/>
              <w:jc w:val="both"/>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Laskaris G. Color Atlas of Oral Diseases in Children and Adolescents.Thieme; 2000.</w:t>
            </w:r>
          </w:p>
          <w:p w:rsidR="000D5360" w:rsidRPr="00355A34" w:rsidRDefault="000D5360" w:rsidP="000D5360">
            <w:pPr>
              <w:spacing w:after="120" w:line="240" w:lineRule="auto"/>
              <w:jc w:val="both"/>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Fejerskov O, Kidd E. Dental Caries: The Disease and Its Clinical Management. 2nd ed. Blackwell, Munksgaard; 2004.</w:t>
            </w:r>
          </w:p>
          <w:p w:rsidR="000D5360" w:rsidRPr="00355A34" w:rsidRDefault="000D5360" w:rsidP="000D5360">
            <w:pPr>
              <w:spacing w:after="120" w:line="240" w:lineRule="auto"/>
              <w:jc w:val="both"/>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Dean JA, Avery DR, Mc Donald RE. Dentistry for the Child and Adolescent. 9th ed. Mosby; 2010.</w:t>
            </w:r>
          </w:p>
          <w:p w:rsidR="000D5360" w:rsidRPr="00355A34" w:rsidRDefault="000D5360" w:rsidP="000D5360">
            <w:pPr>
              <w:spacing w:after="120" w:line="240" w:lineRule="auto"/>
              <w:jc w:val="both"/>
              <w:outlineLvl w:val="3"/>
              <w:rPr>
                <w:rFonts w:ascii="Times New Roman" w:eastAsia="Times New Roman" w:hAnsi="Times New Roman" w:cs="Times New Roman"/>
                <w:b/>
                <w:bCs/>
                <w:color w:val="000000"/>
                <w:sz w:val="24"/>
                <w:szCs w:val="24"/>
                <w:lang w:eastAsia="tr-TR"/>
              </w:rPr>
            </w:pPr>
            <w:r w:rsidRPr="00355A34">
              <w:rPr>
                <w:rFonts w:ascii="Times New Roman" w:eastAsia="Times New Roman" w:hAnsi="Times New Roman" w:cs="Times New Roman"/>
                <w:color w:val="000000"/>
                <w:sz w:val="20"/>
                <w:szCs w:val="20"/>
                <w:lang w:eastAsia="tr-TR"/>
              </w:rPr>
              <w:t>Welbury RR, Duggal MS, Hosey MT. Pediatric Dentistry. 4th ed. Oxford University Press; 2012.</w:t>
            </w:r>
          </w:p>
        </w:tc>
      </w:tr>
      <w:tr w:rsidR="000D5360" w:rsidRPr="00355A34" w:rsidTr="00B46568">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0D5360" w:rsidRPr="00355A34" w:rsidRDefault="000D5360" w:rsidP="000D5360">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Bilgisayar destekli görsel eğitim için ekipmanlar</w:t>
            </w:r>
          </w:p>
        </w:tc>
      </w:tr>
    </w:tbl>
    <w:p w:rsidR="000D5360" w:rsidRPr="00355A34" w:rsidRDefault="000D5360" w:rsidP="000D5360">
      <w:pPr>
        <w:spacing w:after="0" w:line="240" w:lineRule="auto"/>
        <w:rPr>
          <w:rFonts w:ascii="Times New Roman" w:eastAsia="Times New Roman" w:hAnsi="Times New Roman" w:cs="Times New Roman"/>
          <w:sz w:val="18"/>
          <w:szCs w:val="18"/>
          <w:lang w:eastAsia="tr-TR"/>
        </w:rPr>
      </w:pPr>
    </w:p>
    <w:p w:rsidR="000D5360" w:rsidRPr="00355A34" w:rsidRDefault="000D5360" w:rsidP="000D5360">
      <w:pPr>
        <w:spacing w:after="0" w:line="240" w:lineRule="auto"/>
        <w:rPr>
          <w:rFonts w:ascii="Times New Roman" w:eastAsia="Times New Roman" w:hAnsi="Times New Roman" w:cs="Times New Roman"/>
          <w:sz w:val="18"/>
          <w:szCs w:val="18"/>
          <w:lang w:eastAsia="tr-TR"/>
        </w:rPr>
      </w:pPr>
    </w:p>
    <w:tbl>
      <w:tblPr>
        <w:tblW w:w="502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6"/>
        <w:gridCol w:w="8664"/>
      </w:tblGrid>
      <w:tr w:rsidR="000D5360" w:rsidRPr="00355A34" w:rsidTr="000D536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tcPr>
          <w:p w:rsidR="000D5360" w:rsidRPr="00355A34" w:rsidRDefault="000D5360" w:rsidP="000D536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619" w:type="pct"/>
            <w:tcBorders>
              <w:top w:val="single" w:sz="6" w:space="0" w:color="auto"/>
              <w:left w:val="single" w:sz="6" w:space="0" w:color="auto"/>
              <w:bottom w:val="single" w:sz="6" w:space="0" w:color="auto"/>
              <w:right w:val="single" w:sz="12" w:space="0" w:color="auto"/>
            </w:tcBorders>
          </w:tcPr>
          <w:p w:rsidR="000D5360" w:rsidRPr="00355A34" w:rsidRDefault="000D5360" w:rsidP="000D5360">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619" w:type="pct"/>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 HASTAYA PSİKOLOJİK YAKLAŞIM VE DAVRANIŞ YÖNLENDİRMESİ</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619" w:type="pct"/>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 HASTAYA PSİKOLOJİK YAKLAŞIM VE DAVRANIŞ YÖNLENDİRMESİ</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619" w:type="pct"/>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 DİŞ HEKİMLİĞİNDE KLİNİK MUAYENE</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619" w:type="pct"/>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 DİŞ HEKİMLİĞİNDE KLİNİK MUAYENE</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619" w:type="pct"/>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 DİŞ HEKİMLİĞİNDE RADYOGRAFİK MUAYENE</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619" w:type="pct"/>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ind w:left="709" w:hanging="709"/>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ÇOCUKLARDA DİŞ ÇÜRÜĞÜ</w:t>
            </w:r>
          </w:p>
          <w:p w:rsidR="000D5360" w:rsidRPr="00355A34" w:rsidRDefault="000D5360" w:rsidP="000D5360">
            <w:pPr>
              <w:spacing w:after="0" w:line="240" w:lineRule="auto"/>
              <w:ind w:left="709" w:hanging="709"/>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b/>
              <w:t>Çürük Etiyolojisi ve Teşhisi, Çürük Risk Faktörleri</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shd w:val="clear" w:color="auto" w:fill="auto"/>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619" w:type="pct"/>
            <w:tcBorders>
              <w:top w:val="single" w:sz="6" w:space="0" w:color="auto"/>
              <w:left w:val="single" w:sz="6" w:space="0" w:color="auto"/>
              <w:bottom w:val="single" w:sz="6" w:space="0" w:color="auto"/>
              <w:right w:val="single" w:sz="12" w:space="0" w:color="auto"/>
            </w:tcBorders>
            <w:shd w:val="clear" w:color="auto" w:fill="auto"/>
            <w:vAlign w:val="center"/>
          </w:tcPr>
          <w:p w:rsidR="000D5360" w:rsidRPr="00355A34" w:rsidRDefault="000D5360" w:rsidP="000D5360">
            <w:pPr>
              <w:spacing w:after="0" w:line="240" w:lineRule="auto"/>
              <w:ind w:left="709" w:hanging="709"/>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ÇOCUKLARDA DİŞ ÇÜRÜĞÜ</w:t>
            </w:r>
          </w:p>
          <w:p w:rsidR="000D5360" w:rsidRPr="00355A34" w:rsidRDefault="000D5360" w:rsidP="000D5360">
            <w:pPr>
              <w:spacing w:after="0" w:line="240" w:lineRule="auto"/>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sz w:val="20"/>
                <w:szCs w:val="20"/>
                <w:lang w:eastAsia="tr-TR"/>
              </w:rPr>
              <w:tab/>
              <w:t xml:space="preserve">              Çürük Etiyolojisi ve Teşhisi, Çürük Risk Faktörleri</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619" w:type="pct"/>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ind w:left="709" w:hanging="709"/>
              <w:rPr>
                <w:rFonts w:ascii="Times New Roman" w:eastAsia="Times New Roman" w:hAnsi="Times New Roman" w:cs="Times New Roman"/>
                <w:b/>
                <w:color w:val="000000"/>
                <w:sz w:val="20"/>
                <w:szCs w:val="20"/>
                <w:lang w:eastAsia="tr-TR"/>
              </w:rPr>
            </w:pPr>
            <w:r w:rsidRPr="00355A34">
              <w:rPr>
                <w:rFonts w:ascii="Times New Roman" w:eastAsia="Times New Roman" w:hAnsi="Times New Roman" w:cs="Times New Roman"/>
                <w:color w:val="000000"/>
                <w:sz w:val="20"/>
                <w:szCs w:val="20"/>
                <w:lang w:eastAsia="tr-TR"/>
              </w:rPr>
              <w:t>ÇOCUKLARDA DİŞ ÇÜRÜĞÜ</w:t>
            </w:r>
          </w:p>
          <w:p w:rsidR="000D5360" w:rsidRPr="00355A34" w:rsidRDefault="000D5360" w:rsidP="000D5360">
            <w:pPr>
              <w:spacing w:after="0" w:line="240" w:lineRule="auto"/>
              <w:ind w:left="709"/>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color w:val="000000"/>
                <w:sz w:val="20"/>
                <w:szCs w:val="20"/>
                <w:lang w:eastAsia="tr-TR"/>
              </w:rPr>
              <w:t>Erken Çocukluk Çağı Çürüğü</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619" w:type="pct"/>
            <w:tcBorders>
              <w:top w:val="single" w:sz="6" w:space="0" w:color="auto"/>
              <w:left w:val="single" w:sz="6" w:space="0" w:color="auto"/>
              <w:bottom w:val="single" w:sz="6" w:space="0" w:color="auto"/>
              <w:right w:val="single" w:sz="12" w:space="0" w:color="auto"/>
            </w:tcBorders>
          </w:tcPr>
          <w:p w:rsidR="000D5360" w:rsidRPr="00355A34" w:rsidRDefault="000D5360" w:rsidP="000D5360">
            <w:pPr>
              <w:spacing w:after="0" w:line="240" w:lineRule="auto"/>
              <w:ind w:left="709" w:hanging="709"/>
              <w:rPr>
                <w:rFonts w:ascii="Times New Roman" w:eastAsia="Times New Roman" w:hAnsi="Times New Roman" w:cs="Times New Roman"/>
                <w:b/>
                <w:color w:val="000000"/>
                <w:sz w:val="20"/>
                <w:szCs w:val="20"/>
                <w:lang w:eastAsia="tr-TR"/>
              </w:rPr>
            </w:pPr>
            <w:r w:rsidRPr="00355A34">
              <w:rPr>
                <w:rFonts w:ascii="Times New Roman" w:eastAsia="Times New Roman" w:hAnsi="Times New Roman" w:cs="Times New Roman"/>
                <w:color w:val="000000"/>
                <w:sz w:val="20"/>
                <w:szCs w:val="20"/>
                <w:lang w:eastAsia="tr-TR"/>
              </w:rPr>
              <w:t>DİŞ ÇÜRÜĞÜNDEN KORUNMA YÖNTEMLERİ</w:t>
            </w:r>
          </w:p>
          <w:p w:rsidR="000D5360" w:rsidRPr="00355A34" w:rsidRDefault="000D5360" w:rsidP="000D5360">
            <w:pPr>
              <w:spacing w:after="0" w:line="240" w:lineRule="auto"/>
              <w:ind w:firstLine="621"/>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color w:val="000000"/>
                <w:sz w:val="20"/>
                <w:szCs w:val="20"/>
                <w:lang w:eastAsia="tr-TR"/>
              </w:rPr>
              <w:tab/>
            </w:r>
            <w:r w:rsidRPr="00355A34">
              <w:rPr>
                <w:rFonts w:ascii="Times New Roman" w:eastAsia="Times New Roman" w:hAnsi="Times New Roman" w:cs="Times New Roman"/>
                <w:color w:val="000000"/>
                <w:sz w:val="20"/>
                <w:szCs w:val="20"/>
                <w:lang w:eastAsia="tr-TR"/>
              </w:rPr>
              <w:t>Plak Kontrolü, Mekanik ve Kimyasal Diş Temizliği</w:t>
            </w:r>
            <w:r w:rsidRPr="00355A34">
              <w:rPr>
                <w:rFonts w:ascii="Times New Roman" w:eastAsia="Times New Roman" w:hAnsi="Times New Roman" w:cs="Times New Roman"/>
                <w:b/>
                <w:sz w:val="20"/>
                <w:szCs w:val="20"/>
                <w:lang w:eastAsia="tr-TR"/>
              </w:rPr>
              <w:t xml:space="preserve"> </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619" w:type="pct"/>
            <w:tcBorders>
              <w:top w:val="single" w:sz="6" w:space="0" w:color="auto"/>
              <w:left w:val="single" w:sz="6" w:space="0" w:color="auto"/>
              <w:bottom w:val="single" w:sz="6" w:space="0" w:color="auto"/>
              <w:right w:val="single" w:sz="12" w:space="0" w:color="auto"/>
            </w:tcBorders>
          </w:tcPr>
          <w:p w:rsidR="000D5360" w:rsidRPr="00355A34" w:rsidRDefault="000D5360" w:rsidP="000D536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ARA SINAV HAFTASI </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619" w:type="pct"/>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ind w:left="709" w:hanging="709"/>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ARA SINAV HAFTASI</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619" w:type="pct"/>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ind w:left="709" w:hanging="709"/>
              <w:rPr>
                <w:rFonts w:ascii="Times New Roman" w:eastAsia="Times New Roman" w:hAnsi="Times New Roman" w:cs="Times New Roman"/>
                <w:b/>
                <w:color w:val="000000"/>
                <w:sz w:val="20"/>
                <w:szCs w:val="20"/>
                <w:lang w:eastAsia="tr-TR"/>
              </w:rPr>
            </w:pPr>
            <w:r w:rsidRPr="00355A34">
              <w:rPr>
                <w:rFonts w:ascii="Times New Roman" w:eastAsia="Times New Roman" w:hAnsi="Times New Roman" w:cs="Times New Roman"/>
                <w:color w:val="000000"/>
                <w:sz w:val="20"/>
                <w:szCs w:val="20"/>
                <w:lang w:eastAsia="tr-TR"/>
              </w:rPr>
              <w:t>DİŞ ÇÜRÜĞÜNDEN KORUNMA YÖNTEMLERİ</w:t>
            </w:r>
          </w:p>
          <w:p w:rsidR="000D5360" w:rsidRPr="00355A34" w:rsidRDefault="000D5360" w:rsidP="000D5360">
            <w:pPr>
              <w:spacing w:after="0" w:line="240" w:lineRule="auto"/>
              <w:ind w:left="709" w:hanging="709"/>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color w:val="000000"/>
                <w:sz w:val="20"/>
                <w:szCs w:val="20"/>
                <w:lang w:eastAsia="tr-TR"/>
              </w:rPr>
              <w:tab/>
            </w:r>
            <w:r w:rsidRPr="00355A34">
              <w:rPr>
                <w:rFonts w:ascii="Times New Roman" w:eastAsia="Times New Roman" w:hAnsi="Times New Roman" w:cs="Times New Roman"/>
                <w:color w:val="000000"/>
                <w:sz w:val="20"/>
                <w:szCs w:val="20"/>
                <w:lang w:eastAsia="tr-TR"/>
              </w:rPr>
              <w:t>Plak Kontrolü, Mekanik ve Kimyasal Diş Temizliği</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shd w:val="clear" w:color="auto" w:fill="auto"/>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619" w:type="pct"/>
            <w:tcBorders>
              <w:top w:val="single" w:sz="6" w:space="0" w:color="auto"/>
              <w:left w:val="single" w:sz="6" w:space="0" w:color="auto"/>
              <w:bottom w:val="single" w:sz="6" w:space="0" w:color="auto"/>
              <w:right w:val="single" w:sz="12" w:space="0" w:color="auto"/>
            </w:tcBorders>
            <w:shd w:val="clear" w:color="auto" w:fill="auto"/>
            <w:vAlign w:val="center"/>
          </w:tcPr>
          <w:p w:rsidR="000D5360" w:rsidRPr="00355A34" w:rsidRDefault="000D5360" w:rsidP="000D5360">
            <w:pPr>
              <w:spacing w:after="0" w:line="240" w:lineRule="auto"/>
              <w:ind w:left="709" w:hanging="709"/>
              <w:rPr>
                <w:rFonts w:ascii="Times New Roman" w:eastAsia="Times New Roman" w:hAnsi="Times New Roman" w:cs="Times New Roman"/>
                <w:b/>
                <w:color w:val="000000"/>
                <w:sz w:val="20"/>
                <w:szCs w:val="20"/>
                <w:lang w:eastAsia="tr-TR"/>
              </w:rPr>
            </w:pPr>
            <w:r w:rsidRPr="00355A34">
              <w:rPr>
                <w:rFonts w:ascii="Times New Roman" w:eastAsia="Times New Roman" w:hAnsi="Times New Roman" w:cs="Times New Roman"/>
                <w:color w:val="000000"/>
                <w:sz w:val="20"/>
                <w:szCs w:val="20"/>
                <w:lang w:eastAsia="tr-TR"/>
              </w:rPr>
              <w:t>DİŞ ÇÜRÜĞÜNDEN KORUNMA YÖNTEMLERİ</w:t>
            </w:r>
          </w:p>
          <w:p w:rsidR="000D5360" w:rsidRPr="00355A34" w:rsidRDefault="000D5360" w:rsidP="000D5360">
            <w:pPr>
              <w:spacing w:after="0" w:line="240" w:lineRule="auto"/>
              <w:ind w:left="709"/>
              <w:rPr>
                <w:rFonts w:ascii="Times New Roman" w:eastAsia="Times New Roman" w:hAnsi="Times New Roman" w:cs="Times New Roman"/>
                <w:b/>
                <w:color w:val="000000"/>
                <w:sz w:val="20"/>
                <w:szCs w:val="20"/>
                <w:lang w:eastAsia="tr-TR"/>
              </w:rPr>
            </w:pPr>
            <w:r w:rsidRPr="00355A34">
              <w:rPr>
                <w:rFonts w:ascii="Times New Roman" w:eastAsia="Times New Roman" w:hAnsi="Times New Roman" w:cs="Times New Roman"/>
                <w:color w:val="000000"/>
                <w:sz w:val="20"/>
                <w:szCs w:val="20"/>
                <w:lang w:eastAsia="tr-TR"/>
              </w:rPr>
              <w:t>Çocuklarda Beslenme ve Çürük</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619" w:type="pct"/>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ind w:left="709" w:hanging="709"/>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DİŞ ÇÜRÜĞÜNDEN KORUNMA YÖNTEMLERİ</w:t>
            </w:r>
          </w:p>
          <w:p w:rsidR="000D5360" w:rsidRPr="00355A34" w:rsidRDefault="000D5360" w:rsidP="000D5360">
            <w:pPr>
              <w:spacing w:after="0" w:line="240" w:lineRule="auto"/>
              <w:ind w:left="709" w:hanging="709"/>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ab/>
              <w:t xml:space="preserve">Çocuk Diş Hekimliğinde Florid </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619" w:type="pct"/>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ind w:left="709" w:hanging="709"/>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ÇÜRÜĞÜNDEN KORUNMA YÖNTEMLERİ</w:t>
            </w:r>
          </w:p>
          <w:p w:rsidR="000D5360" w:rsidRPr="00355A34" w:rsidRDefault="000D5360" w:rsidP="000D5360">
            <w:pPr>
              <w:spacing w:after="0" w:line="240" w:lineRule="auto"/>
              <w:ind w:left="709" w:hanging="709"/>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sz w:val="20"/>
                <w:szCs w:val="20"/>
                <w:lang w:eastAsia="tr-TR"/>
              </w:rPr>
              <w:tab/>
            </w:r>
            <w:r w:rsidRPr="00355A34">
              <w:rPr>
                <w:rFonts w:ascii="Times New Roman" w:eastAsia="Times New Roman" w:hAnsi="Times New Roman" w:cs="Times New Roman"/>
                <w:color w:val="000000"/>
                <w:sz w:val="20"/>
                <w:szCs w:val="20"/>
                <w:lang w:eastAsia="tr-TR"/>
              </w:rPr>
              <w:t>Çocuk Diş Hekimliğinde Florid</w:t>
            </w:r>
          </w:p>
        </w:tc>
      </w:tr>
      <w:tr w:rsidR="000D5360" w:rsidRPr="00355A34" w:rsidTr="000D5360">
        <w:trPr>
          <w:jc w:val="center"/>
        </w:trPr>
        <w:tc>
          <w:tcPr>
            <w:tcW w:w="381" w:type="pct"/>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619" w:type="pct"/>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ind w:left="709" w:hanging="709"/>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ÇÜRÜĞÜNDEN KORUNMA YÖNTEMLERİ</w:t>
            </w:r>
          </w:p>
          <w:p w:rsidR="000D5360" w:rsidRPr="00355A34" w:rsidRDefault="000D5360" w:rsidP="000D5360">
            <w:pPr>
              <w:spacing w:after="0" w:line="240" w:lineRule="auto"/>
              <w:ind w:left="709" w:hanging="709"/>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sz w:val="20"/>
                <w:szCs w:val="20"/>
                <w:lang w:eastAsia="tr-TR"/>
              </w:rPr>
              <w:tab/>
            </w:r>
            <w:r w:rsidRPr="00355A34">
              <w:rPr>
                <w:rFonts w:ascii="Times New Roman" w:eastAsia="Times New Roman" w:hAnsi="Times New Roman" w:cs="Times New Roman"/>
                <w:color w:val="000000"/>
                <w:sz w:val="20"/>
                <w:szCs w:val="20"/>
                <w:lang w:eastAsia="tr-TR"/>
              </w:rPr>
              <w:t>Çocuk Diş Hekimliğinde Florid</w:t>
            </w:r>
          </w:p>
        </w:tc>
      </w:tr>
      <w:tr w:rsidR="000D5360" w:rsidRPr="00355A34" w:rsidTr="000D5360">
        <w:trPr>
          <w:trHeight w:val="322"/>
          <w:jc w:val="center"/>
        </w:trPr>
        <w:tc>
          <w:tcPr>
            <w:tcW w:w="381" w:type="pct"/>
            <w:tcBorders>
              <w:top w:val="single" w:sz="6" w:space="0" w:color="auto"/>
              <w:left w:val="single" w:sz="12" w:space="0" w:color="auto"/>
              <w:bottom w:val="single" w:sz="6" w:space="0" w:color="auto"/>
              <w:right w:val="single" w:sz="6" w:space="0" w:color="auto"/>
            </w:tcBorders>
            <w:shd w:val="clear" w:color="auto" w:fill="auto"/>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619" w:type="pct"/>
            <w:tcBorders>
              <w:top w:val="single" w:sz="6" w:space="0" w:color="auto"/>
              <w:left w:val="single" w:sz="6" w:space="0" w:color="auto"/>
              <w:bottom w:val="single" w:sz="6" w:space="0" w:color="auto"/>
              <w:right w:val="single" w:sz="12" w:space="0" w:color="auto"/>
            </w:tcBorders>
            <w:shd w:val="clear" w:color="auto" w:fill="auto"/>
            <w:vAlign w:val="center"/>
          </w:tcPr>
          <w:p w:rsidR="000D5360" w:rsidRPr="00355A34" w:rsidRDefault="000D5360" w:rsidP="000D5360">
            <w:pPr>
              <w:spacing w:after="0" w:line="240" w:lineRule="auto"/>
              <w:ind w:left="709" w:hanging="709"/>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ÇÜRÜĞÜNDEN KORUNMA YÖNTEMLERİ</w:t>
            </w:r>
          </w:p>
          <w:p w:rsidR="000D5360" w:rsidRPr="00355A34" w:rsidRDefault="000D5360" w:rsidP="000D5360">
            <w:pPr>
              <w:spacing w:after="0" w:line="240" w:lineRule="auto"/>
              <w:ind w:left="709" w:hanging="709"/>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b/>
            </w:r>
            <w:r w:rsidRPr="00355A34">
              <w:rPr>
                <w:rFonts w:ascii="Times New Roman" w:eastAsia="Times New Roman" w:hAnsi="Times New Roman" w:cs="Times New Roman"/>
                <w:color w:val="000000"/>
                <w:sz w:val="20"/>
                <w:szCs w:val="20"/>
                <w:lang w:eastAsia="tr-TR"/>
              </w:rPr>
              <w:t>Çocuk Diş Hekimliğinde Florid</w:t>
            </w:r>
          </w:p>
        </w:tc>
      </w:tr>
      <w:tr w:rsidR="000D5360" w:rsidRPr="00355A34" w:rsidTr="000D5360">
        <w:trPr>
          <w:trHeight w:val="322"/>
          <w:jc w:val="center"/>
        </w:trPr>
        <w:tc>
          <w:tcPr>
            <w:tcW w:w="381" w:type="pct"/>
            <w:tcBorders>
              <w:top w:val="single" w:sz="6" w:space="0" w:color="auto"/>
              <w:left w:val="single" w:sz="12" w:space="0" w:color="auto"/>
              <w:bottom w:val="single" w:sz="6" w:space="0" w:color="auto"/>
              <w:right w:val="single" w:sz="6" w:space="0" w:color="auto"/>
            </w:tcBorders>
            <w:shd w:val="clear" w:color="auto" w:fill="auto"/>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619" w:type="pct"/>
            <w:tcBorders>
              <w:top w:val="single" w:sz="6" w:space="0" w:color="auto"/>
              <w:left w:val="single" w:sz="6" w:space="0" w:color="auto"/>
              <w:bottom w:val="single" w:sz="6" w:space="0" w:color="auto"/>
              <w:right w:val="single" w:sz="12" w:space="0" w:color="auto"/>
            </w:tcBorders>
            <w:shd w:val="clear" w:color="auto" w:fill="auto"/>
            <w:vAlign w:val="center"/>
          </w:tcPr>
          <w:p w:rsidR="000D5360" w:rsidRPr="00355A34" w:rsidRDefault="000D5360" w:rsidP="000D5360">
            <w:pPr>
              <w:spacing w:after="0" w:line="240" w:lineRule="auto"/>
              <w:ind w:left="709" w:hanging="709"/>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ÇÜRÜĞÜNDEN KORUNMA YÖNTEMLERİ</w:t>
            </w:r>
          </w:p>
          <w:p w:rsidR="000D5360" w:rsidRPr="00355A34" w:rsidRDefault="000D5360" w:rsidP="000D5360">
            <w:pPr>
              <w:spacing w:after="0" w:line="240" w:lineRule="auto"/>
              <w:ind w:left="709" w:hanging="709"/>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sz w:val="20"/>
                <w:szCs w:val="20"/>
                <w:lang w:eastAsia="tr-TR"/>
              </w:rPr>
              <w:tab/>
              <w:t xml:space="preserve"> Fissür Örtücüler</w:t>
            </w:r>
          </w:p>
        </w:tc>
      </w:tr>
    </w:tbl>
    <w:p w:rsidR="000D5360" w:rsidRPr="00355A34" w:rsidRDefault="000D5360" w:rsidP="000D5360">
      <w:pPr>
        <w:spacing w:after="0" w:line="240" w:lineRule="auto"/>
        <w:rPr>
          <w:rFonts w:ascii="Times New Roman" w:eastAsia="Times New Roman" w:hAnsi="Times New Roman" w:cs="Times New Roman"/>
          <w:sz w:val="16"/>
          <w:szCs w:val="16"/>
          <w:lang w:eastAsia="tr-TR"/>
        </w:rPr>
      </w:pPr>
    </w:p>
    <w:p w:rsidR="000D5360" w:rsidRPr="00355A34" w:rsidRDefault="000D5360" w:rsidP="000D5360">
      <w:pPr>
        <w:spacing w:after="0" w:line="240" w:lineRule="auto"/>
        <w:rPr>
          <w:rFonts w:ascii="Times New Roman" w:eastAsia="Times New Roman" w:hAnsi="Times New Roman" w:cs="Times New Roman"/>
          <w:sz w:val="16"/>
          <w:szCs w:val="16"/>
          <w:lang w:eastAsia="tr-TR"/>
        </w:rPr>
      </w:pPr>
    </w:p>
    <w:p w:rsidR="000D5360" w:rsidRPr="00355A34" w:rsidRDefault="000D5360" w:rsidP="000D5360">
      <w:pPr>
        <w:spacing w:after="0" w:line="240" w:lineRule="auto"/>
        <w:rPr>
          <w:rFonts w:ascii="Times New Roman" w:eastAsia="Times New Roman" w:hAnsi="Times New Roman" w:cs="Times New Roman"/>
          <w:sz w:val="16"/>
          <w:szCs w:val="16"/>
          <w:lang w:eastAsia="tr-TR"/>
        </w:rPr>
      </w:pPr>
    </w:p>
    <w:p w:rsidR="00F51CD0" w:rsidRPr="00355A34" w:rsidRDefault="00F51CD0" w:rsidP="000D5360">
      <w:pPr>
        <w:spacing w:after="0" w:line="240" w:lineRule="auto"/>
        <w:rPr>
          <w:rFonts w:ascii="Times New Roman" w:eastAsia="Times New Roman" w:hAnsi="Times New Roman" w:cs="Times New Roman"/>
          <w:sz w:val="16"/>
          <w:szCs w:val="16"/>
          <w:lang w:eastAsia="tr-TR"/>
        </w:rPr>
      </w:pPr>
    </w:p>
    <w:p w:rsidR="00F51CD0" w:rsidRPr="00355A34" w:rsidRDefault="00F51CD0" w:rsidP="000D5360">
      <w:pPr>
        <w:spacing w:after="0" w:line="240" w:lineRule="auto"/>
        <w:rPr>
          <w:rFonts w:ascii="Times New Roman" w:eastAsia="Times New Roman" w:hAnsi="Times New Roman" w:cs="Times New Roman"/>
          <w:sz w:val="16"/>
          <w:szCs w:val="16"/>
          <w:lang w:eastAsia="tr-TR"/>
        </w:rPr>
      </w:pPr>
    </w:p>
    <w:p w:rsidR="00F51CD0" w:rsidRPr="00355A34" w:rsidRDefault="00F51CD0" w:rsidP="000D5360">
      <w:pPr>
        <w:spacing w:after="0" w:line="240" w:lineRule="auto"/>
        <w:rPr>
          <w:rFonts w:ascii="Times New Roman" w:eastAsia="Times New Roman" w:hAnsi="Times New Roman" w:cs="Times New Roman"/>
          <w:sz w:val="16"/>
          <w:szCs w:val="16"/>
          <w:lang w:eastAsia="tr-TR"/>
        </w:rPr>
      </w:pPr>
    </w:p>
    <w:p w:rsidR="00F51CD0" w:rsidRPr="00355A34" w:rsidRDefault="00F51CD0" w:rsidP="000D5360">
      <w:pPr>
        <w:spacing w:after="0" w:line="240" w:lineRule="auto"/>
        <w:rPr>
          <w:rFonts w:ascii="Times New Roman" w:eastAsia="Times New Roman" w:hAnsi="Times New Roman" w:cs="Times New Roman"/>
          <w:sz w:val="16"/>
          <w:szCs w:val="16"/>
          <w:lang w:eastAsia="tr-TR"/>
        </w:rPr>
      </w:pPr>
    </w:p>
    <w:p w:rsidR="00F51CD0" w:rsidRPr="00355A34" w:rsidRDefault="00F51CD0" w:rsidP="000D5360">
      <w:pPr>
        <w:spacing w:after="0" w:line="240" w:lineRule="auto"/>
        <w:rPr>
          <w:rFonts w:ascii="Times New Roman" w:eastAsia="Times New Roman" w:hAnsi="Times New Roman" w:cs="Times New Roman"/>
          <w:sz w:val="16"/>
          <w:szCs w:val="16"/>
          <w:lang w:eastAsia="tr-TR"/>
        </w:rPr>
      </w:pPr>
    </w:p>
    <w:p w:rsidR="00F51CD0" w:rsidRPr="00355A34" w:rsidRDefault="00F51CD0" w:rsidP="000D5360">
      <w:pPr>
        <w:spacing w:after="0" w:line="240" w:lineRule="auto"/>
        <w:rPr>
          <w:rFonts w:ascii="Times New Roman" w:eastAsia="Times New Roman" w:hAnsi="Times New Roman" w:cs="Times New Roman"/>
          <w:sz w:val="16"/>
          <w:szCs w:val="16"/>
          <w:lang w:eastAsia="tr-TR"/>
        </w:rPr>
      </w:pPr>
    </w:p>
    <w:p w:rsidR="00F51CD0" w:rsidRPr="00355A34" w:rsidRDefault="00F51CD0" w:rsidP="000D5360">
      <w:pPr>
        <w:spacing w:after="0" w:line="240" w:lineRule="auto"/>
        <w:rPr>
          <w:rFonts w:ascii="Times New Roman" w:eastAsia="Times New Roman" w:hAnsi="Times New Roman" w:cs="Times New Roman"/>
          <w:sz w:val="16"/>
          <w:szCs w:val="16"/>
          <w:lang w:eastAsia="tr-TR"/>
        </w:rPr>
      </w:pPr>
    </w:p>
    <w:p w:rsidR="00F51CD0" w:rsidRPr="00355A34" w:rsidRDefault="00F51CD0" w:rsidP="000D5360">
      <w:pPr>
        <w:spacing w:after="0" w:line="240" w:lineRule="auto"/>
        <w:rPr>
          <w:rFonts w:ascii="Times New Roman" w:eastAsia="Times New Roman" w:hAnsi="Times New Roman" w:cs="Times New Roman"/>
          <w:sz w:val="16"/>
          <w:szCs w:val="16"/>
          <w:lang w:eastAsia="tr-TR"/>
        </w:rPr>
      </w:pPr>
    </w:p>
    <w:p w:rsidR="00F51CD0" w:rsidRPr="00355A34" w:rsidRDefault="00F51CD0" w:rsidP="000D5360">
      <w:pPr>
        <w:spacing w:after="0" w:line="240" w:lineRule="auto"/>
        <w:rPr>
          <w:rFonts w:ascii="Times New Roman" w:eastAsia="Times New Roman" w:hAnsi="Times New Roman" w:cs="Times New Roman"/>
          <w:sz w:val="16"/>
          <w:szCs w:val="16"/>
          <w:lang w:eastAsia="tr-TR"/>
        </w:rPr>
      </w:pPr>
    </w:p>
    <w:p w:rsidR="00F51CD0" w:rsidRPr="00355A34" w:rsidRDefault="00F51CD0" w:rsidP="000D5360">
      <w:pPr>
        <w:spacing w:after="0" w:line="240" w:lineRule="auto"/>
        <w:rPr>
          <w:rFonts w:ascii="Times New Roman" w:eastAsia="Times New Roman" w:hAnsi="Times New Roman" w:cs="Times New Roman"/>
          <w:sz w:val="16"/>
          <w:szCs w:val="16"/>
          <w:lang w:eastAsia="tr-TR"/>
        </w:rPr>
      </w:pPr>
    </w:p>
    <w:p w:rsidR="00F51CD0" w:rsidRPr="00355A34" w:rsidRDefault="00F51CD0" w:rsidP="000D5360">
      <w:pPr>
        <w:spacing w:after="0" w:line="240" w:lineRule="auto"/>
        <w:rPr>
          <w:rFonts w:ascii="Times New Roman" w:eastAsia="Times New Roman" w:hAnsi="Times New Roman" w:cs="Times New Roman"/>
          <w:sz w:val="16"/>
          <w:szCs w:val="16"/>
          <w:lang w:eastAsia="tr-TR"/>
        </w:rPr>
      </w:pPr>
    </w:p>
    <w:p w:rsidR="00F51CD0" w:rsidRPr="00355A34" w:rsidRDefault="00F51CD0" w:rsidP="000D5360">
      <w:pPr>
        <w:spacing w:after="0" w:line="240" w:lineRule="auto"/>
        <w:rPr>
          <w:rFonts w:ascii="Times New Roman" w:eastAsia="Times New Roman" w:hAnsi="Times New Roman" w:cs="Times New Roman"/>
          <w:sz w:val="16"/>
          <w:szCs w:val="16"/>
          <w:lang w:eastAsia="tr-TR"/>
        </w:rPr>
      </w:pPr>
    </w:p>
    <w:p w:rsidR="00F51CD0" w:rsidRPr="00355A34" w:rsidRDefault="00F51CD0" w:rsidP="000D5360">
      <w:pPr>
        <w:spacing w:after="0" w:line="240" w:lineRule="auto"/>
        <w:rPr>
          <w:rFonts w:ascii="Times New Roman" w:eastAsia="Times New Roman" w:hAnsi="Times New Roman" w:cs="Times New Roman"/>
          <w:sz w:val="16"/>
          <w:szCs w:val="16"/>
          <w:lang w:eastAsia="tr-TR"/>
        </w:rPr>
      </w:pPr>
    </w:p>
    <w:p w:rsidR="00F51CD0" w:rsidRPr="00355A34" w:rsidRDefault="00F51CD0" w:rsidP="000D5360">
      <w:pPr>
        <w:spacing w:after="0" w:line="240" w:lineRule="auto"/>
        <w:rPr>
          <w:rFonts w:ascii="Times New Roman" w:eastAsia="Times New Roman" w:hAnsi="Times New Roman" w:cs="Times New Roman"/>
          <w:sz w:val="16"/>
          <w:szCs w:val="16"/>
          <w:lang w:eastAsia="tr-TR"/>
        </w:rPr>
      </w:pPr>
    </w:p>
    <w:p w:rsidR="000D5360" w:rsidRPr="00355A34" w:rsidRDefault="000D5360" w:rsidP="000D5360">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D5360" w:rsidRPr="00355A34" w:rsidTr="00B46568">
        <w:tc>
          <w:tcPr>
            <w:tcW w:w="603" w:type="dxa"/>
            <w:tcBorders>
              <w:top w:val="single" w:sz="12"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NO</w:t>
            </w:r>
          </w:p>
        </w:tc>
        <w:tc>
          <w:tcPr>
            <w:tcW w:w="7585" w:type="dxa"/>
            <w:tcBorders>
              <w:top w:val="single" w:sz="12" w:space="0" w:color="auto"/>
              <w:left w:val="single" w:sz="6" w:space="0" w:color="auto"/>
              <w:bottom w:val="single" w:sz="6" w:space="0" w:color="auto"/>
              <w:right w:val="single" w:sz="6" w:space="0" w:color="auto"/>
            </w:tcBorders>
          </w:tcPr>
          <w:p w:rsidR="000D5360" w:rsidRPr="00355A34" w:rsidRDefault="000D5360" w:rsidP="000D5360">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0D5360"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p>
        </w:tc>
      </w:tr>
      <w:tr w:rsidR="000D5360"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p>
        </w:tc>
      </w:tr>
      <w:tr w:rsidR="000D5360"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0D5360"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0D5360" w:rsidRPr="00355A34" w:rsidRDefault="000D5360" w:rsidP="000D5360">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0D5360"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0D5360"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0D5360"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0D5360" w:rsidRPr="00355A34" w:rsidRDefault="000D5360" w:rsidP="000D5360">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0D5360"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D5360" w:rsidRPr="00355A34" w:rsidRDefault="000D5360" w:rsidP="000D5360">
            <w:pPr>
              <w:spacing w:after="0" w:line="240" w:lineRule="auto"/>
              <w:jc w:val="center"/>
              <w:rPr>
                <w:rFonts w:ascii="Times New Roman" w:eastAsia="Times New Roman" w:hAnsi="Times New Roman" w:cs="Times New Roman"/>
                <w:b/>
                <w:sz w:val="20"/>
                <w:szCs w:val="20"/>
                <w:lang w:eastAsia="tr-TR"/>
              </w:rPr>
            </w:pPr>
          </w:p>
        </w:tc>
      </w:tr>
      <w:tr w:rsidR="000D5360" w:rsidRPr="00355A34" w:rsidTr="00B46568">
        <w:tc>
          <w:tcPr>
            <w:tcW w:w="9889" w:type="dxa"/>
            <w:gridSpan w:val="5"/>
            <w:tcBorders>
              <w:top w:val="single" w:sz="6" w:space="0" w:color="auto"/>
              <w:left w:val="single" w:sz="12" w:space="0" w:color="auto"/>
              <w:bottom w:val="single" w:sz="12" w:space="0" w:color="auto"/>
              <w:right w:val="single" w:sz="12" w:space="0" w:color="auto"/>
            </w:tcBorders>
            <w:vAlign w:val="center"/>
          </w:tcPr>
          <w:p w:rsidR="000D5360" w:rsidRPr="00355A34" w:rsidRDefault="000D5360" w:rsidP="000D5360">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0D5360" w:rsidRPr="00355A34" w:rsidRDefault="000D5360" w:rsidP="000D5360">
      <w:pPr>
        <w:spacing w:after="0" w:line="240" w:lineRule="auto"/>
        <w:rPr>
          <w:rFonts w:ascii="Times New Roman" w:eastAsia="Times New Roman" w:hAnsi="Times New Roman" w:cs="Times New Roman"/>
          <w:sz w:val="16"/>
          <w:szCs w:val="16"/>
          <w:lang w:eastAsia="tr-TR"/>
        </w:rPr>
      </w:pPr>
    </w:p>
    <w:p w:rsidR="000D5360" w:rsidRPr="00355A34" w:rsidRDefault="000D5360" w:rsidP="000D5360">
      <w:pPr>
        <w:spacing w:after="0" w:line="240" w:lineRule="auto"/>
        <w:rPr>
          <w:rFonts w:ascii="Times New Roman" w:eastAsia="Times New Roman" w:hAnsi="Times New Roman" w:cs="Times New Roman"/>
          <w:sz w:val="16"/>
          <w:szCs w:val="16"/>
          <w:lang w:eastAsia="tr-TR"/>
        </w:rPr>
      </w:pPr>
    </w:p>
    <w:p w:rsidR="00861B8A" w:rsidRPr="00355A34" w:rsidRDefault="00861B8A" w:rsidP="00861B8A">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ab/>
      </w:r>
    </w:p>
    <w:p w:rsidR="00861B8A" w:rsidRPr="00355A34" w:rsidRDefault="00861B8A"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EE49D7" w:rsidRPr="00355A34" w:rsidRDefault="00EE49D7" w:rsidP="00EE49D7">
      <w:pPr>
        <w:spacing w:after="0" w:line="240" w:lineRule="auto"/>
        <w:jc w:val="center"/>
        <w:outlineLvl w:val="0"/>
        <w:rPr>
          <w:rFonts w:ascii="Times New Roman" w:eastAsia="Times New Roman" w:hAnsi="Times New Roman" w:cs="Times New Roman"/>
          <w:b/>
          <w:noProof/>
          <w:sz w:val="28"/>
          <w:szCs w:val="28"/>
          <w:lang w:eastAsia="tr-TR"/>
        </w:rPr>
      </w:pPr>
    </w:p>
    <w:p w:rsidR="00EE49D7" w:rsidRPr="00355A34" w:rsidRDefault="00EE49D7" w:rsidP="00EE49D7">
      <w:pPr>
        <w:spacing w:after="0" w:line="240" w:lineRule="auto"/>
        <w:jc w:val="center"/>
        <w:outlineLvl w:val="0"/>
        <w:rPr>
          <w:rFonts w:ascii="Times New Roman" w:eastAsia="Times New Roman" w:hAnsi="Times New Roman" w:cs="Times New Roman"/>
          <w:b/>
          <w:noProof/>
          <w:sz w:val="28"/>
          <w:szCs w:val="28"/>
          <w:lang w:eastAsia="tr-TR"/>
        </w:rPr>
      </w:pPr>
    </w:p>
    <w:p w:rsidR="00EE49D7" w:rsidRPr="00355A34" w:rsidRDefault="00EE49D7" w:rsidP="00EE49D7">
      <w:pPr>
        <w:spacing w:after="0" w:line="240" w:lineRule="auto"/>
        <w:jc w:val="center"/>
        <w:outlineLvl w:val="0"/>
        <w:rPr>
          <w:rFonts w:ascii="Times New Roman" w:eastAsia="Times New Roman" w:hAnsi="Times New Roman" w:cs="Times New Roman"/>
          <w:b/>
          <w:noProof/>
          <w:sz w:val="28"/>
          <w:szCs w:val="28"/>
          <w:lang w:eastAsia="tr-TR"/>
        </w:rPr>
      </w:pPr>
    </w:p>
    <w:p w:rsidR="00EE49D7" w:rsidRPr="00355A34" w:rsidRDefault="00EE49D7" w:rsidP="00EE49D7">
      <w:pPr>
        <w:spacing w:after="0" w:line="240" w:lineRule="auto"/>
        <w:jc w:val="center"/>
        <w:outlineLvl w:val="0"/>
        <w:rPr>
          <w:rFonts w:ascii="Times New Roman" w:eastAsia="Times New Roman" w:hAnsi="Times New Roman" w:cs="Times New Roman"/>
          <w:b/>
          <w:noProof/>
          <w:sz w:val="28"/>
          <w:szCs w:val="28"/>
          <w:lang w:eastAsia="tr-TR"/>
        </w:rPr>
      </w:pPr>
    </w:p>
    <w:p w:rsidR="00EE49D7" w:rsidRPr="00355A34" w:rsidRDefault="00EE49D7" w:rsidP="00EE49D7">
      <w:pPr>
        <w:spacing w:after="0" w:line="240" w:lineRule="auto"/>
        <w:jc w:val="center"/>
        <w:outlineLvl w:val="0"/>
        <w:rPr>
          <w:rFonts w:ascii="Times New Roman" w:eastAsia="Times New Roman" w:hAnsi="Times New Roman" w:cs="Times New Roman"/>
          <w:b/>
          <w:noProof/>
          <w:sz w:val="28"/>
          <w:szCs w:val="28"/>
          <w:lang w:eastAsia="tr-TR"/>
        </w:rPr>
      </w:pPr>
    </w:p>
    <w:p w:rsidR="00EE49D7" w:rsidRPr="00355A34" w:rsidRDefault="00EE49D7" w:rsidP="00EE49D7">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ESOGÜ Diş Hekimliği Fakültesi Ders Bilgi Formu</w:t>
      </w:r>
    </w:p>
    <w:p w:rsidR="00EE49D7" w:rsidRPr="00355A34" w:rsidRDefault="00EE49D7" w:rsidP="00EE49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E49D7" w:rsidRPr="00355A34" w:rsidTr="00B46568">
        <w:tc>
          <w:tcPr>
            <w:tcW w:w="1167" w:type="dxa"/>
            <w:vAlign w:val="center"/>
          </w:tcPr>
          <w:p w:rsidR="00EE49D7" w:rsidRPr="00355A34" w:rsidRDefault="00EE49D7" w:rsidP="00EE49D7">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EE49D7" w:rsidRPr="00355A34" w:rsidRDefault="00EE49D7" w:rsidP="00EE49D7">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3. Sınıf</w:t>
            </w:r>
          </w:p>
        </w:tc>
      </w:tr>
    </w:tbl>
    <w:p w:rsidR="00EE49D7" w:rsidRPr="00355A34" w:rsidRDefault="00EE49D7" w:rsidP="00EE49D7">
      <w:pPr>
        <w:spacing w:after="0" w:line="240" w:lineRule="auto"/>
        <w:jc w:val="right"/>
        <w:outlineLvl w:val="0"/>
        <w:rPr>
          <w:rFonts w:ascii="Times New Roman" w:eastAsia="Times New Roman" w:hAnsi="Times New Roman" w:cs="Times New Roman"/>
          <w:b/>
          <w:sz w:val="20"/>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EE49D7" w:rsidRPr="00355A34" w:rsidTr="00390BC7">
        <w:tc>
          <w:tcPr>
            <w:tcW w:w="1668" w:type="dxa"/>
            <w:vAlign w:val="center"/>
          </w:tcPr>
          <w:p w:rsidR="00EE49D7" w:rsidRPr="00355A34" w:rsidRDefault="00EE49D7" w:rsidP="00EE49D7">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EE49D7" w:rsidRPr="00355A34" w:rsidRDefault="00EE49D7" w:rsidP="00EE49D7">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color w:val="000000"/>
                <w:sz w:val="20"/>
                <w:szCs w:val="20"/>
                <w:lang w:eastAsia="tr-TR"/>
              </w:rPr>
              <w:t>161116018</w:t>
            </w:r>
          </w:p>
        </w:tc>
        <w:tc>
          <w:tcPr>
            <w:tcW w:w="1560" w:type="dxa"/>
            <w:vAlign w:val="center"/>
          </w:tcPr>
          <w:p w:rsidR="00EE49D7" w:rsidRPr="00355A34" w:rsidRDefault="00EE49D7" w:rsidP="00EE49D7">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tcPr>
          <w:p w:rsidR="00EE49D7" w:rsidRPr="00355A34" w:rsidRDefault="00EE49D7" w:rsidP="00EE49D7">
            <w:pPr>
              <w:spacing w:after="0" w:line="240" w:lineRule="auto"/>
              <w:outlineLvl w:val="0"/>
              <w:rPr>
                <w:rFonts w:ascii="Times New Roman" w:eastAsia="Times New Roman" w:hAnsi="Times New Roman" w:cs="Times New Roman"/>
                <w:szCs w:val="20"/>
                <w:lang w:eastAsia="tr-TR"/>
              </w:rPr>
            </w:pPr>
            <w:r w:rsidRPr="00355A34">
              <w:rPr>
                <w:rFonts w:ascii="Times New Roman" w:eastAsia="Times New Roman" w:hAnsi="Times New Roman" w:cs="Times New Roman"/>
                <w:sz w:val="20"/>
                <w:szCs w:val="20"/>
                <w:lang w:eastAsia="tr-TR"/>
              </w:rPr>
              <w:t xml:space="preserve"> İlk Yardım ve Acil Servis</w:t>
            </w:r>
          </w:p>
          <w:p w:rsidR="00EE49D7" w:rsidRPr="00355A34" w:rsidRDefault="00EE49D7" w:rsidP="00EE49D7">
            <w:pPr>
              <w:spacing w:after="0" w:line="240" w:lineRule="auto"/>
              <w:outlineLvl w:val="0"/>
              <w:rPr>
                <w:rFonts w:ascii="Times New Roman" w:eastAsia="Times New Roman" w:hAnsi="Times New Roman" w:cs="Times New Roman"/>
                <w:sz w:val="20"/>
                <w:szCs w:val="20"/>
                <w:lang w:eastAsia="tr-TR"/>
              </w:rPr>
            </w:pPr>
          </w:p>
        </w:tc>
      </w:tr>
    </w:tbl>
    <w:p w:rsidR="00EE49D7" w:rsidRPr="00355A34" w:rsidRDefault="00EE49D7" w:rsidP="00EE49D7">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918"/>
        <w:gridCol w:w="623"/>
        <w:gridCol w:w="512"/>
        <w:gridCol w:w="565"/>
        <w:gridCol w:w="665"/>
        <w:gridCol w:w="889"/>
        <w:gridCol w:w="6"/>
        <w:gridCol w:w="581"/>
        <w:gridCol w:w="123"/>
        <w:gridCol w:w="1789"/>
        <w:gridCol w:w="708"/>
        <w:gridCol w:w="1488"/>
      </w:tblGrid>
      <w:tr w:rsidR="00EE49D7" w:rsidRPr="00355A34" w:rsidTr="00EE49D7">
        <w:trPr>
          <w:trHeight w:val="383"/>
        </w:trPr>
        <w:tc>
          <w:tcPr>
            <w:tcW w:w="530" w:type="pct"/>
            <w:vMerge w:val="restart"/>
            <w:tcBorders>
              <w:top w:val="single" w:sz="12" w:space="0" w:color="auto"/>
              <w:left w:val="single" w:sz="12" w:space="0" w:color="auto"/>
              <w:bottom w:val="single" w:sz="4" w:space="0" w:color="auto"/>
              <w:right w:val="single" w:sz="12" w:space="0" w:color="auto"/>
            </w:tcBorders>
            <w:vAlign w:val="center"/>
          </w:tcPr>
          <w:p w:rsidR="00EE49D7" w:rsidRPr="00355A34" w:rsidRDefault="00EE49D7" w:rsidP="00EE49D7">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EE49D7" w:rsidRPr="00355A34" w:rsidRDefault="00EE49D7" w:rsidP="00EE49D7">
            <w:pPr>
              <w:spacing w:after="0" w:line="240" w:lineRule="auto"/>
              <w:rPr>
                <w:rFonts w:ascii="Times New Roman" w:eastAsia="Times New Roman" w:hAnsi="Times New Roman" w:cs="Times New Roman"/>
                <w:sz w:val="20"/>
                <w:szCs w:val="20"/>
                <w:lang w:eastAsia="tr-TR"/>
              </w:rPr>
            </w:pPr>
          </w:p>
        </w:tc>
        <w:tc>
          <w:tcPr>
            <w:tcW w:w="1655" w:type="pct"/>
            <w:gridSpan w:val="5"/>
            <w:tcBorders>
              <w:left w:val="single" w:sz="12" w:space="0" w:color="auto"/>
              <w:bottom w:val="single" w:sz="4"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5" w:type="pct"/>
            <w:gridSpan w:val="7"/>
            <w:tcBorders>
              <w:left w:val="single" w:sz="12" w:space="0" w:color="auto"/>
              <w:bottom w:val="single" w:sz="4"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EE49D7" w:rsidRPr="00355A34" w:rsidTr="00EE49D7">
        <w:trPr>
          <w:trHeight w:val="382"/>
        </w:trPr>
        <w:tc>
          <w:tcPr>
            <w:tcW w:w="530" w:type="pct"/>
            <w:vMerge/>
            <w:tcBorders>
              <w:top w:val="single" w:sz="4" w:space="0" w:color="auto"/>
              <w:left w:val="single" w:sz="12" w:space="0" w:color="auto"/>
              <w:bottom w:val="single" w:sz="4"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b/>
                <w:sz w:val="20"/>
                <w:szCs w:val="20"/>
                <w:lang w:eastAsia="tr-TR"/>
              </w:rPr>
            </w:pPr>
          </w:p>
        </w:tc>
        <w:tc>
          <w:tcPr>
            <w:tcW w:w="463" w:type="pct"/>
            <w:tcBorders>
              <w:top w:val="single" w:sz="4" w:space="0" w:color="auto"/>
              <w:left w:val="single" w:sz="12" w:space="0" w:color="auto"/>
              <w:bottom w:val="single" w:sz="4" w:space="0" w:color="auto"/>
              <w:right w:val="single" w:sz="4"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72" w:type="pct"/>
            <w:gridSpan w:val="2"/>
            <w:tcBorders>
              <w:top w:val="single" w:sz="4" w:space="0" w:color="auto"/>
              <w:left w:val="single" w:sz="4" w:space="0" w:color="auto"/>
              <w:bottom w:val="single" w:sz="4"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20" w:type="pct"/>
            <w:gridSpan w:val="2"/>
            <w:tcBorders>
              <w:top w:val="single" w:sz="4" w:space="0" w:color="auto"/>
              <w:bottom w:val="single" w:sz="4" w:space="0" w:color="auto"/>
              <w:right w:val="single" w:sz="12" w:space="0" w:color="auto"/>
            </w:tcBorders>
            <w:vAlign w:val="center"/>
          </w:tcPr>
          <w:p w:rsidR="00EE49D7" w:rsidRPr="00355A34" w:rsidRDefault="00EE49D7" w:rsidP="00EE49D7">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51" w:type="pct"/>
            <w:gridSpan w:val="2"/>
            <w:tcBorders>
              <w:top w:val="single" w:sz="4" w:space="0" w:color="auto"/>
              <w:bottom w:val="single" w:sz="4" w:space="0" w:color="auto"/>
              <w:right w:val="single" w:sz="4"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293" w:type="pct"/>
            <w:tcBorders>
              <w:top w:val="single" w:sz="4" w:space="0" w:color="auto"/>
              <w:left w:val="single" w:sz="4" w:space="0" w:color="auto"/>
              <w:bottom w:val="single" w:sz="4" w:space="0" w:color="auto"/>
              <w:right w:val="single" w:sz="4" w:space="0" w:color="auto"/>
            </w:tcBorders>
            <w:vAlign w:val="center"/>
          </w:tcPr>
          <w:p w:rsidR="00EE49D7" w:rsidRPr="00355A34" w:rsidRDefault="00EE49D7" w:rsidP="00EE49D7">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0" w:type="pct"/>
            <w:tcBorders>
              <w:top w:val="single" w:sz="4" w:space="0" w:color="auto"/>
              <w:left w:val="single" w:sz="4" w:space="0" w:color="auto"/>
              <w:bottom w:val="single" w:sz="4"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EE49D7" w:rsidRPr="00355A34" w:rsidTr="00EE49D7">
        <w:trPr>
          <w:trHeight w:val="367"/>
        </w:trPr>
        <w:tc>
          <w:tcPr>
            <w:tcW w:w="530" w:type="pct"/>
            <w:tcBorders>
              <w:top w:val="single" w:sz="4"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Güz-Bahar </w:t>
            </w:r>
          </w:p>
        </w:tc>
        <w:tc>
          <w:tcPr>
            <w:tcW w:w="463" w:type="pct"/>
            <w:tcBorders>
              <w:top w:val="single" w:sz="4" w:space="0" w:color="auto"/>
              <w:left w:val="single" w:sz="12" w:space="0" w:color="auto"/>
              <w:bottom w:val="single" w:sz="12" w:space="0" w:color="auto"/>
              <w:right w:val="single" w:sz="4"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572" w:type="pct"/>
            <w:gridSpan w:val="2"/>
            <w:tcBorders>
              <w:top w:val="single" w:sz="4" w:space="0" w:color="auto"/>
              <w:left w:val="single" w:sz="4" w:space="0" w:color="auto"/>
              <w:bottom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620" w:type="pct"/>
            <w:gridSpan w:val="2"/>
            <w:tcBorders>
              <w:top w:val="single" w:sz="4" w:space="0" w:color="auto"/>
              <w:bottom w:val="single" w:sz="12" w:space="0" w:color="auto"/>
              <w:right w:val="single" w:sz="12" w:space="0" w:color="auto"/>
            </w:tcBorders>
            <w:shd w:val="clear" w:color="auto" w:fill="auto"/>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51" w:type="pct"/>
            <w:gridSpan w:val="2"/>
            <w:tcBorders>
              <w:top w:val="single" w:sz="4" w:space="0" w:color="auto"/>
              <w:bottom w:val="single" w:sz="12" w:space="0" w:color="auto"/>
              <w:right w:val="single" w:sz="4" w:space="0" w:color="auto"/>
            </w:tcBorders>
            <w:shd w:val="clear" w:color="auto" w:fill="auto"/>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2</w:t>
            </w:r>
          </w:p>
        </w:tc>
        <w:tc>
          <w:tcPr>
            <w:tcW w:w="293" w:type="pct"/>
            <w:tcBorders>
              <w:top w:val="single" w:sz="4" w:space="0" w:color="auto"/>
              <w:left w:val="single" w:sz="4" w:space="0" w:color="auto"/>
              <w:bottom w:val="single" w:sz="12" w:space="0" w:color="auto"/>
              <w:right w:val="single" w:sz="4" w:space="0" w:color="auto"/>
            </w:tcBorders>
            <w:shd w:val="clear" w:color="auto" w:fill="auto"/>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2 </w:t>
            </w:r>
          </w:p>
        </w:tc>
        <w:tc>
          <w:tcPr>
            <w:tcW w:w="1321" w:type="pct"/>
            <w:gridSpan w:val="3"/>
            <w:tcBorders>
              <w:top w:val="single" w:sz="4" w:space="0" w:color="auto"/>
              <w:left w:val="single" w:sz="4" w:space="0" w:color="auto"/>
              <w:bottom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 )  SEÇMELİ (   )</w:t>
            </w:r>
          </w:p>
        </w:tc>
        <w:tc>
          <w:tcPr>
            <w:tcW w:w="750" w:type="pct"/>
            <w:tcBorders>
              <w:top w:val="single" w:sz="4" w:space="0" w:color="auto"/>
              <w:left w:val="single" w:sz="4" w:space="0" w:color="auto"/>
              <w:bottom w:val="single" w:sz="12" w:space="0" w:color="auto"/>
            </w:tcBorders>
          </w:tcPr>
          <w:p w:rsidR="00EE49D7" w:rsidRPr="00355A34" w:rsidRDefault="00EE49D7" w:rsidP="00EE49D7">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EE49D7" w:rsidRPr="00355A34" w:rsidTr="00B4656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EE49D7" w:rsidRPr="00355A34" w:rsidTr="00EE49D7">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6" w:type="pct"/>
            <w:gridSpan w:val="4"/>
            <w:tcBorders>
              <w:top w:val="single" w:sz="12" w:space="0" w:color="auto"/>
              <w:bottom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4"/>
            <w:tcBorders>
              <w:top w:val="single" w:sz="12" w:space="0" w:color="auto"/>
              <w:bottom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7" w:type="pct"/>
            <w:gridSpan w:val="2"/>
            <w:tcBorders>
              <w:top w:val="single" w:sz="12" w:space="0" w:color="auto"/>
              <w:bottom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EE49D7" w:rsidRPr="00355A34" w:rsidTr="00EE49D7">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EE49D7" w:rsidRPr="00355A34" w:rsidRDefault="00EE49D7" w:rsidP="00EE49D7">
            <w:pPr>
              <w:spacing w:after="0" w:line="240" w:lineRule="auto"/>
              <w:jc w:val="center"/>
              <w:rPr>
                <w:rFonts w:ascii="Times New Roman" w:eastAsia="Times New Roman" w:hAnsi="Times New Roman" w:cs="Times New Roman"/>
                <w:lang w:eastAsia="tr-TR"/>
              </w:rPr>
            </w:pPr>
          </w:p>
        </w:tc>
        <w:tc>
          <w:tcPr>
            <w:tcW w:w="1326" w:type="pct"/>
            <w:gridSpan w:val="4"/>
            <w:tcBorders>
              <w:top w:val="single" w:sz="6" w:space="0" w:color="auto"/>
              <w:left w:val="single" w:sz="4" w:space="0" w:color="auto"/>
              <w:bottom w:val="single" w:sz="12" w:space="0" w:color="auto"/>
              <w:right w:val="single" w:sz="4" w:space="0" w:color="auto"/>
            </w:tcBorders>
          </w:tcPr>
          <w:p w:rsidR="00EE49D7" w:rsidRPr="00355A34" w:rsidRDefault="00EE49D7" w:rsidP="00EE49D7">
            <w:pPr>
              <w:spacing w:after="0" w:line="240" w:lineRule="auto"/>
              <w:jc w:val="center"/>
              <w:rPr>
                <w:rFonts w:ascii="Times New Roman" w:eastAsia="Times New Roman" w:hAnsi="Times New Roman" w:cs="Times New Roman"/>
                <w:sz w:val="24"/>
                <w:szCs w:val="24"/>
                <w:lang w:eastAsia="tr-TR"/>
              </w:rPr>
            </w:pPr>
          </w:p>
        </w:tc>
        <w:tc>
          <w:tcPr>
            <w:tcW w:w="1260" w:type="pct"/>
            <w:gridSpan w:val="4"/>
            <w:tcBorders>
              <w:top w:val="single" w:sz="6" w:space="0" w:color="auto"/>
              <w:left w:val="single" w:sz="4" w:space="0" w:color="auto"/>
              <w:bottom w:val="single" w:sz="12" w:space="0" w:color="auto"/>
            </w:tcBorders>
          </w:tcPr>
          <w:p w:rsidR="00EE49D7" w:rsidRPr="00355A34" w:rsidRDefault="00EE49D7" w:rsidP="00EE49D7">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xx </w:t>
            </w:r>
          </w:p>
        </w:tc>
        <w:tc>
          <w:tcPr>
            <w:tcW w:w="1107" w:type="pct"/>
            <w:gridSpan w:val="2"/>
            <w:tcBorders>
              <w:top w:val="single" w:sz="6" w:space="0" w:color="auto"/>
              <w:left w:val="single" w:sz="4" w:space="0" w:color="auto"/>
              <w:bottom w:val="single" w:sz="12" w:space="0" w:color="auto"/>
            </w:tcBorders>
          </w:tcPr>
          <w:p w:rsidR="00EE49D7" w:rsidRPr="00355A34" w:rsidRDefault="00EE49D7" w:rsidP="00EE49D7">
            <w:pPr>
              <w:spacing w:after="0" w:line="240" w:lineRule="auto"/>
              <w:jc w:val="center"/>
              <w:rPr>
                <w:rFonts w:ascii="Times New Roman" w:eastAsia="Times New Roman" w:hAnsi="Times New Roman" w:cs="Times New Roman"/>
                <w:lang w:eastAsia="tr-TR"/>
              </w:rPr>
            </w:pPr>
          </w:p>
        </w:tc>
      </w:tr>
      <w:tr w:rsidR="00EE49D7" w:rsidRPr="00355A34" w:rsidTr="00B4656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EE49D7" w:rsidRPr="00355A34" w:rsidTr="00EE49D7">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9" w:type="pct"/>
            <w:gridSpan w:val="2"/>
            <w:tcBorders>
              <w:top w:val="single" w:sz="12" w:space="0" w:color="auto"/>
              <w:left w:val="single" w:sz="4" w:space="0" w:color="auto"/>
              <w:bottom w:val="single" w:sz="8" w:space="0" w:color="auto"/>
              <w:right w:val="single" w:sz="8"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0" w:type="pct"/>
            <w:tcBorders>
              <w:top w:val="single" w:sz="12" w:space="0" w:color="auto"/>
              <w:left w:val="single" w:sz="8" w:space="0" w:color="auto"/>
              <w:bottom w:val="single" w:sz="8"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EE49D7" w:rsidRPr="00355A34" w:rsidTr="00EE49D7">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9" w:type="pct"/>
            <w:gridSpan w:val="2"/>
            <w:tcBorders>
              <w:top w:val="single" w:sz="8" w:space="0" w:color="auto"/>
              <w:left w:val="single" w:sz="4" w:space="0" w:color="auto"/>
              <w:bottom w:val="single" w:sz="4" w:space="0" w:color="auto"/>
              <w:right w:val="single" w:sz="8" w:space="0" w:color="auto"/>
            </w:tcBorders>
          </w:tcPr>
          <w:p w:rsidR="00EE49D7" w:rsidRPr="00355A34" w:rsidRDefault="00EE49D7" w:rsidP="00EE49D7">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1 </w:t>
            </w:r>
          </w:p>
        </w:tc>
        <w:tc>
          <w:tcPr>
            <w:tcW w:w="750" w:type="pct"/>
            <w:tcBorders>
              <w:top w:val="single" w:sz="8" w:space="0" w:color="auto"/>
              <w:left w:val="single" w:sz="8" w:space="0" w:color="auto"/>
              <w:bottom w:val="single" w:sz="4" w:space="0" w:color="auto"/>
              <w:right w:val="single" w:sz="12" w:space="0" w:color="auto"/>
            </w:tcBorders>
            <w:shd w:val="clear" w:color="auto" w:fill="auto"/>
          </w:tcPr>
          <w:p w:rsidR="00EE49D7" w:rsidRPr="00355A34" w:rsidRDefault="00EE49D7" w:rsidP="00EE49D7">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30</w:t>
            </w:r>
          </w:p>
        </w:tc>
      </w:tr>
      <w:tr w:rsidR="00EE49D7" w:rsidRPr="00355A34" w:rsidTr="00EE49D7">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9" w:type="pct"/>
            <w:gridSpan w:val="2"/>
            <w:tcBorders>
              <w:top w:val="single" w:sz="4" w:space="0" w:color="auto"/>
              <w:left w:val="single" w:sz="4" w:space="0" w:color="auto"/>
              <w:bottom w:val="single" w:sz="4" w:space="0" w:color="auto"/>
              <w:right w:val="single" w:sz="8" w:space="0" w:color="auto"/>
            </w:tcBorders>
          </w:tcPr>
          <w:p w:rsidR="00EE49D7" w:rsidRPr="00355A34" w:rsidRDefault="00EE49D7" w:rsidP="00EE49D7">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0" w:type="pct"/>
            <w:tcBorders>
              <w:top w:val="single" w:sz="4" w:space="0" w:color="auto"/>
              <w:left w:val="single" w:sz="8" w:space="0" w:color="auto"/>
              <w:bottom w:val="single" w:sz="4" w:space="0" w:color="auto"/>
              <w:right w:val="single" w:sz="12" w:space="0" w:color="auto"/>
            </w:tcBorders>
            <w:shd w:val="clear" w:color="auto" w:fill="auto"/>
          </w:tcPr>
          <w:p w:rsidR="00EE49D7" w:rsidRPr="00355A34" w:rsidRDefault="00EE49D7" w:rsidP="00EE49D7">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EE49D7" w:rsidRPr="00355A34" w:rsidTr="00EE49D7">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9" w:type="pct"/>
            <w:gridSpan w:val="2"/>
            <w:tcBorders>
              <w:top w:val="single" w:sz="4" w:space="0" w:color="auto"/>
              <w:left w:val="single" w:sz="4" w:space="0" w:color="auto"/>
              <w:bottom w:val="single" w:sz="4" w:space="0" w:color="auto"/>
              <w:right w:val="single" w:sz="8" w:space="0" w:color="auto"/>
            </w:tcBorders>
          </w:tcPr>
          <w:p w:rsidR="00EE49D7" w:rsidRPr="00355A34" w:rsidRDefault="00EE49D7" w:rsidP="00EE49D7">
            <w:pPr>
              <w:spacing w:after="0" w:line="240" w:lineRule="auto"/>
              <w:rPr>
                <w:rFonts w:ascii="Times New Roman" w:eastAsia="Times New Roman" w:hAnsi="Times New Roman" w:cs="Times New Roman"/>
                <w:sz w:val="24"/>
                <w:szCs w:val="24"/>
                <w:lang w:eastAsia="tr-TR"/>
              </w:rPr>
            </w:pPr>
          </w:p>
        </w:tc>
        <w:tc>
          <w:tcPr>
            <w:tcW w:w="750" w:type="pct"/>
            <w:tcBorders>
              <w:top w:val="single" w:sz="4" w:space="0" w:color="auto"/>
              <w:left w:val="single" w:sz="8" w:space="0" w:color="auto"/>
              <w:bottom w:val="single" w:sz="4"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EE49D7" w:rsidRPr="00355A34" w:rsidTr="00EE49D7">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9" w:type="pct"/>
            <w:gridSpan w:val="2"/>
            <w:tcBorders>
              <w:top w:val="single" w:sz="4" w:space="0" w:color="auto"/>
              <w:left w:val="single" w:sz="4" w:space="0" w:color="auto"/>
              <w:bottom w:val="single" w:sz="4" w:space="0" w:color="auto"/>
              <w:right w:val="single" w:sz="8" w:space="0" w:color="auto"/>
            </w:tcBorders>
          </w:tcPr>
          <w:p w:rsidR="00EE49D7" w:rsidRPr="00355A34" w:rsidRDefault="00EE49D7" w:rsidP="00EE49D7">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0" w:type="pct"/>
            <w:tcBorders>
              <w:top w:val="single" w:sz="4" w:space="0" w:color="auto"/>
              <w:left w:val="single" w:sz="8" w:space="0" w:color="auto"/>
              <w:bottom w:val="single" w:sz="4" w:space="0" w:color="auto"/>
              <w:right w:val="single" w:sz="12" w:space="0" w:color="auto"/>
            </w:tcBorders>
          </w:tcPr>
          <w:p w:rsidR="00EE49D7" w:rsidRPr="00355A34" w:rsidRDefault="00EE49D7" w:rsidP="00EE49D7">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EE49D7" w:rsidRPr="00355A34" w:rsidTr="00EE49D7">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9" w:type="pct"/>
            <w:gridSpan w:val="2"/>
            <w:tcBorders>
              <w:top w:val="single" w:sz="4" w:space="0" w:color="auto"/>
              <w:left w:val="single" w:sz="4" w:space="0" w:color="auto"/>
              <w:bottom w:val="single" w:sz="8" w:space="0" w:color="auto"/>
              <w:right w:val="single" w:sz="8" w:space="0" w:color="auto"/>
            </w:tcBorders>
          </w:tcPr>
          <w:p w:rsidR="00EE49D7" w:rsidRPr="00355A34" w:rsidRDefault="00EE49D7" w:rsidP="00EE49D7">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0" w:type="pct"/>
            <w:tcBorders>
              <w:top w:val="single" w:sz="4" w:space="0" w:color="auto"/>
              <w:left w:val="single" w:sz="8" w:space="0" w:color="auto"/>
              <w:bottom w:val="single" w:sz="8" w:space="0" w:color="auto"/>
              <w:right w:val="single" w:sz="12" w:space="0" w:color="auto"/>
            </w:tcBorders>
          </w:tcPr>
          <w:p w:rsidR="00EE49D7" w:rsidRPr="00355A34" w:rsidRDefault="00EE49D7" w:rsidP="00EE49D7">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EE49D7" w:rsidRPr="00355A34" w:rsidTr="00EE49D7">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9" w:type="pct"/>
            <w:gridSpan w:val="2"/>
            <w:tcBorders>
              <w:top w:val="single" w:sz="8" w:space="0" w:color="auto"/>
              <w:left w:val="single" w:sz="4" w:space="0" w:color="auto"/>
              <w:bottom w:val="single" w:sz="8" w:space="0" w:color="auto"/>
              <w:right w:val="single" w:sz="8" w:space="0" w:color="auto"/>
            </w:tcBorders>
          </w:tcPr>
          <w:p w:rsidR="00EE49D7" w:rsidRPr="00355A34" w:rsidRDefault="00EE49D7" w:rsidP="00EE49D7">
            <w:pPr>
              <w:spacing w:after="0" w:line="240" w:lineRule="auto"/>
              <w:jc w:val="center"/>
              <w:rPr>
                <w:rFonts w:ascii="Times New Roman" w:eastAsia="Times New Roman" w:hAnsi="Times New Roman" w:cs="Times New Roman"/>
                <w:sz w:val="24"/>
                <w:szCs w:val="24"/>
                <w:lang w:eastAsia="tr-TR"/>
              </w:rPr>
            </w:pPr>
          </w:p>
        </w:tc>
        <w:tc>
          <w:tcPr>
            <w:tcW w:w="750" w:type="pct"/>
            <w:tcBorders>
              <w:top w:val="single" w:sz="8" w:space="0" w:color="auto"/>
              <w:left w:val="single" w:sz="8" w:space="0" w:color="auto"/>
              <w:bottom w:val="single" w:sz="8"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sz w:val="24"/>
                <w:szCs w:val="24"/>
                <w:lang w:eastAsia="tr-TR"/>
              </w:rPr>
            </w:pPr>
          </w:p>
        </w:tc>
      </w:tr>
      <w:tr w:rsidR="00EE49D7" w:rsidRPr="00355A34" w:rsidTr="00EE49D7">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9" w:type="pct"/>
            <w:gridSpan w:val="2"/>
            <w:tcBorders>
              <w:top w:val="single" w:sz="8" w:space="0" w:color="auto"/>
              <w:left w:val="single" w:sz="4" w:space="0" w:color="auto"/>
              <w:bottom w:val="single" w:sz="12" w:space="0" w:color="auto"/>
              <w:right w:val="single" w:sz="8" w:space="0" w:color="auto"/>
            </w:tcBorders>
          </w:tcPr>
          <w:p w:rsidR="00EE49D7" w:rsidRPr="00355A34" w:rsidRDefault="00EE49D7" w:rsidP="00EE49D7">
            <w:pPr>
              <w:spacing w:after="0" w:line="240" w:lineRule="auto"/>
              <w:rPr>
                <w:rFonts w:ascii="Times New Roman" w:eastAsia="Times New Roman" w:hAnsi="Times New Roman" w:cs="Times New Roman"/>
                <w:sz w:val="24"/>
                <w:szCs w:val="24"/>
                <w:lang w:eastAsia="tr-TR"/>
              </w:rPr>
            </w:pPr>
          </w:p>
        </w:tc>
        <w:tc>
          <w:tcPr>
            <w:tcW w:w="750" w:type="pct"/>
            <w:tcBorders>
              <w:top w:val="single" w:sz="8" w:space="0" w:color="auto"/>
              <w:left w:val="single" w:sz="8" w:space="0" w:color="auto"/>
              <w:bottom w:val="single" w:sz="12"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sz w:val="24"/>
                <w:szCs w:val="24"/>
                <w:lang w:eastAsia="tr-TR"/>
              </w:rPr>
            </w:pPr>
          </w:p>
        </w:tc>
      </w:tr>
      <w:tr w:rsidR="00EE49D7" w:rsidRPr="00355A34" w:rsidTr="00EE49D7">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p>
        </w:tc>
        <w:tc>
          <w:tcPr>
            <w:tcW w:w="1259" w:type="pct"/>
            <w:gridSpan w:val="2"/>
            <w:tcBorders>
              <w:top w:val="single" w:sz="12" w:space="0" w:color="auto"/>
              <w:left w:val="single" w:sz="4" w:space="0" w:color="auto"/>
              <w:bottom w:val="single" w:sz="8" w:space="0" w:color="auto"/>
              <w:right w:val="single" w:sz="8"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1 </w:t>
            </w:r>
          </w:p>
        </w:tc>
        <w:tc>
          <w:tcPr>
            <w:tcW w:w="750" w:type="pct"/>
            <w:tcBorders>
              <w:top w:val="single" w:sz="12" w:space="0" w:color="auto"/>
              <w:left w:val="single" w:sz="8" w:space="0" w:color="auto"/>
              <w:bottom w:val="single" w:sz="8"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70</w:t>
            </w:r>
          </w:p>
        </w:tc>
      </w:tr>
      <w:tr w:rsidR="00EE49D7" w:rsidRPr="00355A34" w:rsidTr="00B46568">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EE49D7" w:rsidRPr="00355A34" w:rsidTr="00B46568">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 İlk yardım ve acil servis genel ilke ve yaklaşımlarının öğrenilmesi</w:t>
            </w:r>
          </w:p>
        </w:tc>
      </w:tr>
      <w:tr w:rsidR="00EE49D7" w:rsidRPr="00355A34" w:rsidTr="00B46568">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 xml:space="preserve"> </w:t>
            </w:r>
            <w:r w:rsidRPr="00355A34">
              <w:rPr>
                <w:rFonts w:ascii="Times New Roman" w:eastAsia="Times New Roman" w:hAnsi="Times New Roman" w:cs="Times New Roman"/>
                <w:color w:val="000000"/>
                <w:sz w:val="20"/>
                <w:szCs w:val="20"/>
                <w:lang w:eastAsia="tr-TR"/>
              </w:rPr>
              <w:t>İlk yardım ve acil servis genel ilke ve yaklaşımlarının öğrenilmesi</w:t>
            </w:r>
          </w:p>
        </w:tc>
      </w:tr>
      <w:tr w:rsidR="00EE49D7" w:rsidRPr="00355A34" w:rsidTr="00B46568">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EE49D7" w:rsidRPr="00355A34" w:rsidTr="00B46568">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EE49D7" w:rsidRPr="00355A34" w:rsidRDefault="00EE49D7" w:rsidP="00EE49D7">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color w:val="000000"/>
                <w:sz w:val="20"/>
                <w:szCs w:val="20"/>
                <w:lang w:eastAsia="tr-TR"/>
              </w:rPr>
              <w:t>İlk yardım ve acil servis genel ilke ve yaklaşımlarının öğrenilmesi</w:t>
            </w:r>
          </w:p>
        </w:tc>
      </w:tr>
      <w:tr w:rsidR="00EE49D7" w:rsidRPr="00355A34" w:rsidTr="00B46568">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EE49D7" w:rsidRPr="00355A34" w:rsidRDefault="00EE49D7" w:rsidP="00EE49D7">
            <w:pPr>
              <w:spacing w:after="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w:t>
            </w:r>
          </w:p>
        </w:tc>
      </w:tr>
      <w:tr w:rsidR="00EE49D7" w:rsidRPr="00355A34" w:rsidTr="00B46568">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EE49D7" w:rsidRPr="00355A34" w:rsidRDefault="00EE49D7" w:rsidP="00EE49D7">
            <w:pPr>
              <w:spacing w:after="0" w:line="240" w:lineRule="auto"/>
              <w:outlineLvl w:val="3"/>
              <w:rPr>
                <w:rFonts w:ascii="Times New Roman" w:eastAsia="Times New Roman" w:hAnsi="Times New Roman" w:cs="Times New Roman"/>
                <w:b/>
                <w:bCs/>
                <w:color w:val="000000"/>
                <w:sz w:val="24"/>
                <w:szCs w:val="24"/>
                <w:lang w:eastAsia="tr-TR"/>
              </w:rPr>
            </w:pPr>
            <w:r w:rsidRPr="00355A34">
              <w:rPr>
                <w:rFonts w:ascii="Times New Roman" w:eastAsia="Times New Roman" w:hAnsi="Times New Roman" w:cs="Times New Roman"/>
                <w:color w:val="000000"/>
                <w:sz w:val="20"/>
                <w:szCs w:val="20"/>
                <w:lang w:eastAsia="tr-TR"/>
              </w:rPr>
              <w:t xml:space="preserve"> </w:t>
            </w:r>
          </w:p>
        </w:tc>
      </w:tr>
      <w:tr w:rsidR="00EE49D7" w:rsidRPr="00355A34" w:rsidTr="00B46568">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EE49D7" w:rsidRPr="00355A34" w:rsidRDefault="00EE49D7" w:rsidP="00EE49D7">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bl>
    <w:p w:rsidR="00EE49D7" w:rsidRPr="00355A34" w:rsidRDefault="00EE49D7" w:rsidP="00EE49D7">
      <w:pPr>
        <w:spacing w:after="0" w:line="240" w:lineRule="auto"/>
        <w:rPr>
          <w:rFonts w:ascii="Times New Roman" w:eastAsia="Times New Roman" w:hAnsi="Times New Roman" w:cs="Times New Roman"/>
          <w:sz w:val="18"/>
          <w:szCs w:val="18"/>
          <w:lang w:eastAsia="tr-TR"/>
        </w:rPr>
        <w:sectPr w:rsidR="00EE49D7"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E49D7" w:rsidRPr="00355A34" w:rsidTr="00B4656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EE49D7" w:rsidRPr="00355A34" w:rsidRDefault="00EE49D7" w:rsidP="00EE49D7">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b/>
                <w:bCs/>
                <w:sz w:val="20"/>
                <w:szCs w:val="20"/>
                <w:lang w:val="en-US" w:eastAsia="tr-TR"/>
              </w:rPr>
            </w:pPr>
            <w:r w:rsidRPr="00355A34">
              <w:rPr>
                <w:rFonts w:ascii="Times New Roman" w:eastAsia="Times New Roman" w:hAnsi="Times New Roman" w:cs="Times New Roman"/>
                <w:b/>
                <w:bCs/>
                <w:sz w:val="20"/>
                <w:szCs w:val="20"/>
                <w:lang w:val="en-US" w:eastAsia="tr-TR"/>
              </w:rPr>
              <w:t>İlk yardımın tanımı ve genel prensipleri</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b/>
                <w:sz w:val="20"/>
                <w:szCs w:val="20"/>
                <w:lang w:val="en-US" w:eastAsia="tr-TR"/>
              </w:rPr>
            </w:pPr>
            <w:r w:rsidRPr="00355A34">
              <w:rPr>
                <w:rFonts w:ascii="Times New Roman" w:eastAsia="Times New Roman" w:hAnsi="Times New Roman" w:cs="Times New Roman"/>
                <w:b/>
                <w:sz w:val="20"/>
                <w:szCs w:val="20"/>
                <w:lang w:val="en-US" w:eastAsia="tr-TR"/>
              </w:rPr>
              <w:t xml:space="preserve"> Hasta ve yaralıların taşınması</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b/>
                <w:sz w:val="20"/>
                <w:szCs w:val="20"/>
                <w:lang w:val="en-US" w:eastAsia="tr-TR"/>
              </w:rPr>
            </w:pPr>
            <w:r w:rsidRPr="00355A34">
              <w:rPr>
                <w:rFonts w:ascii="Times New Roman" w:eastAsia="Times New Roman" w:hAnsi="Times New Roman" w:cs="Times New Roman"/>
                <w:b/>
                <w:sz w:val="20"/>
                <w:szCs w:val="20"/>
                <w:lang w:val="en-US" w:eastAsia="tr-TR"/>
              </w:rPr>
              <w:t xml:space="preserve">Baş boyun yaralanmalarında ilk yardım </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b/>
                <w:sz w:val="20"/>
                <w:szCs w:val="20"/>
                <w:lang w:val="en-US" w:eastAsia="tr-TR"/>
              </w:rPr>
            </w:pPr>
            <w:r w:rsidRPr="00355A34">
              <w:rPr>
                <w:rFonts w:ascii="Times New Roman" w:eastAsia="Times New Roman" w:hAnsi="Times New Roman" w:cs="Times New Roman"/>
                <w:b/>
                <w:sz w:val="20"/>
                <w:szCs w:val="20"/>
                <w:lang w:val="en-US" w:eastAsia="tr-TR"/>
              </w:rPr>
              <w:t xml:space="preserve"> Kırık, burkulma ve çıkıklarda ilk yardım </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b/>
                <w:sz w:val="20"/>
                <w:szCs w:val="20"/>
                <w:lang w:val="en-US" w:eastAsia="tr-TR"/>
              </w:rPr>
            </w:pPr>
            <w:r w:rsidRPr="00355A34">
              <w:rPr>
                <w:rFonts w:ascii="Times New Roman" w:eastAsia="Times New Roman" w:hAnsi="Times New Roman" w:cs="Times New Roman"/>
                <w:b/>
                <w:sz w:val="20"/>
                <w:szCs w:val="20"/>
                <w:lang w:val="en-US" w:eastAsia="tr-TR"/>
              </w:rPr>
              <w:t xml:space="preserve"> Kardiyopulmoner resusitasyon (KPR)</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49D7" w:rsidRPr="00355A34" w:rsidRDefault="00EE49D7" w:rsidP="00EE49D7">
            <w:pPr>
              <w:spacing w:after="0" w:line="240" w:lineRule="auto"/>
              <w:rPr>
                <w:rFonts w:ascii="Times New Roman" w:eastAsia="Times New Roman" w:hAnsi="Times New Roman" w:cs="Times New Roman"/>
                <w:b/>
                <w:sz w:val="20"/>
                <w:szCs w:val="20"/>
                <w:lang w:val="en-US" w:eastAsia="tr-TR"/>
              </w:rPr>
            </w:pPr>
            <w:r w:rsidRPr="00355A34">
              <w:rPr>
                <w:rFonts w:ascii="Times New Roman" w:eastAsia="Times New Roman" w:hAnsi="Times New Roman" w:cs="Times New Roman"/>
                <w:b/>
                <w:sz w:val="20"/>
                <w:szCs w:val="20"/>
                <w:lang w:val="en-US" w:eastAsia="tr-TR"/>
              </w:rPr>
              <w:t xml:space="preserve"> Dış kanama </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b/>
                <w:sz w:val="20"/>
                <w:szCs w:val="20"/>
                <w:lang w:val="en-US" w:eastAsia="tr-TR"/>
              </w:rPr>
            </w:pPr>
            <w:r w:rsidRPr="00355A34">
              <w:rPr>
                <w:rFonts w:ascii="Times New Roman" w:eastAsia="Times New Roman" w:hAnsi="Times New Roman" w:cs="Times New Roman"/>
                <w:b/>
                <w:sz w:val="20"/>
                <w:szCs w:val="20"/>
                <w:lang w:val="en-US" w:eastAsia="tr-TR"/>
              </w:rPr>
              <w:t xml:space="preserve"> </w:t>
            </w:r>
            <w:r w:rsidRPr="00355A34">
              <w:rPr>
                <w:rFonts w:ascii="Times New Roman" w:eastAsia="Times New Roman" w:hAnsi="Times New Roman" w:cs="Times New Roman"/>
                <w:b/>
                <w:bCs/>
                <w:sz w:val="20"/>
                <w:szCs w:val="20"/>
                <w:lang w:val="en-US" w:eastAsia="tr-TR"/>
              </w:rPr>
              <w:t xml:space="preserve">İç kanama </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b/>
                <w:sz w:val="20"/>
                <w:szCs w:val="20"/>
                <w:lang w:val="en-US" w:eastAsia="tr-TR"/>
              </w:rPr>
            </w:pPr>
            <w:r w:rsidRPr="00355A34">
              <w:rPr>
                <w:rFonts w:ascii="Times New Roman" w:eastAsia="Times New Roman" w:hAnsi="Times New Roman" w:cs="Times New Roman"/>
                <w:b/>
                <w:sz w:val="20"/>
                <w:szCs w:val="20"/>
                <w:lang w:val="en-US" w:eastAsia="tr-TR"/>
              </w:rPr>
              <w:t xml:space="preserve"> </w:t>
            </w:r>
            <w:r w:rsidRPr="00355A34">
              <w:rPr>
                <w:rFonts w:ascii="Times New Roman" w:eastAsia="Times New Roman" w:hAnsi="Times New Roman" w:cs="Times New Roman"/>
                <w:b/>
                <w:bCs/>
                <w:sz w:val="20"/>
                <w:szCs w:val="20"/>
                <w:lang w:val="en-US" w:eastAsia="tr-TR"/>
              </w:rPr>
              <w:t>Yanıklar 1 ( Yangın ve donmalar)</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b/>
                <w:sz w:val="20"/>
                <w:szCs w:val="20"/>
                <w:lang w:val="en-US" w:eastAsia="tr-TR"/>
              </w:rPr>
            </w:pPr>
            <w:r w:rsidRPr="00355A34">
              <w:rPr>
                <w:rFonts w:ascii="Times New Roman" w:eastAsia="Times New Roman" w:hAnsi="Times New Roman" w:cs="Times New Roman"/>
                <w:b/>
                <w:bCs/>
                <w:sz w:val="20"/>
                <w:szCs w:val="20"/>
                <w:lang w:val="en-US" w:eastAsia="tr-TR"/>
              </w:rPr>
              <w:t>Yanıklar 2 (Elektrik, kimyasal vb diğer yanıklar)</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b/>
                <w:sz w:val="20"/>
                <w:szCs w:val="20"/>
                <w:lang w:val="en-US" w:eastAsia="tr-TR"/>
              </w:rPr>
            </w:pPr>
            <w:r w:rsidRPr="00355A34">
              <w:rPr>
                <w:rFonts w:ascii="Times New Roman" w:eastAsia="Times New Roman" w:hAnsi="Times New Roman" w:cs="Times New Roman"/>
                <w:b/>
                <w:bCs/>
                <w:sz w:val="20"/>
                <w:szCs w:val="20"/>
                <w:lang w:val="en-US" w:eastAsia="tr-TR"/>
              </w:rPr>
              <w:t>İntoksikasyonlar</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49D7" w:rsidRPr="00355A34" w:rsidRDefault="00EE49D7" w:rsidP="00EE49D7">
            <w:pPr>
              <w:spacing w:after="0" w:line="240" w:lineRule="auto"/>
              <w:rPr>
                <w:rFonts w:ascii="Times New Roman" w:eastAsia="Times New Roman" w:hAnsi="Times New Roman" w:cs="Times New Roman"/>
                <w:b/>
                <w:sz w:val="20"/>
                <w:szCs w:val="20"/>
                <w:lang w:val="en-US" w:eastAsia="tr-TR"/>
              </w:rPr>
            </w:pPr>
            <w:r w:rsidRPr="00355A34">
              <w:rPr>
                <w:rFonts w:ascii="Times New Roman" w:eastAsia="Times New Roman" w:hAnsi="Times New Roman" w:cs="Times New Roman"/>
                <w:b/>
                <w:sz w:val="20"/>
                <w:szCs w:val="20"/>
                <w:lang w:val="en-US" w:eastAsia="tr-TR"/>
              </w:rPr>
              <w:t xml:space="preserve"> </w:t>
            </w:r>
            <w:r w:rsidRPr="00355A34">
              <w:rPr>
                <w:rFonts w:ascii="Times New Roman" w:eastAsia="Times New Roman" w:hAnsi="Times New Roman" w:cs="Times New Roman"/>
                <w:b/>
                <w:bCs/>
                <w:sz w:val="20"/>
                <w:szCs w:val="20"/>
                <w:lang w:val="en-US" w:eastAsia="tr-TR"/>
              </w:rPr>
              <w:t>Böcek ve yılan sokmaları</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EE49D7"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EE49D7" w:rsidRPr="00355A34" w:rsidTr="00B4656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bl>
    <w:p w:rsidR="00EE49D7" w:rsidRPr="00355A34" w:rsidRDefault="00EE49D7" w:rsidP="00EE49D7">
      <w:pPr>
        <w:spacing w:after="0" w:line="240" w:lineRule="auto"/>
        <w:rPr>
          <w:rFonts w:ascii="Times New Roman" w:eastAsia="Times New Roman" w:hAnsi="Times New Roman" w:cs="Times New Roman"/>
          <w:sz w:val="16"/>
          <w:szCs w:val="16"/>
          <w:lang w:eastAsia="tr-TR"/>
        </w:rPr>
      </w:pPr>
    </w:p>
    <w:p w:rsidR="00EE49D7" w:rsidRPr="00355A34" w:rsidRDefault="00EE49D7" w:rsidP="00EE49D7">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E49D7" w:rsidRPr="00355A34" w:rsidTr="00B46568">
        <w:tc>
          <w:tcPr>
            <w:tcW w:w="603" w:type="dxa"/>
            <w:tcBorders>
              <w:top w:val="single" w:sz="12"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EE49D7" w:rsidRPr="00355A34" w:rsidRDefault="00EE49D7" w:rsidP="00EE49D7">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EE49D7"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p>
        </w:tc>
      </w:tr>
      <w:tr w:rsidR="00EE49D7"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p>
        </w:tc>
      </w:tr>
      <w:tr w:rsidR="00EE49D7"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EE49D7"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p w:rsidR="00EE49D7" w:rsidRPr="00355A34" w:rsidRDefault="00EE49D7" w:rsidP="00EE49D7">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EE49D7"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EE49D7"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EE49D7"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p w:rsidR="00EE49D7" w:rsidRPr="00355A34" w:rsidRDefault="00EE49D7" w:rsidP="00EE49D7">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EE49D7"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49D7" w:rsidRPr="00355A34" w:rsidRDefault="00EE49D7" w:rsidP="00EE49D7">
            <w:pPr>
              <w:spacing w:after="0" w:line="240" w:lineRule="auto"/>
              <w:jc w:val="center"/>
              <w:rPr>
                <w:rFonts w:ascii="Times New Roman" w:eastAsia="Times New Roman" w:hAnsi="Times New Roman" w:cs="Times New Roman"/>
                <w:b/>
                <w:sz w:val="20"/>
                <w:szCs w:val="20"/>
                <w:lang w:eastAsia="tr-TR"/>
              </w:rPr>
            </w:pPr>
          </w:p>
        </w:tc>
      </w:tr>
      <w:tr w:rsidR="00EE49D7" w:rsidRPr="00355A34" w:rsidTr="00B46568">
        <w:tc>
          <w:tcPr>
            <w:tcW w:w="9889" w:type="dxa"/>
            <w:gridSpan w:val="5"/>
            <w:tcBorders>
              <w:top w:val="single" w:sz="6" w:space="0" w:color="auto"/>
              <w:left w:val="single" w:sz="12" w:space="0" w:color="auto"/>
              <w:bottom w:val="single" w:sz="12" w:space="0" w:color="auto"/>
              <w:right w:val="single" w:sz="12" w:space="0" w:color="auto"/>
            </w:tcBorders>
            <w:vAlign w:val="center"/>
          </w:tcPr>
          <w:p w:rsidR="00EE49D7" w:rsidRPr="00355A34" w:rsidRDefault="00EE49D7" w:rsidP="00EE49D7">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EE49D7" w:rsidRPr="00355A34" w:rsidRDefault="00EE49D7" w:rsidP="00EE49D7">
      <w:pPr>
        <w:spacing w:after="0" w:line="240" w:lineRule="auto"/>
        <w:rPr>
          <w:rFonts w:ascii="Times New Roman" w:eastAsia="Times New Roman" w:hAnsi="Times New Roman" w:cs="Times New Roman"/>
          <w:sz w:val="16"/>
          <w:szCs w:val="16"/>
          <w:lang w:eastAsia="tr-TR"/>
        </w:rPr>
      </w:pPr>
    </w:p>
    <w:p w:rsidR="00EE49D7" w:rsidRPr="00355A34" w:rsidRDefault="00EE49D7" w:rsidP="00EE49D7">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p w:rsidR="00EE49D7" w:rsidRPr="00355A34" w:rsidRDefault="00EE49D7" w:rsidP="00EE49D7">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ab/>
      </w:r>
      <w:r w:rsidRPr="00355A34">
        <w:rPr>
          <w:rFonts w:ascii="Times New Roman" w:eastAsia="Times New Roman" w:hAnsi="Times New Roman" w:cs="Times New Roman"/>
          <w:sz w:val="24"/>
          <w:szCs w:val="24"/>
          <w:lang w:eastAsia="tr-TR"/>
        </w:rPr>
        <w:tab/>
      </w: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9D1E9D" w:rsidRPr="00355A34" w:rsidRDefault="009D1E9D" w:rsidP="00296E03">
      <w:pPr>
        <w:spacing w:after="0" w:line="240" w:lineRule="auto"/>
        <w:rPr>
          <w:rFonts w:ascii="Times New Roman" w:eastAsia="Times New Roman" w:hAnsi="Times New Roman" w:cs="Times New Roman"/>
          <w:sz w:val="16"/>
          <w:szCs w:val="16"/>
          <w:lang w:eastAsia="tr-TR"/>
        </w:rPr>
      </w:pPr>
    </w:p>
    <w:p w:rsidR="00EE49D7" w:rsidRPr="00355A34" w:rsidRDefault="00EE49D7" w:rsidP="00296E03">
      <w:pPr>
        <w:spacing w:after="0" w:line="240" w:lineRule="auto"/>
        <w:rPr>
          <w:rFonts w:ascii="Times New Roman" w:eastAsia="Times New Roman" w:hAnsi="Times New Roman" w:cs="Times New Roman"/>
          <w:sz w:val="16"/>
          <w:szCs w:val="16"/>
          <w:lang w:eastAsia="tr-TR"/>
        </w:rPr>
      </w:pPr>
    </w:p>
    <w:p w:rsidR="00EE49D7" w:rsidRPr="00355A34" w:rsidRDefault="00EE49D7" w:rsidP="00296E03">
      <w:pPr>
        <w:spacing w:after="0" w:line="240" w:lineRule="auto"/>
        <w:rPr>
          <w:rFonts w:ascii="Times New Roman" w:eastAsia="Times New Roman" w:hAnsi="Times New Roman" w:cs="Times New Roman"/>
          <w:sz w:val="16"/>
          <w:szCs w:val="16"/>
          <w:lang w:eastAsia="tr-TR"/>
        </w:rPr>
      </w:pPr>
    </w:p>
    <w:p w:rsidR="00EE49D7" w:rsidRPr="00355A34" w:rsidRDefault="00EE49D7" w:rsidP="00296E03">
      <w:pPr>
        <w:spacing w:after="0" w:line="240" w:lineRule="auto"/>
        <w:rPr>
          <w:rFonts w:ascii="Times New Roman" w:eastAsia="Times New Roman" w:hAnsi="Times New Roman" w:cs="Times New Roman"/>
          <w:sz w:val="16"/>
          <w:szCs w:val="16"/>
          <w:lang w:eastAsia="tr-TR"/>
        </w:rPr>
      </w:pPr>
    </w:p>
    <w:p w:rsidR="00EE49D7" w:rsidRPr="00355A34" w:rsidRDefault="00EE49D7"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EE49D7" w:rsidRPr="00355A34" w:rsidRDefault="00EE49D7" w:rsidP="00296E03">
      <w:pPr>
        <w:spacing w:after="0" w:line="240" w:lineRule="auto"/>
        <w:rPr>
          <w:rFonts w:ascii="Times New Roman" w:eastAsia="Times New Roman" w:hAnsi="Times New Roman" w:cs="Times New Roman"/>
          <w:sz w:val="16"/>
          <w:szCs w:val="16"/>
          <w:lang w:eastAsia="tr-TR"/>
        </w:rPr>
      </w:pPr>
    </w:p>
    <w:p w:rsidR="00EE49D7" w:rsidRPr="00355A34" w:rsidRDefault="00EE49D7" w:rsidP="00296E03">
      <w:pPr>
        <w:spacing w:after="0" w:line="240" w:lineRule="auto"/>
        <w:rPr>
          <w:rFonts w:ascii="Times New Roman" w:eastAsia="Times New Roman" w:hAnsi="Times New Roman" w:cs="Times New Roman"/>
          <w:sz w:val="16"/>
          <w:szCs w:val="16"/>
          <w:lang w:eastAsia="tr-TR"/>
        </w:rPr>
      </w:pPr>
    </w:p>
    <w:p w:rsidR="00EE49D7" w:rsidRPr="00355A34" w:rsidRDefault="00EE49D7" w:rsidP="00296E03">
      <w:pPr>
        <w:spacing w:after="0" w:line="240" w:lineRule="auto"/>
        <w:rPr>
          <w:rFonts w:ascii="Times New Roman" w:eastAsia="Times New Roman" w:hAnsi="Times New Roman" w:cs="Times New Roman"/>
          <w:sz w:val="16"/>
          <w:szCs w:val="16"/>
          <w:lang w:eastAsia="tr-TR"/>
        </w:rPr>
      </w:pPr>
    </w:p>
    <w:p w:rsidR="008C463E" w:rsidRPr="00355A34" w:rsidRDefault="008C463E" w:rsidP="00296E03">
      <w:pPr>
        <w:spacing w:after="0" w:line="240" w:lineRule="auto"/>
        <w:rPr>
          <w:rFonts w:ascii="Times New Roman" w:eastAsia="Times New Roman" w:hAnsi="Times New Roman" w:cs="Times New Roman"/>
          <w:sz w:val="16"/>
          <w:szCs w:val="16"/>
          <w:lang w:eastAsia="tr-TR"/>
        </w:rPr>
      </w:pPr>
    </w:p>
    <w:p w:rsidR="008C463E" w:rsidRPr="00355A34" w:rsidRDefault="008C463E" w:rsidP="00296E03">
      <w:pPr>
        <w:spacing w:after="0" w:line="240" w:lineRule="auto"/>
        <w:rPr>
          <w:rFonts w:ascii="Times New Roman" w:eastAsia="Times New Roman" w:hAnsi="Times New Roman" w:cs="Times New Roman"/>
          <w:sz w:val="16"/>
          <w:szCs w:val="16"/>
          <w:lang w:eastAsia="tr-TR"/>
        </w:rPr>
      </w:pPr>
    </w:p>
    <w:p w:rsidR="00EE49D7" w:rsidRPr="00355A34" w:rsidRDefault="00EE49D7" w:rsidP="00296E03">
      <w:pPr>
        <w:spacing w:after="0" w:line="240" w:lineRule="auto"/>
        <w:rPr>
          <w:rFonts w:ascii="Times New Roman" w:eastAsia="Times New Roman" w:hAnsi="Times New Roman" w:cs="Times New Roman"/>
          <w:sz w:val="16"/>
          <w:szCs w:val="16"/>
          <w:lang w:eastAsia="tr-TR"/>
        </w:rPr>
      </w:pPr>
    </w:p>
    <w:p w:rsidR="00EE49D7" w:rsidRPr="00355A34" w:rsidRDefault="00EE49D7" w:rsidP="00296E03">
      <w:pPr>
        <w:spacing w:after="0" w:line="240" w:lineRule="auto"/>
        <w:rPr>
          <w:rFonts w:ascii="Times New Roman" w:eastAsia="Times New Roman" w:hAnsi="Times New Roman" w:cs="Times New Roman"/>
          <w:sz w:val="16"/>
          <w:szCs w:val="16"/>
          <w:lang w:eastAsia="tr-TR"/>
        </w:rPr>
      </w:pPr>
    </w:p>
    <w:p w:rsidR="008C463E" w:rsidRPr="00355A34" w:rsidRDefault="008C463E" w:rsidP="008C463E">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 Ders Bilgi Formu</w:t>
      </w:r>
    </w:p>
    <w:p w:rsidR="008C463E" w:rsidRPr="00355A34" w:rsidRDefault="008C463E" w:rsidP="008C463E">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463E" w:rsidRPr="00355A34" w:rsidTr="00B46568">
        <w:tc>
          <w:tcPr>
            <w:tcW w:w="1167" w:type="dxa"/>
            <w:vAlign w:val="center"/>
          </w:tcPr>
          <w:p w:rsidR="008C463E" w:rsidRPr="00355A34" w:rsidRDefault="008C463E" w:rsidP="008C463E">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8C463E" w:rsidRPr="00355A34" w:rsidRDefault="008C463E" w:rsidP="008C463E">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3.SINIF</w:t>
            </w:r>
          </w:p>
        </w:tc>
      </w:tr>
    </w:tbl>
    <w:p w:rsidR="008C463E" w:rsidRPr="00355A34" w:rsidRDefault="008C463E" w:rsidP="008C463E">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C463E" w:rsidRPr="00355A34" w:rsidTr="00B46568">
        <w:tc>
          <w:tcPr>
            <w:tcW w:w="1668" w:type="dxa"/>
            <w:vAlign w:val="center"/>
          </w:tcPr>
          <w:p w:rsidR="008C463E" w:rsidRPr="00355A34" w:rsidRDefault="008C463E" w:rsidP="008C463E">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8C463E" w:rsidRPr="00355A34" w:rsidRDefault="008C463E" w:rsidP="008C463E">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161116013</w:t>
            </w:r>
          </w:p>
        </w:tc>
        <w:tc>
          <w:tcPr>
            <w:tcW w:w="1560" w:type="dxa"/>
            <w:vAlign w:val="center"/>
          </w:tcPr>
          <w:p w:rsidR="008C463E" w:rsidRPr="00355A34" w:rsidRDefault="008C463E" w:rsidP="008C463E">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8C463E" w:rsidRPr="00355A34" w:rsidRDefault="008C463E" w:rsidP="008C463E">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Endodonti II</w:t>
            </w:r>
          </w:p>
        </w:tc>
      </w:tr>
    </w:tbl>
    <w:p w:rsidR="008C463E" w:rsidRPr="00355A34" w:rsidRDefault="008C463E" w:rsidP="008C463E">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8C463E" w:rsidRPr="00355A34" w:rsidTr="00B46568">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8C463E" w:rsidRPr="00355A34" w:rsidRDefault="008C463E" w:rsidP="008C463E">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8C463E" w:rsidRPr="00355A34" w:rsidRDefault="008C463E" w:rsidP="008C463E">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8C463E" w:rsidRPr="00355A34" w:rsidTr="00B46568">
        <w:trPr>
          <w:trHeight w:val="382"/>
        </w:trPr>
        <w:tc>
          <w:tcPr>
            <w:tcW w:w="524" w:type="pct"/>
            <w:vMerge/>
            <w:tcBorders>
              <w:top w:val="single" w:sz="4" w:space="0" w:color="auto"/>
              <w:left w:val="single" w:sz="12" w:space="0" w:color="auto"/>
              <w:bottom w:val="single" w:sz="4" w:space="0" w:color="auto"/>
              <w:right w:val="single" w:sz="12" w:space="0" w:color="auto"/>
            </w:tcBorders>
          </w:tcPr>
          <w:p w:rsidR="008C463E" w:rsidRPr="00355A34" w:rsidRDefault="008C463E" w:rsidP="008C463E">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8C463E" w:rsidRPr="00355A34" w:rsidRDefault="008C463E" w:rsidP="008C463E">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8C463E" w:rsidRPr="00355A34" w:rsidRDefault="008C463E" w:rsidP="008C463E">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8C463E" w:rsidRPr="00355A34" w:rsidTr="00B46568">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Güz</w:t>
            </w:r>
          </w:p>
        </w:tc>
        <w:tc>
          <w:tcPr>
            <w:tcW w:w="422" w:type="pct"/>
            <w:tcBorders>
              <w:top w:val="single" w:sz="4" w:space="0" w:color="auto"/>
              <w:left w:val="single" w:sz="12" w:space="0" w:color="auto"/>
              <w:bottom w:val="single" w:sz="12" w:space="0" w:color="auto"/>
              <w:right w:val="single" w:sz="4"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X</w:t>
            </w:r>
          </w:p>
        </w:tc>
        <w:tc>
          <w:tcPr>
            <w:tcW w:w="550" w:type="pct"/>
            <w:gridSpan w:val="2"/>
            <w:tcBorders>
              <w:top w:val="single" w:sz="4" w:space="0" w:color="auto"/>
              <w:left w:val="single" w:sz="4" w:space="0" w:color="auto"/>
              <w:bottom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lang w:eastAsia="tr-TR"/>
              </w:rP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lang w:eastAsia="tr-TR"/>
              </w:rPr>
            </w:pPr>
          </w:p>
        </w:tc>
        <w:tc>
          <w:tcPr>
            <w:tcW w:w="480" w:type="pct"/>
            <w:tcBorders>
              <w:top w:val="single" w:sz="4" w:space="0" w:color="auto"/>
              <w:bottom w:val="single" w:sz="12" w:space="0" w:color="auto"/>
              <w:right w:val="single" w:sz="4"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lang w:eastAsia="tr-TR"/>
              </w:rPr>
            </w:pP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lang w:eastAsia="tr-TR"/>
              </w:rPr>
            </w:pPr>
          </w:p>
        </w:tc>
        <w:tc>
          <w:tcPr>
            <w:tcW w:w="1291" w:type="pct"/>
            <w:gridSpan w:val="3"/>
            <w:tcBorders>
              <w:top w:val="single" w:sz="4" w:space="0" w:color="auto"/>
              <w:left w:val="single" w:sz="4" w:space="0" w:color="auto"/>
              <w:bottom w:val="single" w:sz="12" w:space="0" w:color="auto"/>
            </w:tcBorders>
            <w:vAlign w:val="center"/>
          </w:tcPr>
          <w:p w:rsidR="008C463E" w:rsidRPr="00355A34" w:rsidRDefault="008C463E" w:rsidP="008C463E">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8C463E" w:rsidRPr="00355A34" w:rsidRDefault="008C463E" w:rsidP="008C463E">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8C463E" w:rsidRPr="00355A34" w:rsidTr="008C463E">
        <w:trPr>
          <w:trHeight w:val="294"/>
        </w:trPr>
        <w:tc>
          <w:tcPr>
            <w:tcW w:w="524" w:type="pct"/>
            <w:tcBorders>
              <w:top w:val="single" w:sz="4"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Bahar</w:t>
            </w:r>
          </w:p>
        </w:tc>
        <w:tc>
          <w:tcPr>
            <w:tcW w:w="422" w:type="pct"/>
            <w:tcBorders>
              <w:top w:val="single" w:sz="4" w:space="0" w:color="auto"/>
              <w:left w:val="single" w:sz="12" w:space="0" w:color="auto"/>
              <w:bottom w:val="single" w:sz="12" w:space="0" w:color="auto"/>
              <w:right w:val="single" w:sz="4"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X</w:t>
            </w:r>
          </w:p>
        </w:tc>
        <w:tc>
          <w:tcPr>
            <w:tcW w:w="550" w:type="pct"/>
            <w:gridSpan w:val="2"/>
            <w:tcBorders>
              <w:top w:val="single" w:sz="4" w:space="0" w:color="auto"/>
              <w:left w:val="single" w:sz="4" w:space="0" w:color="auto"/>
              <w:bottom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lang w:eastAsia="tr-TR"/>
              </w:rP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lang w:eastAsia="tr-TR"/>
              </w:rPr>
            </w:pPr>
          </w:p>
        </w:tc>
        <w:tc>
          <w:tcPr>
            <w:tcW w:w="480" w:type="pct"/>
            <w:tcBorders>
              <w:top w:val="single" w:sz="4" w:space="0" w:color="auto"/>
              <w:bottom w:val="single" w:sz="12" w:space="0" w:color="auto"/>
              <w:right w:val="single" w:sz="4"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lang w:eastAsia="tr-TR"/>
              </w:rPr>
            </w:pP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lang w:eastAsia="tr-TR"/>
              </w:rPr>
            </w:pPr>
          </w:p>
        </w:tc>
        <w:tc>
          <w:tcPr>
            <w:tcW w:w="1291" w:type="pct"/>
            <w:gridSpan w:val="3"/>
            <w:tcBorders>
              <w:top w:val="single" w:sz="4" w:space="0" w:color="auto"/>
              <w:left w:val="single" w:sz="4" w:space="0" w:color="auto"/>
              <w:bottom w:val="single" w:sz="12" w:space="0" w:color="auto"/>
            </w:tcBorders>
            <w:vAlign w:val="center"/>
          </w:tcPr>
          <w:p w:rsidR="008C463E" w:rsidRPr="00355A34" w:rsidRDefault="008C463E" w:rsidP="008C463E">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8C463E" w:rsidRPr="00355A34" w:rsidRDefault="008C463E" w:rsidP="008C463E">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8C463E" w:rsidRPr="00355A34" w:rsidTr="00B4656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p>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8C463E" w:rsidRPr="00355A34" w:rsidTr="00B46568">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8C463E" w:rsidRPr="00355A34" w:rsidRDefault="008C463E" w:rsidP="008C463E">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8C463E" w:rsidRPr="00355A34" w:rsidTr="00B46568">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8C463E" w:rsidRPr="00355A34" w:rsidRDefault="008C463E" w:rsidP="008C463E">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8C463E" w:rsidRPr="00355A34" w:rsidRDefault="008C463E" w:rsidP="008C463E">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8C463E" w:rsidRPr="00355A34" w:rsidRDefault="008C463E" w:rsidP="008C463E">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8C463E" w:rsidRPr="00355A34" w:rsidRDefault="008C463E" w:rsidP="008C463E">
            <w:pPr>
              <w:spacing w:after="0" w:line="240" w:lineRule="auto"/>
              <w:jc w:val="center"/>
              <w:rPr>
                <w:rFonts w:ascii="Times New Roman" w:eastAsia="Times New Roman" w:hAnsi="Times New Roman" w:cs="Times New Roman"/>
                <w:lang w:eastAsia="tr-TR"/>
              </w:rPr>
            </w:pPr>
          </w:p>
        </w:tc>
      </w:tr>
      <w:tr w:rsidR="008C463E" w:rsidRPr="00355A34" w:rsidTr="00B4656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p>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8C463E" w:rsidRPr="00355A34" w:rsidTr="00B46568">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8C463E"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8C463E" w:rsidRPr="00355A34" w:rsidRDefault="008C463E" w:rsidP="008C463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8C463E" w:rsidRPr="00355A34" w:rsidRDefault="008C463E" w:rsidP="008C463E">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8C463E" w:rsidRPr="00355A34" w:rsidRDefault="008C463E" w:rsidP="008C463E">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w:t>
            </w:r>
          </w:p>
        </w:tc>
      </w:tr>
      <w:tr w:rsidR="008C463E"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C463E" w:rsidRPr="00355A34" w:rsidRDefault="008C463E" w:rsidP="008C463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8C463E" w:rsidRPr="00355A34" w:rsidRDefault="008C463E" w:rsidP="008C463E">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8C463E" w:rsidRPr="00355A34" w:rsidRDefault="008C463E" w:rsidP="008C463E">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w:t>
            </w:r>
          </w:p>
        </w:tc>
      </w:tr>
      <w:tr w:rsidR="008C463E"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C463E" w:rsidRPr="00355A34" w:rsidRDefault="008C463E" w:rsidP="008C463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8C463E" w:rsidRPr="00355A34" w:rsidRDefault="008C463E" w:rsidP="008C463E">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8C463E" w:rsidRPr="00355A34" w:rsidRDefault="008C463E" w:rsidP="008C463E">
            <w:pPr>
              <w:spacing w:after="0" w:line="240" w:lineRule="auto"/>
              <w:rPr>
                <w:rFonts w:ascii="Times New Roman" w:eastAsia="Times New Roman" w:hAnsi="Times New Roman" w:cs="Times New Roman"/>
                <w:sz w:val="20"/>
                <w:szCs w:val="20"/>
                <w:lang w:eastAsia="tr-TR"/>
              </w:rPr>
            </w:pPr>
          </w:p>
        </w:tc>
      </w:tr>
      <w:tr w:rsidR="008C463E"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C463E" w:rsidRPr="00355A34" w:rsidRDefault="008C463E" w:rsidP="008C463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8C463E" w:rsidRPr="00355A34" w:rsidRDefault="008C463E" w:rsidP="008C463E">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8C463E" w:rsidRPr="00355A34" w:rsidRDefault="008C463E" w:rsidP="008C463E">
            <w:pPr>
              <w:spacing w:after="0" w:line="240" w:lineRule="auto"/>
              <w:jc w:val="center"/>
              <w:rPr>
                <w:rFonts w:ascii="Times New Roman" w:eastAsia="Times New Roman" w:hAnsi="Times New Roman" w:cs="Times New Roman"/>
                <w:sz w:val="20"/>
                <w:szCs w:val="20"/>
                <w:lang w:eastAsia="tr-TR"/>
              </w:rPr>
            </w:pPr>
          </w:p>
        </w:tc>
      </w:tr>
      <w:tr w:rsidR="008C463E"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8C463E" w:rsidRPr="00355A34" w:rsidRDefault="008C463E" w:rsidP="008C463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8C463E" w:rsidRPr="00355A34" w:rsidRDefault="008C463E" w:rsidP="008C463E">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8C463E" w:rsidRPr="00355A34" w:rsidRDefault="008C463E" w:rsidP="008C463E">
            <w:pPr>
              <w:spacing w:after="0" w:line="240" w:lineRule="auto"/>
              <w:jc w:val="center"/>
              <w:rPr>
                <w:rFonts w:ascii="Times New Roman" w:eastAsia="Times New Roman" w:hAnsi="Times New Roman" w:cs="Times New Roman"/>
                <w:sz w:val="20"/>
                <w:szCs w:val="20"/>
                <w:lang w:eastAsia="tr-TR"/>
              </w:rPr>
            </w:pPr>
          </w:p>
        </w:tc>
      </w:tr>
      <w:tr w:rsidR="008C463E"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8C463E" w:rsidRPr="00355A34" w:rsidRDefault="008C463E" w:rsidP="008C463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8C463E" w:rsidRPr="00355A34" w:rsidRDefault="008C463E" w:rsidP="008C463E">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8C463E" w:rsidRPr="00355A34" w:rsidRDefault="008C463E" w:rsidP="008C463E">
            <w:pPr>
              <w:spacing w:after="0" w:line="240" w:lineRule="auto"/>
              <w:rPr>
                <w:rFonts w:ascii="Times New Roman" w:eastAsia="Times New Roman" w:hAnsi="Times New Roman" w:cs="Times New Roman"/>
                <w:sz w:val="20"/>
                <w:szCs w:val="20"/>
                <w:lang w:eastAsia="tr-TR"/>
              </w:rPr>
            </w:pPr>
          </w:p>
        </w:tc>
      </w:tr>
      <w:tr w:rsidR="008C463E" w:rsidRPr="00355A34" w:rsidTr="00B4656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8C463E" w:rsidRPr="00355A34" w:rsidRDefault="008C463E" w:rsidP="008C463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(Preklinik iş değerlendirmesi/Pratik ödev)</w:t>
            </w:r>
          </w:p>
        </w:tc>
        <w:tc>
          <w:tcPr>
            <w:tcW w:w="1240" w:type="pct"/>
            <w:gridSpan w:val="2"/>
            <w:tcBorders>
              <w:top w:val="single" w:sz="8" w:space="0" w:color="auto"/>
              <w:left w:val="single" w:sz="4" w:space="0" w:color="auto"/>
              <w:bottom w:val="single" w:sz="12" w:space="0" w:color="auto"/>
              <w:right w:val="single" w:sz="8" w:space="0" w:color="auto"/>
            </w:tcBorders>
          </w:tcPr>
          <w:p w:rsidR="008C463E" w:rsidRPr="00355A34" w:rsidRDefault="008C463E" w:rsidP="008C463E">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12" w:space="0" w:color="auto"/>
              <w:right w:val="single" w:sz="12" w:space="0" w:color="auto"/>
            </w:tcBorders>
          </w:tcPr>
          <w:p w:rsidR="008C463E" w:rsidRPr="00355A34" w:rsidRDefault="008C463E" w:rsidP="008C463E">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%40</w:t>
            </w:r>
          </w:p>
        </w:tc>
      </w:tr>
      <w:tr w:rsidR="008C463E" w:rsidRPr="00355A34" w:rsidTr="00B46568">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8C463E" w:rsidRPr="00355A34" w:rsidRDefault="008C463E" w:rsidP="008C463E">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tcPr>
          <w:p w:rsidR="008C463E" w:rsidRPr="00355A34" w:rsidRDefault="008C463E" w:rsidP="008C463E">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tcPr>
          <w:p w:rsidR="008C463E" w:rsidRPr="00355A34" w:rsidRDefault="008C463E" w:rsidP="008C463E">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%40</w:t>
            </w:r>
          </w:p>
        </w:tc>
      </w:tr>
      <w:tr w:rsidR="008C463E" w:rsidRPr="00355A34" w:rsidTr="00B46568">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8C463E" w:rsidRPr="00355A34" w:rsidRDefault="008C463E" w:rsidP="008C463E">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2.sınıf zorunlu derslerinden başarılı olmak</w:t>
            </w:r>
          </w:p>
        </w:tc>
      </w:tr>
      <w:tr w:rsidR="008C463E" w:rsidRPr="00355A34" w:rsidTr="00B46568">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8C463E" w:rsidRPr="00355A34" w:rsidRDefault="008C463E" w:rsidP="008C463E">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Endodonti II Dersi, Endodonti derslerinin teorik ve preklinik programını içerir.</w:t>
            </w:r>
          </w:p>
        </w:tc>
      </w:tr>
      <w:tr w:rsidR="008C463E" w:rsidRPr="00355A34" w:rsidTr="00B46568">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8C463E" w:rsidRPr="00355A34" w:rsidRDefault="008C463E" w:rsidP="008C463E">
            <w:pPr>
              <w:spacing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Endodontik hastalıkların, tedavi planlamasını yapabilen diş hekimi öğrencisi yetiştirmek.</w:t>
            </w:r>
          </w:p>
        </w:tc>
      </w:tr>
      <w:tr w:rsidR="008C463E" w:rsidRPr="00355A34" w:rsidTr="00B46568">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Endodonti II dersi, Endodontik hastalıkların tedavi planında yer alan basamakların teorik bilgisini ve klinik öncesi olarak uygulamasını yapabilme eğitiminin kapsar. </w:t>
            </w:r>
          </w:p>
        </w:tc>
      </w:tr>
      <w:tr w:rsidR="008C463E" w:rsidRPr="00355A34" w:rsidTr="00B46568">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8C463E" w:rsidRPr="00355A34" w:rsidRDefault="008C463E" w:rsidP="008C463E">
            <w:pPr>
              <w:tabs>
                <w:tab w:val="left" w:pos="7800"/>
              </w:tabs>
              <w:spacing w:before="120"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Bu dersi başarılı bir şekilde tamamlayan öğrenci endodontik hastalıkların tedavi planındaki basamaklarını yapabilir ve hasta üzerine uygulama önkoşulunu yerine getirir. </w:t>
            </w:r>
          </w:p>
        </w:tc>
      </w:tr>
      <w:tr w:rsidR="008C463E" w:rsidRPr="00355A34" w:rsidTr="00B46568">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8C463E" w:rsidRPr="00355A34" w:rsidRDefault="008C463E" w:rsidP="008C463E">
            <w:pPr>
              <w:spacing w:before="120" w:after="12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1.Selmin Kaan Aşçı, Endodonti, 2014</w:t>
            </w:r>
          </w:p>
        </w:tc>
      </w:tr>
      <w:tr w:rsidR="008C463E" w:rsidRPr="00355A34" w:rsidTr="00B46568">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8C463E" w:rsidRPr="00355A34" w:rsidRDefault="008C463E" w:rsidP="008C463E">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1.Tayfun Alaçam, Endodonti, 2000 </w:t>
            </w:r>
          </w:p>
          <w:p w:rsidR="008C463E" w:rsidRPr="00355A34" w:rsidRDefault="008C463E" w:rsidP="008C463E">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2.Mehmet Kemal Çalışkan, Endodontide Tanı ve Tedaviler, 2006</w:t>
            </w:r>
          </w:p>
          <w:p w:rsidR="008C463E" w:rsidRPr="00355A34" w:rsidRDefault="008C463E" w:rsidP="008C463E">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3.Stephen Cohen, Kenneth M Hargreaves,  Pathways of the Pulp, Ninth Edition, 2009 </w:t>
            </w:r>
          </w:p>
          <w:p w:rsidR="008C463E" w:rsidRPr="00355A34" w:rsidRDefault="008C463E" w:rsidP="008C463E">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4. Arnaldo Castellucci, Endodontics; 2005 </w:t>
            </w:r>
          </w:p>
          <w:p w:rsidR="008C463E" w:rsidRPr="00355A34" w:rsidRDefault="008C463E" w:rsidP="008C463E">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5.Johnson William T. Color Atlas of Endodontics </w:t>
            </w:r>
          </w:p>
          <w:p w:rsidR="008C463E" w:rsidRPr="00355A34" w:rsidRDefault="008C463E" w:rsidP="008C463E">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6. Ingle Bakland Baumgartner, Ingle’s Endodontics, fifth edition, 2002</w:t>
            </w:r>
          </w:p>
        </w:tc>
      </w:tr>
      <w:tr w:rsidR="008C463E" w:rsidRPr="00355A34" w:rsidTr="00B46568">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8C463E" w:rsidRPr="00355A34" w:rsidRDefault="008C463E" w:rsidP="008C463E">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Yarıyıl öncesinde güncellenmiş bir ekipman listesi yayınlanır.</w:t>
            </w:r>
          </w:p>
        </w:tc>
      </w:tr>
    </w:tbl>
    <w:p w:rsidR="008C463E" w:rsidRPr="00355A34" w:rsidRDefault="008C463E" w:rsidP="008C463E">
      <w:pPr>
        <w:spacing w:after="0" w:line="240" w:lineRule="auto"/>
        <w:rPr>
          <w:rFonts w:ascii="Times New Roman" w:eastAsia="Times New Roman" w:hAnsi="Times New Roman" w:cs="Times New Roman"/>
          <w:sz w:val="18"/>
          <w:szCs w:val="18"/>
          <w:lang w:eastAsia="tr-TR"/>
        </w:rPr>
      </w:pPr>
    </w:p>
    <w:tbl>
      <w:tblPr>
        <w:tblpPr w:leftFromText="141" w:rightFromText="141" w:vertAnchor="text" w:horzAnchor="margin" w:tblpXSpec="center" w:tblpY="-47"/>
        <w:tblW w:w="502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46"/>
        <w:gridCol w:w="8804"/>
      </w:tblGrid>
      <w:tr w:rsidR="008C463E" w:rsidRPr="00355A34" w:rsidTr="008C463E">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lastRenderedPageBreak/>
              <w:t>DERSİN HAFTALIK PLANI</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HAFTA</w:t>
            </w:r>
          </w:p>
        </w:tc>
        <w:tc>
          <w:tcPr>
            <w:tcW w:w="4562" w:type="pct"/>
            <w:tcBorders>
              <w:top w:val="single" w:sz="6" w:space="0" w:color="auto"/>
              <w:left w:val="single" w:sz="6" w:space="0" w:color="auto"/>
              <w:bottom w:val="single" w:sz="6" w:space="0" w:color="auto"/>
              <w:right w:val="single" w:sz="12" w:space="0" w:color="auto"/>
            </w:tcBorders>
          </w:tcPr>
          <w:p w:rsidR="008C463E" w:rsidRPr="00355A34" w:rsidRDefault="008C463E" w:rsidP="008C463E">
            <w:pPr>
              <w:spacing w:after="0" w:line="240" w:lineRule="auto"/>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İŞLENEN KONULAR</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1</w:t>
            </w:r>
          </w:p>
        </w:tc>
        <w:tc>
          <w:tcPr>
            <w:tcW w:w="4562" w:type="pct"/>
            <w:tcBorders>
              <w:top w:val="single" w:sz="6" w:space="0" w:color="auto"/>
              <w:left w:val="single" w:sz="6" w:space="0" w:color="auto"/>
              <w:bottom w:val="single" w:sz="6" w:space="0" w:color="auto"/>
              <w:right w:val="single" w:sz="12" w:space="0" w:color="auto"/>
            </w:tcBorders>
            <w:vAlign w:val="center"/>
          </w:tcPr>
          <w:p w:rsidR="008C463E" w:rsidRPr="00355A34" w:rsidRDefault="008C463E" w:rsidP="008C463E">
            <w:pPr>
              <w:spacing w:after="0" w:line="240" w:lineRule="auto"/>
              <w:jc w:val="center"/>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Endodontik tedavide çalışma boyunun hesaplanması</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2</w:t>
            </w:r>
          </w:p>
        </w:tc>
        <w:tc>
          <w:tcPr>
            <w:tcW w:w="4562" w:type="pct"/>
            <w:tcBorders>
              <w:top w:val="single" w:sz="6" w:space="0" w:color="auto"/>
              <w:left w:val="single" w:sz="6" w:space="0" w:color="auto"/>
              <w:bottom w:val="single" w:sz="6" w:space="0" w:color="auto"/>
              <w:right w:val="single" w:sz="12" w:space="0" w:color="auto"/>
            </w:tcBorders>
            <w:vAlign w:val="center"/>
          </w:tcPr>
          <w:p w:rsidR="008C463E" w:rsidRPr="00355A34" w:rsidRDefault="008C463E" w:rsidP="008C463E">
            <w:pPr>
              <w:spacing w:after="20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sz w:val="18"/>
                <w:szCs w:val="18"/>
                <w:lang w:eastAsia="tr-TR"/>
              </w:rPr>
              <w:t>Endodontik tedavide çalışma boyunun hesaplanması</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3</w:t>
            </w:r>
          </w:p>
        </w:tc>
        <w:tc>
          <w:tcPr>
            <w:tcW w:w="4562" w:type="pct"/>
            <w:tcBorders>
              <w:top w:val="single" w:sz="6" w:space="0" w:color="auto"/>
              <w:left w:val="single" w:sz="6" w:space="0" w:color="auto"/>
              <w:bottom w:val="single" w:sz="6" w:space="0" w:color="auto"/>
              <w:right w:val="single" w:sz="12" w:space="0" w:color="auto"/>
            </w:tcBorders>
            <w:vAlign w:val="center"/>
          </w:tcPr>
          <w:p w:rsidR="008C463E" w:rsidRPr="00355A34" w:rsidRDefault="008C463E" w:rsidP="008C463E">
            <w:pPr>
              <w:spacing w:after="200" w:line="240" w:lineRule="auto"/>
              <w:jc w:val="center"/>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Kök kanallarının mekanik preparasyon teknikleri</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4</w:t>
            </w:r>
          </w:p>
        </w:tc>
        <w:tc>
          <w:tcPr>
            <w:tcW w:w="4562" w:type="pct"/>
            <w:tcBorders>
              <w:top w:val="single" w:sz="6" w:space="0" w:color="auto"/>
              <w:left w:val="single" w:sz="6" w:space="0" w:color="auto"/>
              <w:bottom w:val="single" w:sz="6" w:space="0" w:color="auto"/>
              <w:right w:val="single" w:sz="12" w:space="0" w:color="auto"/>
            </w:tcBorders>
            <w:vAlign w:val="center"/>
          </w:tcPr>
          <w:p w:rsidR="008C463E" w:rsidRPr="00355A34" w:rsidRDefault="008C463E" w:rsidP="008C463E">
            <w:pPr>
              <w:spacing w:after="200" w:line="240" w:lineRule="auto"/>
              <w:jc w:val="center"/>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Kök kanallarının mekanik preparasyon teknikleri</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5</w:t>
            </w:r>
          </w:p>
        </w:tc>
        <w:tc>
          <w:tcPr>
            <w:tcW w:w="4562" w:type="pct"/>
            <w:tcBorders>
              <w:top w:val="single" w:sz="6" w:space="0" w:color="auto"/>
              <w:left w:val="single" w:sz="6" w:space="0" w:color="auto"/>
              <w:bottom w:val="single" w:sz="6" w:space="0" w:color="auto"/>
              <w:right w:val="single" w:sz="12" w:space="0" w:color="auto"/>
            </w:tcBorders>
            <w:vAlign w:val="center"/>
          </w:tcPr>
          <w:p w:rsidR="008C463E" w:rsidRPr="00355A34" w:rsidRDefault="008C463E" w:rsidP="008C463E">
            <w:pPr>
              <w:spacing w:after="200" w:line="240" w:lineRule="auto"/>
              <w:jc w:val="center"/>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Kök kanalı irrigasyon materyalleri</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6</w:t>
            </w:r>
          </w:p>
        </w:tc>
        <w:tc>
          <w:tcPr>
            <w:tcW w:w="4562" w:type="pct"/>
            <w:tcBorders>
              <w:top w:val="single" w:sz="6" w:space="0" w:color="auto"/>
              <w:left w:val="single" w:sz="6" w:space="0" w:color="auto"/>
              <w:bottom w:val="single" w:sz="6" w:space="0" w:color="auto"/>
              <w:right w:val="single" w:sz="12" w:space="0" w:color="auto"/>
            </w:tcBorders>
            <w:vAlign w:val="center"/>
          </w:tcPr>
          <w:p w:rsidR="008C463E" w:rsidRPr="00355A34" w:rsidRDefault="008C463E" w:rsidP="008C463E">
            <w:pPr>
              <w:spacing w:after="200" w:line="240" w:lineRule="auto"/>
              <w:jc w:val="center"/>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Kök kanalı irrigasyon materyalleri</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7</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200" w:line="240" w:lineRule="auto"/>
              <w:jc w:val="center"/>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Kök kanalı irrigasyon yöntemleri</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8</w:t>
            </w:r>
          </w:p>
        </w:tc>
        <w:tc>
          <w:tcPr>
            <w:tcW w:w="4562" w:type="pct"/>
            <w:tcBorders>
              <w:top w:val="single" w:sz="6" w:space="0" w:color="auto"/>
              <w:left w:val="single" w:sz="6" w:space="0" w:color="auto"/>
              <w:bottom w:val="single" w:sz="6" w:space="0" w:color="auto"/>
              <w:right w:val="single" w:sz="12" w:space="0" w:color="auto"/>
            </w:tcBorders>
            <w:vAlign w:val="center"/>
          </w:tcPr>
          <w:p w:rsidR="008C463E" w:rsidRPr="00355A34" w:rsidRDefault="008C463E" w:rsidP="008C463E">
            <w:pPr>
              <w:spacing w:after="200" w:line="240" w:lineRule="auto"/>
              <w:jc w:val="center"/>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Kök kanalı irrigasyon yöntemleri</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9</w:t>
            </w:r>
          </w:p>
        </w:tc>
        <w:tc>
          <w:tcPr>
            <w:tcW w:w="4562" w:type="pct"/>
            <w:tcBorders>
              <w:top w:val="single" w:sz="6" w:space="0" w:color="auto"/>
              <w:left w:val="single" w:sz="6" w:space="0" w:color="auto"/>
              <w:bottom w:val="single" w:sz="6"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sz w:val="18"/>
                <w:szCs w:val="18"/>
                <w:lang w:eastAsia="tr-TR"/>
              </w:rPr>
              <w:t>Kök kanalında ilaç kullanımı</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10</w:t>
            </w:r>
          </w:p>
        </w:tc>
        <w:tc>
          <w:tcPr>
            <w:tcW w:w="4562" w:type="pct"/>
            <w:tcBorders>
              <w:top w:val="single" w:sz="6" w:space="0" w:color="auto"/>
              <w:left w:val="single" w:sz="6" w:space="0" w:color="auto"/>
              <w:bottom w:val="single" w:sz="6" w:space="0" w:color="auto"/>
              <w:right w:val="single" w:sz="12" w:space="0" w:color="auto"/>
            </w:tcBorders>
            <w:vAlign w:val="center"/>
          </w:tcPr>
          <w:p w:rsidR="008C463E" w:rsidRPr="00355A34" w:rsidRDefault="008C463E" w:rsidP="008C463E">
            <w:pPr>
              <w:spacing w:after="0" w:line="240" w:lineRule="auto"/>
              <w:jc w:val="center"/>
              <w:rPr>
                <w:rFonts w:ascii="Times New Roman" w:eastAsia="Calibri" w:hAnsi="Times New Roman" w:cs="Times New Roman"/>
                <w:b/>
                <w:sz w:val="18"/>
                <w:szCs w:val="18"/>
                <w:lang w:val="en-US" w:eastAsia="tr-TR"/>
              </w:rPr>
            </w:pPr>
          </w:p>
          <w:p w:rsidR="008C463E" w:rsidRPr="00355A34" w:rsidRDefault="008C463E" w:rsidP="008C463E">
            <w:pPr>
              <w:spacing w:after="0" w:line="240" w:lineRule="auto"/>
              <w:jc w:val="center"/>
              <w:rPr>
                <w:rFonts w:ascii="Times New Roman" w:eastAsia="Calibri" w:hAnsi="Times New Roman" w:cs="Times New Roman"/>
                <w:b/>
                <w:sz w:val="18"/>
                <w:szCs w:val="18"/>
                <w:lang w:val="en-US" w:eastAsia="tr-TR"/>
              </w:rPr>
            </w:pPr>
            <w:r w:rsidRPr="00355A34">
              <w:rPr>
                <w:rFonts w:ascii="Times New Roman" w:eastAsia="Calibri" w:hAnsi="Times New Roman" w:cs="Times New Roman"/>
                <w:b/>
                <w:sz w:val="18"/>
                <w:szCs w:val="18"/>
                <w:lang w:val="en-US" w:eastAsia="tr-TR"/>
              </w:rPr>
              <w:t>ARASINAV HAFTASI</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11</w:t>
            </w:r>
          </w:p>
        </w:tc>
        <w:tc>
          <w:tcPr>
            <w:tcW w:w="4562" w:type="pct"/>
            <w:tcBorders>
              <w:top w:val="single" w:sz="6" w:space="0" w:color="auto"/>
              <w:left w:val="single" w:sz="6" w:space="0" w:color="auto"/>
              <w:bottom w:val="single" w:sz="6"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p>
          <w:p w:rsidR="008C463E" w:rsidRPr="00355A34" w:rsidRDefault="008C463E" w:rsidP="008C463E">
            <w:pPr>
              <w:spacing w:after="0" w:line="240" w:lineRule="auto"/>
              <w:jc w:val="center"/>
              <w:rPr>
                <w:rFonts w:ascii="Times New Roman" w:eastAsia="Calibri" w:hAnsi="Times New Roman" w:cs="Times New Roman"/>
                <w:sz w:val="18"/>
                <w:szCs w:val="18"/>
                <w:lang w:val="en-US" w:eastAsia="tr-TR"/>
              </w:rPr>
            </w:pPr>
            <w:r w:rsidRPr="00355A34">
              <w:rPr>
                <w:rFonts w:ascii="Times New Roman" w:eastAsia="Times New Roman" w:hAnsi="Times New Roman" w:cs="Times New Roman"/>
                <w:b/>
                <w:sz w:val="18"/>
                <w:szCs w:val="18"/>
                <w:lang w:eastAsia="tr-TR"/>
              </w:rPr>
              <w:t>ARASINAV HAFTASI</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12</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Kök kanalında ilaç kullanımı</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13</w:t>
            </w:r>
          </w:p>
        </w:tc>
        <w:tc>
          <w:tcPr>
            <w:tcW w:w="4562" w:type="pct"/>
            <w:tcBorders>
              <w:top w:val="single" w:sz="6" w:space="0" w:color="auto"/>
              <w:left w:val="single" w:sz="6" w:space="0" w:color="auto"/>
              <w:bottom w:val="single" w:sz="6"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sz w:val="18"/>
                <w:szCs w:val="18"/>
                <w:lang w:eastAsia="tr-TR"/>
              </w:rPr>
              <w:t>Kök kanal dolgu materyalleri</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14</w:t>
            </w:r>
          </w:p>
        </w:tc>
        <w:tc>
          <w:tcPr>
            <w:tcW w:w="4562" w:type="pct"/>
            <w:tcBorders>
              <w:top w:val="single" w:sz="6" w:space="0" w:color="auto"/>
              <w:left w:val="single" w:sz="6" w:space="0" w:color="auto"/>
              <w:bottom w:val="single" w:sz="6" w:space="0" w:color="auto"/>
              <w:right w:val="single" w:sz="12" w:space="0" w:color="auto"/>
            </w:tcBorders>
            <w:vAlign w:val="center"/>
          </w:tcPr>
          <w:p w:rsidR="008C463E" w:rsidRPr="00355A34" w:rsidRDefault="008C463E" w:rsidP="008C463E">
            <w:pPr>
              <w:spacing w:after="200" w:line="240" w:lineRule="auto"/>
              <w:jc w:val="center"/>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Kök kanal dolgu materyalleri</w:t>
            </w:r>
          </w:p>
        </w:tc>
      </w:tr>
      <w:tr w:rsidR="008C463E" w:rsidRPr="00355A34" w:rsidTr="001668FE">
        <w:tc>
          <w:tcPr>
            <w:tcW w:w="438" w:type="pct"/>
            <w:tcBorders>
              <w:top w:val="single" w:sz="6" w:space="0" w:color="auto"/>
              <w:left w:val="single" w:sz="12" w:space="0" w:color="auto"/>
              <w:bottom w:val="single" w:sz="6" w:space="0" w:color="auto"/>
              <w:right w:val="single" w:sz="6"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15</w:t>
            </w:r>
          </w:p>
        </w:tc>
        <w:tc>
          <w:tcPr>
            <w:tcW w:w="4562" w:type="pct"/>
            <w:tcBorders>
              <w:top w:val="single" w:sz="6" w:space="0" w:color="auto"/>
              <w:left w:val="single" w:sz="6" w:space="0" w:color="auto"/>
              <w:bottom w:val="single" w:sz="6" w:space="0" w:color="auto"/>
              <w:right w:val="single" w:sz="12" w:space="0" w:color="auto"/>
            </w:tcBorders>
            <w:vAlign w:val="center"/>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sz w:val="18"/>
                <w:szCs w:val="18"/>
                <w:lang w:eastAsia="tr-TR"/>
              </w:rPr>
              <w:t>Kök kanal obturasyon yöntemleri</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16</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sz w:val="18"/>
                <w:szCs w:val="18"/>
                <w:lang w:eastAsia="tr-TR"/>
              </w:rPr>
              <w:t>Kök kanal obturasyon yöntemleri</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17</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200" w:line="240" w:lineRule="auto"/>
              <w:jc w:val="center"/>
              <w:rPr>
                <w:rFonts w:ascii="Times New Roman" w:eastAsia="Calibri" w:hAnsi="Times New Roman" w:cs="Times New Roman"/>
                <w:b/>
                <w:sz w:val="18"/>
                <w:szCs w:val="18"/>
                <w:lang w:val="en-US" w:eastAsia="tr-TR"/>
              </w:rPr>
            </w:pPr>
            <w:r w:rsidRPr="00355A34">
              <w:rPr>
                <w:rFonts w:ascii="Times New Roman" w:eastAsia="Calibri" w:hAnsi="Times New Roman" w:cs="Times New Roman"/>
                <w:b/>
                <w:sz w:val="18"/>
                <w:szCs w:val="18"/>
                <w:lang w:val="en-US" w:eastAsia="tr-TR"/>
              </w:rPr>
              <w:t>Bahar yarıyılı</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18</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sz w:val="18"/>
                <w:szCs w:val="18"/>
                <w:lang w:eastAsia="tr-TR"/>
              </w:rPr>
              <w:t>Dişlerin izolasyonu ve rubber-dam</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19</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sz w:val="18"/>
                <w:szCs w:val="18"/>
                <w:lang w:eastAsia="tr-TR"/>
              </w:rPr>
              <w:t>Dişlerin izolasyonu ve rubber-dam</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20</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sz w:val="18"/>
                <w:szCs w:val="18"/>
                <w:lang w:eastAsia="tr-TR"/>
              </w:rPr>
              <w:t>Endodontik tedavide kullanılan geçici dolgu maddeleri</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21</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Endodontik tedavide kullanılan geçici dolgu maddeleri</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22</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ind w:left="-18" w:firstLine="18"/>
              <w:jc w:val="center"/>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Endodontide lokal anesteziler ve yardımcı anestezi yöntemleri</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23</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Endodontide lokal anesteziler ve yardımcı anestezi yöntemleri</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24</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sz w:val="18"/>
                <w:szCs w:val="18"/>
                <w:lang w:eastAsia="tr-TR"/>
              </w:rPr>
              <w:t>Endodontide muayene ve teşhis yöntemleri / Vaka tartışmaları</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25</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sz w:val="18"/>
                <w:szCs w:val="18"/>
                <w:lang w:eastAsia="tr-TR"/>
              </w:rPr>
              <w:t>Endodontide muayene ve teşhis yöntemleri / Vaka tartışmaları</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26</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sz w:val="18"/>
                <w:szCs w:val="18"/>
                <w:lang w:eastAsia="tr-TR"/>
              </w:rPr>
              <w:t>Endodontide sistemik ilaç kullanımı</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27</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Calibri" w:hAnsi="Times New Roman" w:cs="Times New Roman"/>
                <w:sz w:val="18"/>
                <w:szCs w:val="18"/>
                <w:lang w:eastAsia="tr-TR"/>
              </w:rPr>
            </w:pPr>
            <w:r w:rsidRPr="00355A34">
              <w:rPr>
                <w:rFonts w:ascii="Times New Roman" w:eastAsia="Times New Roman" w:hAnsi="Times New Roman" w:cs="Times New Roman"/>
                <w:sz w:val="18"/>
                <w:szCs w:val="18"/>
                <w:lang w:eastAsia="tr-TR"/>
              </w:rPr>
              <w:t>Endodontide sistemik ilaç kullanımı</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28</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Calibri" w:hAnsi="Times New Roman" w:cs="Times New Roman"/>
                <w:b/>
                <w:sz w:val="18"/>
                <w:szCs w:val="18"/>
                <w:lang w:eastAsia="tr-TR"/>
              </w:rPr>
            </w:pPr>
          </w:p>
          <w:p w:rsidR="008C463E" w:rsidRPr="00355A34" w:rsidRDefault="008C463E" w:rsidP="008C463E">
            <w:pPr>
              <w:spacing w:after="0" w:line="240" w:lineRule="auto"/>
              <w:jc w:val="center"/>
              <w:rPr>
                <w:rFonts w:ascii="Times New Roman" w:eastAsia="Calibri" w:hAnsi="Times New Roman" w:cs="Times New Roman"/>
                <w:sz w:val="18"/>
                <w:szCs w:val="18"/>
                <w:lang w:eastAsia="tr-TR"/>
              </w:rPr>
            </w:pPr>
            <w:r w:rsidRPr="00355A34">
              <w:rPr>
                <w:rFonts w:ascii="Times New Roman" w:eastAsia="Calibri" w:hAnsi="Times New Roman" w:cs="Times New Roman"/>
                <w:b/>
                <w:sz w:val="18"/>
                <w:szCs w:val="18"/>
                <w:lang w:eastAsia="tr-TR"/>
              </w:rPr>
              <w:t>ARA SINAV HAFTASI</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29</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Calibri" w:hAnsi="Times New Roman" w:cs="Times New Roman"/>
                <w:b/>
                <w:sz w:val="18"/>
                <w:szCs w:val="18"/>
                <w:lang w:eastAsia="tr-TR"/>
              </w:rPr>
            </w:pPr>
          </w:p>
          <w:p w:rsidR="008C463E" w:rsidRPr="00355A34" w:rsidRDefault="008C463E" w:rsidP="008C463E">
            <w:pPr>
              <w:spacing w:after="0" w:line="240" w:lineRule="auto"/>
              <w:jc w:val="center"/>
              <w:rPr>
                <w:rFonts w:ascii="Times New Roman" w:eastAsia="Calibri" w:hAnsi="Times New Roman" w:cs="Times New Roman"/>
                <w:sz w:val="18"/>
                <w:szCs w:val="18"/>
                <w:lang w:val="en-US" w:eastAsia="tr-TR"/>
              </w:rPr>
            </w:pPr>
            <w:r w:rsidRPr="00355A34">
              <w:rPr>
                <w:rFonts w:ascii="Times New Roman" w:eastAsia="Calibri" w:hAnsi="Times New Roman" w:cs="Times New Roman"/>
                <w:b/>
                <w:sz w:val="18"/>
                <w:szCs w:val="18"/>
                <w:lang w:eastAsia="tr-TR"/>
              </w:rPr>
              <w:t>ARA SINAV HAFTASI</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30</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Calibri" w:hAnsi="Times New Roman" w:cs="Times New Roman"/>
                <w:sz w:val="18"/>
                <w:szCs w:val="18"/>
                <w:lang w:eastAsia="tr-TR"/>
              </w:rPr>
              <w:t>Endodontik tedavinin başarısının değerlendirilmesi/</w:t>
            </w:r>
            <w:r w:rsidRPr="00355A34">
              <w:rPr>
                <w:rFonts w:ascii="Times New Roman" w:eastAsia="Times New Roman" w:hAnsi="Times New Roman" w:cs="Times New Roman"/>
                <w:sz w:val="18"/>
                <w:szCs w:val="18"/>
                <w:lang w:eastAsia="tr-TR"/>
              </w:rPr>
              <w:t xml:space="preserve"> Vaka tartışmaları</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31</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Calibri" w:hAnsi="Times New Roman" w:cs="Times New Roman"/>
                <w:sz w:val="18"/>
                <w:szCs w:val="18"/>
                <w:lang w:val="en-US" w:eastAsia="tr-TR"/>
              </w:rPr>
            </w:pPr>
            <w:r w:rsidRPr="00355A34">
              <w:rPr>
                <w:rFonts w:ascii="Times New Roman" w:eastAsia="Calibri" w:hAnsi="Times New Roman" w:cs="Times New Roman"/>
                <w:sz w:val="18"/>
                <w:szCs w:val="18"/>
                <w:lang w:eastAsia="tr-TR"/>
              </w:rPr>
              <w:t>Endodontik tedavinin başarısının değerlendirilmesi/</w:t>
            </w:r>
            <w:r w:rsidRPr="00355A34">
              <w:rPr>
                <w:rFonts w:ascii="Times New Roman" w:eastAsia="Times New Roman" w:hAnsi="Times New Roman" w:cs="Times New Roman"/>
                <w:sz w:val="18"/>
                <w:szCs w:val="18"/>
                <w:lang w:eastAsia="tr-TR"/>
              </w:rPr>
              <w:t xml:space="preserve"> Vaka tartışmaları</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32</w:t>
            </w: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Calibri" w:hAnsi="Times New Roman" w:cs="Times New Roman"/>
                <w:sz w:val="18"/>
                <w:szCs w:val="18"/>
                <w:lang w:eastAsia="tr-TR"/>
              </w:rPr>
              <w:t>Endodontik tedavinin başarısının değerlendirilmesi/</w:t>
            </w:r>
            <w:r w:rsidRPr="00355A34">
              <w:rPr>
                <w:rFonts w:ascii="Times New Roman" w:eastAsia="Times New Roman" w:hAnsi="Times New Roman" w:cs="Times New Roman"/>
                <w:sz w:val="18"/>
                <w:szCs w:val="18"/>
                <w:lang w:eastAsia="tr-TR"/>
              </w:rPr>
              <w:t xml:space="preserve"> Vaka tartışmaları</w:t>
            </w:r>
          </w:p>
        </w:tc>
      </w:tr>
      <w:tr w:rsidR="008C463E" w:rsidRPr="00355A34" w:rsidTr="001668FE">
        <w:trPr>
          <w:trHeight w:val="322"/>
        </w:trPr>
        <w:tc>
          <w:tcPr>
            <w:tcW w:w="438" w:type="pct"/>
            <w:tcBorders>
              <w:top w:val="single" w:sz="6" w:space="0" w:color="auto"/>
              <w:left w:val="single" w:sz="12" w:space="0" w:color="auto"/>
              <w:bottom w:val="single" w:sz="6" w:space="0" w:color="auto"/>
              <w:right w:val="single" w:sz="6" w:space="0" w:color="auto"/>
            </w:tcBorders>
            <w:shd w:val="clear" w:color="auto" w:fill="auto"/>
            <w:vAlign w:val="center"/>
          </w:tcPr>
          <w:p w:rsidR="008C463E" w:rsidRPr="00355A34" w:rsidRDefault="008C463E" w:rsidP="008C463E">
            <w:pPr>
              <w:spacing w:after="0" w:line="240" w:lineRule="auto"/>
              <w:jc w:val="center"/>
              <w:rPr>
                <w:rFonts w:ascii="Times New Roman" w:eastAsia="Times New Roman" w:hAnsi="Times New Roman" w:cs="Times New Roman"/>
                <w:sz w:val="18"/>
                <w:szCs w:val="18"/>
                <w:lang w:eastAsia="tr-TR"/>
              </w:rPr>
            </w:pPr>
          </w:p>
        </w:tc>
        <w:tc>
          <w:tcPr>
            <w:tcW w:w="4562" w:type="pct"/>
            <w:tcBorders>
              <w:top w:val="single" w:sz="6" w:space="0" w:color="auto"/>
              <w:left w:val="single" w:sz="6" w:space="0" w:color="auto"/>
              <w:bottom w:val="single" w:sz="6" w:space="0" w:color="auto"/>
              <w:right w:val="single" w:sz="12" w:space="0" w:color="auto"/>
            </w:tcBorders>
            <w:shd w:val="clear" w:color="auto" w:fill="auto"/>
            <w:vAlign w:val="center"/>
          </w:tcPr>
          <w:p w:rsidR="001668FE" w:rsidRPr="00355A34" w:rsidRDefault="001668FE" w:rsidP="008C463E">
            <w:pPr>
              <w:spacing w:after="0" w:line="240" w:lineRule="auto"/>
              <w:jc w:val="center"/>
              <w:rPr>
                <w:rFonts w:ascii="Times New Roman" w:eastAsia="Calibri" w:hAnsi="Times New Roman" w:cs="Times New Roman"/>
                <w:sz w:val="18"/>
                <w:szCs w:val="18"/>
                <w:lang w:eastAsia="tr-TR"/>
              </w:rPr>
            </w:pPr>
          </w:p>
          <w:p w:rsidR="008C463E" w:rsidRPr="00355A34" w:rsidRDefault="008C463E" w:rsidP="001668FE">
            <w:pPr>
              <w:spacing w:after="0" w:line="240" w:lineRule="auto"/>
              <w:rPr>
                <w:rFonts w:ascii="Times New Roman" w:eastAsia="Calibri" w:hAnsi="Times New Roman" w:cs="Times New Roman"/>
                <w:sz w:val="18"/>
                <w:szCs w:val="18"/>
                <w:lang w:eastAsia="tr-TR"/>
              </w:rPr>
            </w:pPr>
            <w:r w:rsidRPr="00355A34">
              <w:rPr>
                <w:rFonts w:ascii="Times New Roman" w:eastAsia="Calibri" w:hAnsi="Times New Roman" w:cs="Times New Roman"/>
                <w:sz w:val="18"/>
                <w:szCs w:val="18"/>
                <w:lang w:eastAsia="tr-TR"/>
              </w:rPr>
              <w:t>Yıl sonu sınavı</w:t>
            </w:r>
          </w:p>
        </w:tc>
      </w:tr>
    </w:tbl>
    <w:p w:rsidR="008C463E" w:rsidRPr="00355A34" w:rsidRDefault="008C463E" w:rsidP="008C463E">
      <w:pPr>
        <w:spacing w:after="0" w:line="240" w:lineRule="auto"/>
        <w:rPr>
          <w:rFonts w:ascii="Times New Roman" w:eastAsia="Times New Roman" w:hAnsi="Times New Roman" w:cs="Times New Roman"/>
          <w:sz w:val="16"/>
          <w:szCs w:val="16"/>
          <w:lang w:eastAsia="tr-TR"/>
        </w:rPr>
      </w:pPr>
    </w:p>
    <w:p w:rsidR="008C463E" w:rsidRPr="00355A34" w:rsidRDefault="008C463E" w:rsidP="008C463E">
      <w:pPr>
        <w:spacing w:after="0" w:line="240" w:lineRule="auto"/>
        <w:rPr>
          <w:rFonts w:ascii="Times New Roman" w:eastAsia="Times New Roman" w:hAnsi="Times New Roman" w:cs="Times New Roman"/>
          <w:sz w:val="16"/>
          <w:szCs w:val="16"/>
          <w:lang w:eastAsia="tr-TR"/>
        </w:rPr>
      </w:pPr>
    </w:p>
    <w:p w:rsidR="008C463E" w:rsidRPr="00355A34" w:rsidRDefault="008C463E" w:rsidP="008C463E">
      <w:pPr>
        <w:spacing w:after="0" w:line="240" w:lineRule="auto"/>
        <w:rPr>
          <w:rFonts w:ascii="Times New Roman" w:eastAsia="Times New Roman" w:hAnsi="Times New Roman" w:cs="Times New Roman"/>
          <w:sz w:val="16"/>
          <w:szCs w:val="16"/>
          <w:lang w:eastAsia="tr-TR"/>
        </w:rPr>
      </w:pPr>
    </w:p>
    <w:p w:rsidR="00EE49D7" w:rsidRPr="00355A34" w:rsidRDefault="00EE49D7" w:rsidP="00296E03">
      <w:pPr>
        <w:spacing w:after="0" w:line="240" w:lineRule="auto"/>
        <w:rPr>
          <w:rFonts w:ascii="Times New Roman" w:eastAsia="Times New Roman" w:hAnsi="Times New Roman" w:cs="Times New Roman"/>
          <w:sz w:val="16"/>
          <w:szCs w:val="16"/>
          <w:lang w:eastAsia="tr-TR"/>
        </w:rPr>
      </w:pPr>
    </w:p>
    <w:p w:rsidR="00EE49D7" w:rsidRPr="00355A34" w:rsidRDefault="00EE49D7"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668FE" w:rsidRPr="00355A34" w:rsidTr="00B46568">
        <w:tc>
          <w:tcPr>
            <w:tcW w:w="603" w:type="dxa"/>
            <w:tcBorders>
              <w:top w:val="single" w:sz="12" w:space="0" w:color="auto"/>
              <w:left w:val="single" w:sz="12"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NO</w:t>
            </w:r>
          </w:p>
        </w:tc>
        <w:tc>
          <w:tcPr>
            <w:tcW w:w="7585" w:type="dxa"/>
            <w:tcBorders>
              <w:top w:val="single" w:sz="12" w:space="0" w:color="auto"/>
              <w:left w:val="single" w:sz="6" w:space="0" w:color="auto"/>
              <w:bottom w:val="single" w:sz="6" w:space="0" w:color="auto"/>
              <w:right w:val="single" w:sz="6" w:space="0" w:color="auto"/>
            </w:tcBorders>
          </w:tcPr>
          <w:p w:rsidR="001668FE" w:rsidRPr="00355A34" w:rsidRDefault="001668FE" w:rsidP="00B46568">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1668FE" w:rsidRPr="00355A34" w:rsidRDefault="001668FE" w:rsidP="00B46568">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1668FE" w:rsidRPr="00355A34" w:rsidRDefault="001668FE" w:rsidP="00B46568">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B46568">
            <w:pPr>
              <w:spacing w:after="0" w:line="240" w:lineRule="auto"/>
              <w:jc w:val="center"/>
              <w:rPr>
                <w:rFonts w:ascii="Times New Roman" w:eastAsia="Times New Roman" w:hAnsi="Times New Roman" w:cs="Times New Roman"/>
                <w:b/>
                <w:lang w:eastAsia="tr-TR"/>
              </w:rPr>
            </w:pPr>
          </w:p>
        </w:tc>
      </w:tr>
      <w:tr w:rsidR="001668FE" w:rsidRPr="00355A34" w:rsidTr="00B46568">
        <w:tc>
          <w:tcPr>
            <w:tcW w:w="9889" w:type="dxa"/>
            <w:gridSpan w:val="5"/>
            <w:tcBorders>
              <w:top w:val="single" w:sz="6" w:space="0" w:color="auto"/>
              <w:left w:val="single" w:sz="12" w:space="0" w:color="auto"/>
              <w:bottom w:val="single" w:sz="12" w:space="0" w:color="auto"/>
              <w:right w:val="single" w:sz="12" w:space="0" w:color="auto"/>
            </w:tcBorders>
            <w:vAlign w:val="center"/>
          </w:tcPr>
          <w:p w:rsidR="001668FE" w:rsidRPr="00355A34" w:rsidRDefault="001668FE" w:rsidP="00B46568">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 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 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 Tam Katkısı Var.</w:t>
            </w:r>
          </w:p>
        </w:tc>
      </w:tr>
    </w:tbl>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A2264">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2A2264" w:rsidRPr="00355A34" w:rsidRDefault="002A2264" w:rsidP="002A2264">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A2264" w:rsidRPr="00355A34" w:rsidTr="00B46568">
        <w:tc>
          <w:tcPr>
            <w:tcW w:w="1167" w:type="dxa"/>
            <w:vAlign w:val="center"/>
          </w:tcPr>
          <w:p w:rsidR="002A2264" w:rsidRPr="00355A34" w:rsidRDefault="002A2264" w:rsidP="002A2264">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2A2264" w:rsidRPr="00355A34" w:rsidRDefault="002A2264" w:rsidP="002A2264">
            <w:pPr>
              <w:spacing w:after="0" w:line="240" w:lineRule="auto"/>
              <w:ind w:left="390"/>
              <w:jc w:val="both"/>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3.SINIF</w:t>
            </w:r>
          </w:p>
        </w:tc>
      </w:tr>
    </w:tbl>
    <w:p w:rsidR="002A2264" w:rsidRPr="00355A34" w:rsidRDefault="002A2264" w:rsidP="002A2264">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A2264" w:rsidRPr="00355A34" w:rsidTr="00B46568">
        <w:tc>
          <w:tcPr>
            <w:tcW w:w="1668" w:type="dxa"/>
            <w:vAlign w:val="center"/>
          </w:tcPr>
          <w:p w:rsidR="002A2264" w:rsidRPr="00355A34" w:rsidRDefault="002A2264" w:rsidP="002A2264">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2A2264" w:rsidRPr="00355A34" w:rsidRDefault="002A2264" w:rsidP="002A2264">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161116001</w:t>
            </w:r>
          </w:p>
        </w:tc>
        <w:tc>
          <w:tcPr>
            <w:tcW w:w="1560" w:type="dxa"/>
            <w:vAlign w:val="center"/>
          </w:tcPr>
          <w:p w:rsidR="002A2264" w:rsidRPr="00355A34" w:rsidRDefault="002A2264" w:rsidP="002A2264">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2A2264" w:rsidRPr="00355A34" w:rsidRDefault="002A2264" w:rsidP="002A2264">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Etik ve Deontoloji</w:t>
            </w:r>
          </w:p>
        </w:tc>
      </w:tr>
    </w:tbl>
    <w:p w:rsidR="002A2264" w:rsidRPr="00355A34" w:rsidRDefault="002A2264" w:rsidP="002A2264">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2A2264" w:rsidRPr="00355A34" w:rsidRDefault="002A2264" w:rsidP="002A2264">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5"/>
        <w:gridCol w:w="86"/>
        <w:gridCol w:w="762"/>
        <w:gridCol w:w="696"/>
        <w:gridCol w:w="410"/>
        <w:gridCol w:w="634"/>
        <w:gridCol w:w="688"/>
        <w:gridCol w:w="965"/>
        <w:gridCol w:w="201"/>
        <w:gridCol w:w="444"/>
        <w:gridCol w:w="103"/>
        <w:gridCol w:w="1663"/>
        <w:gridCol w:w="831"/>
        <w:gridCol w:w="1518"/>
      </w:tblGrid>
      <w:tr w:rsidR="002A2264" w:rsidRPr="00355A34" w:rsidTr="00B46568">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2A2264" w:rsidRPr="00355A34" w:rsidRDefault="002A2264" w:rsidP="002A2264">
            <w:pPr>
              <w:spacing w:after="0" w:line="240" w:lineRule="auto"/>
              <w:rPr>
                <w:rFonts w:ascii="Times New Roman" w:eastAsia="Times New Roman" w:hAnsi="Times New Roman" w:cs="Times New Roman"/>
                <w:sz w:val="20"/>
                <w:szCs w:val="20"/>
                <w:lang w:eastAsia="tr-TR"/>
              </w:rPr>
            </w:pPr>
          </w:p>
        </w:tc>
        <w:tc>
          <w:tcPr>
            <w:tcW w:w="1629" w:type="pct"/>
            <w:gridSpan w:val="6"/>
            <w:tcBorders>
              <w:left w:val="single" w:sz="12" w:space="0" w:color="auto"/>
              <w:bottom w:val="single" w:sz="4"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2A2264" w:rsidRPr="00355A34" w:rsidTr="00B46568">
        <w:trPr>
          <w:trHeight w:val="382"/>
        </w:trPr>
        <w:tc>
          <w:tcPr>
            <w:tcW w:w="524" w:type="pct"/>
            <w:vMerge/>
            <w:tcBorders>
              <w:top w:val="single" w:sz="4" w:space="0" w:color="auto"/>
              <w:left w:val="single" w:sz="12" w:space="0" w:color="auto"/>
              <w:bottom w:val="single" w:sz="4"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422" w:type="pct"/>
            <w:gridSpan w:val="2"/>
            <w:tcBorders>
              <w:top w:val="single" w:sz="4" w:space="0" w:color="auto"/>
              <w:left w:val="single" w:sz="12" w:space="0" w:color="auto"/>
              <w:bottom w:val="single" w:sz="4" w:space="0" w:color="auto"/>
              <w:right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2A2264" w:rsidRPr="00355A34" w:rsidRDefault="002A2264" w:rsidP="002A226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2A2264" w:rsidRPr="00355A34" w:rsidRDefault="002A2264" w:rsidP="002A226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2A2264" w:rsidRPr="00355A34" w:rsidTr="00B46568">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Bahar</w:t>
            </w:r>
          </w:p>
        </w:tc>
        <w:tc>
          <w:tcPr>
            <w:tcW w:w="422" w:type="pct"/>
            <w:gridSpan w:val="2"/>
            <w:tcBorders>
              <w:top w:val="single" w:sz="4" w:space="0" w:color="auto"/>
              <w:left w:val="single" w:sz="12" w:space="0" w:color="auto"/>
              <w:bottom w:val="single" w:sz="12" w:space="0" w:color="auto"/>
              <w:right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550" w:type="pct"/>
            <w:gridSpan w:val="2"/>
            <w:tcBorders>
              <w:top w:val="single" w:sz="4" w:space="0" w:color="auto"/>
              <w:left w:val="single" w:sz="4" w:space="0" w:color="auto"/>
              <w:bottom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480" w:type="pct"/>
            <w:tcBorders>
              <w:top w:val="single" w:sz="4" w:space="0" w:color="auto"/>
              <w:bottom w:val="single" w:sz="12" w:space="0" w:color="auto"/>
              <w:right w:val="single" w:sz="4" w:space="0" w:color="auto"/>
            </w:tcBorders>
            <w:shd w:val="clear" w:color="auto" w:fill="auto"/>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1291" w:type="pct"/>
            <w:gridSpan w:val="3"/>
            <w:tcBorders>
              <w:top w:val="single" w:sz="4" w:space="0" w:color="auto"/>
              <w:left w:val="single" w:sz="4" w:space="0" w:color="auto"/>
              <w:bottom w:val="single" w:sz="12" w:space="0" w:color="auto"/>
            </w:tcBorders>
            <w:vAlign w:val="center"/>
          </w:tcPr>
          <w:p w:rsidR="002A2264" w:rsidRPr="00355A34" w:rsidRDefault="002A2264" w:rsidP="002A2264">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ZORUNLU ( </w:t>
            </w:r>
            <w:r w:rsidRPr="00355A34">
              <w:rPr>
                <w:rFonts w:ascii="Times New Roman" w:eastAsia="Times New Roman" w:hAnsi="Times New Roman" w:cs="Times New Roman"/>
                <w:b/>
                <w:sz w:val="28"/>
                <w:szCs w:val="28"/>
                <w:vertAlign w:val="superscript"/>
                <w:lang w:eastAsia="tr-TR"/>
              </w:rPr>
              <w:t>X</w:t>
            </w:r>
            <w:r w:rsidRPr="00355A34">
              <w:rPr>
                <w:rFonts w:ascii="Times New Roman" w:eastAsia="Times New Roman" w:hAnsi="Times New Roman" w:cs="Times New Roman"/>
                <w:sz w:val="24"/>
                <w:szCs w:val="24"/>
                <w:vertAlign w:val="superscript"/>
                <w:lang w:eastAsia="tr-TR"/>
              </w:rPr>
              <w:t xml:space="preserve"> )  SEÇMELİ (   )</w:t>
            </w:r>
          </w:p>
        </w:tc>
        <w:tc>
          <w:tcPr>
            <w:tcW w:w="755" w:type="pct"/>
            <w:tcBorders>
              <w:top w:val="single" w:sz="4" w:space="0" w:color="auto"/>
              <w:left w:val="single" w:sz="4" w:space="0" w:color="auto"/>
              <w:bottom w:val="single" w:sz="12" w:space="0" w:color="auto"/>
            </w:tcBorders>
          </w:tcPr>
          <w:p w:rsidR="002A2264" w:rsidRPr="00355A34" w:rsidRDefault="002A2264" w:rsidP="002A2264">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2A2264" w:rsidRPr="00355A34" w:rsidTr="00B46568">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2A2264" w:rsidRPr="00355A34" w:rsidTr="00B46568">
        <w:tblPrEx>
          <w:tblBorders>
            <w:insideH w:val="single" w:sz="6" w:space="0" w:color="auto"/>
            <w:insideV w:val="single" w:sz="6" w:space="0" w:color="auto"/>
          </w:tblBorders>
        </w:tblPrEx>
        <w:trPr>
          <w:trHeight w:val="546"/>
        </w:trPr>
        <w:tc>
          <w:tcPr>
            <w:tcW w:w="1292" w:type="pct"/>
            <w:gridSpan w:val="4"/>
            <w:tcBorders>
              <w:top w:val="single" w:sz="12" w:space="0" w:color="auto"/>
              <w:left w:val="single" w:sz="12" w:space="0" w:color="auto"/>
              <w:bottom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2A2264" w:rsidRPr="00355A34" w:rsidRDefault="002A2264" w:rsidP="002A2264">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2A2264" w:rsidRPr="00355A34" w:rsidTr="00B46568">
        <w:tblPrEx>
          <w:tblBorders>
            <w:insideH w:val="single" w:sz="6" w:space="0" w:color="auto"/>
            <w:insideV w:val="single" w:sz="6" w:space="0" w:color="auto"/>
          </w:tblBorders>
        </w:tblPrEx>
        <w:trPr>
          <w:trHeight w:val="138"/>
        </w:trPr>
        <w:tc>
          <w:tcPr>
            <w:tcW w:w="1292" w:type="pct"/>
            <w:gridSpan w:val="4"/>
            <w:tcBorders>
              <w:top w:val="single" w:sz="6" w:space="0" w:color="auto"/>
              <w:left w:val="single" w:sz="12" w:space="0" w:color="auto"/>
              <w:bottom w:val="single" w:sz="12" w:space="0" w:color="auto"/>
              <w:right w:val="single" w:sz="4" w:space="0" w:color="auto"/>
            </w:tcBorders>
          </w:tcPr>
          <w:p w:rsidR="002A2264" w:rsidRPr="00355A34" w:rsidRDefault="002A2264" w:rsidP="002A2264">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099" w:type="pct"/>
            <w:gridSpan w:val="3"/>
            <w:tcBorders>
              <w:top w:val="single" w:sz="6" w:space="0" w:color="auto"/>
              <w:left w:val="single" w:sz="4" w:space="0" w:color="auto"/>
              <w:bottom w:val="single" w:sz="12"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p>
        </w:tc>
        <w:tc>
          <w:tcPr>
            <w:tcW w:w="1168" w:type="pct"/>
            <w:gridSpan w:val="2"/>
            <w:tcBorders>
              <w:top w:val="single" w:sz="6" w:space="0" w:color="auto"/>
              <w:left w:val="single" w:sz="4" w:space="0" w:color="auto"/>
              <w:bottom w:val="single" w:sz="12" w:space="0" w:color="auto"/>
            </w:tcBorders>
          </w:tcPr>
          <w:p w:rsidR="002A2264" w:rsidRPr="00355A34" w:rsidRDefault="002A2264" w:rsidP="002A2264">
            <w:pPr>
              <w:spacing w:after="0" w:line="240" w:lineRule="auto"/>
              <w:jc w:val="center"/>
              <w:rPr>
                <w:rFonts w:ascii="Times New Roman" w:eastAsia="Times New Roman" w:hAnsi="Times New Roman" w:cs="Times New Roman"/>
                <w:lang w:eastAsia="tr-TR"/>
              </w:rPr>
            </w:pPr>
          </w:p>
        </w:tc>
      </w:tr>
      <w:tr w:rsidR="002A2264" w:rsidRPr="00355A34" w:rsidTr="00B46568">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2A2264" w:rsidRPr="00355A34" w:rsidTr="00B46568">
        <w:tc>
          <w:tcPr>
            <w:tcW w:w="1811" w:type="pct"/>
            <w:gridSpan w:val="6"/>
            <w:vMerge w:val="restart"/>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2A2264" w:rsidRPr="00355A34" w:rsidTr="00B46568">
        <w:tc>
          <w:tcPr>
            <w:tcW w:w="1811" w:type="pct"/>
            <w:gridSpan w:val="6"/>
            <w:vMerge/>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2A2264" w:rsidRPr="00355A34" w:rsidRDefault="002A2264" w:rsidP="002A226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2A2264" w:rsidRPr="00355A34" w:rsidRDefault="002A2264" w:rsidP="002A226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2A2264" w:rsidRPr="00355A34" w:rsidTr="00B46568">
        <w:tc>
          <w:tcPr>
            <w:tcW w:w="1811" w:type="pct"/>
            <w:gridSpan w:val="6"/>
            <w:vMerge/>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2A2264" w:rsidRPr="00355A34" w:rsidRDefault="002A2264" w:rsidP="002A226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2A2264" w:rsidRPr="00355A34" w:rsidRDefault="002A2264" w:rsidP="002A2264">
            <w:pPr>
              <w:spacing w:after="0" w:line="240" w:lineRule="auto"/>
              <w:jc w:val="center"/>
              <w:rPr>
                <w:rFonts w:ascii="Times New Roman" w:eastAsia="Times New Roman" w:hAnsi="Times New Roman" w:cs="Times New Roman"/>
                <w:sz w:val="20"/>
                <w:szCs w:val="20"/>
                <w:lang w:eastAsia="tr-TR"/>
              </w:rPr>
            </w:pPr>
          </w:p>
        </w:tc>
      </w:tr>
      <w:tr w:rsidR="002A2264" w:rsidRPr="00355A34" w:rsidTr="00B46568">
        <w:tc>
          <w:tcPr>
            <w:tcW w:w="1811" w:type="pct"/>
            <w:gridSpan w:val="6"/>
            <w:vMerge/>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2A2264" w:rsidRPr="00355A34" w:rsidRDefault="002A2264" w:rsidP="002A226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p>
        </w:tc>
      </w:tr>
      <w:tr w:rsidR="002A2264" w:rsidRPr="00355A34" w:rsidTr="00B46568">
        <w:tc>
          <w:tcPr>
            <w:tcW w:w="1811" w:type="pct"/>
            <w:gridSpan w:val="6"/>
            <w:vMerge/>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2A2264" w:rsidRPr="00355A34" w:rsidRDefault="002A2264" w:rsidP="002A226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2A2264" w:rsidRPr="00355A34" w:rsidRDefault="002A2264" w:rsidP="002A2264">
            <w:pPr>
              <w:spacing w:after="0" w:line="240" w:lineRule="auto"/>
              <w:jc w:val="center"/>
              <w:rPr>
                <w:rFonts w:ascii="Times New Roman" w:eastAsia="Times New Roman" w:hAnsi="Times New Roman" w:cs="Times New Roman"/>
                <w:sz w:val="20"/>
                <w:szCs w:val="20"/>
                <w:lang w:eastAsia="tr-TR"/>
              </w:rPr>
            </w:pPr>
          </w:p>
        </w:tc>
      </w:tr>
      <w:tr w:rsidR="002A2264" w:rsidRPr="00355A34" w:rsidTr="00B46568">
        <w:tc>
          <w:tcPr>
            <w:tcW w:w="1811" w:type="pct"/>
            <w:gridSpan w:val="6"/>
            <w:vMerge/>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2A2264" w:rsidRPr="00355A34" w:rsidRDefault="002A2264" w:rsidP="002A226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2A2264" w:rsidRPr="00355A34" w:rsidRDefault="002A2264" w:rsidP="002A2264">
            <w:pPr>
              <w:spacing w:after="0" w:line="240" w:lineRule="auto"/>
              <w:jc w:val="center"/>
              <w:rPr>
                <w:rFonts w:ascii="Times New Roman" w:eastAsia="Times New Roman" w:hAnsi="Times New Roman" w:cs="Times New Roman"/>
                <w:sz w:val="20"/>
                <w:szCs w:val="20"/>
                <w:lang w:eastAsia="tr-TR"/>
              </w:rPr>
            </w:pPr>
          </w:p>
        </w:tc>
      </w:tr>
      <w:tr w:rsidR="002A2264" w:rsidRPr="00355A34" w:rsidTr="00B46568">
        <w:tc>
          <w:tcPr>
            <w:tcW w:w="1811" w:type="pct"/>
            <w:gridSpan w:val="6"/>
            <w:vMerge/>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2A2264" w:rsidRPr="00355A34" w:rsidRDefault="002A2264" w:rsidP="002A226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p>
        </w:tc>
      </w:tr>
      <w:tr w:rsidR="002A2264" w:rsidRPr="00355A34" w:rsidTr="00B46568">
        <w:tc>
          <w:tcPr>
            <w:tcW w:w="1811" w:type="pct"/>
            <w:gridSpan w:val="6"/>
            <w:vMerge/>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p>
        </w:tc>
      </w:tr>
      <w:tr w:rsidR="002A2264" w:rsidRPr="00355A34" w:rsidTr="00B46568">
        <w:trPr>
          <w:trHeight w:val="392"/>
        </w:trPr>
        <w:tc>
          <w:tcPr>
            <w:tcW w:w="1811" w:type="pct"/>
            <w:gridSpan w:val="6"/>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2A2264" w:rsidRPr="00355A34" w:rsidRDefault="002A2264" w:rsidP="002A2264">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Yılsonu Final Sınavı</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2A2264" w:rsidRPr="00355A34" w:rsidTr="00B46568">
        <w:trPr>
          <w:trHeight w:val="447"/>
        </w:trPr>
        <w:tc>
          <w:tcPr>
            <w:tcW w:w="1811" w:type="pct"/>
            <w:gridSpan w:val="6"/>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2A2264" w:rsidRPr="00355A34" w:rsidRDefault="002A2264" w:rsidP="002A2264">
            <w:pPr>
              <w:spacing w:after="0" w:line="240" w:lineRule="auto"/>
              <w:jc w:val="both"/>
              <w:rPr>
                <w:rFonts w:ascii="Times New Roman" w:eastAsia="Times New Roman" w:hAnsi="Times New Roman" w:cs="Times New Roman"/>
                <w:sz w:val="20"/>
                <w:szCs w:val="20"/>
                <w:lang w:eastAsia="tr-TR"/>
              </w:rPr>
            </w:pPr>
          </w:p>
          <w:p w:rsidR="002A2264" w:rsidRPr="00355A34" w:rsidRDefault="002A2264" w:rsidP="002A2264">
            <w:pPr>
              <w:spacing w:after="0" w:line="240" w:lineRule="auto"/>
              <w:jc w:val="both"/>
              <w:rPr>
                <w:rFonts w:ascii="Times New Roman" w:eastAsia="Times New Roman" w:hAnsi="Times New Roman" w:cs="Times New Roman"/>
                <w:sz w:val="20"/>
                <w:szCs w:val="20"/>
                <w:lang w:eastAsia="tr-TR"/>
              </w:rPr>
            </w:pPr>
          </w:p>
        </w:tc>
      </w:tr>
      <w:tr w:rsidR="002A2264" w:rsidRPr="00355A34" w:rsidTr="00B46568">
        <w:trPr>
          <w:trHeight w:val="447"/>
        </w:trPr>
        <w:tc>
          <w:tcPr>
            <w:tcW w:w="1811" w:type="pct"/>
            <w:gridSpan w:val="6"/>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2A2264" w:rsidRPr="00355A34" w:rsidRDefault="002A2264" w:rsidP="002A2264">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Diş hekimliği uygulamalarında etik ilke ve yaklaşımları bilmek. Diş hekimliğine özgü biyomedikal değerler konusunda bilgi sahibi olmak. Hastanın rızasının alınması konusunda etik ve hukuki sorumlulukları kavramak. Diş hekimliğinde  etik olgu çözümlemeleri yapabilmek.</w:t>
            </w:r>
          </w:p>
        </w:tc>
      </w:tr>
      <w:tr w:rsidR="002A2264" w:rsidRPr="00355A34" w:rsidTr="00B46568">
        <w:trPr>
          <w:trHeight w:val="426"/>
        </w:trPr>
        <w:tc>
          <w:tcPr>
            <w:tcW w:w="1811" w:type="pct"/>
            <w:gridSpan w:val="6"/>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2A2264" w:rsidRPr="00355A34" w:rsidRDefault="002A2264" w:rsidP="002A2264">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Diş hekimliği alanında etik ve yasal sorumlulukları ve alana özgü mevzuatı bilmek.  Alana özgü</w:t>
            </w:r>
            <w:r w:rsidRPr="00355A34">
              <w:rPr>
                <w:rFonts w:ascii="Times New Roman" w:eastAsia="Times New Roman" w:hAnsi="Times New Roman" w:cs="Times New Roman"/>
                <w:sz w:val="20"/>
                <w:szCs w:val="20"/>
                <w:lang w:eastAsia="tr-TR"/>
              </w:rPr>
              <w:t xml:space="preserve"> sorunları etik açıdan değerlendirebilmek ve çözüm önerisi sunabilmek.</w:t>
            </w:r>
          </w:p>
        </w:tc>
      </w:tr>
      <w:tr w:rsidR="002A2264" w:rsidRPr="00355A34" w:rsidTr="00B46568">
        <w:trPr>
          <w:trHeight w:val="518"/>
        </w:trPr>
        <w:tc>
          <w:tcPr>
            <w:tcW w:w="1811" w:type="pct"/>
            <w:gridSpan w:val="6"/>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Alana özgü etik ilke ,kodlar ve deontolojik yaklaşımları bilmek</w:t>
            </w:r>
          </w:p>
        </w:tc>
      </w:tr>
      <w:tr w:rsidR="002A2264" w:rsidRPr="00355A34" w:rsidTr="00B46568">
        <w:trPr>
          <w:trHeight w:val="518"/>
        </w:trPr>
        <w:tc>
          <w:tcPr>
            <w:tcW w:w="1811" w:type="pct"/>
            <w:gridSpan w:val="6"/>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2A2264" w:rsidRPr="00355A34" w:rsidRDefault="002A2264" w:rsidP="002A2264">
            <w:pPr>
              <w:tabs>
                <w:tab w:val="left" w:pos="7800"/>
              </w:tabs>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Etik ilke ve yaklaşımları bilmek, mevzuat konusunda duyarlı olmak , etik ikilem çözebilmek</w:t>
            </w:r>
          </w:p>
        </w:tc>
      </w:tr>
      <w:tr w:rsidR="002A2264" w:rsidRPr="00355A34" w:rsidTr="00B46568">
        <w:trPr>
          <w:trHeight w:val="540"/>
        </w:trPr>
        <w:tc>
          <w:tcPr>
            <w:tcW w:w="1811" w:type="pct"/>
            <w:gridSpan w:val="6"/>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2A2264" w:rsidRPr="00355A34" w:rsidRDefault="002A2264" w:rsidP="002A2264">
            <w:pPr>
              <w:numPr>
                <w:ilvl w:val="0"/>
                <w:numId w:val="31"/>
              </w:num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Bulut.G.:Diş hekiminin yasal sorumluluğu Ankara 2013.Adalet yayınevi</w:t>
            </w:r>
          </w:p>
          <w:p w:rsidR="002A2264" w:rsidRPr="00355A34" w:rsidRDefault="002A2264" w:rsidP="002A2264">
            <w:pPr>
              <w:numPr>
                <w:ilvl w:val="0"/>
                <w:numId w:val="31"/>
              </w:num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Hatırnaz Erol G.:Diş hekimlerinin hukuki sorumluluğu ve hasta hakları.2017.Ankara.Seçkin Yayıncılık.</w:t>
            </w:r>
          </w:p>
          <w:p w:rsidR="002A2264" w:rsidRPr="00355A34" w:rsidRDefault="002A2264" w:rsidP="002A2264">
            <w:pPr>
              <w:numPr>
                <w:ilvl w:val="0"/>
                <w:numId w:val="31"/>
              </w:num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Erdemir,Demirhan A.,Atıcı,E., Öncel, Ö.,Erer,S.:Diş hekimliğinde korku ve etik.İstabul 2008.Nobel Tıp Kitabevleri</w:t>
            </w:r>
          </w:p>
        </w:tc>
      </w:tr>
      <w:tr w:rsidR="002A2264" w:rsidRPr="00355A34" w:rsidTr="00B46568">
        <w:trPr>
          <w:trHeight w:val="540"/>
        </w:trPr>
        <w:tc>
          <w:tcPr>
            <w:tcW w:w="1811" w:type="pct"/>
            <w:gridSpan w:val="6"/>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2A2264" w:rsidRPr="00355A34" w:rsidRDefault="002A2264" w:rsidP="002A2264">
            <w:pPr>
              <w:spacing w:before="120" w:after="120" w:line="240" w:lineRule="auto"/>
              <w:outlineLvl w:val="3"/>
              <w:rPr>
                <w:rFonts w:ascii="Times New Roman" w:eastAsia="Times New Roman" w:hAnsi="Times New Roman" w:cs="Times New Roman"/>
                <w:color w:val="000000"/>
                <w:sz w:val="20"/>
                <w:szCs w:val="20"/>
                <w:lang w:eastAsia="tr-TR"/>
              </w:rPr>
            </w:pPr>
          </w:p>
        </w:tc>
      </w:tr>
      <w:tr w:rsidR="002A2264" w:rsidRPr="00355A34" w:rsidTr="00B46568">
        <w:trPr>
          <w:trHeight w:val="520"/>
        </w:trPr>
        <w:tc>
          <w:tcPr>
            <w:tcW w:w="1811" w:type="pct"/>
            <w:gridSpan w:val="6"/>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2A2264" w:rsidRPr="00355A34" w:rsidRDefault="002A2264" w:rsidP="002A226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2A2264" w:rsidRPr="00355A34" w:rsidRDefault="002A2264" w:rsidP="002A2264">
            <w:pPr>
              <w:spacing w:after="0" w:line="240" w:lineRule="auto"/>
              <w:ind w:left="942" w:hanging="942"/>
              <w:jc w:val="both"/>
              <w:rPr>
                <w:rFonts w:ascii="Times New Roman" w:eastAsia="Times New Roman" w:hAnsi="Times New Roman" w:cs="Times New Roman"/>
                <w:sz w:val="20"/>
                <w:szCs w:val="20"/>
                <w:lang w:eastAsia="tr-TR"/>
              </w:rPr>
            </w:pPr>
          </w:p>
        </w:tc>
      </w:tr>
      <w:tr w:rsidR="002A2264" w:rsidRPr="00355A34" w:rsidTr="00B46568">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gridSpan w:val="12"/>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gridSpan w:val="12"/>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Değerler felsefesinin bir alanı olarak etik</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gridSpan w:val="12"/>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Değerler felsefesinin bir alanı olarak etik</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gridSpan w:val="12"/>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Etik ilke ve yaklaşımlar</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gridSpan w:val="12"/>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Deontoloji etik ayrımı</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gridSpan w:val="12"/>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Normlar ve uygulamalı etik</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gridSpan w:val="12"/>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meslek etiği kuralları</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gridSpan w:val="12"/>
            <w:tcBorders>
              <w:top w:val="single" w:sz="6" w:space="0" w:color="auto"/>
              <w:left w:val="single" w:sz="6" w:space="0" w:color="auto"/>
              <w:bottom w:val="single" w:sz="6" w:space="0" w:color="auto"/>
              <w:right w:val="single" w:sz="12" w:space="0" w:color="auto"/>
            </w:tcBorders>
            <w:shd w:val="clear" w:color="auto" w:fill="auto"/>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hekiminin Etik- hukuki sorumlulukları</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gridSpan w:val="12"/>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Arasınav</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gridSpan w:val="12"/>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hekimliğinde tıbbi müdahaleler ve hasta onamı</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gridSpan w:val="12"/>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Hasta onamı</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gridSpan w:val="12"/>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hekiminin hakları ve yükümlülükleri</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gridSpan w:val="12"/>
            <w:tcBorders>
              <w:top w:val="single" w:sz="6" w:space="0" w:color="auto"/>
              <w:left w:val="single" w:sz="6" w:space="0" w:color="auto"/>
              <w:bottom w:val="single" w:sz="6" w:space="0" w:color="auto"/>
              <w:right w:val="single" w:sz="12" w:space="0" w:color="auto"/>
            </w:tcBorders>
            <w:shd w:val="clear" w:color="auto" w:fill="auto"/>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Hasta hakları ve yükümlülükleri </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gridSpan w:val="12"/>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Etik ikilemeler ve olgu çözümleri</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gridSpan w:val="12"/>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Etik açıdan Ağız ve diş sağlığı ile ilgili  ulusal mevzuat</w:t>
            </w:r>
          </w:p>
        </w:tc>
      </w:tr>
      <w:tr w:rsidR="002A2264" w:rsidRPr="00355A34" w:rsidTr="00B46568">
        <w:tblPrEx>
          <w:jc w:val="center"/>
          <w:tblBorders>
            <w:insideH w:val="single" w:sz="6" w:space="0" w:color="auto"/>
            <w:insideV w:val="single" w:sz="6" w:space="0" w:color="auto"/>
          </w:tblBorders>
        </w:tblPrEx>
        <w:trPr>
          <w:jc w:val="center"/>
        </w:trPr>
        <w:tc>
          <w:tcPr>
            <w:tcW w:w="567" w:type="pct"/>
            <w:gridSpan w:val="2"/>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gridSpan w:val="12"/>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Etik açıdan Ağız ve diş sağlığı ile ilgili  ulusal mevzuat</w:t>
            </w:r>
          </w:p>
        </w:tc>
      </w:tr>
      <w:tr w:rsidR="002A2264" w:rsidRPr="00355A34" w:rsidTr="00B46568">
        <w:tblPrEx>
          <w:jc w:val="center"/>
          <w:tblBorders>
            <w:insideH w:val="single" w:sz="6" w:space="0" w:color="auto"/>
            <w:insideV w:val="single" w:sz="6" w:space="0" w:color="auto"/>
          </w:tblBorders>
        </w:tblPrEx>
        <w:trPr>
          <w:trHeight w:val="322"/>
          <w:jc w:val="center"/>
        </w:trPr>
        <w:tc>
          <w:tcPr>
            <w:tcW w:w="567"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gridSpan w:val="12"/>
            <w:tcBorders>
              <w:top w:val="single" w:sz="6" w:space="0" w:color="auto"/>
              <w:left w:val="single" w:sz="6" w:space="0" w:color="auto"/>
              <w:bottom w:val="single" w:sz="6" w:space="0" w:color="auto"/>
              <w:right w:val="single" w:sz="12" w:space="0" w:color="auto"/>
            </w:tcBorders>
            <w:shd w:val="clear" w:color="auto" w:fill="auto"/>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Yarıyıl sonu sınavı</w:t>
            </w:r>
          </w:p>
        </w:tc>
      </w:tr>
    </w:tbl>
    <w:p w:rsidR="002A2264" w:rsidRPr="00355A34" w:rsidRDefault="002A2264" w:rsidP="002A2264">
      <w:pPr>
        <w:spacing w:after="0" w:line="240" w:lineRule="auto"/>
        <w:rPr>
          <w:rFonts w:ascii="Times New Roman" w:eastAsia="Times New Roman" w:hAnsi="Times New Roman" w:cs="Times New Roman"/>
          <w:sz w:val="16"/>
          <w:szCs w:val="16"/>
          <w:lang w:eastAsia="tr-TR"/>
        </w:rPr>
      </w:pPr>
    </w:p>
    <w:p w:rsidR="002A2264" w:rsidRPr="00355A34" w:rsidRDefault="002A2264" w:rsidP="002A2264">
      <w:pPr>
        <w:spacing w:after="0" w:line="240" w:lineRule="auto"/>
        <w:rPr>
          <w:rFonts w:ascii="Times New Roman" w:eastAsia="Times New Roman" w:hAnsi="Times New Roman" w:cs="Times New Roman"/>
          <w:sz w:val="16"/>
          <w:szCs w:val="16"/>
          <w:lang w:eastAsia="tr-TR"/>
        </w:rPr>
      </w:pPr>
    </w:p>
    <w:p w:rsidR="002A2264" w:rsidRPr="00355A34" w:rsidRDefault="002A2264" w:rsidP="002A2264">
      <w:pPr>
        <w:spacing w:after="0" w:line="240" w:lineRule="auto"/>
        <w:rPr>
          <w:rFonts w:ascii="Times New Roman" w:eastAsia="Times New Roman" w:hAnsi="Times New Roman" w:cs="Times New Roman"/>
          <w:sz w:val="16"/>
          <w:szCs w:val="16"/>
          <w:lang w:eastAsia="tr-TR"/>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2A2264" w:rsidRPr="00355A34" w:rsidTr="00B46568">
        <w:tc>
          <w:tcPr>
            <w:tcW w:w="779" w:type="dxa"/>
            <w:tcBorders>
              <w:top w:val="single" w:sz="12"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2A2264"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lang w:eastAsia="tr-TR"/>
              </w:rPr>
              <w:t>Temel diş hekimliği kavramlarını anlama ve öğrenme becerisi</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r>
      <w:tr w:rsidR="002A2264"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ilgili özellikle protez yapımında kullanılan temel malzemeleri öğrenerek bunlardan yararlanabilme ve bunları işleyebilme yeteneğini kazanma</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r>
      <w:tr w:rsidR="002A2264"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Dişlerin genel morfolojik özelliklerini bilerek bunları protez yapımına taşıma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r>
      <w:tr w:rsidR="002A2264"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Protez laboratuvarında kullanılan araç ve gereçlerden etkin bir </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r>
      <w:tr w:rsidR="002A2264"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NewRoman" w:eastAsia="Times New Roman" w:hAnsi="TimesNewRoman" w:cs="TimesNewRoman"/>
                <w:sz w:val="20"/>
                <w:szCs w:val="20"/>
                <w:lang w:eastAsia="tr-TR"/>
              </w:rPr>
            </w:pPr>
            <w:r w:rsidRPr="00355A34">
              <w:rPr>
                <w:rFonts w:ascii="TimesNewRoman" w:eastAsia="Times New Roman" w:hAnsi="TimesNewRoman" w:cs="TimesNewRoman"/>
                <w:sz w:val="20"/>
                <w:szCs w:val="20"/>
                <w:lang w:eastAsia="tr-TR"/>
              </w:rPr>
              <w:t>Diş hekimliği mesleğinin genel çerçevesini; hak, yetki ve sorumluluklarını kavrama</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r>
      <w:tr w:rsidR="002A2264"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Bireysel çalışma, d</w:t>
            </w:r>
            <w:r w:rsidRPr="00355A34">
              <w:rPr>
                <w:rFonts w:ascii="TimesNewRoman" w:eastAsia="Times New Roman" w:hAnsi="TimesNewRoman" w:cs="TimesNewRoman"/>
                <w:color w:val="000000"/>
                <w:sz w:val="20"/>
                <w:szCs w:val="20"/>
                <w:lang w:eastAsia="tr-TR"/>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r>
      <w:tr w:rsidR="002A2264"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im kurma becerileri ve beden dilini mesleki uygulamalarında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r>
      <w:tr w:rsidR="002A2264"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am boyu ö</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renmenin gereklili</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i bilinci; bilgiye eri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ebilme, bilim ve teknolojideki geli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r>
      <w:tr w:rsidR="002A2264"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r>
      <w:tr w:rsidR="002A2264"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uygulamalarının evrensel ve toplumsal boyutlarda sa</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 xml:space="preserve">lık ve çevre üzerindeki etkileri hakkında bilgi; </w:t>
            </w:r>
            <w:r w:rsidRPr="00355A34">
              <w:rPr>
                <w:rFonts w:ascii="TimesNewRoman,Bold" w:eastAsia="Times New Roman" w:hAnsi="TimesNewRoman,Bold" w:cs="TimesNewRoman,Bold"/>
                <w:bCs/>
                <w:sz w:val="20"/>
                <w:szCs w:val="20"/>
                <w:lang w:eastAsia="tr-TR"/>
              </w:rPr>
              <w:t xml:space="preserve">ulusal ve uluslararası yasal düzenlemeler ile standartlar hakkında ve </w:t>
            </w:r>
            <w:r w:rsidRPr="00355A34">
              <w:rPr>
                <w:rFonts w:ascii="Times New Roman" w:eastAsia="Times New Roman" w:hAnsi="Times New Roman" w:cs="Times New Roman"/>
                <w:sz w:val="20"/>
                <w:szCs w:val="20"/>
                <w:lang w:eastAsia="tr-TR"/>
              </w:rPr>
              <w:t>tıp uygulamalarının hukuksal sonuçları konusundaki</w:t>
            </w:r>
            <w:r w:rsidRPr="00355A34">
              <w:rPr>
                <w:rFonts w:ascii="TimesNewRoman,Bold" w:eastAsia="Times New Roman" w:hAnsi="TimesNewRoman,Bold" w:cs="TimesNewRoman,Bold"/>
                <w:bCs/>
                <w:sz w:val="20"/>
                <w:szCs w:val="20"/>
                <w:lang w:eastAsia="tr-TR"/>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r>
      <w:tr w:rsidR="002A2264" w:rsidRPr="00355A34" w:rsidTr="00B46568">
        <w:tc>
          <w:tcPr>
            <w:tcW w:w="10207" w:type="dxa"/>
            <w:gridSpan w:val="5"/>
            <w:tcBorders>
              <w:top w:val="single" w:sz="6"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2A2264" w:rsidRPr="00355A34" w:rsidRDefault="002A2264" w:rsidP="002A2264">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A2264">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 Ders Bilgi Formu</w:t>
      </w:r>
    </w:p>
    <w:p w:rsidR="002A2264" w:rsidRPr="00355A34" w:rsidRDefault="002A2264" w:rsidP="002A2264">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2A2264" w:rsidRPr="00355A34" w:rsidTr="00F51CD0">
        <w:tc>
          <w:tcPr>
            <w:tcW w:w="1167" w:type="dxa"/>
            <w:vAlign w:val="center"/>
          </w:tcPr>
          <w:p w:rsidR="002A2264" w:rsidRPr="00355A34" w:rsidRDefault="002A2264" w:rsidP="002A2264">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295" w:type="dxa"/>
            <w:vAlign w:val="center"/>
          </w:tcPr>
          <w:p w:rsidR="002A2264" w:rsidRPr="00355A34" w:rsidRDefault="002A2264" w:rsidP="002A2264">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3.SINIF </w:t>
            </w:r>
          </w:p>
        </w:tc>
      </w:tr>
    </w:tbl>
    <w:p w:rsidR="002A2264" w:rsidRPr="00355A34" w:rsidRDefault="002A2264" w:rsidP="002A2264">
      <w:pPr>
        <w:spacing w:after="0" w:line="240" w:lineRule="auto"/>
        <w:jc w:val="right"/>
        <w:outlineLvl w:val="0"/>
        <w:rPr>
          <w:rFonts w:ascii="Times New Roman" w:eastAsia="Times New Roman" w:hAnsi="Times New Roman" w:cs="Times New Roman"/>
          <w:b/>
          <w:sz w:val="20"/>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2A2264" w:rsidRPr="00355A34" w:rsidTr="00F51CD0">
        <w:tc>
          <w:tcPr>
            <w:tcW w:w="1668" w:type="dxa"/>
            <w:vAlign w:val="center"/>
          </w:tcPr>
          <w:p w:rsidR="002A2264" w:rsidRPr="00355A34" w:rsidRDefault="002A2264" w:rsidP="002A2264">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2A2264" w:rsidRPr="00355A34" w:rsidRDefault="002A2264" w:rsidP="002A2264">
            <w:pPr>
              <w:spacing w:after="0" w:line="240" w:lineRule="auto"/>
              <w:outlineLvl w:val="0"/>
              <w:rPr>
                <w:rFonts w:ascii="Times New Roman" w:eastAsia="Times New Roman" w:hAnsi="Times New Roman" w:cs="Times New Roman"/>
                <w:b/>
                <w:color w:val="000000"/>
                <w:sz w:val="24"/>
                <w:szCs w:val="24"/>
                <w:lang w:eastAsia="tr-TR"/>
              </w:rPr>
            </w:pPr>
            <w:r w:rsidRPr="00355A34">
              <w:rPr>
                <w:rFonts w:ascii="Times New Roman" w:eastAsia="Times New Roman" w:hAnsi="Times New Roman" w:cs="Times New Roman"/>
                <w:b/>
                <w:color w:val="000000"/>
                <w:sz w:val="24"/>
                <w:szCs w:val="24"/>
                <w:lang w:eastAsia="tr-TR"/>
              </w:rPr>
              <w:t>161116014</w:t>
            </w:r>
          </w:p>
        </w:tc>
        <w:tc>
          <w:tcPr>
            <w:tcW w:w="1560" w:type="dxa"/>
            <w:vAlign w:val="center"/>
          </w:tcPr>
          <w:p w:rsidR="002A2264" w:rsidRPr="00355A34" w:rsidRDefault="002A2264" w:rsidP="002A2264">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tcPr>
          <w:p w:rsidR="002A2264" w:rsidRPr="00355A34" w:rsidRDefault="002A2264" w:rsidP="002A2264">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sz w:val="24"/>
                <w:szCs w:val="24"/>
                <w:lang w:eastAsia="tr-TR"/>
              </w:rPr>
              <w:t>Klinik Gözlem</w:t>
            </w:r>
          </w:p>
        </w:tc>
      </w:tr>
    </w:tbl>
    <w:p w:rsidR="002A2264" w:rsidRPr="00355A34" w:rsidRDefault="002A2264" w:rsidP="002A2264">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774"/>
        <w:gridCol w:w="766"/>
        <w:gridCol w:w="302"/>
        <w:gridCol w:w="776"/>
        <w:gridCol w:w="663"/>
        <w:gridCol w:w="829"/>
        <w:gridCol w:w="58"/>
        <w:gridCol w:w="589"/>
        <w:gridCol w:w="125"/>
        <w:gridCol w:w="1785"/>
        <w:gridCol w:w="710"/>
        <w:gridCol w:w="1490"/>
      </w:tblGrid>
      <w:tr w:rsidR="002A2264" w:rsidRPr="00355A34" w:rsidTr="00B46568">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2A2264" w:rsidRPr="00355A34" w:rsidRDefault="002A2264" w:rsidP="002A2264">
            <w:pPr>
              <w:spacing w:after="0" w:line="240" w:lineRule="auto"/>
              <w:rPr>
                <w:rFonts w:ascii="Times New Roman" w:eastAsia="Times New Roman" w:hAnsi="Times New Roman" w:cs="Times New Roman"/>
                <w:sz w:val="20"/>
                <w:szCs w:val="20"/>
                <w:lang w:eastAsia="tr-TR"/>
              </w:rPr>
            </w:pPr>
          </w:p>
        </w:tc>
        <w:tc>
          <w:tcPr>
            <w:tcW w:w="1653" w:type="pct"/>
            <w:gridSpan w:val="5"/>
            <w:tcBorders>
              <w:left w:val="single" w:sz="12" w:space="0" w:color="auto"/>
              <w:bottom w:val="single" w:sz="4"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5" w:type="pct"/>
            <w:gridSpan w:val="7"/>
            <w:tcBorders>
              <w:left w:val="single" w:sz="12" w:space="0" w:color="auto"/>
              <w:bottom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2A2264" w:rsidRPr="00355A34" w:rsidTr="00B46568">
        <w:trPr>
          <w:trHeight w:val="382"/>
        </w:trPr>
        <w:tc>
          <w:tcPr>
            <w:tcW w:w="531" w:type="pct"/>
            <w:vMerge/>
            <w:tcBorders>
              <w:top w:val="single" w:sz="4" w:space="0" w:color="auto"/>
              <w:left w:val="single" w:sz="12" w:space="0" w:color="auto"/>
              <w:bottom w:val="single" w:sz="4"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gridSpan w:val="2"/>
            <w:tcBorders>
              <w:top w:val="single" w:sz="4" w:space="0" w:color="auto"/>
              <w:left w:val="single" w:sz="4" w:space="0" w:color="auto"/>
              <w:bottom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2"/>
            <w:tcBorders>
              <w:top w:val="single" w:sz="4" w:space="0" w:color="auto"/>
              <w:bottom w:val="single" w:sz="4" w:space="0" w:color="auto"/>
              <w:right w:val="single" w:sz="12" w:space="0" w:color="auto"/>
            </w:tcBorders>
            <w:vAlign w:val="center"/>
          </w:tcPr>
          <w:p w:rsidR="002A2264" w:rsidRPr="00355A34" w:rsidRDefault="002A2264" w:rsidP="002A226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2A2264" w:rsidRPr="00355A34" w:rsidRDefault="002A2264" w:rsidP="002A226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1" w:type="pct"/>
            <w:tcBorders>
              <w:top w:val="single" w:sz="4" w:space="0" w:color="auto"/>
              <w:left w:val="single" w:sz="4" w:space="0" w:color="auto"/>
              <w:bottom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2A2264" w:rsidRPr="00355A34" w:rsidTr="00B46568">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Güz ve Bahar</w:t>
            </w:r>
          </w:p>
        </w:tc>
        <w:tc>
          <w:tcPr>
            <w:tcW w:w="390" w:type="pct"/>
            <w:tcBorders>
              <w:top w:val="single" w:sz="4" w:space="0" w:color="auto"/>
              <w:left w:val="single" w:sz="12" w:space="0" w:color="auto"/>
              <w:bottom w:val="single" w:sz="12" w:space="0" w:color="auto"/>
              <w:right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538" w:type="pct"/>
            <w:gridSpan w:val="2"/>
            <w:tcBorders>
              <w:top w:val="single" w:sz="4" w:space="0" w:color="auto"/>
              <w:left w:val="single" w:sz="4" w:space="0" w:color="auto"/>
              <w:bottom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sz w:val="24"/>
                <w:szCs w:val="24"/>
                <w:lang w:eastAsia="tr-TR"/>
              </w:rPr>
              <w:t>x</w:t>
            </w:r>
            <w:r w:rsidRPr="00355A34">
              <w:rPr>
                <w:rFonts w:ascii="Times New Roman" w:eastAsia="Times New Roman" w:hAnsi="Times New Roman" w:cs="Times New Roman"/>
                <w:lang w:eastAsia="tr-TR"/>
              </w:rPr>
              <w:t xml:space="preserve"> </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0</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4 </w:t>
            </w:r>
          </w:p>
        </w:tc>
        <w:tc>
          <w:tcPr>
            <w:tcW w:w="1321" w:type="pct"/>
            <w:gridSpan w:val="3"/>
            <w:tcBorders>
              <w:top w:val="single" w:sz="4" w:space="0" w:color="auto"/>
              <w:left w:val="single" w:sz="4" w:space="0" w:color="auto"/>
              <w:bottom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1" w:type="pct"/>
            <w:tcBorders>
              <w:top w:val="single" w:sz="4" w:space="0" w:color="auto"/>
              <w:left w:val="single" w:sz="4" w:space="0" w:color="auto"/>
              <w:bottom w:val="single" w:sz="12" w:space="0" w:color="auto"/>
            </w:tcBorders>
          </w:tcPr>
          <w:p w:rsidR="002A2264" w:rsidRPr="00355A34" w:rsidRDefault="002A2264" w:rsidP="002A2264">
            <w:pPr>
              <w:spacing w:after="0" w:line="240" w:lineRule="auto"/>
              <w:jc w:val="center"/>
              <w:rPr>
                <w:rFonts w:ascii="Times New Roman" w:eastAsia="Times New Roman" w:hAnsi="Times New Roman" w:cs="Times New Roman"/>
                <w:b/>
                <w:sz w:val="28"/>
                <w:szCs w:val="28"/>
                <w:vertAlign w:val="superscript"/>
                <w:lang w:eastAsia="tr-TR"/>
              </w:rPr>
            </w:pPr>
            <w:r w:rsidRPr="00355A34">
              <w:rPr>
                <w:rFonts w:ascii="Times New Roman" w:eastAsia="Times New Roman" w:hAnsi="Times New Roman" w:cs="Times New Roman"/>
                <w:b/>
                <w:sz w:val="28"/>
                <w:szCs w:val="28"/>
                <w:vertAlign w:val="superscript"/>
                <w:lang w:eastAsia="tr-TR"/>
              </w:rPr>
              <w:t>Türkçe</w:t>
            </w:r>
          </w:p>
        </w:tc>
      </w:tr>
      <w:tr w:rsidR="002A2264" w:rsidRPr="00355A34" w:rsidTr="00B4656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2A2264" w:rsidRPr="00355A34" w:rsidTr="00B46568">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4" w:type="pct"/>
            <w:gridSpan w:val="5"/>
            <w:tcBorders>
              <w:top w:val="single" w:sz="12" w:space="0" w:color="auto"/>
              <w:bottom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3"/>
            <w:tcBorders>
              <w:top w:val="single" w:sz="12" w:space="0" w:color="auto"/>
              <w:bottom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9" w:type="pct"/>
            <w:gridSpan w:val="2"/>
            <w:tcBorders>
              <w:top w:val="single" w:sz="12" w:space="0" w:color="auto"/>
              <w:bottom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2A2264" w:rsidRPr="00355A34" w:rsidTr="00B46568">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1324" w:type="pct"/>
            <w:gridSpan w:val="5"/>
            <w:tcBorders>
              <w:top w:val="single" w:sz="6" w:space="0" w:color="auto"/>
              <w:left w:val="single" w:sz="4" w:space="0" w:color="auto"/>
              <w:bottom w:val="single" w:sz="12" w:space="0" w:color="auto"/>
              <w:right w:val="single" w:sz="4"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w:t>
            </w:r>
          </w:p>
        </w:tc>
        <w:tc>
          <w:tcPr>
            <w:tcW w:w="1260" w:type="pct"/>
            <w:gridSpan w:val="3"/>
            <w:tcBorders>
              <w:top w:val="single" w:sz="6" w:space="0" w:color="auto"/>
              <w:left w:val="single" w:sz="4" w:space="0" w:color="auto"/>
              <w:bottom w:val="single" w:sz="12"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09" w:type="pct"/>
            <w:gridSpan w:val="2"/>
            <w:tcBorders>
              <w:top w:val="single" w:sz="6" w:space="0" w:color="auto"/>
              <w:left w:val="single" w:sz="4" w:space="0" w:color="auto"/>
              <w:bottom w:val="single" w:sz="12" w:space="0" w:color="auto"/>
            </w:tcBorders>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r>
      <w:tr w:rsidR="002A2264" w:rsidRPr="00355A34" w:rsidTr="00B4656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2A2264" w:rsidRPr="00355A34" w:rsidTr="00B46568">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2A2264"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2A2264" w:rsidRPr="00355A34" w:rsidRDefault="002A2264" w:rsidP="002A226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r>
      <w:tr w:rsidR="002A2264"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2A2264" w:rsidRPr="00355A34" w:rsidRDefault="002A2264" w:rsidP="002A226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2A2264"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w:t>
            </w:r>
          </w:p>
        </w:tc>
        <w:tc>
          <w:tcPr>
            <w:tcW w:w="751" w:type="pct"/>
            <w:tcBorders>
              <w:top w:val="single" w:sz="4" w:space="0" w:color="auto"/>
              <w:left w:val="single" w:sz="8" w:space="0" w:color="auto"/>
              <w:bottom w:val="single" w:sz="4" w:space="0" w:color="auto"/>
              <w:right w:val="single" w:sz="12"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w:t>
            </w:r>
          </w:p>
        </w:tc>
      </w:tr>
      <w:tr w:rsidR="002A2264"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8" w:type="pct"/>
            <w:gridSpan w:val="2"/>
            <w:tcBorders>
              <w:top w:val="single" w:sz="4" w:space="0" w:color="auto"/>
              <w:left w:val="single" w:sz="4" w:space="0" w:color="auto"/>
              <w:bottom w:val="single" w:sz="4" w:space="0" w:color="auto"/>
              <w:right w:val="single" w:sz="8"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4" w:space="0" w:color="auto"/>
              <w:right w:val="single" w:sz="12"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2A2264"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8" w:type="pct"/>
            <w:gridSpan w:val="2"/>
            <w:tcBorders>
              <w:top w:val="single" w:sz="4" w:space="0" w:color="auto"/>
              <w:left w:val="single" w:sz="4" w:space="0" w:color="auto"/>
              <w:bottom w:val="single" w:sz="8" w:space="0" w:color="auto"/>
              <w:right w:val="single" w:sz="8"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8" w:space="0" w:color="auto"/>
              <w:right w:val="single" w:sz="12"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2A2264"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8" w:type="pct"/>
            <w:gridSpan w:val="2"/>
            <w:tcBorders>
              <w:top w:val="single" w:sz="8" w:space="0" w:color="auto"/>
              <w:left w:val="single" w:sz="4" w:space="0" w:color="auto"/>
              <w:bottom w:val="single" w:sz="8" w:space="0" w:color="auto"/>
              <w:right w:val="single" w:sz="8"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w:t>
            </w:r>
          </w:p>
        </w:tc>
        <w:tc>
          <w:tcPr>
            <w:tcW w:w="751" w:type="pct"/>
            <w:tcBorders>
              <w:top w:val="single" w:sz="8" w:space="0" w:color="auto"/>
              <w:left w:val="single" w:sz="8" w:space="0" w:color="auto"/>
              <w:bottom w:val="single" w:sz="8" w:space="0" w:color="auto"/>
              <w:right w:val="single" w:sz="12"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w:t>
            </w:r>
          </w:p>
        </w:tc>
      </w:tr>
      <w:tr w:rsidR="002A2264"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w:t>
            </w:r>
          </w:p>
        </w:tc>
        <w:tc>
          <w:tcPr>
            <w:tcW w:w="751" w:type="pct"/>
            <w:tcBorders>
              <w:top w:val="single" w:sz="8" w:space="0" w:color="auto"/>
              <w:left w:val="single" w:sz="8" w:space="0" w:color="auto"/>
              <w:bottom w:val="single" w:sz="12" w:space="0" w:color="auto"/>
              <w:right w:val="single" w:sz="12" w:space="0" w:color="auto"/>
            </w:tcBorders>
          </w:tcPr>
          <w:p w:rsidR="002A2264" w:rsidRPr="00355A34" w:rsidRDefault="002A2264" w:rsidP="002A226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w:t>
            </w:r>
          </w:p>
        </w:tc>
      </w:tr>
      <w:tr w:rsidR="002A2264" w:rsidRPr="00355A34" w:rsidTr="00B46568">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color w:val="FF0000"/>
                <w:sz w:val="24"/>
                <w:szCs w:val="24"/>
                <w:lang w:eastAsia="tr-TR"/>
              </w:rPr>
            </w:pPr>
          </w:p>
        </w:tc>
        <w:tc>
          <w:tcPr>
            <w:tcW w:w="751" w:type="pct"/>
            <w:tcBorders>
              <w:top w:val="single" w:sz="12" w:space="0" w:color="auto"/>
              <w:left w:val="single" w:sz="8" w:space="0" w:color="auto"/>
              <w:bottom w:val="single" w:sz="8"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100</w:t>
            </w:r>
          </w:p>
        </w:tc>
      </w:tr>
      <w:tr w:rsidR="002A2264" w:rsidRPr="00355A34" w:rsidTr="00B46568">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2. Sınıf derslerini başarıyla tamamlamış olmak</w:t>
            </w:r>
          </w:p>
        </w:tc>
      </w:tr>
      <w:tr w:rsidR="002A2264" w:rsidRPr="00355A34" w:rsidTr="00B46568">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 Diş hekimliği klinik pratiği işleyişi </w:t>
            </w:r>
          </w:p>
        </w:tc>
      </w:tr>
      <w:tr w:rsidR="002A2264" w:rsidRPr="00355A34" w:rsidTr="00B46568">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 xml:space="preserve">Bu dersin amacı dördüncü ve beşinci sınıfta, kliniklerde hasta teşhis, tedavi planlaması ve tedavi yapacak öğrenciye klinik işleyişinin gösterilmesidir. Bu şekilde, klinikte çalışmaya başladığında işleyişte alacağı görevde daha etkili şekilde çalışması amaçlanmaktadır. </w:t>
            </w:r>
          </w:p>
        </w:tc>
      </w:tr>
      <w:tr w:rsidR="002A2264" w:rsidRPr="00355A34" w:rsidTr="00B46568">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Öğrenci eğitiminin son iki yılında klinik uygulamaya başladığı zaman her bir klinikte kendisinden beklenen sorumluluğu bilir.</w:t>
            </w:r>
          </w:p>
          <w:p w:rsidR="002A2264" w:rsidRPr="00355A34" w:rsidRDefault="002A2264" w:rsidP="002A2264">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Hasta üzerinde yapması gereken işlemleri yapar.</w:t>
            </w:r>
          </w:p>
          <w:p w:rsidR="002A2264" w:rsidRPr="00355A34" w:rsidRDefault="002A2264" w:rsidP="002A2264">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Tedavi sonrası hastayı bilgilendirir ve gerekli görülen durumlarda hastayı takip eder.</w:t>
            </w:r>
          </w:p>
        </w:tc>
      </w:tr>
      <w:tr w:rsidR="002A2264" w:rsidRPr="00355A34" w:rsidTr="00B46568">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2A2264" w:rsidRPr="00355A34" w:rsidRDefault="002A2264" w:rsidP="002A2264">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Öğrenci:</w:t>
            </w:r>
          </w:p>
          <w:p w:rsidR="002A2264" w:rsidRPr="00355A34" w:rsidRDefault="002A2264" w:rsidP="002A2264">
            <w:pPr>
              <w:numPr>
                <w:ilvl w:val="0"/>
                <w:numId w:val="32"/>
              </w:num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Tüm kliniklerin (8 klinik) kendine özgü işleyişini kavrar. </w:t>
            </w:r>
          </w:p>
          <w:p w:rsidR="002A2264" w:rsidRPr="00355A34" w:rsidRDefault="002A2264" w:rsidP="002A2264">
            <w:pPr>
              <w:numPr>
                <w:ilvl w:val="0"/>
                <w:numId w:val="32"/>
              </w:num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Kliniklerde kullanılan ekipmanı tanır ve işlevlerini tanımlar. </w:t>
            </w:r>
          </w:p>
          <w:p w:rsidR="002A2264" w:rsidRPr="00355A34" w:rsidRDefault="002A2264" w:rsidP="002A2264">
            <w:pPr>
              <w:numPr>
                <w:ilvl w:val="0"/>
                <w:numId w:val="32"/>
              </w:num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Her bir klinikte hekimin uyguladığı teşhis ve tedavi sürecini açıklar.</w:t>
            </w:r>
          </w:p>
        </w:tc>
      </w:tr>
      <w:tr w:rsidR="002A2264" w:rsidRPr="00355A34" w:rsidTr="00B46568">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2A2264" w:rsidRPr="00355A34" w:rsidRDefault="002A2264" w:rsidP="002A2264">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sz w:val="20"/>
                <w:szCs w:val="20"/>
                <w:lang w:eastAsia="tr-TR"/>
              </w:rPr>
              <w:t xml:space="preserve"> </w:t>
            </w:r>
            <w:r w:rsidRPr="00355A34">
              <w:rPr>
                <w:rFonts w:ascii="Times New Roman" w:eastAsia="Times New Roman" w:hAnsi="Times New Roman" w:cs="Times New Roman"/>
                <w:bCs/>
                <w:color w:val="000000"/>
                <w:sz w:val="20"/>
                <w:szCs w:val="20"/>
                <w:lang w:eastAsia="tr-TR"/>
              </w:rPr>
              <w:t>Kılıçarslan MA. Dört Elli Diş Hekimliğinde Yardımcı Personel ve Klinik Yöntemi, Palme yayıncılık, Ankara 2013.</w:t>
            </w:r>
          </w:p>
        </w:tc>
      </w:tr>
      <w:tr w:rsidR="002A2264" w:rsidRPr="00355A34" w:rsidTr="00B46568">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2A2264" w:rsidRPr="00355A34" w:rsidRDefault="002A2264" w:rsidP="002A2264">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 </w:t>
            </w:r>
            <w:r w:rsidRPr="00355A34">
              <w:rPr>
                <w:rFonts w:ascii="Times New Roman" w:eastAsia="Times New Roman" w:hAnsi="Times New Roman" w:cs="Times New Roman"/>
                <w:bCs/>
                <w:color w:val="000000"/>
                <w:sz w:val="20"/>
                <w:szCs w:val="20"/>
                <w:lang w:eastAsia="tr-TR"/>
              </w:rPr>
              <w:t>Güncel makaleler</w:t>
            </w:r>
          </w:p>
        </w:tc>
      </w:tr>
      <w:tr w:rsidR="002A2264" w:rsidRPr="00355A34" w:rsidTr="00B46568">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2A2264" w:rsidRPr="00355A34" w:rsidRDefault="002A2264" w:rsidP="002A226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Diş hekimliği teşhis, tedavi planlaması ve tedavi prosedüründe kullanılan tüm ekipman</w:t>
            </w:r>
          </w:p>
        </w:tc>
      </w:tr>
    </w:tbl>
    <w:p w:rsidR="002A2264" w:rsidRPr="00355A34" w:rsidRDefault="002A2264" w:rsidP="002A2264">
      <w:pPr>
        <w:spacing w:after="0" w:line="240" w:lineRule="auto"/>
        <w:rPr>
          <w:rFonts w:ascii="Times New Roman" w:eastAsia="Times New Roman" w:hAnsi="Times New Roman" w:cs="Times New Roman"/>
          <w:sz w:val="18"/>
          <w:szCs w:val="18"/>
          <w:lang w:eastAsia="tr-TR"/>
        </w:rPr>
      </w:pPr>
    </w:p>
    <w:p w:rsidR="002A2264" w:rsidRPr="00355A34" w:rsidRDefault="002A2264" w:rsidP="002A2264">
      <w:pPr>
        <w:spacing w:after="0" w:line="240" w:lineRule="auto"/>
        <w:rPr>
          <w:rFonts w:ascii="Times New Roman" w:eastAsia="Times New Roman" w:hAnsi="Times New Roman" w:cs="Times New Roman"/>
          <w:sz w:val="18"/>
          <w:szCs w:val="18"/>
          <w:lang w:eastAsia="tr-TR"/>
        </w:rPr>
      </w:pPr>
    </w:p>
    <w:p w:rsidR="001668FE" w:rsidRPr="00355A34" w:rsidRDefault="001668FE" w:rsidP="002A2264">
      <w:pPr>
        <w:spacing w:after="0" w:line="240" w:lineRule="auto"/>
        <w:rPr>
          <w:rFonts w:ascii="Times New Roman" w:eastAsia="Times New Roman" w:hAnsi="Times New Roman" w:cs="Times New Roman"/>
          <w:sz w:val="18"/>
          <w:szCs w:val="18"/>
          <w:lang w:eastAsia="tr-TR"/>
        </w:rPr>
      </w:pPr>
    </w:p>
    <w:p w:rsidR="001668FE" w:rsidRPr="00355A34" w:rsidRDefault="001668FE" w:rsidP="002A2264">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A2264" w:rsidRPr="00355A34" w:rsidTr="00B4656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İŞLENEN KONULAR </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Ağız, Diş ve Çene Radyolojisi </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lang w:eastAsia="tr-TR"/>
              </w:rPr>
              <w:t>Ağız, Diş ve Çene Radyolojisi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lang w:eastAsia="tr-TR"/>
              </w:rPr>
              <w:t>Ağız, Diş ve Çene Radyolojisi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4</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Periodontoloji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5</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Periodontoloji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Periodontoloji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7</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Ağız, Diş ve Çene Cerrahisi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8</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lang w:eastAsia="tr-TR"/>
              </w:rPr>
              <w:t>Ağız, Diş ve Çene Cerrahisi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9</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lang w:eastAsia="tr-TR"/>
              </w:rPr>
              <w:t>Ağız, Diş ve Çene Cerrahisi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Restoratif Diş Hekimliği (Diş Hastalıkları ve Tedavisi)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Restoratif Diş Hekimliği (Diş Hastalıkları ve Tedavisi)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Restoratif Diş Hekimliği (Diş Hastalıkları ve Tedavisi)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Endodonti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Endodonti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15</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Endodonti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16</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Protetik Diş Tedavisi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17</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lang w:eastAsia="tr-TR"/>
              </w:rPr>
              <w:t>Protetik Diş Tedavisi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18</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lang w:eastAsia="tr-TR"/>
              </w:rPr>
              <w:t>Protetik Diş Tedavisi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19</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Pedodonti (Çocuk Diş Hekimliği)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A2264" w:rsidRPr="00355A34" w:rsidRDefault="002A2264" w:rsidP="002A226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lang w:eastAsia="tr-TR"/>
              </w:rPr>
              <w:t>Pedodonti (Çocuk Diş Hekimliği)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21</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lang w:eastAsia="tr-TR"/>
              </w:rPr>
              <w:t>Pedodonti (Çocuk Diş Hekimliği)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22</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Ortodonti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23</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lang w:eastAsia="tr-TR"/>
              </w:rPr>
              <w:t>Ortodonti</w:t>
            </w:r>
          </w:p>
        </w:tc>
      </w:tr>
      <w:tr w:rsidR="002A2264"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24</w:t>
            </w:r>
          </w:p>
        </w:tc>
        <w:tc>
          <w:tcPr>
            <w:tcW w:w="4407" w:type="pct"/>
            <w:tcBorders>
              <w:top w:val="single" w:sz="6" w:space="0" w:color="auto"/>
              <w:left w:val="single" w:sz="6" w:space="0" w:color="auto"/>
              <w:bottom w:val="single" w:sz="6" w:space="0" w:color="auto"/>
              <w:right w:val="single" w:sz="12" w:space="0" w:color="auto"/>
            </w:tcBorders>
          </w:tcPr>
          <w:p w:rsidR="002A2264" w:rsidRPr="00355A34" w:rsidRDefault="002A2264" w:rsidP="002A226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lang w:eastAsia="tr-TR"/>
              </w:rPr>
              <w:t>Ortodonti</w:t>
            </w:r>
          </w:p>
        </w:tc>
      </w:tr>
    </w:tbl>
    <w:p w:rsidR="002A2264" w:rsidRPr="00355A34" w:rsidRDefault="002A2264" w:rsidP="002A2264">
      <w:pPr>
        <w:spacing w:after="0" w:line="240" w:lineRule="auto"/>
        <w:rPr>
          <w:rFonts w:ascii="Times New Roman" w:eastAsia="Times New Roman" w:hAnsi="Times New Roman" w:cs="Times New Roman"/>
          <w:sz w:val="18"/>
          <w:szCs w:val="18"/>
          <w:lang w:eastAsia="tr-TR"/>
        </w:rPr>
      </w:pPr>
    </w:p>
    <w:p w:rsidR="002A2264" w:rsidRPr="00355A34" w:rsidRDefault="002A2264" w:rsidP="002A2264">
      <w:pPr>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A2264" w:rsidRPr="00355A34" w:rsidTr="00B46568">
        <w:tc>
          <w:tcPr>
            <w:tcW w:w="603" w:type="dxa"/>
            <w:tcBorders>
              <w:top w:val="single" w:sz="12"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2A2264" w:rsidRPr="00355A34" w:rsidRDefault="002A2264" w:rsidP="002A226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2A2264"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r>
      <w:tr w:rsidR="002A2264"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r>
      <w:tr w:rsidR="002A2264"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A2264"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p w:rsidR="002A2264" w:rsidRPr="00355A34" w:rsidRDefault="002A2264" w:rsidP="002A2264">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 </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A2264"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A2264"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A2264"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p w:rsidR="002A2264" w:rsidRPr="00355A34" w:rsidRDefault="002A2264" w:rsidP="002A2264">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2A2264"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A2264" w:rsidRPr="00355A34" w:rsidRDefault="002A2264" w:rsidP="002A2264">
            <w:pPr>
              <w:spacing w:after="0" w:line="240" w:lineRule="auto"/>
              <w:jc w:val="center"/>
              <w:rPr>
                <w:rFonts w:ascii="Times New Roman" w:eastAsia="Times New Roman" w:hAnsi="Times New Roman" w:cs="Times New Roman"/>
                <w:b/>
                <w:sz w:val="20"/>
                <w:szCs w:val="20"/>
                <w:lang w:eastAsia="tr-TR"/>
              </w:rPr>
            </w:pPr>
          </w:p>
        </w:tc>
      </w:tr>
      <w:tr w:rsidR="002A2264" w:rsidRPr="00355A34" w:rsidTr="00B46568">
        <w:tc>
          <w:tcPr>
            <w:tcW w:w="9889" w:type="dxa"/>
            <w:gridSpan w:val="5"/>
            <w:tcBorders>
              <w:top w:val="single" w:sz="6" w:space="0" w:color="auto"/>
              <w:left w:val="single" w:sz="12" w:space="0" w:color="auto"/>
              <w:bottom w:val="single" w:sz="12" w:space="0" w:color="auto"/>
              <w:right w:val="single" w:sz="12" w:space="0" w:color="auto"/>
            </w:tcBorders>
            <w:vAlign w:val="center"/>
          </w:tcPr>
          <w:p w:rsidR="002A2264" w:rsidRPr="00355A34" w:rsidRDefault="002A2264" w:rsidP="002A226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2A2264" w:rsidRPr="00355A34" w:rsidRDefault="002A2264" w:rsidP="002A2264">
      <w:pPr>
        <w:spacing w:after="0" w:line="360" w:lineRule="auto"/>
        <w:rPr>
          <w:rFonts w:ascii="Times New Roman" w:eastAsia="Times New Roman" w:hAnsi="Times New Roman" w:cs="Times New Roman"/>
          <w:b/>
          <w:sz w:val="24"/>
          <w:szCs w:val="24"/>
          <w:lang w:eastAsia="tr-TR"/>
        </w:rPr>
      </w:pPr>
    </w:p>
    <w:p w:rsidR="001668FE" w:rsidRPr="00355A34" w:rsidRDefault="001668FE" w:rsidP="002A2264">
      <w:pPr>
        <w:spacing w:after="0" w:line="360" w:lineRule="auto"/>
        <w:rPr>
          <w:rFonts w:ascii="Times New Roman" w:eastAsia="Times New Roman" w:hAnsi="Times New Roman" w:cs="Times New Roman"/>
          <w:b/>
          <w:sz w:val="24"/>
          <w:szCs w:val="24"/>
          <w:lang w:eastAsia="tr-TR"/>
        </w:rPr>
      </w:pPr>
    </w:p>
    <w:p w:rsidR="001668FE" w:rsidRPr="00355A34" w:rsidRDefault="001668FE" w:rsidP="002A2264">
      <w:pPr>
        <w:spacing w:after="0" w:line="360" w:lineRule="auto"/>
        <w:rPr>
          <w:rFonts w:ascii="Times New Roman" w:eastAsia="Times New Roman" w:hAnsi="Times New Roman" w:cs="Times New Roman"/>
          <w:b/>
          <w:sz w:val="24"/>
          <w:szCs w:val="24"/>
          <w:lang w:eastAsia="tr-TR"/>
        </w:rPr>
      </w:pPr>
    </w:p>
    <w:p w:rsidR="001668FE" w:rsidRPr="00355A34" w:rsidRDefault="001668FE" w:rsidP="002A2264">
      <w:pPr>
        <w:spacing w:after="0" w:line="360" w:lineRule="auto"/>
        <w:rPr>
          <w:rFonts w:ascii="Times New Roman" w:eastAsia="Times New Roman" w:hAnsi="Times New Roman" w:cs="Times New Roman"/>
          <w:b/>
          <w:sz w:val="24"/>
          <w:szCs w:val="24"/>
          <w:lang w:eastAsia="tr-TR"/>
        </w:rPr>
      </w:pPr>
    </w:p>
    <w:p w:rsidR="001668FE" w:rsidRPr="00355A34" w:rsidRDefault="001668FE" w:rsidP="002A2264">
      <w:pPr>
        <w:spacing w:after="0" w:line="360" w:lineRule="auto"/>
        <w:rPr>
          <w:rFonts w:ascii="Times New Roman" w:eastAsia="Times New Roman" w:hAnsi="Times New Roman" w:cs="Times New Roman"/>
          <w:b/>
          <w:sz w:val="24"/>
          <w:szCs w:val="24"/>
          <w:lang w:eastAsia="tr-TR"/>
        </w:rPr>
      </w:pPr>
    </w:p>
    <w:p w:rsidR="001668FE" w:rsidRPr="00355A34" w:rsidRDefault="001668FE" w:rsidP="002A2264">
      <w:pPr>
        <w:spacing w:after="0" w:line="360" w:lineRule="auto"/>
        <w:rPr>
          <w:rFonts w:ascii="Times New Roman" w:eastAsia="Times New Roman" w:hAnsi="Times New Roman" w:cs="Times New Roman"/>
          <w:b/>
          <w:sz w:val="24"/>
          <w:szCs w:val="24"/>
          <w:lang w:eastAsia="tr-TR"/>
        </w:rPr>
      </w:pPr>
    </w:p>
    <w:p w:rsidR="001668FE" w:rsidRPr="00355A34" w:rsidRDefault="001668FE" w:rsidP="002A2264">
      <w:pPr>
        <w:spacing w:after="0" w:line="360" w:lineRule="auto"/>
        <w:rPr>
          <w:rFonts w:ascii="Times New Roman" w:eastAsia="Times New Roman" w:hAnsi="Times New Roman" w:cs="Times New Roman"/>
          <w:b/>
          <w:sz w:val="24"/>
          <w:szCs w:val="24"/>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1668FE" w:rsidRPr="00355A34" w:rsidRDefault="001668FE" w:rsidP="001668FE">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ESOGÜ Diş Hekimliği Fakültesi Ders Bilgi Formu</w:t>
      </w:r>
    </w:p>
    <w:p w:rsidR="001668FE" w:rsidRPr="00355A34" w:rsidRDefault="001668FE" w:rsidP="001668FE">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1668FE" w:rsidRPr="00355A34" w:rsidTr="001668FE">
        <w:tc>
          <w:tcPr>
            <w:tcW w:w="1167" w:type="dxa"/>
            <w:vAlign w:val="center"/>
          </w:tcPr>
          <w:p w:rsidR="001668FE" w:rsidRPr="00355A34" w:rsidRDefault="001668FE" w:rsidP="001668FE">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295" w:type="dxa"/>
            <w:vAlign w:val="center"/>
          </w:tcPr>
          <w:p w:rsidR="001668FE" w:rsidRPr="00355A34" w:rsidRDefault="001668FE" w:rsidP="001668FE">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3.SINIF</w:t>
            </w:r>
          </w:p>
        </w:tc>
      </w:tr>
    </w:tbl>
    <w:p w:rsidR="001668FE" w:rsidRPr="00355A34" w:rsidRDefault="001668FE" w:rsidP="001668FE">
      <w:pPr>
        <w:spacing w:after="0" w:line="240" w:lineRule="auto"/>
        <w:jc w:val="right"/>
        <w:outlineLvl w:val="0"/>
        <w:rPr>
          <w:rFonts w:ascii="Times New Roman" w:eastAsia="Times New Roman" w:hAnsi="Times New Roman" w:cs="Times New Roman"/>
          <w:b/>
          <w:sz w:val="4"/>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1668FE" w:rsidRPr="00355A34" w:rsidTr="001668FE">
        <w:tc>
          <w:tcPr>
            <w:tcW w:w="1668" w:type="dxa"/>
            <w:vAlign w:val="center"/>
          </w:tcPr>
          <w:p w:rsidR="001668FE" w:rsidRPr="00355A34" w:rsidRDefault="001668FE" w:rsidP="001668FE">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1668FE" w:rsidRPr="00355A34" w:rsidRDefault="001668FE" w:rsidP="001668FE">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p w:rsidR="001668FE" w:rsidRPr="00355A34" w:rsidRDefault="001668FE" w:rsidP="001668FE">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161118002</w:t>
            </w:r>
          </w:p>
          <w:p w:rsidR="001668FE" w:rsidRPr="00355A34" w:rsidRDefault="001668FE" w:rsidP="001668FE">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rsidR="001668FE" w:rsidRPr="00355A34" w:rsidRDefault="001668FE" w:rsidP="001668FE">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tcPr>
          <w:p w:rsidR="001668FE" w:rsidRPr="00355A34" w:rsidRDefault="001668FE" w:rsidP="001668FE">
            <w:pPr>
              <w:spacing w:after="0" w:line="240" w:lineRule="auto"/>
              <w:outlineLvl w:val="0"/>
              <w:rPr>
                <w:rFonts w:ascii="Times New Roman" w:eastAsia="Times New Roman" w:hAnsi="Times New Roman" w:cs="Times New Roman"/>
                <w:szCs w:val="20"/>
                <w:lang w:eastAsia="tr-TR"/>
              </w:rPr>
            </w:pPr>
            <w:r w:rsidRPr="00355A34">
              <w:rPr>
                <w:rFonts w:ascii="Times New Roman" w:eastAsia="Times New Roman" w:hAnsi="Times New Roman" w:cs="Times New Roman"/>
                <w:sz w:val="20"/>
                <w:szCs w:val="20"/>
                <w:lang w:eastAsia="tr-TR"/>
              </w:rPr>
              <w:t xml:space="preserve"> </w:t>
            </w:r>
          </w:p>
          <w:p w:rsidR="001668FE" w:rsidRPr="00355A34" w:rsidRDefault="001668FE" w:rsidP="001668FE">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 II</w:t>
            </w:r>
          </w:p>
        </w:tc>
      </w:tr>
    </w:tbl>
    <w:p w:rsidR="001668FE" w:rsidRPr="00355A34" w:rsidRDefault="001668FE" w:rsidP="001668FE">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918"/>
        <w:gridCol w:w="623"/>
        <w:gridCol w:w="512"/>
        <w:gridCol w:w="565"/>
        <w:gridCol w:w="665"/>
        <w:gridCol w:w="889"/>
        <w:gridCol w:w="6"/>
        <w:gridCol w:w="581"/>
        <w:gridCol w:w="123"/>
        <w:gridCol w:w="1789"/>
        <w:gridCol w:w="708"/>
        <w:gridCol w:w="1488"/>
      </w:tblGrid>
      <w:tr w:rsidR="001668FE" w:rsidRPr="00355A34" w:rsidTr="001668FE">
        <w:trPr>
          <w:trHeight w:val="383"/>
        </w:trPr>
        <w:tc>
          <w:tcPr>
            <w:tcW w:w="530" w:type="pct"/>
            <w:vMerge w:val="restart"/>
            <w:tcBorders>
              <w:top w:val="single" w:sz="12" w:space="0" w:color="auto"/>
              <w:left w:val="single" w:sz="12" w:space="0" w:color="auto"/>
              <w:bottom w:val="single" w:sz="4" w:space="0" w:color="auto"/>
              <w:right w:val="single" w:sz="12" w:space="0" w:color="auto"/>
            </w:tcBorders>
            <w:vAlign w:val="center"/>
          </w:tcPr>
          <w:p w:rsidR="001668FE" w:rsidRPr="00355A34" w:rsidRDefault="001668FE" w:rsidP="001668FE">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p>
        </w:tc>
        <w:tc>
          <w:tcPr>
            <w:tcW w:w="1655" w:type="pct"/>
            <w:gridSpan w:val="5"/>
            <w:tcBorders>
              <w:left w:val="single" w:sz="12" w:space="0" w:color="auto"/>
              <w:bottom w:val="single" w:sz="4"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5" w:type="pct"/>
            <w:gridSpan w:val="7"/>
            <w:tcBorders>
              <w:left w:val="single" w:sz="12" w:space="0" w:color="auto"/>
              <w:bottom w:val="single" w:sz="4"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1668FE" w:rsidRPr="00355A34" w:rsidTr="001668FE">
        <w:trPr>
          <w:trHeight w:val="382"/>
        </w:trPr>
        <w:tc>
          <w:tcPr>
            <w:tcW w:w="530" w:type="pct"/>
            <w:vMerge/>
            <w:tcBorders>
              <w:top w:val="single" w:sz="4" w:space="0" w:color="auto"/>
              <w:left w:val="single" w:sz="12" w:space="0" w:color="auto"/>
              <w:bottom w:val="single" w:sz="4"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p>
        </w:tc>
        <w:tc>
          <w:tcPr>
            <w:tcW w:w="463" w:type="pct"/>
            <w:tcBorders>
              <w:top w:val="single" w:sz="4" w:space="0" w:color="auto"/>
              <w:left w:val="single" w:sz="12" w:space="0" w:color="auto"/>
              <w:bottom w:val="single" w:sz="4" w:space="0" w:color="auto"/>
              <w:right w:val="single" w:sz="4"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72" w:type="pct"/>
            <w:gridSpan w:val="2"/>
            <w:tcBorders>
              <w:top w:val="single" w:sz="4" w:space="0" w:color="auto"/>
              <w:left w:val="single" w:sz="4" w:space="0" w:color="auto"/>
              <w:bottom w:val="single" w:sz="4"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20" w:type="pct"/>
            <w:gridSpan w:val="2"/>
            <w:tcBorders>
              <w:top w:val="single" w:sz="4" w:space="0" w:color="auto"/>
              <w:bottom w:val="single" w:sz="4" w:space="0" w:color="auto"/>
              <w:right w:val="single" w:sz="12" w:space="0" w:color="auto"/>
            </w:tcBorders>
            <w:vAlign w:val="center"/>
          </w:tcPr>
          <w:p w:rsidR="001668FE" w:rsidRPr="00355A34" w:rsidRDefault="001668FE" w:rsidP="001668FE">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51" w:type="pct"/>
            <w:gridSpan w:val="2"/>
            <w:tcBorders>
              <w:top w:val="single" w:sz="4" w:space="0" w:color="auto"/>
              <w:bottom w:val="single" w:sz="4" w:space="0" w:color="auto"/>
              <w:right w:val="single" w:sz="4"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293" w:type="pct"/>
            <w:tcBorders>
              <w:top w:val="single" w:sz="4" w:space="0" w:color="auto"/>
              <w:left w:val="single" w:sz="4" w:space="0" w:color="auto"/>
              <w:bottom w:val="single" w:sz="4" w:space="0" w:color="auto"/>
              <w:right w:val="single" w:sz="4" w:space="0" w:color="auto"/>
            </w:tcBorders>
            <w:vAlign w:val="center"/>
          </w:tcPr>
          <w:p w:rsidR="001668FE" w:rsidRPr="00355A34" w:rsidRDefault="001668FE" w:rsidP="001668FE">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0" w:type="pct"/>
            <w:tcBorders>
              <w:top w:val="single" w:sz="4" w:space="0" w:color="auto"/>
              <w:left w:val="single" w:sz="4" w:space="0" w:color="auto"/>
              <w:bottom w:val="single" w:sz="4"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1668FE" w:rsidRPr="00355A34" w:rsidTr="001668FE">
        <w:trPr>
          <w:trHeight w:val="367"/>
        </w:trPr>
        <w:tc>
          <w:tcPr>
            <w:tcW w:w="530" w:type="pct"/>
            <w:tcBorders>
              <w:top w:val="single" w:sz="4"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GÜZ </w:t>
            </w:r>
          </w:p>
        </w:tc>
        <w:tc>
          <w:tcPr>
            <w:tcW w:w="463" w:type="pct"/>
            <w:tcBorders>
              <w:top w:val="single" w:sz="4" w:space="0" w:color="auto"/>
              <w:left w:val="single" w:sz="12" w:space="0" w:color="auto"/>
              <w:bottom w:val="single" w:sz="12" w:space="0" w:color="auto"/>
              <w:right w:val="single" w:sz="4"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572" w:type="pct"/>
            <w:gridSpan w:val="2"/>
            <w:tcBorders>
              <w:top w:val="single" w:sz="4" w:space="0" w:color="auto"/>
              <w:left w:val="single" w:sz="4" w:space="0" w:color="auto"/>
              <w:bottom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620" w:type="pct"/>
            <w:gridSpan w:val="2"/>
            <w:tcBorders>
              <w:top w:val="single" w:sz="4" w:space="0" w:color="auto"/>
              <w:bottom w:val="single" w:sz="12" w:space="0" w:color="auto"/>
              <w:right w:val="single" w:sz="12" w:space="0" w:color="auto"/>
            </w:tcBorders>
            <w:shd w:val="clear" w:color="auto" w:fill="auto"/>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51" w:type="pct"/>
            <w:gridSpan w:val="2"/>
            <w:tcBorders>
              <w:top w:val="single" w:sz="4" w:space="0" w:color="auto"/>
              <w:bottom w:val="single" w:sz="12" w:space="0" w:color="auto"/>
              <w:right w:val="single" w:sz="4" w:space="0" w:color="auto"/>
            </w:tcBorders>
            <w:shd w:val="clear" w:color="auto" w:fill="auto"/>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4</w:t>
            </w:r>
          </w:p>
        </w:tc>
        <w:tc>
          <w:tcPr>
            <w:tcW w:w="293" w:type="pct"/>
            <w:tcBorders>
              <w:top w:val="single" w:sz="4" w:space="0" w:color="auto"/>
              <w:left w:val="single" w:sz="4" w:space="0" w:color="auto"/>
              <w:bottom w:val="single" w:sz="12" w:space="0" w:color="auto"/>
              <w:right w:val="single" w:sz="4" w:space="0" w:color="auto"/>
            </w:tcBorders>
            <w:shd w:val="clear" w:color="auto" w:fill="auto"/>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5</w:t>
            </w:r>
          </w:p>
        </w:tc>
        <w:tc>
          <w:tcPr>
            <w:tcW w:w="1321" w:type="pct"/>
            <w:gridSpan w:val="3"/>
            <w:tcBorders>
              <w:top w:val="single" w:sz="4" w:space="0" w:color="auto"/>
              <w:left w:val="single" w:sz="4" w:space="0" w:color="auto"/>
              <w:bottom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  SEÇMELİ (   )</w:t>
            </w:r>
          </w:p>
        </w:tc>
        <w:tc>
          <w:tcPr>
            <w:tcW w:w="750" w:type="pct"/>
            <w:tcBorders>
              <w:top w:val="single" w:sz="4" w:space="0" w:color="auto"/>
              <w:left w:val="single" w:sz="4" w:space="0" w:color="auto"/>
              <w:bottom w:val="single" w:sz="12" w:space="0" w:color="auto"/>
            </w:tcBorders>
          </w:tcPr>
          <w:p w:rsidR="001668FE" w:rsidRPr="00355A34" w:rsidRDefault="001668FE" w:rsidP="001668FE">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1668FE" w:rsidRPr="00355A34" w:rsidTr="00B4656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1668FE" w:rsidRPr="00355A34" w:rsidTr="001668FE">
        <w:tblPrEx>
          <w:tblBorders>
            <w:insideH w:val="single" w:sz="6" w:space="0" w:color="auto"/>
            <w:insideV w:val="single" w:sz="6" w:space="0" w:color="auto"/>
          </w:tblBorders>
        </w:tblPrEx>
        <w:trPr>
          <w:trHeight w:val="300"/>
        </w:trPr>
        <w:tc>
          <w:tcPr>
            <w:tcW w:w="1307" w:type="pct"/>
            <w:gridSpan w:val="3"/>
            <w:tcBorders>
              <w:top w:val="single" w:sz="12" w:space="0" w:color="auto"/>
              <w:left w:val="single" w:sz="12" w:space="0" w:color="auto"/>
              <w:bottom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6" w:type="pct"/>
            <w:gridSpan w:val="4"/>
            <w:tcBorders>
              <w:top w:val="single" w:sz="12" w:space="0" w:color="auto"/>
              <w:bottom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4"/>
            <w:tcBorders>
              <w:top w:val="single" w:sz="12" w:space="0" w:color="auto"/>
              <w:bottom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7" w:type="pct"/>
            <w:gridSpan w:val="2"/>
            <w:tcBorders>
              <w:top w:val="single" w:sz="12" w:space="0" w:color="auto"/>
              <w:bottom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1668FE" w:rsidRPr="00355A34" w:rsidTr="001668FE">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1668FE" w:rsidRPr="00355A34" w:rsidRDefault="001668FE" w:rsidP="001668FE">
            <w:pPr>
              <w:spacing w:after="0" w:line="240" w:lineRule="auto"/>
              <w:jc w:val="center"/>
              <w:rPr>
                <w:rFonts w:ascii="Times New Roman" w:eastAsia="Times New Roman" w:hAnsi="Times New Roman" w:cs="Times New Roman"/>
                <w:lang w:eastAsia="tr-TR"/>
              </w:rPr>
            </w:pPr>
          </w:p>
        </w:tc>
        <w:tc>
          <w:tcPr>
            <w:tcW w:w="1326" w:type="pct"/>
            <w:gridSpan w:val="4"/>
            <w:tcBorders>
              <w:top w:val="single" w:sz="6" w:space="0" w:color="auto"/>
              <w:left w:val="single" w:sz="4" w:space="0" w:color="auto"/>
              <w:bottom w:val="single" w:sz="12" w:space="0" w:color="auto"/>
              <w:right w:val="single" w:sz="4" w:space="0" w:color="auto"/>
            </w:tcBorders>
          </w:tcPr>
          <w:p w:rsidR="001668FE" w:rsidRPr="00355A34" w:rsidRDefault="001668FE" w:rsidP="001668FE">
            <w:pPr>
              <w:spacing w:after="0" w:line="240" w:lineRule="auto"/>
              <w:jc w:val="center"/>
              <w:rPr>
                <w:rFonts w:ascii="Times New Roman" w:eastAsia="Times New Roman" w:hAnsi="Times New Roman" w:cs="Times New Roman"/>
                <w:sz w:val="24"/>
                <w:szCs w:val="24"/>
                <w:lang w:eastAsia="tr-TR"/>
              </w:rPr>
            </w:pPr>
          </w:p>
        </w:tc>
        <w:tc>
          <w:tcPr>
            <w:tcW w:w="1260" w:type="pct"/>
            <w:gridSpan w:val="4"/>
            <w:tcBorders>
              <w:top w:val="single" w:sz="6" w:space="0" w:color="auto"/>
              <w:left w:val="single" w:sz="4" w:space="0" w:color="auto"/>
              <w:bottom w:val="single" w:sz="12" w:space="0" w:color="auto"/>
            </w:tcBorders>
          </w:tcPr>
          <w:p w:rsidR="001668FE" w:rsidRPr="00355A34" w:rsidRDefault="001668FE" w:rsidP="001668FE">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X </w:t>
            </w:r>
          </w:p>
        </w:tc>
        <w:tc>
          <w:tcPr>
            <w:tcW w:w="1107" w:type="pct"/>
            <w:gridSpan w:val="2"/>
            <w:tcBorders>
              <w:top w:val="single" w:sz="6" w:space="0" w:color="auto"/>
              <w:left w:val="single" w:sz="4" w:space="0" w:color="auto"/>
              <w:bottom w:val="single" w:sz="12" w:space="0" w:color="auto"/>
            </w:tcBorders>
          </w:tcPr>
          <w:p w:rsidR="001668FE" w:rsidRPr="00355A34" w:rsidRDefault="001668FE" w:rsidP="001668FE">
            <w:pPr>
              <w:spacing w:after="0" w:line="240" w:lineRule="auto"/>
              <w:jc w:val="center"/>
              <w:rPr>
                <w:rFonts w:ascii="Times New Roman" w:eastAsia="Times New Roman" w:hAnsi="Times New Roman" w:cs="Times New Roman"/>
                <w:lang w:eastAsia="tr-TR"/>
              </w:rPr>
            </w:pPr>
          </w:p>
        </w:tc>
      </w:tr>
      <w:tr w:rsidR="001668FE" w:rsidRPr="00355A34" w:rsidTr="00B4656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1668FE" w:rsidRPr="00355A34" w:rsidTr="001668FE">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9" w:type="pct"/>
            <w:gridSpan w:val="2"/>
            <w:tcBorders>
              <w:top w:val="single" w:sz="12" w:space="0" w:color="auto"/>
              <w:left w:val="single" w:sz="4" w:space="0" w:color="auto"/>
              <w:bottom w:val="single" w:sz="8" w:space="0" w:color="auto"/>
              <w:right w:val="single" w:sz="8"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0" w:type="pct"/>
            <w:tcBorders>
              <w:top w:val="single" w:sz="12" w:space="0" w:color="auto"/>
              <w:left w:val="single" w:sz="8" w:space="0" w:color="auto"/>
              <w:bottom w:val="single" w:sz="8"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1668FE" w:rsidRPr="00355A34" w:rsidTr="001668FE">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9" w:type="pct"/>
            <w:gridSpan w:val="2"/>
            <w:tcBorders>
              <w:top w:val="single" w:sz="8" w:space="0" w:color="auto"/>
              <w:left w:val="single" w:sz="4" w:space="0" w:color="auto"/>
              <w:bottom w:val="single" w:sz="4" w:space="0" w:color="auto"/>
              <w:right w:val="single" w:sz="8" w:space="0" w:color="auto"/>
            </w:tcBorders>
          </w:tcPr>
          <w:p w:rsidR="001668FE" w:rsidRPr="00355A34" w:rsidRDefault="001668FE" w:rsidP="001668FE">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1 </w:t>
            </w:r>
          </w:p>
        </w:tc>
        <w:tc>
          <w:tcPr>
            <w:tcW w:w="750" w:type="pct"/>
            <w:tcBorders>
              <w:top w:val="single" w:sz="8" w:space="0" w:color="auto"/>
              <w:left w:val="single" w:sz="8" w:space="0" w:color="auto"/>
              <w:bottom w:val="single" w:sz="4" w:space="0" w:color="auto"/>
              <w:right w:val="single" w:sz="12" w:space="0" w:color="auto"/>
            </w:tcBorders>
            <w:shd w:val="clear" w:color="auto" w:fill="auto"/>
          </w:tcPr>
          <w:p w:rsidR="001668FE" w:rsidRPr="00355A34" w:rsidRDefault="001668FE" w:rsidP="001668FE">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25 </w:t>
            </w:r>
          </w:p>
        </w:tc>
      </w:tr>
      <w:tr w:rsidR="001668FE" w:rsidRPr="00355A34" w:rsidTr="001668FE">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9" w:type="pct"/>
            <w:gridSpan w:val="2"/>
            <w:tcBorders>
              <w:top w:val="single" w:sz="4" w:space="0" w:color="auto"/>
              <w:left w:val="single" w:sz="4" w:space="0" w:color="auto"/>
              <w:bottom w:val="single" w:sz="4" w:space="0" w:color="auto"/>
              <w:right w:val="single" w:sz="8" w:space="0" w:color="auto"/>
            </w:tcBorders>
          </w:tcPr>
          <w:p w:rsidR="001668FE" w:rsidRPr="00355A34" w:rsidRDefault="001668FE" w:rsidP="001668FE">
            <w:pPr>
              <w:spacing w:after="0" w:line="240" w:lineRule="auto"/>
              <w:jc w:val="center"/>
              <w:rPr>
                <w:rFonts w:ascii="Times New Roman" w:eastAsia="Times New Roman" w:hAnsi="Times New Roman" w:cs="Times New Roman"/>
                <w:sz w:val="24"/>
                <w:szCs w:val="24"/>
                <w:lang w:eastAsia="tr-TR"/>
              </w:rPr>
            </w:pPr>
          </w:p>
        </w:tc>
        <w:tc>
          <w:tcPr>
            <w:tcW w:w="750" w:type="pct"/>
            <w:tcBorders>
              <w:top w:val="single" w:sz="4" w:space="0" w:color="auto"/>
              <w:left w:val="single" w:sz="8" w:space="0" w:color="auto"/>
              <w:bottom w:val="single" w:sz="4" w:space="0" w:color="auto"/>
              <w:right w:val="single" w:sz="12" w:space="0" w:color="auto"/>
            </w:tcBorders>
            <w:shd w:val="clear" w:color="auto" w:fill="auto"/>
          </w:tcPr>
          <w:p w:rsidR="001668FE" w:rsidRPr="00355A34" w:rsidRDefault="001668FE" w:rsidP="001668FE">
            <w:pPr>
              <w:spacing w:after="0" w:line="240" w:lineRule="auto"/>
              <w:jc w:val="center"/>
              <w:rPr>
                <w:rFonts w:ascii="Times New Roman" w:eastAsia="Times New Roman" w:hAnsi="Times New Roman" w:cs="Times New Roman"/>
                <w:sz w:val="20"/>
                <w:szCs w:val="20"/>
                <w:lang w:eastAsia="tr-TR"/>
              </w:rPr>
            </w:pPr>
          </w:p>
        </w:tc>
      </w:tr>
      <w:tr w:rsidR="001668FE" w:rsidRPr="00355A34" w:rsidTr="001668FE">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9" w:type="pct"/>
            <w:gridSpan w:val="2"/>
            <w:tcBorders>
              <w:top w:val="single" w:sz="4" w:space="0" w:color="auto"/>
              <w:left w:val="single" w:sz="4" w:space="0" w:color="auto"/>
              <w:bottom w:val="single" w:sz="4" w:space="0" w:color="auto"/>
              <w:right w:val="single" w:sz="8" w:space="0" w:color="auto"/>
            </w:tcBorders>
          </w:tcPr>
          <w:p w:rsidR="001668FE" w:rsidRPr="00355A34" w:rsidRDefault="001668FE" w:rsidP="001668FE">
            <w:pPr>
              <w:spacing w:after="0" w:line="240" w:lineRule="auto"/>
              <w:rPr>
                <w:rFonts w:ascii="Times New Roman" w:eastAsia="Times New Roman" w:hAnsi="Times New Roman" w:cs="Times New Roman"/>
                <w:sz w:val="24"/>
                <w:szCs w:val="24"/>
                <w:lang w:eastAsia="tr-TR"/>
              </w:rPr>
            </w:pPr>
          </w:p>
        </w:tc>
        <w:tc>
          <w:tcPr>
            <w:tcW w:w="750" w:type="pct"/>
            <w:tcBorders>
              <w:top w:val="single" w:sz="4" w:space="0" w:color="auto"/>
              <w:left w:val="single" w:sz="8" w:space="0" w:color="auto"/>
              <w:bottom w:val="single" w:sz="4"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1668FE" w:rsidRPr="00355A34" w:rsidTr="001668FE">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9" w:type="pct"/>
            <w:gridSpan w:val="2"/>
            <w:tcBorders>
              <w:top w:val="single" w:sz="4" w:space="0" w:color="auto"/>
              <w:left w:val="single" w:sz="4" w:space="0" w:color="auto"/>
              <w:bottom w:val="single" w:sz="4" w:space="0" w:color="auto"/>
              <w:right w:val="single" w:sz="8" w:space="0" w:color="auto"/>
            </w:tcBorders>
          </w:tcPr>
          <w:p w:rsidR="001668FE" w:rsidRPr="00355A34" w:rsidRDefault="001668FE" w:rsidP="001668FE">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0" w:type="pct"/>
            <w:tcBorders>
              <w:top w:val="single" w:sz="4" w:space="0" w:color="auto"/>
              <w:left w:val="single" w:sz="8" w:space="0" w:color="auto"/>
              <w:bottom w:val="single" w:sz="4" w:space="0" w:color="auto"/>
              <w:right w:val="single" w:sz="12" w:space="0" w:color="auto"/>
            </w:tcBorders>
          </w:tcPr>
          <w:p w:rsidR="001668FE" w:rsidRPr="00355A34" w:rsidRDefault="001668FE" w:rsidP="001668FE">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1668FE" w:rsidRPr="00355A34" w:rsidTr="001668FE">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9" w:type="pct"/>
            <w:gridSpan w:val="2"/>
            <w:tcBorders>
              <w:top w:val="single" w:sz="4" w:space="0" w:color="auto"/>
              <w:left w:val="single" w:sz="4" w:space="0" w:color="auto"/>
              <w:bottom w:val="single" w:sz="8" w:space="0" w:color="auto"/>
              <w:right w:val="single" w:sz="8" w:space="0" w:color="auto"/>
            </w:tcBorders>
          </w:tcPr>
          <w:p w:rsidR="001668FE" w:rsidRPr="00355A34" w:rsidRDefault="001668FE" w:rsidP="001668FE">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0" w:type="pct"/>
            <w:tcBorders>
              <w:top w:val="single" w:sz="4" w:space="0" w:color="auto"/>
              <w:left w:val="single" w:sz="8" w:space="0" w:color="auto"/>
              <w:bottom w:val="single" w:sz="8" w:space="0" w:color="auto"/>
              <w:right w:val="single" w:sz="12" w:space="0" w:color="auto"/>
            </w:tcBorders>
          </w:tcPr>
          <w:p w:rsidR="001668FE" w:rsidRPr="00355A34" w:rsidRDefault="001668FE" w:rsidP="001668FE">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1668FE" w:rsidRPr="00355A34" w:rsidTr="001668FE">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9" w:type="pct"/>
            <w:gridSpan w:val="2"/>
            <w:tcBorders>
              <w:top w:val="single" w:sz="8" w:space="0" w:color="auto"/>
              <w:left w:val="single" w:sz="4" w:space="0" w:color="auto"/>
              <w:bottom w:val="single" w:sz="8" w:space="0" w:color="auto"/>
              <w:right w:val="single" w:sz="8" w:space="0" w:color="auto"/>
            </w:tcBorders>
          </w:tcPr>
          <w:p w:rsidR="001668FE" w:rsidRPr="00355A34" w:rsidRDefault="001668FE" w:rsidP="001668FE">
            <w:pPr>
              <w:spacing w:after="0" w:line="240" w:lineRule="auto"/>
              <w:jc w:val="center"/>
              <w:rPr>
                <w:rFonts w:ascii="Times New Roman" w:eastAsia="Times New Roman" w:hAnsi="Times New Roman" w:cs="Times New Roman"/>
                <w:sz w:val="24"/>
                <w:szCs w:val="24"/>
                <w:lang w:eastAsia="tr-TR"/>
              </w:rPr>
            </w:pPr>
          </w:p>
        </w:tc>
        <w:tc>
          <w:tcPr>
            <w:tcW w:w="750" w:type="pct"/>
            <w:tcBorders>
              <w:top w:val="single" w:sz="8" w:space="0" w:color="auto"/>
              <w:left w:val="single" w:sz="8" w:space="0" w:color="auto"/>
              <w:bottom w:val="single" w:sz="8"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sz w:val="24"/>
                <w:szCs w:val="24"/>
                <w:lang w:eastAsia="tr-TR"/>
              </w:rPr>
            </w:pPr>
          </w:p>
        </w:tc>
      </w:tr>
      <w:tr w:rsidR="001668FE" w:rsidRPr="00355A34" w:rsidTr="001668FE">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9" w:type="pct"/>
            <w:gridSpan w:val="2"/>
            <w:tcBorders>
              <w:top w:val="single" w:sz="8" w:space="0" w:color="auto"/>
              <w:left w:val="single" w:sz="4" w:space="0" w:color="auto"/>
              <w:bottom w:val="single" w:sz="12" w:space="0" w:color="auto"/>
              <w:right w:val="single" w:sz="8" w:space="0" w:color="auto"/>
            </w:tcBorders>
          </w:tcPr>
          <w:p w:rsidR="001668FE" w:rsidRPr="00355A34" w:rsidRDefault="001668FE" w:rsidP="001668FE">
            <w:pPr>
              <w:spacing w:after="0" w:line="240" w:lineRule="auto"/>
              <w:rPr>
                <w:rFonts w:ascii="Times New Roman" w:eastAsia="Times New Roman" w:hAnsi="Times New Roman" w:cs="Times New Roman"/>
                <w:sz w:val="24"/>
                <w:szCs w:val="24"/>
                <w:lang w:eastAsia="tr-TR"/>
              </w:rPr>
            </w:pPr>
          </w:p>
        </w:tc>
        <w:tc>
          <w:tcPr>
            <w:tcW w:w="750" w:type="pct"/>
            <w:tcBorders>
              <w:top w:val="single" w:sz="8" w:space="0" w:color="auto"/>
              <w:left w:val="single" w:sz="8" w:space="0" w:color="auto"/>
              <w:bottom w:val="single" w:sz="12"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sz w:val="24"/>
                <w:szCs w:val="24"/>
                <w:lang w:eastAsia="tr-TR"/>
              </w:rPr>
            </w:pPr>
          </w:p>
        </w:tc>
      </w:tr>
      <w:tr w:rsidR="001668FE" w:rsidRPr="00355A34" w:rsidTr="001668FE">
        <w:trPr>
          <w:trHeight w:val="21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1668FE" w:rsidRPr="00355A34" w:rsidRDefault="001668FE" w:rsidP="001668FE">
            <w:pPr>
              <w:spacing w:after="0" w:line="240" w:lineRule="auto"/>
              <w:rPr>
                <w:rFonts w:ascii="Times New Roman" w:eastAsia="Times New Roman" w:hAnsi="Times New Roman" w:cs="Times New Roman"/>
                <w:sz w:val="12"/>
                <w:szCs w:val="20"/>
                <w:lang w:eastAsia="tr-TR"/>
              </w:rPr>
            </w:pPr>
          </w:p>
        </w:tc>
        <w:tc>
          <w:tcPr>
            <w:tcW w:w="1259" w:type="pct"/>
            <w:gridSpan w:val="2"/>
            <w:tcBorders>
              <w:top w:val="single" w:sz="12" w:space="0" w:color="auto"/>
              <w:left w:val="single" w:sz="4" w:space="0" w:color="auto"/>
              <w:bottom w:val="single" w:sz="8" w:space="0" w:color="auto"/>
              <w:right w:val="single" w:sz="8"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sz w:val="24"/>
                <w:szCs w:val="24"/>
                <w:lang w:eastAsia="tr-TR"/>
              </w:rPr>
            </w:pPr>
          </w:p>
        </w:tc>
        <w:tc>
          <w:tcPr>
            <w:tcW w:w="750" w:type="pct"/>
            <w:tcBorders>
              <w:top w:val="single" w:sz="12" w:space="0" w:color="auto"/>
              <w:left w:val="single" w:sz="8" w:space="0" w:color="auto"/>
              <w:bottom w:val="single" w:sz="8"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sz w:val="24"/>
                <w:szCs w:val="24"/>
                <w:lang w:eastAsia="tr-TR"/>
              </w:rPr>
            </w:pPr>
          </w:p>
        </w:tc>
      </w:tr>
      <w:tr w:rsidR="001668FE" w:rsidRPr="00355A34" w:rsidTr="00B46568">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Ortodonti I dersinden başarılı olmak.</w:t>
            </w:r>
          </w:p>
        </w:tc>
      </w:tr>
      <w:tr w:rsidR="001668FE" w:rsidRPr="00355A34" w:rsidTr="00B46568">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Ortodontide tanı, tedavi planlaması, ankraj ve ortodontinin biyolojik temelleri.</w:t>
            </w:r>
          </w:p>
        </w:tc>
      </w:tr>
      <w:tr w:rsidR="001668FE" w:rsidRPr="00355A34" w:rsidTr="00B46568">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Ortodontik bozuluklarda tanı kavramının öğrenilmesi, ortodontik tedavi planının nasıl oluşturduğunun anlaşılması, ortodontide ankraj kavramının ve çeşitlerinin kavranması, ortodontide yer kazanma yöntemlerinin öğrenilmesi.</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Ortodontik tedavi yöntemlerinin, ortodontik tedavilerdeki komplikasyonların, interdisipliner yaklaşımların öğrenilmesi.</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TME ve ortodonti hakkında bilgi sahibi olunması. Dudak damak yarığı ve tedavilerinin bilinmesi.</w:t>
            </w:r>
          </w:p>
        </w:tc>
      </w:tr>
      <w:tr w:rsidR="001668FE" w:rsidRPr="00355A34" w:rsidTr="00B46568">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Ortodontik tanı yöntemlerini dikkate alarak, ortodontik tedavi planlaması hakkında katkı sağlar. Ortodontik tedavinin biyolojik temellerini, ankraj kavramını, ortodontide yer kazanma yöntemlerini tanımlar ve çeşitlendirir.</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Ortodontide tedavi yöntemlerini birbirinden ayırır ve tanımlar. Komplike Dudak damak yarığını tanımlar ve tedavileri hakkında hastaları bilgilendirir.  TME problemlerini tanımlar ve tedavileri hakkında hastaları bilgilendirir.  </w:t>
            </w:r>
          </w:p>
        </w:tc>
      </w:tr>
      <w:tr w:rsidR="001668FE" w:rsidRPr="00355A34" w:rsidTr="00B46568">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1668FE" w:rsidRPr="00355A34" w:rsidRDefault="001668FE" w:rsidP="001668FE">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Orotodontide tanı yöntemlerini bilir ve değerlendirir.</w:t>
            </w:r>
          </w:p>
          <w:p w:rsidR="001668FE" w:rsidRPr="00355A34" w:rsidRDefault="001668FE" w:rsidP="001668FE">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Ortodontide biyolojik mekanizmaları bilir.</w:t>
            </w:r>
          </w:p>
          <w:p w:rsidR="001668FE" w:rsidRPr="00355A34" w:rsidRDefault="001668FE" w:rsidP="001668FE">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Ortodontide ankrajı tanımlar ve farklı durumlarda sınıflandırır.</w:t>
            </w:r>
          </w:p>
          <w:p w:rsidR="001668FE" w:rsidRPr="00355A34" w:rsidRDefault="001668FE" w:rsidP="001668FE">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Ortodontide yer kazanma yöntemlerini bilir.</w:t>
            </w:r>
          </w:p>
          <w:p w:rsidR="001668FE" w:rsidRPr="00355A34" w:rsidRDefault="001668FE" w:rsidP="001668FE">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Ortodontik tedavi yöntemleri hakkında bilgi sahibidir, ayrımlarını yapabilir.</w:t>
            </w:r>
          </w:p>
          <w:p w:rsidR="001668FE" w:rsidRPr="00355A34" w:rsidRDefault="001668FE" w:rsidP="001668FE">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TME bozuklukları ve tedavileri ; dudak damak yarığı ve tedavilerini bilir.</w:t>
            </w:r>
          </w:p>
        </w:tc>
      </w:tr>
      <w:tr w:rsidR="001668FE" w:rsidRPr="00355A34" w:rsidTr="00B46568">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1668FE" w:rsidRPr="00355A34" w:rsidRDefault="001668FE" w:rsidP="001668FE">
            <w:pPr>
              <w:spacing w:after="0" w:line="240" w:lineRule="auto"/>
              <w:outlineLvl w:val="3"/>
              <w:rPr>
                <w:rFonts w:ascii="Times New Roman" w:eastAsia="Times New Roman" w:hAnsi="Times New Roman" w:cs="Times New Roman"/>
                <w:bCs/>
                <w:sz w:val="20"/>
                <w:szCs w:val="20"/>
                <w:lang w:eastAsia="tr-TR"/>
              </w:rPr>
            </w:pPr>
            <w:r w:rsidRPr="00355A34">
              <w:rPr>
                <w:rFonts w:ascii="Times New Roman" w:eastAsia="Arial" w:hAnsi="Times New Roman" w:cs="Times New Roman"/>
                <w:bCs/>
                <w:color w:val="000000"/>
                <w:sz w:val="20"/>
                <w:szCs w:val="20"/>
                <w:lang w:eastAsia="tr-TR"/>
              </w:rPr>
              <w:t xml:space="preserve">William R. Proffit,  Henry W. Fields,  David M. Sarver. Contemporary Orthodontics, Mosby, St. Louis, 2007.  </w:t>
            </w:r>
          </w:p>
        </w:tc>
      </w:tr>
      <w:tr w:rsidR="001668FE" w:rsidRPr="00355A34" w:rsidTr="00B46568">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1668FE" w:rsidRPr="00355A34" w:rsidRDefault="001668FE" w:rsidP="001668FE">
            <w:pPr>
              <w:spacing w:after="0" w:line="240" w:lineRule="auto"/>
              <w:outlineLvl w:val="3"/>
              <w:rPr>
                <w:rFonts w:ascii="Times New Roman" w:eastAsia="Times New Roman" w:hAnsi="Times New Roman" w:cs="Times New Roman"/>
                <w:b/>
                <w:bCs/>
                <w:color w:val="000000"/>
                <w:sz w:val="24"/>
                <w:szCs w:val="24"/>
                <w:lang w:eastAsia="tr-TR"/>
              </w:rPr>
            </w:pPr>
            <w:r w:rsidRPr="00355A34">
              <w:rPr>
                <w:rFonts w:ascii="Times New Roman" w:eastAsia="Times New Roman" w:hAnsi="Times New Roman" w:cs="Times New Roman"/>
                <w:color w:val="000000"/>
                <w:sz w:val="20"/>
                <w:szCs w:val="20"/>
                <w:lang w:eastAsia="tr-TR"/>
              </w:rPr>
              <w:t xml:space="preserve"> Özdiler E. Güncel Bilgiler Işığında Ortodonti, Gümüş Kitabevi, Ankara, 2015.</w:t>
            </w:r>
          </w:p>
        </w:tc>
      </w:tr>
      <w:tr w:rsidR="001668FE" w:rsidRPr="00355A34" w:rsidTr="00B46568">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1668FE" w:rsidRPr="00355A34" w:rsidRDefault="001668FE" w:rsidP="001668FE">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bl>
    <w:p w:rsidR="001668FE" w:rsidRPr="00355A34" w:rsidRDefault="001668FE" w:rsidP="001668FE">
      <w:pPr>
        <w:spacing w:after="0" w:line="240" w:lineRule="auto"/>
        <w:rPr>
          <w:rFonts w:ascii="Times New Roman" w:eastAsia="Times New Roman" w:hAnsi="Times New Roman" w:cs="Times New Roman"/>
          <w:sz w:val="18"/>
          <w:szCs w:val="18"/>
          <w:lang w:eastAsia="tr-TR"/>
        </w:rPr>
        <w:sectPr w:rsidR="001668FE"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668FE" w:rsidRPr="00355A34" w:rsidTr="00B4656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1668FE" w:rsidRPr="00355A34" w:rsidRDefault="001668FE" w:rsidP="001668FE">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tanı yöntemleri  I</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Anamnez</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Ağızdışı klinik tanı yöntemleri</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tanı yöntemleri  II</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Ağıziçi klinik tanı yöntemleri ve dental ark analizleri</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tanı yöntemleri  III</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Radyolojik tanı yöntemleri </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-Radyolojik büyüme değerlendirmeleri</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tanı yöntemleri  IV</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Radyolojik tanı yöntemleri </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-Sefalometri 1</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tanı yöntemleri  V</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Radyolojik tanı yöntemleri </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-Sefalometri 2</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tanı yöntemleri  VI</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Radyolojik tanı yöntemleri</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 boyutlu değerlendirme yöntemleri</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tedavi planlaması I</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Tanı verilerinin değerlendirilmesi</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b/>
                <w:sz w:val="20"/>
                <w:szCs w:val="20"/>
                <w:lang w:eastAsia="tr-TR"/>
              </w:rPr>
              <w:t>Ortodontik tedavi planlaması II</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Tedavi planının tasarımı</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tedavinin biyolojik temelleri I</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tedavinin biyolojik temelleri II</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Ortodontide ankraj kavramı</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malzemeler ve klinik kullanım alanları</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Ortodontide yer kazanma yöntemleri I</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Ağıziçi ön-arka yön yer kazanımı</w:t>
            </w:r>
          </w:p>
        </w:tc>
      </w:tr>
      <w:tr w:rsidR="001668FE"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yer kazanma yöntemleri II</w:t>
            </w:r>
          </w:p>
          <w:p w:rsidR="001668FE" w:rsidRPr="00355A34" w:rsidRDefault="001668FE" w:rsidP="001668FE">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sz w:val="20"/>
                <w:szCs w:val="20"/>
                <w:lang w:eastAsia="tr-TR"/>
              </w:rPr>
              <w:t>Ağıziçi yatay yön yer kazanımı</w:t>
            </w:r>
          </w:p>
        </w:tc>
      </w:tr>
    </w:tbl>
    <w:p w:rsidR="001668FE" w:rsidRPr="00355A34" w:rsidRDefault="001668FE" w:rsidP="001668FE">
      <w:pPr>
        <w:spacing w:after="0" w:line="240" w:lineRule="auto"/>
        <w:rPr>
          <w:rFonts w:ascii="Times New Roman" w:eastAsia="Times New Roman" w:hAnsi="Times New Roman" w:cs="Times New Roman"/>
          <w:sz w:val="16"/>
          <w:szCs w:val="16"/>
          <w:lang w:eastAsia="tr-TR"/>
        </w:rPr>
      </w:pPr>
    </w:p>
    <w:p w:rsidR="001668FE" w:rsidRPr="00355A34" w:rsidRDefault="001668FE" w:rsidP="001668FE">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668FE" w:rsidRPr="00355A34" w:rsidTr="00B46568">
        <w:tc>
          <w:tcPr>
            <w:tcW w:w="603" w:type="dxa"/>
            <w:tcBorders>
              <w:top w:val="single" w:sz="12"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668FE" w:rsidRPr="00355A34" w:rsidRDefault="001668FE" w:rsidP="001668FE">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p w:rsidR="001668FE" w:rsidRPr="00355A34" w:rsidRDefault="001668FE" w:rsidP="001668FE">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668FE"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668FE" w:rsidRPr="00355A34" w:rsidRDefault="001668FE" w:rsidP="001668FE">
            <w:pPr>
              <w:spacing w:after="0" w:line="240" w:lineRule="auto"/>
              <w:jc w:val="center"/>
              <w:rPr>
                <w:rFonts w:ascii="Times New Roman" w:eastAsia="Times New Roman" w:hAnsi="Times New Roman" w:cs="Times New Roman"/>
                <w:b/>
                <w:sz w:val="20"/>
                <w:szCs w:val="20"/>
                <w:lang w:eastAsia="tr-TR"/>
              </w:rPr>
            </w:pPr>
          </w:p>
        </w:tc>
      </w:tr>
      <w:tr w:rsidR="001668FE" w:rsidRPr="00355A34" w:rsidTr="00B46568">
        <w:tc>
          <w:tcPr>
            <w:tcW w:w="9889" w:type="dxa"/>
            <w:gridSpan w:val="5"/>
            <w:tcBorders>
              <w:top w:val="single" w:sz="6" w:space="0" w:color="auto"/>
              <w:left w:val="single" w:sz="12" w:space="0" w:color="auto"/>
              <w:bottom w:val="single" w:sz="12" w:space="0" w:color="auto"/>
              <w:right w:val="single" w:sz="12" w:space="0" w:color="auto"/>
            </w:tcBorders>
            <w:vAlign w:val="center"/>
          </w:tcPr>
          <w:p w:rsidR="001668FE" w:rsidRPr="00355A34" w:rsidRDefault="001668FE" w:rsidP="001668FE">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1668FE" w:rsidRPr="00355A34" w:rsidRDefault="001668FE" w:rsidP="001668FE">
      <w:pPr>
        <w:spacing w:after="0" w:line="240" w:lineRule="auto"/>
        <w:rPr>
          <w:rFonts w:ascii="Times New Roman" w:eastAsia="Times New Roman" w:hAnsi="Times New Roman" w:cs="Times New Roman"/>
          <w:sz w:val="16"/>
          <w:szCs w:val="16"/>
          <w:lang w:eastAsia="tr-TR"/>
        </w:rPr>
      </w:pPr>
    </w:p>
    <w:p w:rsidR="002A2264" w:rsidRPr="00355A34" w:rsidRDefault="002A2264" w:rsidP="00296E03">
      <w:pPr>
        <w:spacing w:after="0" w:line="240" w:lineRule="auto"/>
        <w:rPr>
          <w:rFonts w:ascii="Times New Roman" w:eastAsia="Times New Roman" w:hAnsi="Times New Roman" w:cs="Times New Roman"/>
          <w:sz w:val="16"/>
          <w:szCs w:val="16"/>
          <w:lang w:eastAsia="tr-TR"/>
        </w:rPr>
      </w:pPr>
    </w:p>
    <w:p w:rsidR="00CC2678" w:rsidRPr="00355A34" w:rsidRDefault="00CC2678" w:rsidP="00296E03">
      <w:pPr>
        <w:spacing w:after="0" w:line="240" w:lineRule="auto"/>
        <w:rPr>
          <w:rFonts w:ascii="Times New Roman" w:eastAsia="Times New Roman" w:hAnsi="Times New Roman" w:cs="Times New Roman"/>
          <w:sz w:val="16"/>
          <w:szCs w:val="16"/>
          <w:lang w:eastAsia="tr-TR"/>
        </w:rPr>
      </w:pPr>
    </w:p>
    <w:p w:rsidR="00CC2678" w:rsidRPr="00355A34" w:rsidRDefault="00CC2678" w:rsidP="00296E03">
      <w:pPr>
        <w:spacing w:after="0" w:line="240" w:lineRule="auto"/>
        <w:rPr>
          <w:rFonts w:ascii="Times New Roman" w:eastAsia="Times New Roman" w:hAnsi="Times New Roman" w:cs="Times New Roman"/>
          <w:sz w:val="16"/>
          <w:szCs w:val="16"/>
          <w:lang w:eastAsia="tr-TR"/>
        </w:rPr>
      </w:pPr>
    </w:p>
    <w:p w:rsidR="00CC2678" w:rsidRPr="00355A34" w:rsidRDefault="00CC2678" w:rsidP="00296E03">
      <w:pPr>
        <w:spacing w:after="0" w:line="240" w:lineRule="auto"/>
        <w:rPr>
          <w:rFonts w:ascii="Times New Roman" w:eastAsia="Times New Roman" w:hAnsi="Times New Roman" w:cs="Times New Roman"/>
          <w:sz w:val="16"/>
          <w:szCs w:val="16"/>
          <w:lang w:eastAsia="tr-TR"/>
        </w:rPr>
      </w:pPr>
    </w:p>
    <w:p w:rsidR="00CC2678" w:rsidRPr="00355A34" w:rsidRDefault="00CC2678" w:rsidP="00296E03">
      <w:pPr>
        <w:spacing w:after="0" w:line="240" w:lineRule="auto"/>
        <w:rPr>
          <w:rFonts w:ascii="Times New Roman" w:eastAsia="Times New Roman" w:hAnsi="Times New Roman" w:cs="Times New Roman"/>
          <w:sz w:val="16"/>
          <w:szCs w:val="16"/>
          <w:lang w:eastAsia="tr-TR"/>
        </w:rPr>
      </w:pPr>
    </w:p>
    <w:p w:rsidR="00CC2678" w:rsidRPr="00355A34" w:rsidRDefault="00CC2678" w:rsidP="00296E03">
      <w:pPr>
        <w:spacing w:after="0" w:line="240" w:lineRule="auto"/>
        <w:rPr>
          <w:rFonts w:ascii="Times New Roman" w:eastAsia="Times New Roman" w:hAnsi="Times New Roman" w:cs="Times New Roman"/>
          <w:sz w:val="16"/>
          <w:szCs w:val="16"/>
          <w:lang w:eastAsia="tr-TR"/>
        </w:rPr>
      </w:pPr>
    </w:p>
    <w:p w:rsidR="00CC2678" w:rsidRPr="00355A34" w:rsidRDefault="00CC2678" w:rsidP="00296E03">
      <w:pPr>
        <w:spacing w:after="0" w:line="240" w:lineRule="auto"/>
        <w:rPr>
          <w:rFonts w:ascii="Times New Roman" w:eastAsia="Times New Roman" w:hAnsi="Times New Roman" w:cs="Times New Roman"/>
          <w:sz w:val="16"/>
          <w:szCs w:val="16"/>
          <w:lang w:eastAsia="tr-TR"/>
        </w:rPr>
      </w:pPr>
    </w:p>
    <w:p w:rsidR="00CC2678" w:rsidRPr="00355A34" w:rsidRDefault="00CC2678" w:rsidP="00CC2678">
      <w:pPr>
        <w:spacing w:after="0" w:line="240" w:lineRule="auto"/>
        <w:jc w:val="center"/>
        <w:outlineLvl w:val="0"/>
        <w:rPr>
          <w:rFonts w:ascii="Times New Roman" w:eastAsia="Times New Roman" w:hAnsi="Times New Roman" w:cs="Times New Roman"/>
          <w:b/>
          <w:noProof/>
          <w:sz w:val="28"/>
          <w:szCs w:val="28"/>
          <w:lang w:eastAsia="tr-TR"/>
        </w:rPr>
      </w:pPr>
    </w:p>
    <w:p w:rsidR="00CC2678" w:rsidRPr="00355A34" w:rsidRDefault="00CC2678" w:rsidP="00CC2678">
      <w:pPr>
        <w:spacing w:after="0" w:line="240" w:lineRule="auto"/>
        <w:jc w:val="center"/>
        <w:outlineLvl w:val="0"/>
        <w:rPr>
          <w:rFonts w:ascii="Times New Roman" w:eastAsia="Times New Roman" w:hAnsi="Times New Roman" w:cs="Times New Roman"/>
          <w:b/>
          <w:noProof/>
          <w:sz w:val="28"/>
          <w:szCs w:val="28"/>
          <w:lang w:eastAsia="tr-TR"/>
        </w:rPr>
      </w:pPr>
    </w:p>
    <w:p w:rsidR="00CC2678" w:rsidRPr="00355A34" w:rsidRDefault="00CC2678" w:rsidP="00CC2678">
      <w:pPr>
        <w:spacing w:after="0" w:line="240" w:lineRule="auto"/>
        <w:jc w:val="center"/>
        <w:outlineLvl w:val="0"/>
        <w:rPr>
          <w:rFonts w:ascii="Times New Roman" w:eastAsia="Times New Roman" w:hAnsi="Times New Roman" w:cs="Times New Roman"/>
          <w:b/>
          <w:noProof/>
          <w:sz w:val="28"/>
          <w:szCs w:val="28"/>
          <w:lang w:eastAsia="tr-TR"/>
        </w:rPr>
      </w:pPr>
    </w:p>
    <w:p w:rsidR="00CC2678" w:rsidRPr="00355A34" w:rsidRDefault="00CC2678" w:rsidP="00CC2678">
      <w:pPr>
        <w:spacing w:after="0" w:line="240" w:lineRule="auto"/>
        <w:jc w:val="center"/>
        <w:outlineLvl w:val="0"/>
        <w:rPr>
          <w:rFonts w:ascii="Times New Roman" w:eastAsia="Times New Roman" w:hAnsi="Times New Roman" w:cs="Times New Roman"/>
          <w:b/>
          <w:noProof/>
          <w:sz w:val="28"/>
          <w:szCs w:val="28"/>
          <w:lang w:eastAsia="tr-TR"/>
        </w:rPr>
      </w:pPr>
    </w:p>
    <w:p w:rsidR="00CC2678" w:rsidRPr="00355A34" w:rsidRDefault="00CC2678" w:rsidP="00CC2678">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 Ders Bilgi Formu</w:t>
      </w:r>
    </w:p>
    <w:p w:rsidR="00CC2678" w:rsidRPr="00355A34" w:rsidRDefault="00CC2678" w:rsidP="00CC2678">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CC2678" w:rsidRPr="00355A34" w:rsidTr="00CC2678">
        <w:tc>
          <w:tcPr>
            <w:tcW w:w="1167" w:type="dxa"/>
            <w:vAlign w:val="center"/>
          </w:tcPr>
          <w:p w:rsidR="00CC2678" w:rsidRPr="00355A34" w:rsidRDefault="00CC2678" w:rsidP="00CC2678">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DÖNEM</w:t>
            </w:r>
          </w:p>
        </w:tc>
        <w:tc>
          <w:tcPr>
            <w:tcW w:w="1295" w:type="dxa"/>
            <w:vAlign w:val="center"/>
          </w:tcPr>
          <w:p w:rsidR="00CC2678" w:rsidRPr="00355A34" w:rsidRDefault="00CC2678" w:rsidP="00CC2678">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2022-2023</w:t>
            </w:r>
          </w:p>
        </w:tc>
      </w:tr>
    </w:tbl>
    <w:p w:rsidR="00CC2678" w:rsidRPr="00355A34" w:rsidRDefault="00CC2678" w:rsidP="00CC2678">
      <w:pPr>
        <w:spacing w:after="0" w:line="240" w:lineRule="auto"/>
        <w:jc w:val="right"/>
        <w:outlineLvl w:val="0"/>
        <w:rPr>
          <w:rFonts w:ascii="Times New Roman" w:eastAsia="Times New Roman" w:hAnsi="Times New Roman" w:cs="Times New Roman"/>
          <w:b/>
          <w:sz w:val="10"/>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CC2678" w:rsidRPr="00355A34" w:rsidTr="00CC2678">
        <w:tc>
          <w:tcPr>
            <w:tcW w:w="1668" w:type="dxa"/>
            <w:vAlign w:val="center"/>
          </w:tcPr>
          <w:p w:rsidR="00CC2678" w:rsidRPr="00355A34" w:rsidRDefault="00CC2678" w:rsidP="00CC2678">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CC2678" w:rsidRPr="00355A34" w:rsidRDefault="00CC2678" w:rsidP="00CC2678">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161118002</w:t>
            </w:r>
          </w:p>
        </w:tc>
        <w:tc>
          <w:tcPr>
            <w:tcW w:w="1560" w:type="dxa"/>
            <w:vAlign w:val="center"/>
          </w:tcPr>
          <w:p w:rsidR="00CC2678" w:rsidRPr="00355A34" w:rsidRDefault="00CC2678" w:rsidP="00CC2678">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tcPr>
          <w:p w:rsidR="00CC2678" w:rsidRPr="00355A34" w:rsidRDefault="00CC2678" w:rsidP="00CC2678">
            <w:pPr>
              <w:spacing w:after="0" w:line="240" w:lineRule="auto"/>
              <w:outlineLvl w:val="0"/>
              <w:rPr>
                <w:rFonts w:ascii="Times New Roman" w:eastAsia="Times New Roman" w:hAnsi="Times New Roman" w:cs="Times New Roman"/>
                <w:szCs w:val="20"/>
                <w:lang w:eastAsia="tr-TR"/>
              </w:rPr>
            </w:pPr>
            <w:r w:rsidRPr="00355A34">
              <w:rPr>
                <w:rFonts w:ascii="Times New Roman" w:eastAsia="Times New Roman" w:hAnsi="Times New Roman" w:cs="Times New Roman"/>
                <w:sz w:val="20"/>
                <w:szCs w:val="20"/>
                <w:lang w:eastAsia="tr-TR"/>
              </w:rPr>
              <w:t xml:space="preserve"> </w:t>
            </w:r>
          </w:p>
          <w:p w:rsidR="00CC2678" w:rsidRPr="00355A34" w:rsidRDefault="00CC2678" w:rsidP="00CC2678">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 II</w:t>
            </w:r>
          </w:p>
        </w:tc>
      </w:tr>
    </w:tbl>
    <w:p w:rsidR="00CC2678" w:rsidRPr="00355A34" w:rsidRDefault="00CC2678" w:rsidP="00CC2678">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774"/>
        <w:gridCol w:w="770"/>
        <w:gridCol w:w="510"/>
        <w:gridCol w:w="567"/>
        <w:gridCol w:w="663"/>
        <w:gridCol w:w="891"/>
        <w:gridCol w:w="6"/>
        <w:gridCol w:w="579"/>
        <w:gridCol w:w="125"/>
        <w:gridCol w:w="1789"/>
        <w:gridCol w:w="706"/>
        <w:gridCol w:w="1490"/>
      </w:tblGrid>
      <w:tr w:rsidR="00CC2678" w:rsidRPr="00355A34" w:rsidTr="00CC2678">
        <w:trPr>
          <w:trHeight w:val="328"/>
        </w:trPr>
        <w:tc>
          <w:tcPr>
            <w:tcW w:w="529" w:type="pct"/>
            <w:vMerge w:val="restart"/>
            <w:tcBorders>
              <w:top w:val="single" w:sz="12" w:space="0" w:color="auto"/>
              <w:left w:val="single" w:sz="12" w:space="0" w:color="auto"/>
              <w:bottom w:val="single" w:sz="4" w:space="0" w:color="auto"/>
              <w:right w:val="single" w:sz="12" w:space="0" w:color="auto"/>
            </w:tcBorders>
            <w:vAlign w:val="center"/>
          </w:tcPr>
          <w:p w:rsidR="00CC2678" w:rsidRPr="00355A34" w:rsidRDefault="00CC2678" w:rsidP="00CC2678">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p>
        </w:tc>
        <w:tc>
          <w:tcPr>
            <w:tcW w:w="1655" w:type="pct"/>
            <w:gridSpan w:val="5"/>
            <w:tcBorders>
              <w:left w:val="single" w:sz="12" w:space="0" w:color="auto"/>
              <w:bottom w:val="single" w:sz="4"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6" w:type="pct"/>
            <w:gridSpan w:val="7"/>
            <w:tcBorders>
              <w:left w:val="single" w:sz="12" w:space="0" w:color="auto"/>
              <w:bottom w:val="single" w:sz="4"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CC2678" w:rsidRPr="00355A34" w:rsidTr="00CC2678">
        <w:trPr>
          <w:trHeight w:val="382"/>
        </w:trPr>
        <w:tc>
          <w:tcPr>
            <w:tcW w:w="529" w:type="pct"/>
            <w:vMerge/>
            <w:tcBorders>
              <w:top w:val="single" w:sz="4" w:space="0" w:color="auto"/>
              <w:left w:val="single" w:sz="12" w:space="0" w:color="auto"/>
              <w:bottom w:val="single" w:sz="4"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645" w:type="pct"/>
            <w:gridSpan w:val="2"/>
            <w:tcBorders>
              <w:top w:val="single" w:sz="4" w:space="0" w:color="auto"/>
              <w:left w:val="single" w:sz="4" w:space="0" w:color="auto"/>
              <w:bottom w:val="single" w:sz="4"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20" w:type="pct"/>
            <w:gridSpan w:val="2"/>
            <w:tcBorders>
              <w:top w:val="single" w:sz="4" w:space="0" w:color="auto"/>
              <w:bottom w:val="single" w:sz="4" w:space="0" w:color="auto"/>
              <w:right w:val="single" w:sz="12" w:space="0" w:color="auto"/>
            </w:tcBorders>
            <w:vAlign w:val="center"/>
          </w:tcPr>
          <w:p w:rsidR="00CC2678" w:rsidRPr="00355A34" w:rsidRDefault="00CC2678" w:rsidP="00CC2678">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52" w:type="pct"/>
            <w:gridSpan w:val="2"/>
            <w:tcBorders>
              <w:top w:val="single" w:sz="4" w:space="0" w:color="auto"/>
              <w:bottom w:val="single" w:sz="4" w:space="0" w:color="auto"/>
              <w:right w:val="single" w:sz="4"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292" w:type="pct"/>
            <w:tcBorders>
              <w:top w:val="single" w:sz="4" w:space="0" w:color="auto"/>
              <w:left w:val="single" w:sz="4" w:space="0" w:color="auto"/>
              <w:bottom w:val="single" w:sz="4" w:space="0" w:color="auto"/>
              <w:right w:val="single" w:sz="4" w:space="0" w:color="auto"/>
            </w:tcBorders>
            <w:vAlign w:val="center"/>
          </w:tcPr>
          <w:p w:rsidR="00CC2678" w:rsidRPr="00355A34" w:rsidRDefault="00CC2678" w:rsidP="00CC2678">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1" w:type="pct"/>
            <w:tcBorders>
              <w:top w:val="single" w:sz="4" w:space="0" w:color="auto"/>
              <w:left w:val="single" w:sz="4" w:space="0" w:color="auto"/>
              <w:bottom w:val="single" w:sz="4"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CC2678" w:rsidRPr="00355A34" w:rsidTr="00CC2678">
        <w:trPr>
          <w:trHeight w:val="176"/>
        </w:trPr>
        <w:tc>
          <w:tcPr>
            <w:tcW w:w="529" w:type="pct"/>
            <w:tcBorders>
              <w:top w:val="single" w:sz="4"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BAHAR</w:t>
            </w:r>
          </w:p>
        </w:tc>
        <w:tc>
          <w:tcPr>
            <w:tcW w:w="390" w:type="pct"/>
            <w:tcBorders>
              <w:top w:val="single" w:sz="4" w:space="0" w:color="auto"/>
              <w:left w:val="single" w:sz="12" w:space="0" w:color="auto"/>
              <w:bottom w:val="single" w:sz="12" w:space="0" w:color="auto"/>
              <w:right w:val="single" w:sz="4"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645" w:type="pct"/>
            <w:gridSpan w:val="2"/>
            <w:tcBorders>
              <w:top w:val="single" w:sz="4" w:space="0" w:color="auto"/>
              <w:left w:val="single" w:sz="4" w:space="0" w:color="auto"/>
              <w:bottom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620" w:type="pct"/>
            <w:gridSpan w:val="2"/>
            <w:tcBorders>
              <w:top w:val="single" w:sz="4" w:space="0" w:color="auto"/>
              <w:bottom w:val="single" w:sz="12" w:space="0" w:color="auto"/>
              <w:right w:val="single" w:sz="12" w:space="0" w:color="auto"/>
            </w:tcBorders>
            <w:shd w:val="clear" w:color="auto" w:fill="auto"/>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52" w:type="pct"/>
            <w:gridSpan w:val="2"/>
            <w:tcBorders>
              <w:top w:val="single" w:sz="4" w:space="0" w:color="auto"/>
              <w:bottom w:val="single" w:sz="12" w:space="0" w:color="auto"/>
              <w:right w:val="single" w:sz="4" w:space="0" w:color="auto"/>
            </w:tcBorders>
            <w:shd w:val="clear" w:color="auto" w:fill="auto"/>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4</w:t>
            </w:r>
          </w:p>
        </w:tc>
        <w:tc>
          <w:tcPr>
            <w:tcW w:w="292" w:type="pct"/>
            <w:tcBorders>
              <w:top w:val="single" w:sz="4" w:space="0" w:color="auto"/>
              <w:left w:val="single" w:sz="4" w:space="0" w:color="auto"/>
              <w:bottom w:val="single" w:sz="12" w:space="0" w:color="auto"/>
              <w:right w:val="single" w:sz="4" w:space="0" w:color="auto"/>
            </w:tcBorders>
            <w:shd w:val="clear" w:color="auto" w:fill="auto"/>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5</w:t>
            </w:r>
          </w:p>
        </w:tc>
        <w:tc>
          <w:tcPr>
            <w:tcW w:w="1321" w:type="pct"/>
            <w:gridSpan w:val="3"/>
            <w:tcBorders>
              <w:top w:val="single" w:sz="4" w:space="0" w:color="auto"/>
              <w:left w:val="single" w:sz="4" w:space="0" w:color="auto"/>
              <w:bottom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  SEÇMELİ (   )</w:t>
            </w:r>
          </w:p>
        </w:tc>
        <w:tc>
          <w:tcPr>
            <w:tcW w:w="751" w:type="pct"/>
            <w:tcBorders>
              <w:top w:val="single" w:sz="4" w:space="0" w:color="auto"/>
              <w:left w:val="single" w:sz="4" w:space="0" w:color="auto"/>
              <w:bottom w:val="single" w:sz="12" w:space="0" w:color="auto"/>
            </w:tcBorders>
          </w:tcPr>
          <w:p w:rsidR="00CC2678" w:rsidRPr="00355A34" w:rsidRDefault="00CC2678" w:rsidP="00CC2678">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CC2678" w:rsidRPr="00355A34" w:rsidTr="00B4656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CC2678" w:rsidRPr="00355A34" w:rsidTr="00CC2678">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6" w:type="pct"/>
            <w:gridSpan w:val="4"/>
            <w:tcBorders>
              <w:top w:val="single" w:sz="12" w:space="0" w:color="auto"/>
              <w:bottom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4"/>
            <w:tcBorders>
              <w:top w:val="single" w:sz="12" w:space="0" w:color="auto"/>
              <w:bottom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8" w:type="pct"/>
            <w:gridSpan w:val="2"/>
            <w:tcBorders>
              <w:top w:val="single" w:sz="12" w:space="0" w:color="auto"/>
              <w:bottom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CC2678" w:rsidRPr="00355A34" w:rsidTr="00CC2678">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CC2678" w:rsidRPr="00355A34" w:rsidRDefault="00CC2678" w:rsidP="00CC2678">
            <w:pPr>
              <w:spacing w:after="0" w:line="240" w:lineRule="auto"/>
              <w:jc w:val="center"/>
              <w:rPr>
                <w:rFonts w:ascii="Times New Roman" w:eastAsia="Times New Roman" w:hAnsi="Times New Roman" w:cs="Times New Roman"/>
                <w:lang w:eastAsia="tr-TR"/>
              </w:rPr>
            </w:pPr>
          </w:p>
        </w:tc>
        <w:tc>
          <w:tcPr>
            <w:tcW w:w="1326" w:type="pct"/>
            <w:gridSpan w:val="4"/>
            <w:tcBorders>
              <w:top w:val="single" w:sz="6" w:space="0" w:color="auto"/>
              <w:left w:val="single" w:sz="4" w:space="0" w:color="auto"/>
              <w:bottom w:val="single" w:sz="12" w:space="0" w:color="auto"/>
              <w:right w:val="single" w:sz="4" w:space="0" w:color="auto"/>
            </w:tcBorders>
          </w:tcPr>
          <w:p w:rsidR="00CC2678" w:rsidRPr="00355A34" w:rsidRDefault="00CC2678" w:rsidP="00CC2678">
            <w:pPr>
              <w:spacing w:after="0" w:line="240" w:lineRule="auto"/>
              <w:jc w:val="center"/>
              <w:rPr>
                <w:rFonts w:ascii="Times New Roman" w:eastAsia="Times New Roman" w:hAnsi="Times New Roman" w:cs="Times New Roman"/>
                <w:sz w:val="24"/>
                <w:szCs w:val="24"/>
                <w:lang w:eastAsia="tr-TR"/>
              </w:rPr>
            </w:pPr>
          </w:p>
        </w:tc>
        <w:tc>
          <w:tcPr>
            <w:tcW w:w="1260" w:type="pct"/>
            <w:gridSpan w:val="4"/>
            <w:tcBorders>
              <w:top w:val="single" w:sz="6" w:space="0" w:color="auto"/>
              <w:left w:val="single" w:sz="4" w:space="0" w:color="auto"/>
              <w:bottom w:val="single" w:sz="12" w:space="0" w:color="auto"/>
            </w:tcBorders>
          </w:tcPr>
          <w:p w:rsidR="00CC2678" w:rsidRPr="00355A34" w:rsidRDefault="00CC2678" w:rsidP="00CC2678">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X </w:t>
            </w:r>
          </w:p>
        </w:tc>
        <w:tc>
          <w:tcPr>
            <w:tcW w:w="1108" w:type="pct"/>
            <w:gridSpan w:val="2"/>
            <w:tcBorders>
              <w:top w:val="single" w:sz="6" w:space="0" w:color="auto"/>
              <w:left w:val="single" w:sz="4" w:space="0" w:color="auto"/>
              <w:bottom w:val="single" w:sz="12" w:space="0" w:color="auto"/>
            </w:tcBorders>
          </w:tcPr>
          <w:p w:rsidR="00CC2678" w:rsidRPr="00355A34" w:rsidRDefault="00CC2678" w:rsidP="00CC2678">
            <w:pPr>
              <w:spacing w:after="0" w:line="240" w:lineRule="auto"/>
              <w:jc w:val="center"/>
              <w:rPr>
                <w:rFonts w:ascii="Times New Roman" w:eastAsia="Times New Roman" w:hAnsi="Times New Roman" w:cs="Times New Roman"/>
                <w:lang w:eastAsia="tr-TR"/>
              </w:rPr>
            </w:pPr>
          </w:p>
        </w:tc>
      </w:tr>
      <w:tr w:rsidR="00CC2678" w:rsidRPr="00355A34" w:rsidTr="00B4656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CC2678" w:rsidRPr="00355A34" w:rsidTr="00B46568">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CC2678"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CC2678" w:rsidRPr="00355A34" w:rsidRDefault="00CC2678" w:rsidP="00CC2678">
            <w:pPr>
              <w:spacing w:after="0" w:line="240" w:lineRule="auto"/>
              <w:jc w:val="center"/>
              <w:rPr>
                <w:rFonts w:ascii="Times New Roman" w:eastAsia="Times New Roman" w:hAnsi="Times New Roman" w:cs="Times New Roman"/>
                <w:sz w:val="24"/>
                <w:szCs w:val="24"/>
                <w:lang w:eastAsia="tr-TR"/>
              </w:rPr>
            </w:pP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CC2678" w:rsidRPr="00355A34" w:rsidRDefault="00CC2678" w:rsidP="00CC2678">
            <w:pPr>
              <w:spacing w:after="0" w:line="240" w:lineRule="auto"/>
              <w:jc w:val="center"/>
              <w:rPr>
                <w:rFonts w:ascii="Times New Roman" w:eastAsia="Times New Roman" w:hAnsi="Times New Roman" w:cs="Times New Roman"/>
                <w:sz w:val="20"/>
                <w:szCs w:val="20"/>
                <w:lang w:eastAsia="tr-TR"/>
              </w:rPr>
            </w:pPr>
          </w:p>
        </w:tc>
      </w:tr>
      <w:tr w:rsidR="00CC2678"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CC2678" w:rsidRPr="00355A34" w:rsidRDefault="00CC2678" w:rsidP="00CC2678">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w:t>
            </w: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CC2678" w:rsidRPr="00355A34" w:rsidRDefault="00CC2678" w:rsidP="00CC267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CC2678"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CC2678" w:rsidRPr="00355A34" w:rsidRDefault="00CC2678" w:rsidP="00CC2678">
            <w:pPr>
              <w:spacing w:after="0" w:line="240" w:lineRule="auto"/>
              <w:rPr>
                <w:rFonts w:ascii="Times New Roman" w:eastAsia="Times New Roman" w:hAnsi="Times New Roman" w:cs="Times New Roman"/>
                <w:sz w:val="24"/>
                <w:szCs w:val="24"/>
                <w:lang w:eastAsia="tr-TR"/>
              </w:rPr>
            </w:pPr>
          </w:p>
        </w:tc>
        <w:tc>
          <w:tcPr>
            <w:tcW w:w="751" w:type="pct"/>
            <w:tcBorders>
              <w:top w:val="single" w:sz="4" w:space="0" w:color="auto"/>
              <w:left w:val="single" w:sz="8" w:space="0" w:color="auto"/>
              <w:bottom w:val="single" w:sz="4"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CC2678"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8" w:type="pct"/>
            <w:gridSpan w:val="2"/>
            <w:tcBorders>
              <w:top w:val="single" w:sz="4" w:space="0" w:color="auto"/>
              <w:left w:val="single" w:sz="4" w:space="0" w:color="auto"/>
              <w:bottom w:val="single" w:sz="4" w:space="0" w:color="auto"/>
              <w:right w:val="single" w:sz="8" w:space="0" w:color="auto"/>
            </w:tcBorders>
          </w:tcPr>
          <w:p w:rsidR="00CC2678" w:rsidRPr="00355A34" w:rsidRDefault="00CC2678" w:rsidP="00CC2678">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4" w:space="0" w:color="auto"/>
              <w:right w:val="single" w:sz="12" w:space="0" w:color="auto"/>
            </w:tcBorders>
          </w:tcPr>
          <w:p w:rsidR="00CC2678" w:rsidRPr="00355A34" w:rsidRDefault="00CC2678" w:rsidP="00CC2678">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CC2678"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8" w:type="pct"/>
            <w:gridSpan w:val="2"/>
            <w:tcBorders>
              <w:top w:val="single" w:sz="4" w:space="0" w:color="auto"/>
              <w:left w:val="single" w:sz="4" w:space="0" w:color="auto"/>
              <w:bottom w:val="single" w:sz="8" w:space="0" w:color="auto"/>
              <w:right w:val="single" w:sz="8" w:space="0" w:color="auto"/>
            </w:tcBorders>
          </w:tcPr>
          <w:p w:rsidR="00CC2678" w:rsidRPr="00355A34" w:rsidRDefault="00CC2678" w:rsidP="00CC2678">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8" w:space="0" w:color="auto"/>
              <w:right w:val="single" w:sz="12" w:space="0" w:color="auto"/>
            </w:tcBorders>
          </w:tcPr>
          <w:p w:rsidR="00CC2678" w:rsidRPr="00355A34" w:rsidRDefault="00CC2678" w:rsidP="00CC2678">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CC2678"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8" w:type="pct"/>
            <w:gridSpan w:val="2"/>
            <w:tcBorders>
              <w:top w:val="single" w:sz="8" w:space="0" w:color="auto"/>
              <w:left w:val="single" w:sz="4" w:space="0" w:color="auto"/>
              <w:bottom w:val="single" w:sz="8" w:space="0" w:color="auto"/>
              <w:right w:val="single" w:sz="8" w:space="0" w:color="auto"/>
            </w:tcBorders>
          </w:tcPr>
          <w:p w:rsidR="00CC2678" w:rsidRPr="00355A34" w:rsidRDefault="00CC2678" w:rsidP="00CC2678">
            <w:pPr>
              <w:spacing w:after="0" w:line="240" w:lineRule="auto"/>
              <w:jc w:val="center"/>
              <w:rPr>
                <w:rFonts w:ascii="Times New Roman" w:eastAsia="Times New Roman" w:hAnsi="Times New Roman" w:cs="Times New Roman"/>
                <w:sz w:val="24"/>
                <w:szCs w:val="24"/>
                <w:lang w:eastAsia="tr-TR"/>
              </w:rPr>
            </w:pPr>
          </w:p>
        </w:tc>
        <w:tc>
          <w:tcPr>
            <w:tcW w:w="751" w:type="pct"/>
            <w:tcBorders>
              <w:top w:val="single" w:sz="8" w:space="0" w:color="auto"/>
              <w:left w:val="single" w:sz="8" w:space="0" w:color="auto"/>
              <w:bottom w:val="single" w:sz="8"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sz w:val="24"/>
                <w:szCs w:val="24"/>
                <w:lang w:eastAsia="tr-TR"/>
              </w:rPr>
            </w:pPr>
          </w:p>
        </w:tc>
      </w:tr>
      <w:tr w:rsidR="00CC2678" w:rsidRPr="00355A34" w:rsidTr="00B4656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CC2678" w:rsidRPr="00355A34" w:rsidRDefault="00CC2678" w:rsidP="00CC2678">
            <w:pPr>
              <w:spacing w:after="0" w:line="240" w:lineRule="auto"/>
              <w:rPr>
                <w:rFonts w:ascii="Times New Roman" w:eastAsia="Times New Roman" w:hAnsi="Times New Roman" w:cs="Times New Roman"/>
                <w:sz w:val="24"/>
                <w:szCs w:val="24"/>
                <w:lang w:eastAsia="tr-TR"/>
              </w:rPr>
            </w:pPr>
          </w:p>
        </w:tc>
        <w:tc>
          <w:tcPr>
            <w:tcW w:w="751" w:type="pct"/>
            <w:tcBorders>
              <w:top w:val="single" w:sz="8" w:space="0" w:color="auto"/>
              <w:left w:val="single" w:sz="8" w:space="0" w:color="auto"/>
              <w:bottom w:val="single" w:sz="12"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sz w:val="24"/>
                <w:szCs w:val="24"/>
                <w:lang w:eastAsia="tr-TR"/>
              </w:rPr>
            </w:pPr>
          </w:p>
        </w:tc>
      </w:tr>
      <w:tr w:rsidR="00CC2678" w:rsidRPr="00355A34" w:rsidTr="00B46568">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 1</w:t>
            </w:r>
          </w:p>
        </w:tc>
        <w:tc>
          <w:tcPr>
            <w:tcW w:w="751" w:type="pct"/>
            <w:tcBorders>
              <w:top w:val="single" w:sz="12" w:space="0" w:color="auto"/>
              <w:left w:val="single" w:sz="8" w:space="0" w:color="auto"/>
              <w:bottom w:val="single" w:sz="8"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50</w:t>
            </w:r>
          </w:p>
        </w:tc>
      </w:tr>
      <w:tr w:rsidR="00CC2678" w:rsidRPr="00355A34" w:rsidTr="00B46568">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Ortodonti I dersinden başarılı olmak.</w:t>
            </w:r>
          </w:p>
        </w:tc>
      </w:tr>
      <w:tr w:rsidR="00CC2678" w:rsidRPr="00355A34" w:rsidTr="00B46568">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Ortodontide tanı, tedavi planlaması, ankraj ve ortodontinin biyolojik temelleri.</w:t>
            </w:r>
          </w:p>
        </w:tc>
      </w:tr>
      <w:tr w:rsidR="00CC2678" w:rsidRPr="00355A34" w:rsidTr="00B46568">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Ortodontik bozuluklarda tanı kavramının öğrenilmesi, ortodontik tedavi planının nasıl oluşturduğunun anlaşılması, ortodontide ankraj kavramının ve çeşitlerinin kavranması, ortodontide yer kazanma yöntemlerinin öğrenilmesi.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Ortodontik tedavi yöntemlerinin, ortodontik tedavilerdeki komplikasyonların, interdisipliner yaklaşımların öğrenilmesi.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TME ve ortodonti hakkında bilgi sahibi olunması. Dudak damak yarığı ve tedavilerinin bilinmesi.</w:t>
            </w:r>
          </w:p>
        </w:tc>
      </w:tr>
      <w:tr w:rsidR="00CC2678" w:rsidRPr="00355A34" w:rsidTr="00B46568">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Ortodontik tanı yöntemlerini dikkate alarak, ortodontik tedavi planlaması hakkında katkı sağlar. Ortodontik tedavinin biyolojik temellerini, ankraj kavramını, ortodontide yer kazanma yöntemlerini tanımlar ve çeşitlendirir.</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Ortodontide tedavi yöntemlerini birbirinden ayırır ve tanımlar. Komplike Dudak damak yarığını tanımlar ve tedavileri hakkında hastaları bilgilendirir.  TME problemlerini tanımlar ve tedavileri hakkında hastaları bilgilendirir.  </w:t>
            </w:r>
          </w:p>
        </w:tc>
      </w:tr>
      <w:tr w:rsidR="00CC2678" w:rsidRPr="00355A34" w:rsidTr="00B46568">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CC2678" w:rsidRPr="00355A34" w:rsidRDefault="00CC2678" w:rsidP="00CC2678">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Orotodontide tanı yöntemlerini bilir ve değerlendirir.</w:t>
            </w:r>
          </w:p>
          <w:p w:rsidR="00CC2678" w:rsidRPr="00355A34" w:rsidRDefault="00CC2678" w:rsidP="00CC2678">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Ortodontide biyolojik mekanizmaları bilir.</w:t>
            </w:r>
          </w:p>
          <w:p w:rsidR="00CC2678" w:rsidRPr="00355A34" w:rsidRDefault="00CC2678" w:rsidP="00CC2678">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Ortodontide ankrajı tanımlar ve farklı durumlarda sınıflandırır.</w:t>
            </w:r>
          </w:p>
          <w:p w:rsidR="00CC2678" w:rsidRPr="00355A34" w:rsidRDefault="00CC2678" w:rsidP="00CC2678">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Ortodontide yer kazanma yöntemlerini bilir.</w:t>
            </w:r>
          </w:p>
          <w:p w:rsidR="00CC2678" w:rsidRPr="00355A34" w:rsidRDefault="00CC2678" w:rsidP="00CC2678">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Ortodontik tedavi yöntemleri hakkında bilgi sahibidir, ayrımlarını yapabilir.</w:t>
            </w:r>
          </w:p>
          <w:p w:rsidR="00CC2678" w:rsidRPr="00355A34" w:rsidRDefault="00CC2678" w:rsidP="00CC2678">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TME bozuklukları ve tedavileri ; dudak damak yarığı ve tedavilerini bilir.</w:t>
            </w:r>
          </w:p>
        </w:tc>
      </w:tr>
      <w:tr w:rsidR="00CC2678" w:rsidRPr="00355A34" w:rsidTr="00B46568">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CC2678" w:rsidRPr="00355A34" w:rsidRDefault="00CC2678" w:rsidP="00CC2678">
            <w:pPr>
              <w:spacing w:after="0" w:line="240" w:lineRule="auto"/>
              <w:outlineLvl w:val="3"/>
              <w:rPr>
                <w:rFonts w:ascii="Times New Roman" w:eastAsia="Times New Roman" w:hAnsi="Times New Roman" w:cs="Times New Roman"/>
                <w:bCs/>
                <w:sz w:val="20"/>
                <w:szCs w:val="20"/>
                <w:lang w:eastAsia="tr-TR"/>
              </w:rPr>
            </w:pPr>
            <w:r w:rsidRPr="00355A34">
              <w:rPr>
                <w:rFonts w:ascii="Times New Roman" w:eastAsia="Arial" w:hAnsi="Times New Roman" w:cs="Times New Roman"/>
                <w:bCs/>
                <w:color w:val="000000"/>
                <w:sz w:val="20"/>
                <w:szCs w:val="20"/>
                <w:lang w:eastAsia="tr-TR"/>
              </w:rPr>
              <w:t xml:space="preserve">William R. Proffit,  Henry W. Fields,  David M. Sarver. Contemporary Orthodontics, Mosby, St. Louis, 2007.  </w:t>
            </w:r>
          </w:p>
        </w:tc>
      </w:tr>
      <w:tr w:rsidR="00CC2678" w:rsidRPr="00355A34" w:rsidTr="00B46568">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CC2678" w:rsidRPr="00355A34" w:rsidRDefault="00CC2678" w:rsidP="00CC2678">
            <w:pPr>
              <w:spacing w:after="0" w:line="240" w:lineRule="auto"/>
              <w:outlineLvl w:val="3"/>
              <w:rPr>
                <w:rFonts w:ascii="Times New Roman" w:eastAsia="Times New Roman" w:hAnsi="Times New Roman" w:cs="Times New Roman"/>
                <w:b/>
                <w:bCs/>
                <w:color w:val="000000"/>
                <w:sz w:val="24"/>
                <w:szCs w:val="24"/>
                <w:lang w:eastAsia="tr-TR"/>
              </w:rPr>
            </w:pPr>
            <w:r w:rsidRPr="00355A34">
              <w:rPr>
                <w:rFonts w:ascii="Times New Roman" w:eastAsia="Times New Roman" w:hAnsi="Times New Roman" w:cs="Times New Roman"/>
                <w:color w:val="000000"/>
                <w:sz w:val="20"/>
                <w:szCs w:val="20"/>
                <w:lang w:eastAsia="tr-TR"/>
              </w:rPr>
              <w:t xml:space="preserve"> Özdiler E. Güncel Bilgiler Işığında Ortodonti, Gümüş Kitabevi, Ankara, 2015.</w:t>
            </w:r>
          </w:p>
        </w:tc>
      </w:tr>
      <w:tr w:rsidR="00CC2678" w:rsidRPr="00355A34" w:rsidTr="00B46568">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CC2678" w:rsidRPr="00355A34" w:rsidRDefault="00CC2678" w:rsidP="00CC267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Projektör, Bilgisayar, Yazı tahtası, Pointer</w:t>
            </w:r>
          </w:p>
        </w:tc>
      </w:tr>
    </w:tbl>
    <w:p w:rsidR="00CC2678" w:rsidRPr="00355A34" w:rsidRDefault="00CC2678" w:rsidP="00CC2678">
      <w:pPr>
        <w:spacing w:after="0" w:line="240" w:lineRule="auto"/>
        <w:rPr>
          <w:rFonts w:ascii="Times New Roman" w:eastAsia="Times New Roman" w:hAnsi="Times New Roman" w:cs="Times New Roman"/>
          <w:sz w:val="18"/>
          <w:szCs w:val="18"/>
          <w:lang w:eastAsia="tr-TR"/>
        </w:rPr>
        <w:sectPr w:rsidR="00CC2678"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C2678" w:rsidRPr="00355A34" w:rsidTr="00B4656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tcPr>
          <w:p w:rsidR="00CC2678" w:rsidRPr="00355A34" w:rsidRDefault="00CC2678" w:rsidP="00CC267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Bahar Dönemi</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tedavi yöntemleri 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Süt ve karışıkdişlenme dönemi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-Seri çekim ve sürme rehberliği</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tedavi yöntemleri II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Süt ve karışık dişlenme dönemi </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Önleyici ve durdurucu ortodontik tedaviler</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tedavi yöntemleri III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Süt ve karışık dişlenme dönemi </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Myofonksiyonel tedavi</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tedavi yöntemleri IV</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Ağızdışı aygıtlar ile tedavi</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tedavi yöntemleri V</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Fonksiyonel tedavi</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tedavi yöntemleri VI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Sabit ortodontik tedavi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-Straight wire teknikler </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tedavi yöntemleri VI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Estetik ortodontik tedavi yaklaşımları</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Lingual tedavi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Şeffaf  plaklar ile tedavi</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tedavi yöntemleri VII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Pekiştirme tedavisi</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Ortodontik tedavi komplikasyonları ve acil tedaviler</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İnterdisipliner ortodontik tedavi yaklaşımları 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-Protetik, periodontal, ve restoratif uygulamalar</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-Medikal uygulamalar</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İnterdisipliner ortodontik tedavi yaklaşımları 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Ortognatik cerrahi ve distraksiyon osteogenezisi</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 ve TME</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 ve dudak damak yarıkları I</w:t>
            </w:r>
          </w:p>
        </w:tc>
      </w:tr>
      <w:tr w:rsidR="00CC2678" w:rsidRPr="00355A34" w:rsidTr="00B4656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CC2678" w:rsidRPr="00355A34" w:rsidRDefault="00CC2678" w:rsidP="00CC267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Ortodonti ve dudak damak yarıkları II</w:t>
            </w:r>
          </w:p>
        </w:tc>
      </w:tr>
    </w:tbl>
    <w:p w:rsidR="00CC2678" w:rsidRPr="00355A34" w:rsidRDefault="00CC2678" w:rsidP="00CC2678">
      <w:pPr>
        <w:spacing w:after="0" w:line="240" w:lineRule="auto"/>
        <w:rPr>
          <w:rFonts w:ascii="Times New Roman" w:eastAsia="Times New Roman" w:hAnsi="Times New Roman" w:cs="Times New Roman"/>
          <w:sz w:val="16"/>
          <w:szCs w:val="16"/>
          <w:lang w:eastAsia="tr-TR"/>
        </w:rPr>
      </w:pPr>
    </w:p>
    <w:p w:rsidR="00CC2678" w:rsidRPr="00355A34" w:rsidRDefault="00CC2678" w:rsidP="00CC267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C2678" w:rsidRPr="00355A34" w:rsidTr="00B46568">
        <w:tc>
          <w:tcPr>
            <w:tcW w:w="603" w:type="dxa"/>
            <w:tcBorders>
              <w:top w:val="single" w:sz="12"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CC2678" w:rsidRPr="00355A34" w:rsidRDefault="00CC2678" w:rsidP="00CC2678">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CC2678"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p>
        </w:tc>
      </w:tr>
      <w:tr w:rsidR="00CC2678"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p>
        </w:tc>
      </w:tr>
      <w:tr w:rsidR="00CC2678"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CC2678"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CC2678"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r>
      <w:tr w:rsidR="00CC2678"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r>
      <w:tr w:rsidR="00CC2678"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p w:rsidR="00CC2678" w:rsidRPr="00355A34" w:rsidRDefault="00CC2678" w:rsidP="00CC2678">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CC2678" w:rsidRPr="00355A34" w:rsidTr="00B46568">
        <w:tc>
          <w:tcPr>
            <w:tcW w:w="603" w:type="dxa"/>
            <w:tcBorders>
              <w:top w:val="single" w:sz="6" w:space="0" w:color="auto"/>
              <w:left w:val="single" w:sz="12"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CC2678" w:rsidRPr="00355A34" w:rsidRDefault="00CC2678" w:rsidP="00CC2678">
            <w:pPr>
              <w:spacing w:after="0" w:line="240" w:lineRule="auto"/>
              <w:jc w:val="center"/>
              <w:rPr>
                <w:rFonts w:ascii="Times New Roman" w:eastAsia="Times New Roman" w:hAnsi="Times New Roman" w:cs="Times New Roman"/>
                <w:b/>
                <w:sz w:val="20"/>
                <w:szCs w:val="20"/>
                <w:lang w:eastAsia="tr-TR"/>
              </w:rPr>
            </w:pPr>
          </w:p>
        </w:tc>
      </w:tr>
      <w:tr w:rsidR="00CC2678" w:rsidRPr="00355A34" w:rsidTr="00B46568">
        <w:tc>
          <w:tcPr>
            <w:tcW w:w="9889" w:type="dxa"/>
            <w:gridSpan w:val="5"/>
            <w:tcBorders>
              <w:top w:val="single" w:sz="6" w:space="0" w:color="auto"/>
              <w:left w:val="single" w:sz="12" w:space="0" w:color="auto"/>
              <w:bottom w:val="single" w:sz="12" w:space="0" w:color="auto"/>
              <w:right w:val="single" w:sz="12" w:space="0" w:color="auto"/>
            </w:tcBorders>
            <w:vAlign w:val="center"/>
          </w:tcPr>
          <w:p w:rsidR="00CC2678" w:rsidRPr="00355A34" w:rsidRDefault="00CC2678" w:rsidP="00CC267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CC2678" w:rsidRPr="00355A34" w:rsidRDefault="00CC2678" w:rsidP="00CC2678">
      <w:pPr>
        <w:spacing w:after="0" w:line="240" w:lineRule="auto"/>
        <w:rPr>
          <w:rFonts w:ascii="Times New Roman" w:eastAsia="Times New Roman" w:hAnsi="Times New Roman" w:cs="Times New Roman"/>
          <w:sz w:val="16"/>
          <w:szCs w:val="16"/>
          <w:lang w:eastAsia="tr-TR"/>
        </w:rPr>
      </w:pPr>
    </w:p>
    <w:p w:rsidR="00FE5329" w:rsidRPr="00355A34" w:rsidRDefault="00CC2678" w:rsidP="00CC2678">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ab/>
      </w:r>
    </w:p>
    <w:p w:rsidR="00FE5329" w:rsidRPr="00355A34" w:rsidRDefault="00FE5329" w:rsidP="00CC2678">
      <w:pPr>
        <w:tabs>
          <w:tab w:val="left" w:pos="7800"/>
        </w:tabs>
        <w:spacing w:after="0" w:line="240" w:lineRule="auto"/>
        <w:rPr>
          <w:rFonts w:ascii="Times New Roman" w:eastAsia="Times New Roman" w:hAnsi="Times New Roman" w:cs="Times New Roman"/>
          <w:sz w:val="24"/>
          <w:szCs w:val="24"/>
          <w:lang w:eastAsia="tr-TR"/>
        </w:rPr>
      </w:pPr>
    </w:p>
    <w:p w:rsidR="00FE5329" w:rsidRPr="00355A34" w:rsidRDefault="00FE5329" w:rsidP="00CC2678">
      <w:pPr>
        <w:tabs>
          <w:tab w:val="left" w:pos="7800"/>
        </w:tabs>
        <w:spacing w:after="0" w:line="240" w:lineRule="auto"/>
        <w:rPr>
          <w:rFonts w:ascii="Times New Roman" w:eastAsia="Times New Roman" w:hAnsi="Times New Roman" w:cs="Times New Roman"/>
          <w:sz w:val="24"/>
          <w:szCs w:val="24"/>
          <w:lang w:eastAsia="tr-TR"/>
        </w:rPr>
      </w:pPr>
    </w:p>
    <w:p w:rsidR="00FE5329" w:rsidRPr="00355A34" w:rsidRDefault="00FE5329" w:rsidP="00CC2678">
      <w:pPr>
        <w:tabs>
          <w:tab w:val="left" w:pos="7800"/>
        </w:tabs>
        <w:spacing w:after="0" w:line="240" w:lineRule="auto"/>
        <w:rPr>
          <w:rFonts w:ascii="Times New Roman" w:eastAsia="Times New Roman" w:hAnsi="Times New Roman" w:cs="Times New Roman"/>
          <w:sz w:val="24"/>
          <w:szCs w:val="24"/>
          <w:lang w:eastAsia="tr-TR"/>
        </w:rPr>
      </w:pPr>
    </w:p>
    <w:p w:rsidR="00FE5329" w:rsidRPr="00355A34" w:rsidRDefault="00FE5329" w:rsidP="00CC2678">
      <w:pPr>
        <w:tabs>
          <w:tab w:val="left" w:pos="7800"/>
        </w:tabs>
        <w:spacing w:after="0" w:line="240" w:lineRule="auto"/>
        <w:rPr>
          <w:rFonts w:ascii="Times New Roman" w:eastAsia="Times New Roman" w:hAnsi="Times New Roman" w:cs="Times New Roman"/>
          <w:sz w:val="24"/>
          <w:szCs w:val="24"/>
          <w:lang w:eastAsia="tr-TR"/>
        </w:rPr>
      </w:pPr>
    </w:p>
    <w:p w:rsidR="00CC2678" w:rsidRPr="00355A34" w:rsidRDefault="00CC2678" w:rsidP="00CC2678">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ab/>
      </w:r>
    </w:p>
    <w:p w:rsidR="00CC2678" w:rsidRPr="00355A34" w:rsidRDefault="00CC2678" w:rsidP="00296E03">
      <w:pPr>
        <w:spacing w:after="0" w:line="240" w:lineRule="auto"/>
        <w:rPr>
          <w:rFonts w:ascii="Times New Roman" w:eastAsia="Times New Roman" w:hAnsi="Times New Roman" w:cs="Times New Roman"/>
          <w:sz w:val="16"/>
          <w:szCs w:val="16"/>
          <w:lang w:eastAsia="tr-TR"/>
        </w:rPr>
      </w:pPr>
    </w:p>
    <w:p w:rsidR="00B46568" w:rsidRPr="00355A34" w:rsidRDefault="00B46568" w:rsidP="00B46568">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B46568" w:rsidRPr="00355A34" w:rsidRDefault="00B46568" w:rsidP="00B4656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46568" w:rsidRPr="00355A34" w:rsidTr="00B46568">
        <w:tc>
          <w:tcPr>
            <w:tcW w:w="1167" w:type="dxa"/>
            <w:vAlign w:val="center"/>
          </w:tcPr>
          <w:p w:rsidR="00B46568" w:rsidRPr="00355A34" w:rsidRDefault="00B46568" w:rsidP="00B46568">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B46568" w:rsidRPr="00355A34" w:rsidRDefault="00B46568" w:rsidP="00B46568">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4.Sınıf</w:t>
            </w:r>
          </w:p>
        </w:tc>
      </w:tr>
    </w:tbl>
    <w:p w:rsidR="00B46568" w:rsidRPr="00355A34" w:rsidRDefault="00B46568" w:rsidP="00B4656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46568" w:rsidRPr="00355A34" w:rsidTr="00B46568">
        <w:tc>
          <w:tcPr>
            <w:tcW w:w="1668" w:type="dxa"/>
            <w:vAlign w:val="center"/>
          </w:tcPr>
          <w:p w:rsidR="00B46568" w:rsidRPr="00355A34" w:rsidRDefault="00B46568" w:rsidP="00B46568">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B46568" w:rsidRPr="00355A34" w:rsidRDefault="00B46568" w:rsidP="00B46568">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161118003</w:t>
            </w:r>
          </w:p>
        </w:tc>
        <w:tc>
          <w:tcPr>
            <w:tcW w:w="1560" w:type="dxa"/>
            <w:vAlign w:val="center"/>
          </w:tcPr>
          <w:p w:rsidR="00B46568" w:rsidRPr="00355A34" w:rsidRDefault="00B46568" w:rsidP="00B46568">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B46568" w:rsidRPr="00355A34" w:rsidRDefault="00B46568" w:rsidP="00B46568">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PROTETİK DİŞ TEDAVİSİ IV</w:t>
            </w:r>
          </w:p>
        </w:tc>
      </w:tr>
    </w:tbl>
    <w:p w:rsidR="00B46568" w:rsidRPr="00355A34" w:rsidRDefault="00B46568" w:rsidP="00B46568">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2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6"/>
        <w:gridCol w:w="857"/>
        <w:gridCol w:w="703"/>
        <w:gridCol w:w="414"/>
        <w:gridCol w:w="642"/>
        <w:gridCol w:w="693"/>
        <w:gridCol w:w="975"/>
        <w:gridCol w:w="203"/>
        <w:gridCol w:w="447"/>
        <w:gridCol w:w="108"/>
        <w:gridCol w:w="1678"/>
        <w:gridCol w:w="841"/>
        <w:gridCol w:w="1532"/>
      </w:tblGrid>
      <w:tr w:rsidR="00B46568" w:rsidRPr="00355A34" w:rsidTr="00FE5329">
        <w:trPr>
          <w:trHeight w:val="347"/>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B46568" w:rsidRPr="00355A34" w:rsidRDefault="00B46568" w:rsidP="00B46568">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B46568" w:rsidRPr="00355A34" w:rsidRDefault="00B46568" w:rsidP="00B46568">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6" w:type="pct"/>
            <w:gridSpan w:val="7"/>
            <w:tcBorders>
              <w:left w:val="single" w:sz="12" w:space="0" w:color="auto"/>
              <w:bottom w:val="single" w:sz="4"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B46568" w:rsidRPr="00355A34" w:rsidTr="00FE5329">
        <w:trPr>
          <w:trHeight w:val="347"/>
        </w:trPr>
        <w:tc>
          <w:tcPr>
            <w:tcW w:w="524" w:type="pct"/>
            <w:vMerge/>
            <w:tcBorders>
              <w:top w:val="single" w:sz="4" w:space="0" w:color="auto"/>
              <w:left w:val="single" w:sz="12" w:space="0" w:color="auto"/>
              <w:bottom w:val="single" w:sz="4" w:space="0" w:color="auto"/>
              <w:right w:val="single" w:sz="12" w:space="0" w:color="auto"/>
            </w:tcBorders>
          </w:tcPr>
          <w:p w:rsidR="00B46568" w:rsidRPr="00355A34" w:rsidRDefault="00B46568" w:rsidP="00B46568">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B46568" w:rsidRPr="00355A34" w:rsidRDefault="00B46568" w:rsidP="00B46568">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0" w:type="pct"/>
            <w:gridSpan w:val="2"/>
            <w:tcBorders>
              <w:top w:val="single" w:sz="4" w:space="0" w:color="auto"/>
              <w:left w:val="single" w:sz="4" w:space="0" w:color="auto"/>
              <w:bottom w:val="single" w:sz="4" w:space="0" w:color="auto"/>
              <w:right w:val="single" w:sz="4" w:space="0" w:color="auto"/>
            </w:tcBorders>
            <w:vAlign w:val="center"/>
          </w:tcPr>
          <w:p w:rsidR="00B46568" w:rsidRPr="00355A34" w:rsidRDefault="00B46568" w:rsidP="00B46568">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4" w:type="pct"/>
            <w:tcBorders>
              <w:top w:val="single" w:sz="4" w:space="0" w:color="auto"/>
              <w:left w:val="single" w:sz="4" w:space="0" w:color="auto"/>
              <w:bottom w:val="single" w:sz="4"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B46568" w:rsidRPr="00355A34" w:rsidTr="00FE5329">
        <w:trPr>
          <w:trHeight w:val="333"/>
        </w:trPr>
        <w:tc>
          <w:tcPr>
            <w:tcW w:w="524" w:type="pct"/>
            <w:tcBorders>
              <w:top w:val="single" w:sz="4"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Güz Bahar</w:t>
            </w:r>
          </w:p>
        </w:tc>
        <w:tc>
          <w:tcPr>
            <w:tcW w:w="422" w:type="pct"/>
            <w:tcBorders>
              <w:top w:val="single" w:sz="4" w:space="0" w:color="auto"/>
              <w:left w:val="single" w:sz="12" w:space="0" w:color="auto"/>
              <w:bottom w:val="single" w:sz="12" w:space="0" w:color="auto"/>
              <w:right w:val="single" w:sz="4"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4 </w:t>
            </w:r>
          </w:p>
        </w:tc>
        <w:tc>
          <w:tcPr>
            <w:tcW w:w="550" w:type="pct"/>
            <w:gridSpan w:val="2"/>
            <w:tcBorders>
              <w:top w:val="single" w:sz="4" w:space="0" w:color="auto"/>
              <w:left w:val="single" w:sz="4" w:space="0" w:color="auto"/>
              <w:bottom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80" w:type="pct"/>
            <w:tcBorders>
              <w:top w:val="single" w:sz="4" w:space="0" w:color="auto"/>
              <w:bottom w:val="single" w:sz="12" w:space="0" w:color="auto"/>
              <w:right w:val="single" w:sz="4" w:space="0" w:color="auto"/>
            </w:tcBorders>
            <w:shd w:val="clear" w:color="auto" w:fill="auto"/>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32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5 </w:t>
            </w:r>
          </w:p>
        </w:tc>
        <w:tc>
          <w:tcPr>
            <w:tcW w:w="1291" w:type="pct"/>
            <w:gridSpan w:val="3"/>
            <w:tcBorders>
              <w:top w:val="single" w:sz="4" w:space="0" w:color="auto"/>
              <w:left w:val="single" w:sz="4" w:space="0" w:color="auto"/>
              <w:bottom w:val="single" w:sz="12" w:space="0" w:color="auto"/>
            </w:tcBorders>
            <w:vAlign w:val="center"/>
          </w:tcPr>
          <w:p w:rsidR="00B46568" w:rsidRPr="00355A34" w:rsidRDefault="00B46568" w:rsidP="00B46568">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ZORUNLU ( </w:t>
            </w:r>
            <w:r w:rsidRPr="00355A34">
              <w:rPr>
                <w:rFonts w:ascii="Times New Roman" w:eastAsia="Times New Roman" w:hAnsi="Times New Roman" w:cs="Times New Roman"/>
                <w:b/>
                <w:sz w:val="28"/>
                <w:szCs w:val="28"/>
                <w:vertAlign w:val="superscript"/>
                <w:lang w:eastAsia="tr-TR"/>
              </w:rPr>
              <w:t>X</w:t>
            </w:r>
            <w:r w:rsidRPr="00355A34">
              <w:rPr>
                <w:rFonts w:ascii="Times New Roman" w:eastAsia="Times New Roman" w:hAnsi="Times New Roman" w:cs="Times New Roman"/>
                <w:sz w:val="24"/>
                <w:szCs w:val="24"/>
                <w:vertAlign w:val="superscript"/>
                <w:lang w:eastAsia="tr-TR"/>
              </w:rPr>
              <w:t xml:space="preserve"> )  SEÇMELİ (   )</w:t>
            </w:r>
          </w:p>
        </w:tc>
        <w:tc>
          <w:tcPr>
            <w:tcW w:w="754" w:type="pct"/>
            <w:tcBorders>
              <w:top w:val="single" w:sz="4" w:space="0" w:color="auto"/>
              <w:left w:val="single" w:sz="4" w:space="0" w:color="auto"/>
              <w:bottom w:val="single" w:sz="12" w:space="0" w:color="auto"/>
            </w:tcBorders>
          </w:tcPr>
          <w:p w:rsidR="00B46568" w:rsidRPr="00355A34" w:rsidRDefault="00B46568" w:rsidP="00B46568">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B46568" w:rsidRPr="00355A34" w:rsidTr="00FE5329">
        <w:tblPrEx>
          <w:tblBorders>
            <w:insideH w:val="single" w:sz="6" w:space="0" w:color="auto"/>
            <w:insideV w:val="single" w:sz="6" w:space="0" w:color="auto"/>
          </w:tblBorders>
        </w:tblPrEx>
        <w:trPr>
          <w:trHeight w:val="308"/>
        </w:trPr>
        <w:tc>
          <w:tcPr>
            <w:tcW w:w="5000" w:type="pct"/>
            <w:gridSpan w:val="13"/>
            <w:tcBorders>
              <w:top w:val="single" w:sz="12" w:space="0" w:color="auto"/>
              <w:left w:val="single" w:sz="12" w:space="0" w:color="auto"/>
              <w:bottom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p>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B46568" w:rsidRPr="00355A34" w:rsidTr="00FE5329">
        <w:tblPrEx>
          <w:tblBorders>
            <w:insideH w:val="single" w:sz="6" w:space="0" w:color="auto"/>
            <w:insideV w:val="single" w:sz="6" w:space="0" w:color="auto"/>
          </w:tblBorders>
        </w:tblPrEx>
        <w:trPr>
          <w:trHeight w:val="496"/>
        </w:trPr>
        <w:tc>
          <w:tcPr>
            <w:tcW w:w="1292" w:type="pct"/>
            <w:gridSpan w:val="3"/>
            <w:tcBorders>
              <w:top w:val="single" w:sz="12" w:space="0" w:color="auto"/>
              <w:left w:val="single" w:sz="12" w:space="0" w:color="auto"/>
              <w:bottom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B46568" w:rsidRPr="00355A34" w:rsidRDefault="00B46568" w:rsidP="00B46568">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B46568" w:rsidRPr="00355A34" w:rsidTr="00FE5329">
        <w:tblPrEx>
          <w:tblBorders>
            <w:insideH w:val="single" w:sz="6" w:space="0" w:color="auto"/>
            <w:insideV w:val="single" w:sz="6" w:space="0" w:color="auto"/>
          </w:tblBorders>
        </w:tblPrEx>
        <w:trPr>
          <w:trHeight w:val="125"/>
        </w:trPr>
        <w:tc>
          <w:tcPr>
            <w:tcW w:w="1292" w:type="pct"/>
            <w:gridSpan w:val="3"/>
            <w:tcBorders>
              <w:top w:val="single" w:sz="6" w:space="0" w:color="auto"/>
              <w:left w:val="single" w:sz="12" w:space="0" w:color="auto"/>
              <w:bottom w:val="single" w:sz="12" w:space="0" w:color="auto"/>
              <w:right w:val="single" w:sz="4" w:space="0" w:color="auto"/>
            </w:tcBorders>
          </w:tcPr>
          <w:p w:rsidR="00B46568" w:rsidRPr="00355A34" w:rsidRDefault="00B46568" w:rsidP="00B46568">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B46568" w:rsidRPr="00355A34" w:rsidRDefault="00B46568" w:rsidP="00B46568">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B46568" w:rsidRPr="00355A34" w:rsidRDefault="00B46568" w:rsidP="00B46568">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X </w:t>
            </w:r>
          </w:p>
        </w:tc>
        <w:tc>
          <w:tcPr>
            <w:tcW w:w="1168" w:type="pct"/>
            <w:gridSpan w:val="2"/>
            <w:tcBorders>
              <w:top w:val="single" w:sz="6" w:space="0" w:color="auto"/>
              <w:left w:val="single" w:sz="4" w:space="0" w:color="auto"/>
              <w:bottom w:val="single" w:sz="12" w:space="0" w:color="auto"/>
            </w:tcBorders>
          </w:tcPr>
          <w:p w:rsidR="00B46568" w:rsidRPr="00355A34" w:rsidRDefault="00B46568" w:rsidP="00B46568">
            <w:pPr>
              <w:spacing w:after="0" w:line="240" w:lineRule="auto"/>
              <w:jc w:val="center"/>
              <w:rPr>
                <w:rFonts w:ascii="Times New Roman" w:eastAsia="Times New Roman" w:hAnsi="Times New Roman" w:cs="Times New Roman"/>
                <w:lang w:eastAsia="tr-TR"/>
              </w:rPr>
            </w:pPr>
          </w:p>
        </w:tc>
      </w:tr>
      <w:tr w:rsidR="00B46568" w:rsidRPr="00355A34" w:rsidTr="00FE5329">
        <w:trPr>
          <w:trHeight w:val="29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p>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B46568" w:rsidRPr="00355A34" w:rsidTr="00FE5329">
        <w:trPr>
          <w:trHeight w:val="204"/>
        </w:trPr>
        <w:tc>
          <w:tcPr>
            <w:tcW w:w="1812" w:type="pct"/>
            <w:gridSpan w:val="5"/>
            <w:vMerge w:val="restart"/>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4" w:type="pct"/>
            <w:tcBorders>
              <w:top w:val="single" w:sz="12" w:space="0" w:color="auto"/>
              <w:left w:val="single" w:sz="8" w:space="0" w:color="auto"/>
              <w:bottom w:val="single" w:sz="8"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B46568" w:rsidRPr="00355A34" w:rsidTr="00FE5329">
        <w:trPr>
          <w:trHeight w:val="245"/>
        </w:trPr>
        <w:tc>
          <w:tcPr>
            <w:tcW w:w="1812" w:type="pct"/>
            <w:gridSpan w:val="5"/>
            <w:vMerge/>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B46568" w:rsidRPr="00355A34" w:rsidRDefault="00B46568" w:rsidP="00B4656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4" w:type="pct"/>
            <w:tcBorders>
              <w:top w:val="single" w:sz="8" w:space="0" w:color="auto"/>
              <w:left w:val="single" w:sz="8" w:space="0" w:color="auto"/>
              <w:bottom w:val="single" w:sz="4" w:space="0" w:color="auto"/>
              <w:right w:val="single" w:sz="12" w:space="0" w:color="auto"/>
            </w:tcBorders>
            <w:shd w:val="clear" w:color="auto" w:fill="auto"/>
          </w:tcPr>
          <w:p w:rsidR="00B46568" w:rsidRPr="00355A34" w:rsidRDefault="00B46568" w:rsidP="00B4656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25 </w:t>
            </w:r>
          </w:p>
        </w:tc>
      </w:tr>
      <w:tr w:rsidR="00B46568" w:rsidRPr="00355A34" w:rsidTr="00FE5329">
        <w:trPr>
          <w:trHeight w:val="231"/>
        </w:trPr>
        <w:tc>
          <w:tcPr>
            <w:tcW w:w="1812" w:type="pct"/>
            <w:gridSpan w:val="5"/>
            <w:vMerge/>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B46568" w:rsidRPr="00355A34" w:rsidRDefault="00B46568" w:rsidP="00B4656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4" w:type="pct"/>
            <w:tcBorders>
              <w:top w:val="single" w:sz="4" w:space="0" w:color="auto"/>
              <w:left w:val="single" w:sz="8" w:space="0" w:color="auto"/>
              <w:bottom w:val="single" w:sz="4" w:space="0" w:color="auto"/>
              <w:right w:val="single" w:sz="12" w:space="0" w:color="auto"/>
            </w:tcBorders>
            <w:shd w:val="clear" w:color="auto" w:fill="auto"/>
          </w:tcPr>
          <w:p w:rsidR="00B46568" w:rsidRPr="00355A34" w:rsidRDefault="00B46568" w:rsidP="00B4656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25 </w:t>
            </w:r>
          </w:p>
        </w:tc>
      </w:tr>
      <w:tr w:rsidR="00B46568" w:rsidRPr="00355A34" w:rsidTr="00FE5329">
        <w:trPr>
          <w:trHeight w:val="231"/>
        </w:trPr>
        <w:tc>
          <w:tcPr>
            <w:tcW w:w="1812" w:type="pct"/>
            <w:gridSpan w:val="5"/>
            <w:vMerge/>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p>
        </w:tc>
        <w:tc>
          <w:tcPr>
            <w:tcW w:w="754" w:type="pct"/>
            <w:tcBorders>
              <w:top w:val="single" w:sz="4" w:space="0" w:color="auto"/>
              <w:left w:val="single" w:sz="8" w:space="0" w:color="auto"/>
              <w:bottom w:val="single" w:sz="4" w:space="0" w:color="auto"/>
              <w:right w:val="single" w:sz="12" w:space="0" w:color="auto"/>
            </w:tcBorders>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B46568" w:rsidRPr="00355A34" w:rsidTr="00FE5329">
        <w:trPr>
          <w:trHeight w:val="245"/>
        </w:trPr>
        <w:tc>
          <w:tcPr>
            <w:tcW w:w="1812" w:type="pct"/>
            <w:gridSpan w:val="5"/>
            <w:vMerge/>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B46568" w:rsidRPr="00355A34" w:rsidRDefault="00B46568" w:rsidP="00B46568">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4" w:space="0" w:color="auto"/>
              <w:left w:val="single" w:sz="8" w:space="0" w:color="auto"/>
              <w:bottom w:val="single" w:sz="4" w:space="0" w:color="auto"/>
              <w:right w:val="single" w:sz="12" w:space="0" w:color="auto"/>
            </w:tcBorders>
          </w:tcPr>
          <w:p w:rsidR="00B46568" w:rsidRPr="00355A34" w:rsidRDefault="00B46568" w:rsidP="00B4656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B46568" w:rsidRPr="00355A34" w:rsidTr="00FE5329">
        <w:trPr>
          <w:trHeight w:val="231"/>
        </w:trPr>
        <w:tc>
          <w:tcPr>
            <w:tcW w:w="1812" w:type="pct"/>
            <w:gridSpan w:val="5"/>
            <w:vMerge/>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B46568" w:rsidRPr="00355A34" w:rsidRDefault="00B46568" w:rsidP="00B46568">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4" w:space="0" w:color="auto"/>
              <w:left w:val="single" w:sz="8" w:space="0" w:color="auto"/>
              <w:bottom w:val="single" w:sz="8" w:space="0" w:color="auto"/>
              <w:right w:val="single" w:sz="12" w:space="0" w:color="auto"/>
            </w:tcBorders>
          </w:tcPr>
          <w:p w:rsidR="00B46568" w:rsidRPr="00355A34" w:rsidRDefault="00B46568" w:rsidP="00B46568">
            <w:pPr>
              <w:spacing w:after="0" w:line="240" w:lineRule="auto"/>
              <w:jc w:val="center"/>
              <w:rPr>
                <w:rFonts w:ascii="Times New Roman" w:eastAsia="Times New Roman" w:hAnsi="Times New Roman" w:cs="Times New Roman"/>
                <w:sz w:val="20"/>
                <w:szCs w:val="20"/>
                <w:lang w:eastAsia="tr-TR"/>
              </w:rPr>
            </w:pPr>
          </w:p>
        </w:tc>
      </w:tr>
      <w:tr w:rsidR="00B46568" w:rsidRPr="00355A34" w:rsidTr="00FE5329">
        <w:trPr>
          <w:trHeight w:val="231"/>
        </w:trPr>
        <w:tc>
          <w:tcPr>
            <w:tcW w:w="1812" w:type="pct"/>
            <w:gridSpan w:val="5"/>
            <w:vMerge/>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B46568" w:rsidRPr="00355A34" w:rsidRDefault="00B46568" w:rsidP="00B46568">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8" w:space="0" w:color="auto"/>
              <w:right w:val="single" w:sz="12" w:space="0" w:color="auto"/>
            </w:tcBorders>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p>
        </w:tc>
      </w:tr>
      <w:tr w:rsidR="00B46568" w:rsidRPr="00355A34" w:rsidTr="00FE5329">
        <w:trPr>
          <w:trHeight w:val="50"/>
        </w:trPr>
        <w:tc>
          <w:tcPr>
            <w:tcW w:w="1812" w:type="pct"/>
            <w:gridSpan w:val="5"/>
            <w:vMerge/>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12" w:space="0" w:color="auto"/>
              <w:right w:val="single" w:sz="12" w:space="0" w:color="auto"/>
            </w:tcBorders>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p>
        </w:tc>
      </w:tr>
      <w:tr w:rsidR="00B46568" w:rsidRPr="00355A34" w:rsidTr="00FE5329">
        <w:trPr>
          <w:trHeight w:val="356"/>
        </w:trPr>
        <w:tc>
          <w:tcPr>
            <w:tcW w:w="1812" w:type="pct"/>
            <w:gridSpan w:val="5"/>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B46568" w:rsidRPr="00355A34" w:rsidRDefault="00B46568" w:rsidP="00B46568">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Yılsonu Final Sınavı</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54" w:type="pct"/>
            <w:tcBorders>
              <w:top w:val="single" w:sz="12" w:space="0" w:color="auto"/>
              <w:left w:val="single" w:sz="8" w:space="0" w:color="auto"/>
              <w:bottom w:val="single" w:sz="8"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B46568" w:rsidRPr="00355A34" w:rsidTr="00FE5329">
        <w:trPr>
          <w:trHeight w:val="196"/>
        </w:trPr>
        <w:tc>
          <w:tcPr>
            <w:tcW w:w="1812" w:type="pct"/>
            <w:gridSpan w:val="5"/>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8" w:type="pct"/>
            <w:gridSpan w:val="8"/>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B46568" w:rsidRPr="00355A34" w:rsidTr="00FE5329">
        <w:trPr>
          <w:trHeight w:val="344"/>
        </w:trPr>
        <w:tc>
          <w:tcPr>
            <w:tcW w:w="1812" w:type="pct"/>
            <w:gridSpan w:val="5"/>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8" w:type="pct"/>
            <w:gridSpan w:val="8"/>
            <w:tcBorders>
              <w:top w:val="single" w:sz="12" w:space="0" w:color="auto"/>
              <w:left w:val="single" w:sz="12" w:space="0" w:color="auto"/>
              <w:bottom w:val="single" w:sz="12" w:space="0" w:color="auto"/>
              <w:right w:val="single" w:sz="12" w:space="0" w:color="auto"/>
            </w:tcBorders>
          </w:tcPr>
          <w:p w:rsidR="00B46568" w:rsidRPr="00355A34" w:rsidRDefault="00B46568" w:rsidP="00B46568">
            <w:pPr>
              <w:spacing w:before="120"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Dişlerde meydana gelen madde kayıplarının ve  eksik dişlerin protetik olarak rehabilite edilmesini öğretir</w:t>
            </w:r>
          </w:p>
        </w:tc>
      </w:tr>
      <w:tr w:rsidR="00B46568" w:rsidRPr="00355A34" w:rsidTr="00FE5329">
        <w:trPr>
          <w:trHeight w:val="387"/>
        </w:trPr>
        <w:tc>
          <w:tcPr>
            <w:tcW w:w="1812" w:type="pct"/>
            <w:gridSpan w:val="5"/>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8" w:type="pct"/>
            <w:gridSpan w:val="8"/>
            <w:tcBorders>
              <w:top w:val="single" w:sz="12" w:space="0" w:color="auto"/>
              <w:left w:val="single" w:sz="12" w:space="0" w:color="auto"/>
              <w:bottom w:val="single" w:sz="12" w:space="0" w:color="auto"/>
              <w:right w:val="single" w:sz="12" w:space="0" w:color="auto"/>
            </w:tcBorders>
          </w:tcPr>
          <w:p w:rsidR="00B46568" w:rsidRPr="00355A34" w:rsidRDefault="00B46568" w:rsidP="00B46568">
            <w:pPr>
              <w:spacing w:before="120"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Ağız boşluğu ve dişler ile ilgili genel bilginin yanında dişlerin morfolojik özelliklerini öğrenerek hasta üzerinde protetik işlemlerin uygulanmasını sağlar. </w:t>
            </w:r>
          </w:p>
        </w:tc>
      </w:tr>
      <w:tr w:rsidR="00B46568" w:rsidRPr="00355A34" w:rsidTr="00FE5329">
        <w:trPr>
          <w:trHeight w:val="470"/>
        </w:trPr>
        <w:tc>
          <w:tcPr>
            <w:tcW w:w="1812" w:type="pct"/>
            <w:gridSpan w:val="5"/>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8" w:type="pct"/>
            <w:gridSpan w:val="8"/>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Protez yapımında anatomik ve protetik faktörlerin öğrenilmesi hastaya zarar verilmeden protetik olarak dişlerin rehabilite edilmesi</w:t>
            </w:r>
          </w:p>
        </w:tc>
      </w:tr>
      <w:tr w:rsidR="00B46568" w:rsidRPr="00355A34" w:rsidTr="00FE5329">
        <w:trPr>
          <w:trHeight w:val="1504"/>
        </w:trPr>
        <w:tc>
          <w:tcPr>
            <w:tcW w:w="1812" w:type="pct"/>
            <w:gridSpan w:val="5"/>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8" w:type="pct"/>
            <w:gridSpan w:val="8"/>
            <w:tcBorders>
              <w:top w:val="single" w:sz="12" w:space="0" w:color="auto"/>
              <w:left w:val="single" w:sz="12" w:space="0" w:color="auto"/>
              <w:bottom w:val="single" w:sz="12" w:space="0" w:color="auto"/>
              <w:right w:val="single" w:sz="12" w:space="0" w:color="auto"/>
            </w:tcBorders>
          </w:tcPr>
          <w:p w:rsidR="00B46568" w:rsidRPr="00355A34" w:rsidRDefault="00B46568" w:rsidP="00FE5329">
            <w:pPr>
              <w:tabs>
                <w:tab w:val="left" w:pos="7800"/>
              </w:tabs>
              <w:spacing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Protetik diş tedavisinde gerek tek diş eksikliklerinin tamamlanması gerekse birden çok diş eksikliklerinde sabit veya hareketli protez yapımı ile rehabilite edilmesini hasta üzerinde nasıl gerçekleşmesi gerektiğini öğretir</w:t>
            </w:r>
          </w:p>
          <w:p w:rsidR="00B46568" w:rsidRPr="00355A34" w:rsidRDefault="00B46568" w:rsidP="00FE5329">
            <w:pPr>
              <w:tabs>
                <w:tab w:val="left" w:pos="7800"/>
              </w:tabs>
              <w:spacing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Protez yapımında laboratuar aşamasında kullanılan l alet ve malzemeler hem teknik özellikleri ile teorik, hem de manüplasyonu ile pratik olarak öğrenilecektir. </w:t>
            </w:r>
          </w:p>
          <w:p w:rsidR="00B46568" w:rsidRPr="00355A34" w:rsidRDefault="00B46568" w:rsidP="00FE5329">
            <w:pPr>
              <w:tabs>
                <w:tab w:val="left" w:pos="7800"/>
              </w:tabs>
              <w:spacing w:after="12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geliştirilmesi ve ölçülmesidir.  </w:t>
            </w:r>
          </w:p>
        </w:tc>
      </w:tr>
      <w:tr w:rsidR="00B46568" w:rsidRPr="00355A34" w:rsidTr="00FE5329">
        <w:trPr>
          <w:trHeight w:val="490"/>
        </w:trPr>
        <w:tc>
          <w:tcPr>
            <w:tcW w:w="1812" w:type="pct"/>
            <w:gridSpan w:val="5"/>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8" w:type="pct"/>
            <w:gridSpan w:val="8"/>
            <w:tcBorders>
              <w:top w:val="single" w:sz="12" w:space="0" w:color="auto"/>
              <w:left w:val="single" w:sz="12" w:space="0" w:color="auto"/>
              <w:bottom w:val="single" w:sz="12" w:space="0" w:color="auto"/>
              <w:right w:val="single" w:sz="12" w:space="0" w:color="auto"/>
            </w:tcBorders>
          </w:tcPr>
          <w:p w:rsidR="00B46568" w:rsidRPr="00355A34" w:rsidRDefault="00B46568" w:rsidP="00FE5329">
            <w:pPr>
              <w:numPr>
                <w:ilvl w:val="0"/>
                <w:numId w:val="13"/>
              </w:numPr>
              <w:spacing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Prof Dr Senih Çalıkkocaoğlu Bölümlü Protezler .</w:t>
            </w:r>
          </w:p>
          <w:p w:rsidR="00B46568" w:rsidRPr="00355A34" w:rsidRDefault="00B46568" w:rsidP="00FE5329">
            <w:pPr>
              <w:numPr>
                <w:ilvl w:val="0"/>
                <w:numId w:val="13"/>
              </w:numPr>
              <w:spacing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Prof Dr Senih Çalıkkocaoğlu Tam Protezler </w:t>
            </w:r>
          </w:p>
          <w:p w:rsidR="00B46568" w:rsidRPr="00355A34" w:rsidRDefault="00B46568" w:rsidP="00FE5329">
            <w:pPr>
              <w:numPr>
                <w:ilvl w:val="0"/>
                <w:numId w:val="13"/>
              </w:numPr>
              <w:spacing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Herbert T. Shillingburg (Author),    David A. Sather Jr. (Author),    Edwin L. Wilson Jr. (AuthorFundamentals of Fixed Prosthodontics 4th Edition</w:t>
            </w:r>
          </w:p>
        </w:tc>
      </w:tr>
      <w:tr w:rsidR="00B46568" w:rsidRPr="00355A34" w:rsidTr="00FE5329">
        <w:trPr>
          <w:trHeight w:val="490"/>
        </w:trPr>
        <w:tc>
          <w:tcPr>
            <w:tcW w:w="1812" w:type="pct"/>
            <w:gridSpan w:val="5"/>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8" w:type="pct"/>
            <w:gridSpan w:val="8"/>
            <w:tcBorders>
              <w:top w:val="single" w:sz="12" w:space="0" w:color="auto"/>
              <w:left w:val="single" w:sz="12" w:space="0" w:color="auto"/>
              <w:bottom w:val="single" w:sz="12" w:space="0" w:color="auto"/>
              <w:right w:val="single" w:sz="12" w:space="0" w:color="auto"/>
            </w:tcBorders>
          </w:tcPr>
          <w:p w:rsidR="00B46568" w:rsidRPr="00355A34" w:rsidRDefault="00B46568" w:rsidP="00B46568">
            <w:pPr>
              <w:numPr>
                <w:ilvl w:val="0"/>
                <w:numId w:val="12"/>
              </w:numPr>
              <w:spacing w:before="120" w:after="120" w:line="240" w:lineRule="auto"/>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Contemporary Fixed Prosthodontics by Stephen F. Rosenstiel BDS MSD</w:t>
            </w:r>
          </w:p>
        </w:tc>
      </w:tr>
      <w:tr w:rsidR="00B46568" w:rsidRPr="00355A34" w:rsidTr="00FE5329">
        <w:trPr>
          <w:trHeight w:val="472"/>
        </w:trPr>
        <w:tc>
          <w:tcPr>
            <w:tcW w:w="1812" w:type="pct"/>
            <w:gridSpan w:val="5"/>
            <w:tcBorders>
              <w:top w:val="single" w:sz="12"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8" w:type="pct"/>
            <w:gridSpan w:val="8"/>
            <w:tcBorders>
              <w:top w:val="single" w:sz="12" w:space="0" w:color="auto"/>
              <w:left w:val="single" w:sz="12" w:space="0" w:color="auto"/>
              <w:bottom w:val="single" w:sz="12" w:space="0" w:color="auto"/>
              <w:right w:val="single" w:sz="12" w:space="0" w:color="auto"/>
            </w:tcBorders>
          </w:tcPr>
          <w:p w:rsidR="00B46568" w:rsidRPr="00355A34" w:rsidRDefault="00B46568" w:rsidP="00B4656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TEORİK: Bilgisayar destekli barkovizyon, yazı tahtası</w:t>
            </w:r>
          </w:p>
          <w:p w:rsidR="00B46568" w:rsidRPr="00355A34" w:rsidRDefault="00B46568" w:rsidP="00B46568">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PRATİK: aeratör,,mikromotor ve piyasemen, bunlara uygun değişik çap ve boyda frezler  bol, bol kaşığı, spatül, bek, kroşe pensi.</w:t>
            </w:r>
          </w:p>
        </w:tc>
      </w:tr>
    </w:tbl>
    <w:p w:rsidR="00B46568" w:rsidRPr="00355A34" w:rsidRDefault="00B46568" w:rsidP="00B4656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608"/>
      </w:tblGrid>
      <w:tr w:rsidR="00B46568" w:rsidRPr="00355A34" w:rsidTr="00390BC7">
        <w:trPr>
          <w:trHeight w:val="510"/>
          <w:jc w:val="center"/>
        </w:trPr>
        <w:tc>
          <w:tcPr>
            <w:tcW w:w="5000" w:type="pct"/>
            <w:tcBorders>
              <w:top w:val="single" w:sz="12" w:space="0" w:color="auto"/>
              <w:left w:val="single" w:sz="12" w:space="0" w:color="auto"/>
              <w:bottom w:val="single" w:sz="6"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B46568" w:rsidRPr="00355A34" w:rsidTr="00390BC7">
        <w:trPr>
          <w:jc w:val="center"/>
        </w:trPr>
        <w:tc>
          <w:tcPr>
            <w:tcW w:w="5000" w:type="pct"/>
            <w:tcBorders>
              <w:top w:val="single" w:sz="6" w:space="0" w:color="auto"/>
              <w:left w:val="single" w:sz="6" w:space="0" w:color="auto"/>
              <w:bottom w:val="single" w:sz="6" w:space="0" w:color="auto"/>
              <w:right w:val="single" w:sz="12" w:space="0" w:color="auto"/>
            </w:tcBorders>
          </w:tcPr>
          <w:p w:rsidR="00B46568" w:rsidRPr="00355A34" w:rsidRDefault="00B46568" w:rsidP="00B3347A">
            <w:pPr>
              <w:spacing w:after="0" w:line="276"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B46568" w:rsidRPr="00355A34" w:rsidTr="00390BC7">
        <w:trPr>
          <w:jc w:val="center"/>
        </w:trPr>
        <w:tc>
          <w:tcPr>
            <w:tcW w:w="5000" w:type="pct"/>
            <w:tcBorders>
              <w:top w:val="single" w:sz="6" w:space="0" w:color="auto"/>
              <w:left w:val="single" w:sz="6" w:space="0" w:color="auto"/>
              <w:bottom w:val="single" w:sz="6" w:space="0" w:color="auto"/>
              <w:right w:val="single" w:sz="12" w:space="0" w:color="auto"/>
            </w:tcBorders>
          </w:tcPr>
          <w:p w:rsidR="00B46568" w:rsidRPr="00355A34" w:rsidRDefault="00B46568" w:rsidP="00B3347A">
            <w:pPr>
              <w:spacing w:after="0" w:line="276" w:lineRule="auto"/>
              <w:rPr>
                <w:rFonts w:ascii="Times New Roman" w:eastAsia="Times New Roman" w:hAnsi="Times New Roman" w:cs="Times New Roman"/>
                <w:sz w:val="18"/>
                <w:szCs w:val="20"/>
                <w:lang w:eastAsia="tr-TR"/>
              </w:rPr>
            </w:pPr>
            <w:r w:rsidRPr="00355A34">
              <w:rPr>
                <w:rFonts w:ascii="Times New Roman" w:eastAsia="Times New Roman" w:hAnsi="Times New Roman" w:cs="Times New Roman"/>
                <w:sz w:val="18"/>
                <w:szCs w:val="20"/>
                <w:lang w:eastAsia="tr-TR"/>
              </w:rPr>
              <w:t xml:space="preserve"> </w:t>
            </w:r>
            <w:r w:rsidRPr="00355A34">
              <w:rPr>
                <w:rFonts w:ascii="Trebuchet MS" w:eastAsia="Times New Roman" w:hAnsi="Trebuchet MS" w:cs="Times New Roman"/>
                <w:color w:val="333333"/>
                <w:sz w:val="18"/>
                <w:szCs w:val="20"/>
                <w:lang w:eastAsia="tr-TR"/>
              </w:rPr>
              <w:t>Sabit ve hareketli protez yapım endikasyonları, Tam Protez hastalarının anamnezi, ekstraoral ve intraoral muayene Tam protezlerde ölçü alma</w:t>
            </w:r>
          </w:p>
        </w:tc>
      </w:tr>
      <w:tr w:rsidR="00B46568" w:rsidRPr="00355A34" w:rsidTr="00390BC7">
        <w:trPr>
          <w:jc w:val="center"/>
        </w:trPr>
        <w:tc>
          <w:tcPr>
            <w:tcW w:w="5000" w:type="pct"/>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Bölümlü protezlerin tanımı, amaçları, avantaj ve dezavantajları</w:t>
            </w:r>
          </w:p>
        </w:tc>
      </w:tr>
      <w:tr w:rsidR="00B46568" w:rsidRPr="00355A34" w:rsidTr="00390BC7">
        <w:trPr>
          <w:jc w:val="center"/>
        </w:trPr>
        <w:tc>
          <w:tcPr>
            <w:tcW w:w="5000" w:type="pct"/>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Kron-köprü açısından muayene</w:t>
            </w:r>
          </w:p>
        </w:tc>
      </w:tr>
      <w:tr w:rsidR="00B46568" w:rsidRPr="00355A34" w:rsidTr="00390BC7">
        <w:trPr>
          <w:jc w:val="center"/>
        </w:trPr>
        <w:tc>
          <w:tcPr>
            <w:tcW w:w="5000" w:type="pct"/>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Total protezin intraoral sınırları, Model üzerinde alt-üst kaide plağı anatomik sınırlarının saptanması ve mum duvarların yerleştirilmesi</w:t>
            </w:r>
          </w:p>
        </w:tc>
      </w:tr>
      <w:tr w:rsidR="00B46568" w:rsidRPr="00355A34" w:rsidTr="00390BC7">
        <w:trPr>
          <w:jc w:val="center"/>
        </w:trPr>
        <w:tc>
          <w:tcPr>
            <w:tcW w:w="5000" w:type="pct"/>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Total protezlerde tutuculuğu sağlayan faktörler; anatomik faktörler, rezorbsiyon, Anatomik faktörler; alveol kavisleri, yumuşak doku, post-dam alanı</w:t>
            </w:r>
          </w:p>
        </w:tc>
      </w:tr>
      <w:tr w:rsidR="00B46568" w:rsidRPr="00355A34" w:rsidTr="00390BC7">
        <w:trPr>
          <w:jc w:val="center"/>
        </w:trPr>
        <w:tc>
          <w:tcPr>
            <w:tcW w:w="5000" w:type="pct"/>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Total protezlerde tutuculuk sağlayan fiziksel ve mekanik faktörler, anatomik faktörler</w:t>
            </w:r>
          </w:p>
        </w:tc>
      </w:tr>
      <w:tr w:rsidR="00B46568" w:rsidRPr="00355A34" w:rsidTr="00390BC7">
        <w:trPr>
          <w:jc w:val="center"/>
        </w:trPr>
        <w:tc>
          <w:tcPr>
            <w:tcW w:w="5000" w:type="pct"/>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Dikey boyut saptanmasındaki ilkeler, Dişli provadaki olumsuzluklar, Estetik</w:t>
            </w:r>
          </w:p>
        </w:tc>
      </w:tr>
      <w:tr w:rsidR="00B46568" w:rsidRPr="00355A34" w:rsidTr="00390BC7">
        <w:trPr>
          <w:jc w:val="center"/>
        </w:trPr>
        <w:tc>
          <w:tcPr>
            <w:tcW w:w="5000" w:type="pct"/>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Bölümlü protezlerde muayene, ağız hazırlığı</w:t>
            </w:r>
          </w:p>
        </w:tc>
      </w:tr>
      <w:tr w:rsidR="00B46568" w:rsidRPr="00355A34" w:rsidTr="00390BC7">
        <w:trPr>
          <w:jc w:val="center"/>
        </w:trPr>
        <w:tc>
          <w:tcPr>
            <w:tcW w:w="5000" w:type="pct"/>
            <w:tcBorders>
              <w:top w:val="single" w:sz="6" w:space="0" w:color="auto"/>
              <w:left w:val="single" w:sz="6" w:space="0" w:color="auto"/>
              <w:bottom w:val="single" w:sz="6" w:space="0" w:color="auto"/>
              <w:right w:val="single" w:sz="12" w:space="0" w:color="auto"/>
            </w:tcBorders>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 xml:space="preserve">Bölümlü protezlerin sınıflandırılması; Kennedy sınıflaması, endikasyon ve planlama; </w:t>
            </w:r>
          </w:p>
        </w:tc>
      </w:tr>
      <w:tr w:rsidR="00B46568" w:rsidRPr="00355A34" w:rsidTr="00390BC7">
        <w:trPr>
          <w:jc w:val="center"/>
        </w:trPr>
        <w:tc>
          <w:tcPr>
            <w:tcW w:w="5000" w:type="pct"/>
            <w:tcBorders>
              <w:top w:val="single" w:sz="6" w:space="0" w:color="auto"/>
              <w:left w:val="single" w:sz="6" w:space="0" w:color="auto"/>
              <w:bottom w:val="single" w:sz="6" w:space="0" w:color="auto"/>
              <w:right w:val="single" w:sz="12" w:space="0" w:color="auto"/>
            </w:tcBorders>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Diş preperasyon prensipleri</w:t>
            </w:r>
          </w:p>
        </w:tc>
      </w:tr>
      <w:tr w:rsidR="00B46568" w:rsidRPr="00355A34" w:rsidTr="00390BC7">
        <w:trPr>
          <w:jc w:val="center"/>
        </w:trPr>
        <w:tc>
          <w:tcPr>
            <w:tcW w:w="5000" w:type="pct"/>
            <w:tcBorders>
              <w:top w:val="single" w:sz="6" w:space="0" w:color="auto"/>
              <w:left w:val="single" w:sz="6" w:space="0" w:color="auto"/>
              <w:bottom w:val="single" w:sz="6" w:space="0" w:color="auto"/>
              <w:right w:val="single" w:sz="12" w:space="0" w:color="auto"/>
            </w:tcBorders>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Sabit protezlerde ölçü alma yöntemleri</w:t>
            </w:r>
          </w:p>
        </w:tc>
      </w:tr>
      <w:tr w:rsidR="00B46568" w:rsidRPr="00355A34" w:rsidTr="00390BC7">
        <w:trPr>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 xml:space="preserve">Bölümlü protezlerde ölçü ve ölçü alma yöntemleri </w:t>
            </w:r>
          </w:p>
        </w:tc>
      </w:tr>
      <w:tr w:rsidR="00B46568" w:rsidRPr="00355A34" w:rsidTr="00390BC7">
        <w:trPr>
          <w:jc w:val="center"/>
        </w:trPr>
        <w:tc>
          <w:tcPr>
            <w:tcW w:w="5000" w:type="pct"/>
            <w:tcBorders>
              <w:top w:val="single" w:sz="6" w:space="0" w:color="auto"/>
              <w:left w:val="single" w:sz="6" w:space="0" w:color="auto"/>
              <w:bottom w:val="single" w:sz="6" w:space="0" w:color="auto"/>
              <w:right w:val="single" w:sz="12" w:space="0" w:color="auto"/>
            </w:tcBorders>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 xml:space="preserve">Bölümlü protezlerde tutuculuk kavramı, protezin elemanları </w:t>
            </w:r>
          </w:p>
        </w:tc>
      </w:tr>
      <w:tr w:rsidR="00B46568" w:rsidRPr="00355A34" w:rsidTr="00390BC7">
        <w:trPr>
          <w:jc w:val="center"/>
        </w:trPr>
        <w:tc>
          <w:tcPr>
            <w:tcW w:w="5000" w:type="pct"/>
            <w:tcBorders>
              <w:top w:val="single" w:sz="6" w:space="0" w:color="auto"/>
              <w:left w:val="single" w:sz="6" w:space="0" w:color="auto"/>
              <w:bottom w:val="single" w:sz="6" w:space="0" w:color="auto"/>
              <w:right w:val="single" w:sz="12" w:space="0" w:color="auto"/>
            </w:tcBorders>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İskelet protez elemanları, ana bağlayıcıların genel özellikleri</w:t>
            </w:r>
          </w:p>
        </w:tc>
      </w:tr>
      <w:tr w:rsidR="00B46568" w:rsidRPr="00355A34" w:rsidTr="00390BC7">
        <w:trPr>
          <w:jc w:val="center"/>
        </w:trPr>
        <w:tc>
          <w:tcPr>
            <w:tcW w:w="5000" w:type="pct"/>
            <w:tcBorders>
              <w:top w:val="single" w:sz="6" w:space="0" w:color="auto"/>
              <w:left w:val="single" w:sz="6" w:space="0" w:color="auto"/>
              <w:bottom w:val="single" w:sz="6" w:space="0" w:color="auto"/>
              <w:right w:val="single" w:sz="12" w:space="0" w:color="auto"/>
            </w:tcBorders>
          </w:tcPr>
          <w:p w:rsidR="00B46568" w:rsidRPr="00355A34" w:rsidRDefault="00B46568" w:rsidP="00B3347A">
            <w:pPr>
              <w:spacing w:after="0" w:line="276" w:lineRule="auto"/>
              <w:rPr>
                <w:rFonts w:ascii="Times New Roman" w:eastAsia="Times New Roman" w:hAnsi="Times New Roman" w:cs="Times New Roman"/>
                <w:sz w:val="18"/>
                <w:szCs w:val="20"/>
                <w:lang w:eastAsia="tr-TR"/>
              </w:rPr>
            </w:pPr>
            <w:r w:rsidRPr="00355A34">
              <w:rPr>
                <w:rFonts w:ascii="Trebuchet MS" w:eastAsia="Times New Roman" w:hAnsi="Trebuchet MS" w:cs="Times New Roman"/>
                <w:color w:val="333333"/>
                <w:sz w:val="18"/>
                <w:szCs w:val="20"/>
                <w:lang w:eastAsia="tr-TR"/>
              </w:rPr>
              <w:t>İndirekt tutucular; tanımı, endikasyonları, şekilleri, tırnaklar; fonksiyonları ve çeşitleri</w:t>
            </w:r>
          </w:p>
        </w:tc>
      </w:tr>
      <w:tr w:rsidR="00B46568" w:rsidRPr="00355A34" w:rsidTr="00390BC7">
        <w:trPr>
          <w:trHeight w:val="322"/>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Bölümlü protezlerin hastaya teslimi</w:t>
            </w:r>
          </w:p>
        </w:tc>
      </w:tr>
      <w:tr w:rsidR="00B46568" w:rsidRPr="00355A34" w:rsidTr="00390BC7">
        <w:trPr>
          <w:trHeight w:val="322"/>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Hareketli bölümlü protezlerde kaide plağı, mum  şablon, Hareketli bölümlü protezlerde oklüzöre alma</w:t>
            </w:r>
          </w:p>
        </w:tc>
      </w:tr>
      <w:tr w:rsidR="00B46568" w:rsidRPr="00355A34" w:rsidTr="00390BC7">
        <w:trPr>
          <w:trHeight w:val="322"/>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 xml:space="preserve">İskelet protezlerde kullanılan metal alaşımlar  </w:t>
            </w:r>
          </w:p>
        </w:tc>
      </w:tr>
      <w:tr w:rsidR="00B46568" w:rsidRPr="00355A34" w:rsidTr="00390BC7">
        <w:trPr>
          <w:trHeight w:val="322"/>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Hassas tutucular</w:t>
            </w:r>
          </w:p>
        </w:tc>
      </w:tr>
      <w:tr w:rsidR="00B46568" w:rsidRPr="00355A34" w:rsidTr="00390BC7">
        <w:trPr>
          <w:trHeight w:val="322"/>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Tam ve bölümlü protezlerde erken ve geç dönem ortaya çıkabilecek problemler</w:t>
            </w:r>
          </w:p>
        </w:tc>
      </w:tr>
      <w:tr w:rsidR="00B46568" w:rsidRPr="00355A34" w:rsidTr="00390BC7">
        <w:trPr>
          <w:trHeight w:val="322"/>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Kron-köprülerin sınıflandırılması ve porselen kronların sınıflandırılması</w:t>
            </w:r>
          </w:p>
        </w:tc>
      </w:tr>
      <w:tr w:rsidR="00B46568" w:rsidRPr="00355A34" w:rsidTr="00390BC7">
        <w:trPr>
          <w:trHeight w:val="322"/>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Seramik materyallerin sınıflandırılması ve aşamaları</w:t>
            </w:r>
          </w:p>
        </w:tc>
      </w:tr>
      <w:tr w:rsidR="00B46568" w:rsidRPr="00355A34" w:rsidTr="00390BC7">
        <w:trPr>
          <w:trHeight w:val="322"/>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Dental porseleninin yapısı ve aluminöz porselenin özellikleri</w:t>
            </w:r>
          </w:p>
        </w:tc>
      </w:tr>
      <w:tr w:rsidR="00B46568" w:rsidRPr="00355A34" w:rsidTr="00390BC7">
        <w:trPr>
          <w:trHeight w:val="322"/>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Metal porselen kronların laboratuar aşamaları</w:t>
            </w:r>
          </w:p>
        </w:tc>
      </w:tr>
      <w:tr w:rsidR="00B46568" w:rsidRPr="00355A34" w:rsidTr="00390BC7">
        <w:trPr>
          <w:trHeight w:val="322"/>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Geçici kron-köprüler, kullanılan materyaller, yapım teknikleri</w:t>
            </w:r>
          </w:p>
        </w:tc>
      </w:tr>
      <w:tr w:rsidR="00B46568" w:rsidRPr="00355A34" w:rsidTr="00390BC7">
        <w:trPr>
          <w:trHeight w:val="322"/>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Porselen jaket kronda diş kesimi, vaka sunumları</w:t>
            </w:r>
          </w:p>
        </w:tc>
      </w:tr>
      <w:tr w:rsidR="00B46568" w:rsidRPr="00355A34" w:rsidTr="00390BC7">
        <w:trPr>
          <w:trHeight w:val="322"/>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Laminate restorasyonlarda diş prepersayonu</w:t>
            </w:r>
          </w:p>
        </w:tc>
      </w:tr>
      <w:tr w:rsidR="00B46568" w:rsidRPr="00355A34" w:rsidTr="00390BC7">
        <w:trPr>
          <w:trHeight w:val="322"/>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İmplant üstü sabit restorasyonlarda aşamalar</w:t>
            </w:r>
          </w:p>
        </w:tc>
      </w:tr>
      <w:tr w:rsidR="00B46568" w:rsidRPr="00355A34" w:rsidTr="00390BC7">
        <w:trPr>
          <w:trHeight w:val="322"/>
          <w:jc w:val="center"/>
        </w:trPr>
        <w:tc>
          <w:tcPr>
            <w:tcW w:w="5000" w:type="pct"/>
            <w:tcBorders>
              <w:top w:val="single" w:sz="6" w:space="0" w:color="auto"/>
              <w:left w:val="single" w:sz="6" w:space="0" w:color="auto"/>
              <w:bottom w:val="single" w:sz="6" w:space="0" w:color="auto"/>
              <w:right w:val="single" w:sz="12" w:space="0" w:color="auto"/>
            </w:tcBorders>
            <w:shd w:val="clear" w:color="auto" w:fill="auto"/>
          </w:tcPr>
          <w:p w:rsidR="00B46568" w:rsidRPr="00355A34" w:rsidRDefault="00B46568" w:rsidP="00B3347A">
            <w:pPr>
              <w:spacing w:after="0" w:line="276" w:lineRule="auto"/>
              <w:rPr>
                <w:rFonts w:ascii="Times New Roman" w:eastAsia="Times New Roman" w:hAnsi="Times New Roman" w:cs="Times New Roman"/>
                <w:sz w:val="18"/>
                <w:szCs w:val="24"/>
                <w:lang w:eastAsia="tr-TR"/>
              </w:rPr>
            </w:pPr>
            <w:r w:rsidRPr="00355A34">
              <w:rPr>
                <w:rFonts w:ascii="Times New Roman" w:eastAsia="Times New Roman" w:hAnsi="Times New Roman" w:cs="Times New Roman"/>
                <w:sz w:val="18"/>
                <w:szCs w:val="24"/>
                <w:lang w:eastAsia="tr-TR"/>
              </w:rPr>
              <w:t>Porselende meydana gelen hatalar, mekanik, biyolojik, estetik hatalar, yanlış uygulamaların düzeltilmesi</w:t>
            </w:r>
          </w:p>
        </w:tc>
      </w:tr>
    </w:tbl>
    <w:p w:rsidR="00B46568" w:rsidRPr="00355A34" w:rsidRDefault="00B46568" w:rsidP="00B46568">
      <w:pPr>
        <w:spacing w:after="0" w:line="240" w:lineRule="auto"/>
        <w:rPr>
          <w:rFonts w:ascii="Times New Roman" w:eastAsia="Times New Roman" w:hAnsi="Times New Roman" w:cs="Times New Roman"/>
          <w:sz w:val="16"/>
          <w:szCs w:val="16"/>
          <w:lang w:eastAsia="tr-TR"/>
        </w:rPr>
      </w:pPr>
    </w:p>
    <w:p w:rsidR="00B46568" w:rsidRPr="00355A34" w:rsidRDefault="00B46568" w:rsidP="00B46568">
      <w:pPr>
        <w:spacing w:after="0" w:line="240" w:lineRule="auto"/>
        <w:rPr>
          <w:rFonts w:ascii="Times New Roman" w:eastAsia="Times New Roman" w:hAnsi="Times New Roman" w:cs="Times New Roman"/>
          <w:sz w:val="16"/>
          <w:szCs w:val="16"/>
          <w:lang w:eastAsia="tr-TR"/>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B46568" w:rsidRPr="00355A34" w:rsidTr="00B46568">
        <w:tc>
          <w:tcPr>
            <w:tcW w:w="779" w:type="dxa"/>
            <w:tcBorders>
              <w:top w:val="single" w:sz="12" w:space="0" w:color="auto"/>
              <w:left w:val="single" w:sz="12"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B46568" w:rsidRPr="00355A34" w:rsidRDefault="00B46568" w:rsidP="00B46568">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B46568"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lang w:eastAsia="tr-TR"/>
              </w:rPr>
              <w:t>Temel diş hekimliği kavramlarını anlama ve öğrenme becerisi</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p>
        </w:tc>
      </w:tr>
      <w:tr w:rsidR="00B46568"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ilgili özellikle protez yapımında kullanılan temel malzemeleri öğrenerek bunlardan yararlanabilme ve bunları işleyebilme yeteneğini kazanma</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p>
        </w:tc>
      </w:tr>
      <w:tr w:rsidR="00B46568"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Dişlerin genel morfolojik özelliklerini bilerek bunları protez yapımına taşıma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B46568"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Protez laboratuvarında kullanılan araç ve gereçlerden etkin bir </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B46568"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rPr>
                <w:rFonts w:ascii="TimesNewRoman" w:eastAsia="Times New Roman" w:hAnsi="TimesNewRoman" w:cs="TimesNewRoman"/>
                <w:sz w:val="20"/>
                <w:szCs w:val="20"/>
                <w:lang w:eastAsia="tr-TR"/>
              </w:rPr>
            </w:pPr>
            <w:r w:rsidRPr="00355A34">
              <w:rPr>
                <w:rFonts w:ascii="TimesNewRoman" w:eastAsia="Times New Roman" w:hAnsi="TimesNewRoman" w:cs="TimesNewRoman"/>
                <w:sz w:val="20"/>
                <w:szCs w:val="20"/>
                <w:lang w:eastAsia="tr-TR"/>
              </w:rPr>
              <w:t>Diş hekimliği mesleğinin genel çerçevesini; hak, yetki ve sorumluluklarını kavrama</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B46568"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Bireysel çalışma, d</w:t>
            </w:r>
            <w:r w:rsidRPr="00355A34">
              <w:rPr>
                <w:rFonts w:ascii="TimesNewRoman" w:eastAsia="Times New Roman" w:hAnsi="TimesNewRoman" w:cs="TimesNewRoman"/>
                <w:color w:val="000000"/>
                <w:sz w:val="20"/>
                <w:szCs w:val="20"/>
                <w:lang w:eastAsia="tr-TR"/>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B46568"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im kurma becerileri ve beden dilini mesleki uygulamalarında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B46568"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am boyu ö</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renmenin gereklili</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i bilinci; bilgiye eri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ebilme, bilim ve teknolojideki geli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p>
        </w:tc>
      </w:tr>
      <w:tr w:rsidR="00B46568"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p>
        </w:tc>
      </w:tr>
      <w:tr w:rsidR="00B46568" w:rsidRPr="00355A34" w:rsidTr="00B46568">
        <w:tc>
          <w:tcPr>
            <w:tcW w:w="779" w:type="dxa"/>
            <w:tcBorders>
              <w:top w:val="single" w:sz="6" w:space="0" w:color="auto"/>
              <w:left w:val="single" w:sz="12"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uygulamalarının evrensel ve toplumsal boyutlarda sa</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 xml:space="preserve">lık ve çevre üzerindeki etkileri hakkında bilgi; </w:t>
            </w:r>
            <w:r w:rsidRPr="00355A34">
              <w:rPr>
                <w:rFonts w:ascii="TimesNewRoman,Bold" w:eastAsia="Times New Roman" w:hAnsi="TimesNewRoman,Bold" w:cs="TimesNewRoman,Bold"/>
                <w:bCs/>
                <w:sz w:val="20"/>
                <w:szCs w:val="20"/>
                <w:lang w:eastAsia="tr-TR"/>
              </w:rPr>
              <w:t xml:space="preserve">ulusal ve uluslararası yasal düzenlemeler ile standartlar hakkında ve </w:t>
            </w:r>
            <w:r w:rsidRPr="00355A34">
              <w:rPr>
                <w:rFonts w:ascii="Times New Roman" w:eastAsia="Times New Roman" w:hAnsi="Times New Roman" w:cs="Times New Roman"/>
                <w:sz w:val="20"/>
                <w:szCs w:val="20"/>
                <w:lang w:eastAsia="tr-TR"/>
              </w:rPr>
              <w:t>tıp uygulamalarının hukuksal sonuçları konusundaki</w:t>
            </w:r>
            <w:r w:rsidRPr="00355A34">
              <w:rPr>
                <w:rFonts w:ascii="TimesNewRoman,Bold" w:eastAsia="Times New Roman" w:hAnsi="TimesNewRoman,Bold" w:cs="TimesNewRoman,Bold"/>
                <w:bCs/>
                <w:sz w:val="20"/>
                <w:szCs w:val="20"/>
                <w:lang w:eastAsia="tr-TR"/>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B46568" w:rsidRPr="00355A34" w:rsidRDefault="00B46568" w:rsidP="00B4656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B46568" w:rsidRPr="00355A34" w:rsidTr="00B46568">
        <w:tc>
          <w:tcPr>
            <w:tcW w:w="10207" w:type="dxa"/>
            <w:gridSpan w:val="5"/>
            <w:tcBorders>
              <w:top w:val="single" w:sz="6" w:space="0" w:color="auto"/>
              <w:left w:val="single" w:sz="12" w:space="0" w:color="auto"/>
              <w:bottom w:val="single" w:sz="12" w:space="0" w:color="auto"/>
              <w:right w:val="single" w:sz="12" w:space="0" w:color="auto"/>
            </w:tcBorders>
            <w:vAlign w:val="center"/>
          </w:tcPr>
          <w:p w:rsidR="00B46568" w:rsidRPr="00355A34" w:rsidRDefault="00B46568" w:rsidP="00B4656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B3347A" w:rsidRPr="00355A34" w:rsidRDefault="00B3347A" w:rsidP="00296E03">
      <w:pPr>
        <w:spacing w:after="0" w:line="240" w:lineRule="auto"/>
        <w:rPr>
          <w:rFonts w:ascii="Times New Roman" w:eastAsia="Times New Roman" w:hAnsi="Times New Roman" w:cs="Times New Roman"/>
          <w:sz w:val="16"/>
          <w:szCs w:val="16"/>
          <w:lang w:eastAsia="tr-TR"/>
        </w:rPr>
      </w:pPr>
    </w:p>
    <w:p w:rsidR="00B3347A" w:rsidRPr="00355A34" w:rsidRDefault="00B3347A" w:rsidP="00296E03">
      <w:pPr>
        <w:spacing w:after="0" w:line="240" w:lineRule="auto"/>
        <w:rPr>
          <w:rFonts w:ascii="Times New Roman" w:eastAsia="Times New Roman" w:hAnsi="Times New Roman" w:cs="Times New Roman"/>
          <w:sz w:val="16"/>
          <w:szCs w:val="16"/>
          <w:lang w:eastAsia="tr-TR"/>
        </w:rPr>
      </w:pPr>
    </w:p>
    <w:p w:rsidR="00B3347A" w:rsidRPr="00355A34" w:rsidRDefault="00B3347A" w:rsidP="00296E03">
      <w:pPr>
        <w:spacing w:after="0" w:line="240" w:lineRule="auto"/>
        <w:rPr>
          <w:rFonts w:ascii="Times New Roman" w:eastAsia="Times New Roman" w:hAnsi="Times New Roman" w:cs="Times New Roman"/>
          <w:sz w:val="16"/>
          <w:szCs w:val="16"/>
          <w:lang w:eastAsia="tr-TR"/>
        </w:rPr>
      </w:pPr>
    </w:p>
    <w:p w:rsidR="00B3347A" w:rsidRPr="00355A34" w:rsidRDefault="00B3347A" w:rsidP="00B3347A">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ESOGÜ Diş Hekimliği Fakültesi Ders Bilgi Formu</w:t>
      </w:r>
    </w:p>
    <w:p w:rsidR="00B3347A" w:rsidRPr="00355A34" w:rsidRDefault="00B3347A" w:rsidP="00B3347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3347A" w:rsidRPr="00355A34" w:rsidTr="00E21D4C">
        <w:tc>
          <w:tcPr>
            <w:tcW w:w="1167" w:type="dxa"/>
            <w:vAlign w:val="center"/>
          </w:tcPr>
          <w:p w:rsidR="00B3347A" w:rsidRPr="00355A34" w:rsidRDefault="00B3347A" w:rsidP="00B3347A">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B3347A" w:rsidRPr="00355A34" w:rsidRDefault="00B3347A" w:rsidP="00B3347A">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4.SINIF</w:t>
            </w:r>
          </w:p>
        </w:tc>
      </w:tr>
    </w:tbl>
    <w:p w:rsidR="00B3347A" w:rsidRPr="00355A34" w:rsidRDefault="00B3347A" w:rsidP="00B3347A">
      <w:pPr>
        <w:spacing w:after="0" w:line="240" w:lineRule="auto"/>
        <w:jc w:val="right"/>
        <w:outlineLvl w:val="0"/>
        <w:rPr>
          <w:rFonts w:ascii="Times New Roman" w:eastAsia="Times New Roman" w:hAnsi="Times New Roman" w:cs="Times New Roman"/>
          <w:b/>
          <w:sz w:val="12"/>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3347A" w:rsidRPr="00355A34" w:rsidTr="00E21D4C">
        <w:tc>
          <w:tcPr>
            <w:tcW w:w="1668" w:type="dxa"/>
            <w:vAlign w:val="center"/>
          </w:tcPr>
          <w:p w:rsidR="00B3347A" w:rsidRPr="00355A34" w:rsidRDefault="00B3347A" w:rsidP="00B3347A">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B3347A" w:rsidRPr="00355A34" w:rsidRDefault="00B3347A" w:rsidP="00B3347A">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161118004</w:t>
            </w:r>
          </w:p>
        </w:tc>
        <w:tc>
          <w:tcPr>
            <w:tcW w:w="1560" w:type="dxa"/>
            <w:vAlign w:val="center"/>
          </w:tcPr>
          <w:p w:rsidR="00B3347A" w:rsidRPr="00355A34" w:rsidRDefault="00B3347A" w:rsidP="00B3347A">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B3347A" w:rsidRPr="00355A34" w:rsidRDefault="00B3347A" w:rsidP="00B3347A">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Endodonti III</w:t>
            </w:r>
          </w:p>
        </w:tc>
      </w:tr>
    </w:tbl>
    <w:p w:rsidR="00B3347A" w:rsidRPr="00355A34" w:rsidRDefault="00B3347A" w:rsidP="00B3347A">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31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0"/>
        <w:gridCol w:w="860"/>
        <w:gridCol w:w="707"/>
        <w:gridCol w:w="417"/>
        <w:gridCol w:w="644"/>
        <w:gridCol w:w="701"/>
        <w:gridCol w:w="981"/>
        <w:gridCol w:w="202"/>
        <w:gridCol w:w="454"/>
        <w:gridCol w:w="102"/>
        <w:gridCol w:w="1690"/>
        <w:gridCol w:w="846"/>
        <w:gridCol w:w="1543"/>
      </w:tblGrid>
      <w:tr w:rsidR="00B3347A" w:rsidRPr="00355A34" w:rsidTr="004E75F4">
        <w:trPr>
          <w:trHeight w:val="335"/>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B3347A" w:rsidRPr="00355A34" w:rsidRDefault="00B3347A" w:rsidP="00B3347A">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B3347A" w:rsidRPr="00355A34" w:rsidRDefault="00B3347A" w:rsidP="00B3347A">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E21D4C" w:rsidRPr="00355A34" w:rsidTr="004E75F4">
        <w:trPr>
          <w:trHeight w:val="213"/>
        </w:trPr>
        <w:tc>
          <w:tcPr>
            <w:tcW w:w="524" w:type="pct"/>
            <w:vMerge/>
            <w:tcBorders>
              <w:top w:val="single" w:sz="4" w:space="0" w:color="auto"/>
              <w:left w:val="single" w:sz="12" w:space="0" w:color="auto"/>
              <w:bottom w:val="single" w:sz="4" w:space="0" w:color="auto"/>
              <w:right w:val="single" w:sz="12" w:space="0" w:color="auto"/>
            </w:tcBorders>
          </w:tcPr>
          <w:p w:rsidR="00B3347A" w:rsidRPr="00355A34" w:rsidRDefault="00B3347A" w:rsidP="00B3347A">
            <w:pPr>
              <w:spacing w:after="0" w:line="240" w:lineRule="auto"/>
              <w:rPr>
                <w:rFonts w:ascii="Times New Roman" w:eastAsia="Times New Roman" w:hAnsi="Times New Roman" w:cs="Times New Roman"/>
                <w:b/>
                <w:sz w:val="20"/>
                <w:szCs w:val="20"/>
                <w:lang w:eastAsia="tr-TR"/>
              </w:rPr>
            </w:pPr>
          </w:p>
        </w:tc>
        <w:tc>
          <w:tcPr>
            <w:tcW w:w="421" w:type="pct"/>
            <w:tcBorders>
              <w:top w:val="single" w:sz="4" w:space="0" w:color="auto"/>
              <w:left w:val="single" w:sz="12" w:space="0" w:color="auto"/>
              <w:bottom w:val="single" w:sz="4" w:space="0" w:color="auto"/>
              <w:right w:val="single" w:sz="4"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B3347A" w:rsidRPr="00355A34" w:rsidRDefault="00B3347A" w:rsidP="00B3347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B3347A" w:rsidRPr="00355A34" w:rsidRDefault="00B3347A" w:rsidP="00B3347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E21D4C" w:rsidRPr="00355A34" w:rsidTr="004E75F4">
        <w:trPr>
          <w:trHeight w:val="241"/>
        </w:trPr>
        <w:tc>
          <w:tcPr>
            <w:tcW w:w="524" w:type="pct"/>
            <w:tcBorders>
              <w:top w:val="single" w:sz="4"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Güz</w:t>
            </w:r>
          </w:p>
        </w:tc>
        <w:tc>
          <w:tcPr>
            <w:tcW w:w="421" w:type="pct"/>
            <w:tcBorders>
              <w:top w:val="single" w:sz="4" w:space="0" w:color="auto"/>
              <w:left w:val="single" w:sz="12" w:space="0" w:color="auto"/>
              <w:bottom w:val="single" w:sz="12" w:space="0" w:color="auto"/>
              <w:right w:val="single" w:sz="4"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X</w:t>
            </w:r>
          </w:p>
        </w:tc>
        <w:tc>
          <w:tcPr>
            <w:tcW w:w="550" w:type="pct"/>
            <w:gridSpan w:val="2"/>
            <w:tcBorders>
              <w:top w:val="single" w:sz="4" w:space="0" w:color="auto"/>
              <w:left w:val="single" w:sz="4" w:space="0" w:color="auto"/>
              <w:bottom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p>
        </w:tc>
        <w:tc>
          <w:tcPr>
            <w:tcW w:w="480" w:type="pct"/>
            <w:tcBorders>
              <w:top w:val="single" w:sz="4" w:space="0" w:color="auto"/>
              <w:bottom w:val="single" w:sz="12" w:space="0" w:color="auto"/>
              <w:right w:val="single" w:sz="4"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p>
        </w:tc>
        <w:tc>
          <w:tcPr>
            <w:tcW w:w="1291" w:type="pct"/>
            <w:gridSpan w:val="3"/>
            <w:tcBorders>
              <w:top w:val="single" w:sz="4" w:space="0" w:color="auto"/>
              <w:left w:val="single" w:sz="4" w:space="0" w:color="auto"/>
              <w:bottom w:val="single" w:sz="12" w:space="0" w:color="auto"/>
            </w:tcBorders>
            <w:vAlign w:val="center"/>
          </w:tcPr>
          <w:p w:rsidR="00B3347A" w:rsidRPr="00355A34" w:rsidRDefault="00B3347A" w:rsidP="00B3347A">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B3347A" w:rsidRPr="00355A34" w:rsidRDefault="00B3347A" w:rsidP="00B3347A">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E21D4C" w:rsidRPr="00355A34" w:rsidTr="004E75F4">
        <w:trPr>
          <w:trHeight w:val="131"/>
        </w:trPr>
        <w:tc>
          <w:tcPr>
            <w:tcW w:w="524" w:type="pct"/>
            <w:tcBorders>
              <w:top w:val="single" w:sz="4"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Bahar</w:t>
            </w:r>
          </w:p>
        </w:tc>
        <w:tc>
          <w:tcPr>
            <w:tcW w:w="421" w:type="pct"/>
            <w:tcBorders>
              <w:top w:val="single" w:sz="4" w:space="0" w:color="auto"/>
              <w:left w:val="single" w:sz="12" w:space="0" w:color="auto"/>
              <w:bottom w:val="single" w:sz="12" w:space="0" w:color="auto"/>
              <w:right w:val="single" w:sz="4"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X</w:t>
            </w:r>
          </w:p>
        </w:tc>
        <w:tc>
          <w:tcPr>
            <w:tcW w:w="550" w:type="pct"/>
            <w:gridSpan w:val="2"/>
            <w:tcBorders>
              <w:top w:val="single" w:sz="4" w:space="0" w:color="auto"/>
              <w:left w:val="single" w:sz="4" w:space="0" w:color="auto"/>
              <w:bottom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p>
        </w:tc>
        <w:tc>
          <w:tcPr>
            <w:tcW w:w="480" w:type="pct"/>
            <w:tcBorders>
              <w:top w:val="single" w:sz="4" w:space="0" w:color="auto"/>
              <w:bottom w:val="single" w:sz="12" w:space="0" w:color="auto"/>
              <w:right w:val="single" w:sz="4"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sz w:val="14"/>
                <w:lang w:eastAsia="tr-TR"/>
              </w:rPr>
            </w:pP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p>
        </w:tc>
        <w:tc>
          <w:tcPr>
            <w:tcW w:w="1291" w:type="pct"/>
            <w:gridSpan w:val="3"/>
            <w:tcBorders>
              <w:top w:val="single" w:sz="4" w:space="0" w:color="auto"/>
              <w:left w:val="single" w:sz="4" w:space="0" w:color="auto"/>
              <w:bottom w:val="single" w:sz="12" w:space="0" w:color="auto"/>
            </w:tcBorders>
            <w:vAlign w:val="center"/>
          </w:tcPr>
          <w:p w:rsidR="00B3347A" w:rsidRPr="00355A34" w:rsidRDefault="00B3347A" w:rsidP="00B3347A">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B3347A" w:rsidRPr="00355A34" w:rsidRDefault="00B3347A" w:rsidP="00B3347A">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B3347A" w:rsidRPr="00355A34" w:rsidTr="004E75F4">
        <w:tblPrEx>
          <w:tblBorders>
            <w:insideH w:val="single" w:sz="6" w:space="0" w:color="auto"/>
            <w:insideV w:val="single" w:sz="6" w:space="0" w:color="auto"/>
          </w:tblBorders>
        </w:tblPrEx>
        <w:trPr>
          <w:trHeight w:val="297"/>
        </w:trPr>
        <w:tc>
          <w:tcPr>
            <w:tcW w:w="5000" w:type="pct"/>
            <w:gridSpan w:val="13"/>
            <w:tcBorders>
              <w:top w:val="single" w:sz="12" w:space="0" w:color="auto"/>
              <w:left w:val="single" w:sz="12" w:space="0" w:color="auto"/>
              <w:bottom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12"/>
                <w:szCs w:val="20"/>
                <w:lang w:eastAsia="tr-TR"/>
              </w:rPr>
            </w:pPr>
          </w:p>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B3347A" w:rsidRPr="00355A34" w:rsidTr="004E75F4">
        <w:tblPrEx>
          <w:tblBorders>
            <w:insideH w:val="single" w:sz="6" w:space="0" w:color="auto"/>
            <w:insideV w:val="single" w:sz="6" w:space="0" w:color="auto"/>
          </w:tblBorders>
        </w:tblPrEx>
        <w:trPr>
          <w:trHeight w:val="477"/>
        </w:trPr>
        <w:tc>
          <w:tcPr>
            <w:tcW w:w="1291" w:type="pct"/>
            <w:gridSpan w:val="3"/>
            <w:tcBorders>
              <w:top w:val="single" w:sz="12" w:space="0" w:color="auto"/>
              <w:left w:val="single" w:sz="12" w:space="0" w:color="auto"/>
              <w:bottom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B3347A" w:rsidRPr="00355A34" w:rsidRDefault="00B3347A" w:rsidP="00B3347A">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B3347A" w:rsidRPr="00355A34" w:rsidTr="004E75F4">
        <w:tblPrEx>
          <w:tblBorders>
            <w:insideH w:val="single" w:sz="6" w:space="0" w:color="auto"/>
            <w:insideV w:val="single" w:sz="6" w:space="0" w:color="auto"/>
          </w:tblBorders>
        </w:tblPrEx>
        <w:trPr>
          <w:trHeight w:val="120"/>
        </w:trPr>
        <w:tc>
          <w:tcPr>
            <w:tcW w:w="1291" w:type="pct"/>
            <w:gridSpan w:val="3"/>
            <w:tcBorders>
              <w:top w:val="single" w:sz="6" w:space="0" w:color="auto"/>
              <w:left w:val="single" w:sz="12" w:space="0" w:color="auto"/>
              <w:bottom w:val="single" w:sz="12" w:space="0" w:color="auto"/>
              <w:right w:val="single" w:sz="4" w:space="0" w:color="auto"/>
            </w:tcBorders>
          </w:tcPr>
          <w:p w:rsidR="00B3347A" w:rsidRPr="00355A34" w:rsidRDefault="00B3347A" w:rsidP="00B3347A">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B3347A" w:rsidRPr="00355A34" w:rsidRDefault="00B3347A" w:rsidP="00B3347A">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B3347A" w:rsidRPr="00355A34" w:rsidRDefault="00B3347A" w:rsidP="00B3347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B3347A" w:rsidRPr="00355A34" w:rsidRDefault="00B3347A" w:rsidP="00B3347A">
            <w:pPr>
              <w:spacing w:after="0" w:line="240" w:lineRule="auto"/>
              <w:jc w:val="center"/>
              <w:rPr>
                <w:rFonts w:ascii="Times New Roman" w:eastAsia="Times New Roman" w:hAnsi="Times New Roman" w:cs="Times New Roman"/>
                <w:lang w:eastAsia="tr-TR"/>
              </w:rPr>
            </w:pPr>
          </w:p>
        </w:tc>
      </w:tr>
      <w:tr w:rsidR="00B3347A" w:rsidRPr="00355A34" w:rsidTr="004E75F4">
        <w:trPr>
          <w:trHeight w:val="283"/>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12"/>
                <w:szCs w:val="20"/>
                <w:lang w:eastAsia="tr-TR"/>
              </w:rPr>
            </w:pPr>
          </w:p>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B3347A" w:rsidRPr="00355A34" w:rsidTr="004E75F4">
        <w:trPr>
          <w:trHeight w:val="196"/>
        </w:trPr>
        <w:tc>
          <w:tcPr>
            <w:tcW w:w="1810" w:type="pct"/>
            <w:gridSpan w:val="5"/>
            <w:vMerge w:val="restart"/>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B3347A" w:rsidRPr="00355A34" w:rsidTr="004E75F4">
        <w:trPr>
          <w:trHeight w:val="223"/>
        </w:trPr>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B3347A" w:rsidRPr="00355A34" w:rsidRDefault="00B3347A" w:rsidP="00B3347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B3347A" w:rsidRPr="00355A34" w:rsidRDefault="00B3347A" w:rsidP="00B3347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B3347A" w:rsidRPr="00355A34" w:rsidRDefault="00B3347A" w:rsidP="00B3347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B3347A" w:rsidRPr="00355A34" w:rsidTr="004E75F4">
        <w:trPr>
          <w:trHeight w:val="236"/>
        </w:trPr>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B3347A" w:rsidRPr="00355A34" w:rsidRDefault="00B3347A" w:rsidP="00B3347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B3347A" w:rsidRPr="00355A34" w:rsidRDefault="00B3347A" w:rsidP="00B3347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B3347A" w:rsidRPr="00355A34" w:rsidRDefault="00B3347A" w:rsidP="00B3347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B3347A" w:rsidRPr="00355A34" w:rsidTr="004E75F4">
        <w:trPr>
          <w:trHeight w:val="223"/>
        </w:trPr>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B3347A" w:rsidRPr="00355A34" w:rsidRDefault="00B3347A" w:rsidP="00B3347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B3347A" w:rsidRPr="00355A34" w:rsidRDefault="00B3347A" w:rsidP="00B3347A">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B3347A" w:rsidRPr="00355A34" w:rsidRDefault="00B3347A" w:rsidP="00B3347A">
            <w:pPr>
              <w:spacing w:after="0" w:line="240" w:lineRule="auto"/>
              <w:rPr>
                <w:rFonts w:ascii="Times New Roman" w:eastAsia="Times New Roman" w:hAnsi="Times New Roman" w:cs="Times New Roman"/>
                <w:sz w:val="20"/>
                <w:szCs w:val="20"/>
                <w:lang w:eastAsia="tr-TR"/>
              </w:rPr>
            </w:pPr>
          </w:p>
        </w:tc>
      </w:tr>
      <w:tr w:rsidR="00B3347A" w:rsidRPr="00355A34" w:rsidTr="004E75F4">
        <w:trPr>
          <w:trHeight w:val="223"/>
        </w:trPr>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B3347A" w:rsidRPr="00355A34" w:rsidRDefault="00B3347A" w:rsidP="00B3347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B3347A" w:rsidRPr="00355A34" w:rsidRDefault="00B3347A" w:rsidP="00B3347A">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B3347A" w:rsidRPr="00355A34" w:rsidRDefault="00B3347A" w:rsidP="00B3347A">
            <w:pPr>
              <w:spacing w:after="0" w:line="240" w:lineRule="auto"/>
              <w:jc w:val="center"/>
              <w:rPr>
                <w:rFonts w:ascii="Times New Roman" w:eastAsia="Times New Roman" w:hAnsi="Times New Roman" w:cs="Times New Roman"/>
                <w:sz w:val="20"/>
                <w:szCs w:val="20"/>
                <w:lang w:eastAsia="tr-TR"/>
              </w:rPr>
            </w:pPr>
          </w:p>
        </w:tc>
      </w:tr>
      <w:tr w:rsidR="00B3347A" w:rsidRPr="00355A34" w:rsidTr="004E75F4">
        <w:trPr>
          <w:trHeight w:val="236"/>
        </w:trPr>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B3347A" w:rsidRPr="00355A34" w:rsidRDefault="00B3347A" w:rsidP="00B3347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B3347A" w:rsidRPr="00355A34" w:rsidRDefault="00B3347A" w:rsidP="00B3347A">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B3347A" w:rsidRPr="00355A34" w:rsidRDefault="00B3347A" w:rsidP="00B3347A">
            <w:pPr>
              <w:spacing w:after="0" w:line="240" w:lineRule="auto"/>
              <w:jc w:val="center"/>
              <w:rPr>
                <w:rFonts w:ascii="Times New Roman" w:eastAsia="Times New Roman" w:hAnsi="Times New Roman" w:cs="Times New Roman"/>
                <w:sz w:val="20"/>
                <w:szCs w:val="20"/>
                <w:lang w:eastAsia="tr-TR"/>
              </w:rPr>
            </w:pPr>
          </w:p>
        </w:tc>
      </w:tr>
      <w:tr w:rsidR="00B3347A" w:rsidRPr="00355A34" w:rsidTr="004E75F4">
        <w:trPr>
          <w:trHeight w:val="223"/>
        </w:trPr>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B3347A" w:rsidRPr="00355A34" w:rsidRDefault="00B3347A" w:rsidP="00B3347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B3347A" w:rsidRPr="00355A34" w:rsidRDefault="00B3347A" w:rsidP="00B3347A">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B3347A" w:rsidRPr="00355A34" w:rsidRDefault="00B3347A" w:rsidP="00B3347A">
            <w:pPr>
              <w:spacing w:after="0" w:line="240" w:lineRule="auto"/>
              <w:rPr>
                <w:rFonts w:ascii="Times New Roman" w:eastAsia="Times New Roman" w:hAnsi="Times New Roman" w:cs="Times New Roman"/>
                <w:sz w:val="20"/>
                <w:szCs w:val="20"/>
                <w:lang w:eastAsia="tr-TR"/>
              </w:rPr>
            </w:pPr>
          </w:p>
        </w:tc>
      </w:tr>
      <w:tr w:rsidR="00B3347A" w:rsidRPr="00355A34" w:rsidTr="004E75F4">
        <w:trPr>
          <w:trHeight w:val="223"/>
        </w:trPr>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B3347A" w:rsidRPr="00355A34" w:rsidRDefault="00B3347A" w:rsidP="00B3347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B3347A" w:rsidRPr="00355A34" w:rsidRDefault="00B3347A" w:rsidP="00B3347A">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B3347A" w:rsidRPr="00355A34" w:rsidRDefault="00B3347A" w:rsidP="00B3347A">
            <w:pPr>
              <w:spacing w:after="0" w:line="240" w:lineRule="auto"/>
              <w:rPr>
                <w:rFonts w:ascii="Times New Roman" w:eastAsia="Times New Roman" w:hAnsi="Times New Roman" w:cs="Times New Roman"/>
                <w:sz w:val="20"/>
                <w:szCs w:val="20"/>
                <w:lang w:eastAsia="tr-TR"/>
              </w:rPr>
            </w:pPr>
          </w:p>
        </w:tc>
      </w:tr>
      <w:tr w:rsidR="00B3347A" w:rsidRPr="00355A34" w:rsidTr="004E75F4">
        <w:trPr>
          <w:trHeight w:val="307"/>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B3347A" w:rsidRPr="00355A34" w:rsidRDefault="00B3347A" w:rsidP="00B3347A">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tcPr>
          <w:p w:rsidR="00B3347A" w:rsidRPr="00355A34" w:rsidRDefault="00B3347A" w:rsidP="00B3347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tcPr>
          <w:p w:rsidR="00B3347A" w:rsidRPr="00355A34" w:rsidRDefault="00B3347A" w:rsidP="00B3347A">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B3347A" w:rsidRPr="00355A34" w:rsidTr="004E75F4">
        <w:trPr>
          <w:trHeight w:val="391"/>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90" w:type="pct"/>
            <w:gridSpan w:val="8"/>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3.sınıf zorunlu derslerinden başarılı olmak</w:t>
            </w:r>
          </w:p>
        </w:tc>
      </w:tr>
      <w:tr w:rsidR="00B3347A" w:rsidRPr="00355A34" w:rsidTr="004E75F4">
        <w:trPr>
          <w:trHeight w:val="391"/>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90" w:type="pct"/>
            <w:gridSpan w:val="8"/>
            <w:tcBorders>
              <w:top w:val="single" w:sz="12" w:space="0" w:color="auto"/>
              <w:left w:val="single" w:sz="12" w:space="0" w:color="auto"/>
              <w:bottom w:val="single" w:sz="12" w:space="0" w:color="auto"/>
              <w:right w:val="single" w:sz="12" w:space="0" w:color="auto"/>
            </w:tcBorders>
          </w:tcPr>
          <w:p w:rsidR="00B3347A" w:rsidRPr="00355A34" w:rsidRDefault="00B3347A" w:rsidP="00B3347A">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Endodonti III Dersi, Endodonti derslerinin son teorik programını içerir.</w:t>
            </w:r>
          </w:p>
        </w:tc>
      </w:tr>
      <w:tr w:rsidR="00B3347A" w:rsidRPr="00355A34" w:rsidTr="004E75F4">
        <w:trPr>
          <w:trHeight w:val="251"/>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90" w:type="pct"/>
            <w:gridSpan w:val="8"/>
            <w:tcBorders>
              <w:top w:val="single" w:sz="12" w:space="0" w:color="auto"/>
              <w:left w:val="single" w:sz="12" w:space="0" w:color="auto"/>
              <w:bottom w:val="single" w:sz="12" w:space="0" w:color="auto"/>
              <w:right w:val="single" w:sz="12" w:space="0" w:color="auto"/>
            </w:tcBorders>
          </w:tcPr>
          <w:p w:rsidR="00B3347A" w:rsidRPr="00355A34" w:rsidRDefault="00B3347A" w:rsidP="00B3347A">
            <w:pPr>
              <w:spacing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Endodontik hastalıkların, tanı ve tedavi planlamasını yapabilen diş hekimi öğrencisi yetiştirmek.</w:t>
            </w:r>
          </w:p>
        </w:tc>
      </w:tr>
      <w:tr w:rsidR="00B3347A" w:rsidRPr="00355A34" w:rsidTr="004E75F4">
        <w:trPr>
          <w:trHeight w:val="706"/>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90" w:type="pct"/>
            <w:gridSpan w:val="8"/>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Endodonti III dersi, Pratisyen Diş hekiminin uygulama sınırları içerisinde Endodontik tedaviyi uygulayabilme, sınır vakaları tanıma ve doğru yönlendirmeyi yapabilme eğitiminin almasını sağlar. Gelecekte Endodonti uzmanlığı için kliniğe yönelik teorik bir temel oluşturmaktadır.</w:t>
            </w:r>
          </w:p>
        </w:tc>
      </w:tr>
      <w:tr w:rsidR="00B3347A" w:rsidRPr="00355A34" w:rsidTr="004E75F4">
        <w:trPr>
          <w:trHeight w:val="453"/>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90" w:type="pct"/>
            <w:gridSpan w:val="8"/>
            <w:tcBorders>
              <w:top w:val="single" w:sz="12" w:space="0" w:color="auto"/>
              <w:left w:val="single" w:sz="12" w:space="0" w:color="auto"/>
              <w:bottom w:val="single" w:sz="12" w:space="0" w:color="auto"/>
              <w:right w:val="single" w:sz="12" w:space="0" w:color="auto"/>
            </w:tcBorders>
          </w:tcPr>
          <w:p w:rsidR="00B3347A" w:rsidRPr="00355A34" w:rsidRDefault="00B3347A" w:rsidP="00B3347A">
            <w:pPr>
              <w:tabs>
                <w:tab w:val="left" w:pos="7800"/>
              </w:tabs>
              <w:spacing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Bu dersi başarılı bir şekilde tamamlayan öğrenci endodontik hastalıkların tanı ve tedavi planlamasını yapabilir, Endodontik tedavinin yenilenmesi için sınırlarını bilir, travmatik dental yaralanmalarda tanı ve tedavi planlaması yapabilir, multidisipliner tedavi yaklaşımı gerektiren durumları bilir.</w:t>
            </w:r>
          </w:p>
        </w:tc>
      </w:tr>
      <w:tr w:rsidR="00B3347A" w:rsidRPr="00355A34" w:rsidTr="004E75F4">
        <w:trPr>
          <w:trHeight w:val="87"/>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90" w:type="pct"/>
            <w:gridSpan w:val="8"/>
            <w:tcBorders>
              <w:top w:val="single" w:sz="12" w:space="0" w:color="auto"/>
              <w:left w:val="single" w:sz="12" w:space="0" w:color="auto"/>
              <w:bottom w:val="single" w:sz="12" w:space="0" w:color="auto"/>
              <w:right w:val="single" w:sz="12" w:space="0" w:color="auto"/>
            </w:tcBorders>
          </w:tcPr>
          <w:p w:rsidR="00B3347A" w:rsidRPr="00355A34" w:rsidRDefault="00B3347A" w:rsidP="00B3347A">
            <w:pPr>
              <w:spacing w:before="120" w:after="12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1.Selmin Kaan Aşçı, Endodonti, 2014</w:t>
            </w:r>
          </w:p>
        </w:tc>
      </w:tr>
      <w:tr w:rsidR="00B3347A" w:rsidRPr="00355A34" w:rsidTr="004E75F4">
        <w:trPr>
          <w:trHeight w:val="472"/>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90" w:type="pct"/>
            <w:gridSpan w:val="8"/>
            <w:tcBorders>
              <w:top w:val="single" w:sz="12" w:space="0" w:color="auto"/>
              <w:left w:val="single" w:sz="12" w:space="0" w:color="auto"/>
              <w:bottom w:val="single" w:sz="12" w:space="0" w:color="auto"/>
              <w:right w:val="single" w:sz="12" w:space="0" w:color="auto"/>
            </w:tcBorders>
          </w:tcPr>
          <w:p w:rsidR="00B3347A" w:rsidRPr="00355A34" w:rsidRDefault="00B3347A" w:rsidP="00B3347A">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1.Tayfun Alaçam, Endodonti, 2000 </w:t>
            </w:r>
          </w:p>
          <w:p w:rsidR="00B3347A" w:rsidRPr="00355A34" w:rsidRDefault="00B3347A" w:rsidP="00B3347A">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2.Mehmet Kemal Çalışkan, Endodontide Tanı ve Tedaviler, 2006</w:t>
            </w:r>
          </w:p>
          <w:p w:rsidR="00B3347A" w:rsidRPr="00355A34" w:rsidRDefault="00B3347A" w:rsidP="00B3347A">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3.Stephen Cohen, Kenneth M Hargreaves,  Pathways of the Pulp, Ninth Edition, 2009 </w:t>
            </w:r>
          </w:p>
          <w:p w:rsidR="00B3347A" w:rsidRPr="00355A34" w:rsidRDefault="00B3347A" w:rsidP="00B3347A">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4. Arnaldo Castellucci, Endodontics; 2005 </w:t>
            </w:r>
          </w:p>
          <w:p w:rsidR="00B3347A" w:rsidRPr="00355A34" w:rsidRDefault="00B3347A" w:rsidP="00B3347A">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5.Johnson William T. Color Atlas of Endodontics </w:t>
            </w:r>
          </w:p>
          <w:p w:rsidR="00B3347A" w:rsidRPr="00355A34" w:rsidRDefault="00B3347A" w:rsidP="00B3347A">
            <w:pPr>
              <w:spacing w:after="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6. Ingle Bakland Baumgartner, Ingle’s Endodontics, fifth edition, 2002</w:t>
            </w:r>
          </w:p>
        </w:tc>
      </w:tr>
      <w:tr w:rsidR="00B3347A" w:rsidRPr="00355A34" w:rsidTr="004E75F4">
        <w:trPr>
          <w:trHeight w:val="454"/>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90" w:type="pct"/>
            <w:gridSpan w:val="8"/>
            <w:tcBorders>
              <w:top w:val="single" w:sz="12" w:space="0" w:color="auto"/>
              <w:left w:val="single" w:sz="12" w:space="0" w:color="auto"/>
              <w:bottom w:val="single" w:sz="12" w:space="0" w:color="auto"/>
              <w:right w:val="single" w:sz="12" w:space="0" w:color="auto"/>
            </w:tcBorders>
          </w:tcPr>
          <w:p w:rsidR="00B3347A" w:rsidRPr="00355A34" w:rsidRDefault="00B3347A" w:rsidP="00B3347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bulunmamaktadır</w:t>
            </w:r>
          </w:p>
        </w:tc>
      </w:tr>
    </w:tbl>
    <w:p w:rsidR="00B3347A" w:rsidRPr="00355A34" w:rsidRDefault="00B3347A" w:rsidP="00B3347A">
      <w:pPr>
        <w:spacing w:after="0" w:line="240" w:lineRule="auto"/>
        <w:rPr>
          <w:rFonts w:ascii="Times New Roman" w:eastAsia="Times New Roman" w:hAnsi="Times New Roman" w:cs="Times New Roman"/>
          <w:sz w:val="18"/>
          <w:szCs w:val="18"/>
          <w:lang w:eastAsia="tr-TR"/>
        </w:rPr>
      </w:pPr>
    </w:p>
    <w:tbl>
      <w:tblPr>
        <w:tblpPr w:leftFromText="141" w:rightFromText="141" w:vertAnchor="text" w:horzAnchor="margin" w:tblpY="-47"/>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B3347A" w:rsidRPr="00355A34" w:rsidTr="00E21D4C">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B3347A" w:rsidRPr="00355A34" w:rsidRDefault="00B3347A" w:rsidP="00B3347A">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B3347A" w:rsidRPr="00355A34" w:rsidRDefault="00B3347A" w:rsidP="00B3347A">
            <w:pPr>
              <w:spacing w:after="0" w:line="276" w:lineRule="auto"/>
              <w:jc w:val="both"/>
              <w:rPr>
                <w:rFonts w:ascii="Arial" w:eastAsia="Calibri" w:hAnsi="Arial" w:cs="Arial"/>
                <w:sz w:val="20"/>
                <w:szCs w:val="20"/>
                <w:lang w:eastAsia="tr-TR"/>
              </w:rPr>
            </w:pPr>
            <w:r w:rsidRPr="00355A34">
              <w:rPr>
                <w:rFonts w:ascii="Arial" w:eastAsia="Calibri" w:hAnsi="Arial" w:cs="Arial"/>
                <w:sz w:val="20"/>
                <w:szCs w:val="20"/>
                <w:lang w:eastAsia="tr-TR"/>
              </w:rPr>
              <w:t>Vital Endodontik Tedaviler</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B3347A" w:rsidRPr="00355A34" w:rsidRDefault="00B3347A" w:rsidP="00B3347A">
            <w:pPr>
              <w:spacing w:after="0" w:line="276" w:lineRule="auto"/>
              <w:rPr>
                <w:rFonts w:ascii="Arial" w:eastAsia="Calibri" w:hAnsi="Arial" w:cs="Arial"/>
                <w:sz w:val="20"/>
                <w:szCs w:val="20"/>
                <w:lang w:eastAsia="tr-TR"/>
              </w:rPr>
            </w:pPr>
            <w:r w:rsidRPr="00355A34">
              <w:rPr>
                <w:rFonts w:ascii="Arial" w:eastAsia="Calibri" w:hAnsi="Arial" w:cs="Arial"/>
                <w:sz w:val="20"/>
                <w:szCs w:val="20"/>
                <w:lang w:eastAsia="tr-TR"/>
              </w:rPr>
              <w:t>Vital Endodontik Tedaviler</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B3347A" w:rsidRPr="00355A34" w:rsidRDefault="00B3347A" w:rsidP="00B3347A">
            <w:pPr>
              <w:spacing w:after="0" w:line="276" w:lineRule="auto"/>
              <w:rPr>
                <w:rFonts w:ascii="Arial" w:eastAsia="Calibri" w:hAnsi="Arial" w:cs="Arial"/>
                <w:sz w:val="20"/>
                <w:szCs w:val="20"/>
                <w:lang w:eastAsia="tr-TR"/>
              </w:rPr>
            </w:pPr>
            <w:r w:rsidRPr="00355A34">
              <w:rPr>
                <w:rFonts w:ascii="Arial" w:eastAsia="Calibri" w:hAnsi="Arial" w:cs="Arial"/>
                <w:sz w:val="20"/>
                <w:szCs w:val="20"/>
                <w:lang w:eastAsia="tr-TR"/>
              </w:rPr>
              <w:t>Vital Endodontik Tedaviler</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B3347A" w:rsidRPr="00355A34" w:rsidRDefault="00B3347A" w:rsidP="00B3347A">
            <w:pPr>
              <w:spacing w:after="0" w:line="276" w:lineRule="auto"/>
              <w:rPr>
                <w:rFonts w:ascii="Arial" w:eastAsia="Calibri" w:hAnsi="Arial" w:cs="Arial"/>
                <w:sz w:val="20"/>
                <w:szCs w:val="20"/>
                <w:lang w:eastAsia="tr-TR"/>
              </w:rPr>
            </w:pPr>
            <w:r w:rsidRPr="00355A34">
              <w:rPr>
                <w:rFonts w:ascii="Arial" w:eastAsia="Calibri" w:hAnsi="Arial" w:cs="Arial"/>
                <w:sz w:val="20"/>
                <w:szCs w:val="20"/>
                <w:lang w:eastAsia="tr-TR"/>
              </w:rPr>
              <w:t>Rejeneratif Endodonti</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B3347A" w:rsidRPr="00355A34" w:rsidRDefault="00B3347A" w:rsidP="00B3347A">
            <w:pPr>
              <w:spacing w:after="0" w:line="276" w:lineRule="auto"/>
              <w:rPr>
                <w:rFonts w:ascii="Arial" w:eastAsia="Calibri" w:hAnsi="Arial" w:cs="Arial"/>
                <w:sz w:val="20"/>
                <w:szCs w:val="20"/>
                <w:lang w:eastAsia="tr-TR"/>
              </w:rPr>
            </w:pPr>
            <w:r w:rsidRPr="00355A34">
              <w:rPr>
                <w:rFonts w:ascii="Arial" w:eastAsia="Calibri" w:hAnsi="Arial" w:cs="Arial"/>
                <w:sz w:val="20"/>
                <w:szCs w:val="20"/>
                <w:lang w:eastAsia="tr-TR"/>
              </w:rPr>
              <w:t>Rejeneratif Endodonti</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tcPr>
          <w:p w:rsidR="00B3347A" w:rsidRPr="00355A34" w:rsidRDefault="00B3347A" w:rsidP="00B3347A">
            <w:pPr>
              <w:spacing w:after="0" w:line="276" w:lineRule="auto"/>
              <w:rPr>
                <w:rFonts w:ascii="Arial" w:eastAsia="Calibri" w:hAnsi="Arial" w:cs="Arial"/>
                <w:sz w:val="20"/>
                <w:szCs w:val="20"/>
                <w:lang w:eastAsia="tr-TR"/>
              </w:rPr>
            </w:pPr>
            <w:r w:rsidRPr="00355A34">
              <w:rPr>
                <w:rFonts w:ascii="Arial" w:eastAsia="Calibri" w:hAnsi="Arial" w:cs="Arial"/>
                <w:sz w:val="20"/>
                <w:szCs w:val="20"/>
                <w:lang w:eastAsia="tr-TR"/>
              </w:rPr>
              <w:t>Daimi dişlerde tek veya çoklu seansta kök kanal tedavileri</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76" w:lineRule="auto"/>
              <w:rPr>
                <w:rFonts w:ascii="Arial" w:eastAsia="Calibri" w:hAnsi="Arial" w:cs="Arial"/>
                <w:sz w:val="20"/>
                <w:szCs w:val="20"/>
                <w:lang w:eastAsia="tr-TR"/>
              </w:rPr>
            </w:pPr>
            <w:r w:rsidRPr="00355A34">
              <w:rPr>
                <w:rFonts w:ascii="Arial" w:eastAsia="Calibri" w:hAnsi="Arial" w:cs="Arial"/>
                <w:sz w:val="20"/>
                <w:szCs w:val="20"/>
                <w:lang w:eastAsia="tr-TR"/>
              </w:rPr>
              <w:t>Daimi dişlerde tek veya çoklu seansta kök kanal tedavileri</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B3347A" w:rsidRPr="00355A34" w:rsidRDefault="00B3347A" w:rsidP="00B3347A">
            <w:pPr>
              <w:spacing w:after="0" w:line="276" w:lineRule="auto"/>
              <w:rPr>
                <w:rFonts w:ascii="Arial" w:eastAsia="Calibri" w:hAnsi="Arial" w:cs="Arial"/>
                <w:sz w:val="20"/>
                <w:szCs w:val="20"/>
                <w:lang w:eastAsia="tr-TR"/>
              </w:rPr>
            </w:pPr>
            <w:r w:rsidRPr="00355A34">
              <w:rPr>
                <w:rFonts w:ascii="Arial" w:eastAsia="Calibri" w:hAnsi="Arial" w:cs="Arial"/>
                <w:sz w:val="20"/>
                <w:szCs w:val="20"/>
                <w:lang w:eastAsia="tr-TR"/>
              </w:rPr>
              <w:t>Daimi dişlerde tek veya çoklu seansta kök kanal tedavileri</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B3347A" w:rsidRPr="00355A34" w:rsidRDefault="00B3347A" w:rsidP="00B3347A">
            <w:pPr>
              <w:spacing w:after="0" w:line="276" w:lineRule="auto"/>
              <w:rPr>
                <w:rFonts w:ascii="Arial" w:eastAsia="Calibri" w:hAnsi="Arial" w:cs="Arial"/>
                <w:sz w:val="20"/>
                <w:szCs w:val="20"/>
                <w:lang w:eastAsia="tr-TR"/>
              </w:rPr>
            </w:pPr>
            <w:r w:rsidRPr="00355A34">
              <w:rPr>
                <w:rFonts w:ascii="Arial" w:eastAsia="Calibri" w:hAnsi="Arial" w:cs="Arial"/>
                <w:sz w:val="20"/>
                <w:szCs w:val="20"/>
                <w:lang w:eastAsia="tr-TR"/>
              </w:rPr>
              <w:t>Daimi dişlerde tek veya çoklu seansta kök kanal tedavileri</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ARA SINAV</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lang w:eastAsia="tr-TR"/>
              </w:rPr>
              <w:t>ARA SINAV</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76" w:lineRule="auto"/>
              <w:rPr>
                <w:rFonts w:ascii="Arial" w:eastAsia="Calibri" w:hAnsi="Arial" w:cs="Arial"/>
                <w:sz w:val="20"/>
                <w:szCs w:val="20"/>
                <w:lang w:eastAsia="tr-TR"/>
              </w:rPr>
            </w:pPr>
            <w:r w:rsidRPr="00355A34">
              <w:rPr>
                <w:rFonts w:ascii="Arial" w:eastAsia="Calibri" w:hAnsi="Arial" w:cs="Arial"/>
                <w:sz w:val="20"/>
                <w:szCs w:val="20"/>
                <w:lang w:eastAsia="tr-TR"/>
              </w:rPr>
              <w:t>Travmatik Dental Yaralanmalar</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B3347A" w:rsidRPr="00355A34" w:rsidRDefault="00B3347A" w:rsidP="00B3347A">
            <w:pPr>
              <w:spacing w:after="0" w:line="240" w:lineRule="auto"/>
              <w:rPr>
                <w:rFonts w:ascii="Times New Roman" w:eastAsia="Times New Roman" w:hAnsi="Times New Roman" w:cs="Times New Roman"/>
                <w:sz w:val="24"/>
                <w:szCs w:val="24"/>
                <w:lang w:eastAsia="tr-TR"/>
              </w:rPr>
            </w:pPr>
            <w:r w:rsidRPr="00355A34">
              <w:rPr>
                <w:rFonts w:ascii="Arial" w:eastAsia="Calibri" w:hAnsi="Arial" w:cs="Arial"/>
                <w:sz w:val="20"/>
                <w:szCs w:val="20"/>
                <w:lang w:eastAsia="tr-TR"/>
              </w:rPr>
              <w:t>Travmatik Dental Yaralanmalar</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B3347A" w:rsidRPr="00355A34" w:rsidRDefault="00B3347A" w:rsidP="00B3347A">
            <w:pPr>
              <w:spacing w:after="0" w:line="240" w:lineRule="auto"/>
              <w:rPr>
                <w:rFonts w:ascii="Times New Roman" w:eastAsia="Times New Roman" w:hAnsi="Times New Roman" w:cs="Times New Roman"/>
                <w:sz w:val="24"/>
                <w:szCs w:val="24"/>
                <w:lang w:eastAsia="tr-TR"/>
              </w:rPr>
            </w:pPr>
            <w:r w:rsidRPr="00355A34">
              <w:rPr>
                <w:rFonts w:ascii="Arial" w:eastAsia="Calibri" w:hAnsi="Arial" w:cs="Arial"/>
                <w:sz w:val="20"/>
                <w:szCs w:val="20"/>
                <w:lang w:eastAsia="tr-TR"/>
              </w:rPr>
              <w:t>Travmatik Dental Yaralanmalar</w:t>
            </w:r>
          </w:p>
        </w:tc>
      </w:tr>
      <w:tr w:rsidR="00B3347A" w:rsidRPr="00355A34" w:rsidTr="00E21D4C">
        <w:tc>
          <w:tcPr>
            <w:tcW w:w="567" w:type="pct"/>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B3347A" w:rsidRPr="00355A34" w:rsidRDefault="00B3347A" w:rsidP="00B3347A">
            <w:pPr>
              <w:spacing w:after="0" w:line="240" w:lineRule="auto"/>
              <w:rPr>
                <w:rFonts w:ascii="Times New Roman" w:eastAsia="Times New Roman" w:hAnsi="Times New Roman" w:cs="Times New Roman"/>
                <w:sz w:val="24"/>
                <w:szCs w:val="24"/>
                <w:lang w:eastAsia="tr-TR"/>
              </w:rPr>
            </w:pPr>
            <w:r w:rsidRPr="00355A34">
              <w:rPr>
                <w:rFonts w:ascii="Arial" w:eastAsia="Calibri" w:hAnsi="Arial" w:cs="Arial"/>
                <w:sz w:val="20"/>
                <w:szCs w:val="20"/>
                <w:lang w:eastAsia="tr-TR"/>
              </w:rPr>
              <w:t>Travmatik Dental Yaralanmalar</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rPr>
                <w:rFonts w:ascii="Times New Roman" w:eastAsia="Times New Roman" w:hAnsi="Times New Roman" w:cs="Times New Roman"/>
                <w:sz w:val="24"/>
                <w:szCs w:val="24"/>
                <w:lang w:eastAsia="tr-TR"/>
              </w:rPr>
            </w:pPr>
            <w:r w:rsidRPr="00355A34">
              <w:rPr>
                <w:rFonts w:ascii="Arial" w:eastAsia="Calibri" w:hAnsi="Arial" w:cs="Arial"/>
                <w:sz w:val="20"/>
                <w:szCs w:val="20"/>
                <w:lang w:eastAsia="tr-TR"/>
              </w:rPr>
              <w:t>Travmatik Dental Yaralanmalar</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rPr>
                <w:rFonts w:ascii="Times New Roman" w:eastAsia="Times New Roman" w:hAnsi="Times New Roman" w:cs="Times New Roman"/>
                <w:sz w:val="24"/>
                <w:szCs w:val="24"/>
                <w:lang w:eastAsia="tr-TR"/>
              </w:rPr>
            </w:pPr>
            <w:r w:rsidRPr="00355A34">
              <w:rPr>
                <w:rFonts w:ascii="Arial" w:eastAsia="Calibri" w:hAnsi="Arial" w:cs="Arial"/>
                <w:sz w:val="20"/>
                <w:szCs w:val="20"/>
                <w:lang w:eastAsia="tr-TR"/>
              </w:rPr>
              <w:t>Travmatik Dental Yaralanmalar</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YIL SONU SINAVLARI</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jc w:val="both"/>
              <w:rPr>
                <w:rFonts w:ascii="Times New Roman" w:eastAsia="Calibri" w:hAnsi="Times New Roman" w:cs="Times New Roman"/>
                <w:sz w:val="24"/>
                <w:szCs w:val="24"/>
                <w:lang w:eastAsia="tr-TR"/>
              </w:rPr>
            </w:pPr>
            <w:r w:rsidRPr="00355A34">
              <w:rPr>
                <w:rFonts w:ascii="Times New Roman" w:eastAsia="Calibri" w:hAnsi="Times New Roman" w:cs="Times New Roman"/>
                <w:sz w:val="24"/>
                <w:szCs w:val="24"/>
                <w:lang w:eastAsia="tr-TR"/>
              </w:rPr>
              <w:t>Endodontik Tedavinin Yenilenmesi</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rPr>
                <w:rFonts w:ascii="Times New Roman" w:eastAsia="Times New Roman" w:hAnsi="Times New Roman" w:cs="Times New Roman"/>
                <w:sz w:val="24"/>
                <w:szCs w:val="24"/>
                <w:lang w:eastAsia="tr-TR"/>
              </w:rPr>
            </w:pPr>
            <w:r w:rsidRPr="00355A34">
              <w:rPr>
                <w:rFonts w:ascii="Times New Roman" w:eastAsia="Calibri" w:hAnsi="Times New Roman" w:cs="Times New Roman"/>
                <w:sz w:val="24"/>
                <w:szCs w:val="24"/>
                <w:lang w:eastAsia="tr-TR"/>
              </w:rPr>
              <w:t>Endodontik Tedavinin Yenilenmesi</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rPr>
                <w:rFonts w:ascii="Times New Roman" w:eastAsia="Times New Roman" w:hAnsi="Times New Roman" w:cs="Times New Roman"/>
                <w:sz w:val="24"/>
                <w:szCs w:val="24"/>
                <w:lang w:eastAsia="tr-TR"/>
              </w:rPr>
            </w:pPr>
            <w:r w:rsidRPr="00355A34">
              <w:rPr>
                <w:rFonts w:ascii="Times New Roman" w:eastAsia="Calibri" w:hAnsi="Times New Roman" w:cs="Times New Roman"/>
                <w:sz w:val="24"/>
                <w:szCs w:val="24"/>
                <w:lang w:eastAsia="tr-TR"/>
              </w:rPr>
              <w:t>Endodontik Cerrahi</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rPr>
                <w:rFonts w:ascii="Times New Roman" w:eastAsia="Times New Roman" w:hAnsi="Times New Roman" w:cs="Times New Roman"/>
                <w:sz w:val="24"/>
                <w:szCs w:val="24"/>
                <w:lang w:eastAsia="tr-TR"/>
              </w:rPr>
            </w:pPr>
            <w:r w:rsidRPr="00355A34">
              <w:rPr>
                <w:rFonts w:ascii="Times New Roman" w:eastAsia="Calibri" w:hAnsi="Times New Roman" w:cs="Times New Roman"/>
                <w:sz w:val="24"/>
                <w:szCs w:val="24"/>
                <w:lang w:eastAsia="tr-TR"/>
              </w:rPr>
              <w:t>Endodontik Cerrahi</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jc w:val="both"/>
              <w:rPr>
                <w:rFonts w:ascii="Times New Roman" w:eastAsia="Calibri" w:hAnsi="Times New Roman" w:cs="Times New Roman"/>
                <w:sz w:val="24"/>
                <w:szCs w:val="24"/>
                <w:lang w:eastAsia="tr-TR"/>
              </w:rPr>
            </w:pPr>
            <w:r w:rsidRPr="00355A34">
              <w:rPr>
                <w:rFonts w:ascii="Times New Roman" w:eastAsia="Calibri" w:hAnsi="Times New Roman" w:cs="Times New Roman"/>
                <w:sz w:val="24"/>
                <w:szCs w:val="24"/>
                <w:lang w:eastAsia="tr-TR"/>
              </w:rPr>
              <w:t>Kök rezorpsiyonlarında tanı ve tedavi planlaması</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jc w:val="both"/>
              <w:rPr>
                <w:rFonts w:ascii="Times New Roman" w:eastAsia="Calibri" w:hAnsi="Times New Roman" w:cs="Times New Roman"/>
                <w:sz w:val="24"/>
                <w:szCs w:val="24"/>
                <w:lang w:eastAsia="tr-TR"/>
              </w:rPr>
            </w:pPr>
            <w:r w:rsidRPr="00355A34">
              <w:rPr>
                <w:rFonts w:ascii="Times New Roman" w:eastAsia="Calibri" w:hAnsi="Times New Roman" w:cs="Times New Roman"/>
                <w:sz w:val="24"/>
                <w:szCs w:val="24"/>
                <w:lang w:eastAsia="tr-TR"/>
              </w:rPr>
              <w:t>Kök rezorpsiyonlarında tanı ve tedavi planlaması</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jc w:val="both"/>
              <w:rPr>
                <w:rFonts w:ascii="Times New Roman" w:eastAsia="Calibri" w:hAnsi="Times New Roman" w:cs="Times New Roman"/>
                <w:sz w:val="24"/>
                <w:szCs w:val="24"/>
                <w:lang w:eastAsia="tr-TR"/>
              </w:rPr>
            </w:pPr>
            <w:r w:rsidRPr="00355A34">
              <w:rPr>
                <w:rFonts w:ascii="Times New Roman" w:eastAsia="Calibri" w:hAnsi="Times New Roman" w:cs="Times New Roman"/>
                <w:sz w:val="24"/>
                <w:szCs w:val="24"/>
                <w:lang w:eastAsia="tr-TR"/>
              </w:rPr>
              <w:t>Endodontik Mikrobiyoloji</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jc w:val="both"/>
              <w:rPr>
                <w:rFonts w:ascii="Times New Roman" w:eastAsia="Calibri" w:hAnsi="Times New Roman" w:cs="Times New Roman"/>
                <w:sz w:val="24"/>
                <w:szCs w:val="24"/>
                <w:lang w:eastAsia="tr-TR"/>
              </w:rPr>
            </w:pPr>
            <w:r w:rsidRPr="00355A34">
              <w:rPr>
                <w:rFonts w:ascii="Times New Roman" w:eastAsia="Calibri" w:hAnsi="Times New Roman" w:cs="Times New Roman"/>
                <w:sz w:val="24"/>
                <w:szCs w:val="24"/>
                <w:lang w:eastAsia="tr-TR"/>
              </w:rPr>
              <w:t>Endodontik Mikrobiyoloji</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ARA SINAV</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lang w:eastAsia="tr-TR"/>
              </w:rPr>
              <w:t>ARA SINAV</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jc w:val="both"/>
              <w:rPr>
                <w:rFonts w:ascii="Times New Roman" w:eastAsia="Calibri" w:hAnsi="Times New Roman" w:cs="Times New Roman"/>
                <w:sz w:val="24"/>
                <w:szCs w:val="24"/>
                <w:lang w:eastAsia="tr-TR"/>
              </w:rPr>
            </w:pPr>
            <w:r w:rsidRPr="00355A34">
              <w:rPr>
                <w:rFonts w:ascii="Times New Roman" w:eastAsia="Calibri" w:hAnsi="Times New Roman" w:cs="Times New Roman"/>
                <w:sz w:val="24"/>
                <w:szCs w:val="24"/>
                <w:lang w:eastAsia="tr-TR"/>
              </w:rPr>
              <w:t>Güncel yaklaşımlar ile endodontik tedavi</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jc w:val="both"/>
              <w:rPr>
                <w:rFonts w:ascii="Times New Roman" w:eastAsia="Calibri" w:hAnsi="Times New Roman" w:cs="Times New Roman"/>
                <w:sz w:val="24"/>
                <w:szCs w:val="24"/>
                <w:lang w:eastAsia="tr-TR"/>
              </w:rPr>
            </w:pPr>
            <w:r w:rsidRPr="00355A34">
              <w:rPr>
                <w:rFonts w:ascii="Times New Roman" w:eastAsia="Calibri" w:hAnsi="Times New Roman" w:cs="Times New Roman"/>
                <w:sz w:val="24"/>
                <w:szCs w:val="24"/>
                <w:lang w:eastAsia="tr-TR"/>
              </w:rPr>
              <w:t>Güncel yaklaşımlar ile endodontik tedavi</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rPr>
                <w:rFonts w:ascii="Times New Roman" w:eastAsia="Calibri" w:hAnsi="Times New Roman" w:cs="Times New Roman"/>
                <w:sz w:val="24"/>
                <w:szCs w:val="24"/>
                <w:lang w:eastAsia="tr-TR"/>
              </w:rPr>
            </w:pPr>
            <w:r w:rsidRPr="00355A34">
              <w:rPr>
                <w:rFonts w:ascii="Times New Roman" w:eastAsia="Calibri" w:hAnsi="Times New Roman" w:cs="Times New Roman"/>
                <w:sz w:val="24"/>
                <w:szCs w:val="24"/>
                <w:lang w:eastAsia="tr-TR"/>
              </w:rPr>
              <w:t>Endodontik sınır vakaların tanı ve tedavi planlamasında multidisipliner yaklaşımlar.</w:t>
            </w:r>
          </w:p>
        </w:tc>
      </w:tr>
      <w:tr w:rsidR="00B3347A" w:rsidRPr="00355A34" w:rsidTr="00E21D4C">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B3347A" w:rsidRPr="00355A34" w:rsidRDefault="00B3347A" w:rsidP="00B3347A">
            <w:pPr>
              <w:spacing w:after="0" w:line="240" w:lineRule="auto"/>
              <w:rPr>
                <w:rFonts w:ascii="Times New Roman" w:eastAsia="Calibri" w:hAnsi="Times New Roman" w:cs="Times New Roman"/>
                <w:sz w:val="24"/>
                <w:szCs w:val="24"/>
                <w:lang w:eastAsia="tr-TR"/>
              </w:rPr>
            </w:pPr>
            <w:r w:rsidRPr="00355A34">
              <w:rPr>
                <w:rFonts w:ascii="Times New Roman" w:eastAsia="Calibri" w:hAnsi="Times New Roman" w:cs="Times New Roman"/>
                <w:sz w:val="24"/>
                <w:szCs w:val="24"/>
                <w:lang w:eastAsia="tr-TR"/>
              </w:rPr>
              <w:t>Endodontik sınır vakaların tanı ve tedavi planlamasında multidisipliner yaklaşımlar.</w:t>
            </w:r>
          </w:p>
        </w:tc>
      </w:tr>
    </w:tbl>
    <w:p w:rsidR="00B3347A" w:rsidRPr="00355A34" w:rsidRDefault="00B3347A" w:rsidP="00B3347A">
      <w:pPr>
        <w:spacing w:after="0" w:line="240" w:lineRule="auto"/>
        <w:rPr>
          <w:rFonts w:ascii="Times New Roman" w:eastAsia="Times New Roman" w:hAnsi="Times New Roman" w:cs="Times New Roman"/>
          <w:sz w:val="18"/>
          <w:szCs w:val="18"/>
          <w:lang w:eastAsia="tr-TR"/>
        </w:rPr>
      </w:pPr>
    </w:p>
    <w:p w:rsidR="00B3347A" w:rsidRPr="00355A34" w:rsidRDefault="00B3347A" w:rsidP="00B3347A">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br w:type="page"/>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3347A" w:rsidRPr="00355A34" w:rsidTr="00E21D4C">
        <w:tc>
          <w:tcPr>
            <w:tcW w:w="603" w:type="dxa"/>
            <w:tcBorders>
              <w:top w:val="single" w:sz="12"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NO</w:t>
            </w:r>
          </w:p>
        </w:tc>
        <w:tc>
          <w:tcPr>
            <w:tcW w:w="7585" w:type="dxa"/>
            <w:tcBorders>
              <w:top w:val="single" w:sz="12" w:space="0" w:color="auto"/>
              <w:left w:val="single" w:sz="6" w:space="0" w:color="auto"/>
              <w:bottom w:val="single" w:sz="6" w:space="0" w:color="auto"/>
              <w:right w:val="single" w:sz="6" w:space="0" w:color="auto"/>
            </w:tcBorders>
          </w:tcPr>
          <w:p w:rsidR="00B3347A" w:rsidRPr="00355A34" w:rsidRDefault="00B3347A" w:rsidP="00B3347A">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B3347A" w:rsidRPr="00355A34" w:rsidTr="00E21D4C">
        <w:tc>
          <w:tcPr>
            <w:tcW w:w="603" w:type="dxa"/>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p>
        </w:tc>
      </w:tr>
      <w:tr w:rsidR="00B3347A" w:rsidRPr="00355A34" w:rsidTr="00E21D4C">
        <w:tc>
          <w:tcPr>
            <w:tcW w:w="603" w:type="dxa"/>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p>
        </w:tc>
      </w:tr>
      <w:tr w:rsidR="00B3347A" w:rsidRPr="00355A34" w:rsidTr="00E21D4C">
        <w:tc>
          <w:tcPr>
            <w:tcW w:w="603" w:type="dxa"/>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B3347A" w:rsidRPr="00355A34" w:rsidTr="00E21D4C">
        <w:tc>
          <w:tcPr>
            <w:tcW w:w="603" w:type="dxa"/>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B3347A" w:rsidRPr="00355A34" w:rsidRDefault="00B3347A" w:rsidP="00B3347A">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B3347A" w:rsidRPr="00355A34" w:rsidTr="00E21D4C">
        <w:tc>
          <w:tcPr>
            <w:tcW w:w="603" w:type="dxa"/>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B3347A" w:rsidRPr="00355A34" w:rsidTr="00E21D4C">
        <w:tc>
          <w:tcPr>
            <w:tcW w:w="603" w:type="dxa"/>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B3347A" w:rsidRPr="00355A34" w:rsidTr="00E21D4C">
        <w:tc>
          <w:tcPr>
            <w:tcW w:w="603" w:type="dxa"/>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B3347A" w:rsidRPr="00355A34" w:rsidRDefault="00B3347A" w:rsidP="00B3347A">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B3347A" w:rsidRPr="00355A34" w:rsidTr="00E21D4C">
        <w:tc>
          <w:tcPr>
            <w:tcW w:w="603" w:type="dxa"/>
            <w:tcBorders>
              <w:top w:val="single" w:sz="6" w:space="0" w:color="auto"/>
              <w:left w:val="single" w:sz="12"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3347A" w:rsidRPr="00355A34" w:rsidRDefault="00B3347A" w:rsidP="00B3347A">
            <w:pPr>
              <w:spacing w:after="0" w:line="240" w:lineRule="auto"/>
              <w:jc w:val="center"/>
              <w:rPr>
                <w:rFonts w:ascii="Times New Roman" w:eastAsia="Times New Roman" w:hAnsi="Times New Roman" w:cs="Times New Roman"/>
                <w:b/>
                <w:lang w:eastAsia="tr-TR"/>
              </w:rPr>
            </w:pPr>
          </w:p>
        </w:tc>
      </w:tr>
      <w:tr w:rsidR="00B3347A" w:rsidRPr="00355A34" w:rsidTr="00E21D4C">
        <w:tc>
          <w:tcPr>
            <w:tcW w:w="9889" w:type="dxa"/>
            <w:gridSpan w:val="5"/>
            <w:tcBorders>
              <w:top w:val="single" w:sz="6" w:space="0" w:color="auto"/>
              <w:left w:val="single" w:sz="12" w:space="0" w:color="auto"/>
              <w:bottom w:val="single" w:sz="12" w:space="0" w:color="auto"/>
              <w:right w:val="single" w:sz="12" w:space="0" w:color="auto"/>
            </w:tcBorders>
            <w:vAlign w:val="center"/>
          </w:tcPr>
          <w:p w:rsidR="00B3347A" w:rsidRPr="00355A34" w:rsidRDefault="00B3347A" w:rsidP="00B3347A">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 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 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 Tam Katkısı Var.</w:t>
            </w:r>
          </w:p>
        </w:tc>
      </w:tr>
    </w:tbl>
    <w:p w:rsidR="00B3347A" w:rsidRPr="00355A34" w:rsidRDefault="00B3347A" w:rsidP="00B3347A">
      <w:pPr>
        <w:spacing w:after="0" w:line="240" w:lineRule="auto"/>
        <w:rPr>
          <w:rFonts w:ascii="Times New Roman" w:eastAsia="Times New Roman" w:hAnsi="Times New Roman" w:cs="Times New Roman"/>
          <w:sz w:val="16"/>
          <w:szCs w:val="16"/>
          <w:lang w:eastAsia="tr-TR"/>
        </w:rPr>
      </w:pPr>
    </w:p>
    <w:p w:rsidR="00B3347A" w:rsidRPr="00355A34" w:rsidRDefault="00B3347A" w:rsidP="00B3347A">
      <w:pPr>
        <w:spacing w:after="0" w:line="240" w:lineRule="auto"/>
        <w:rPr>
          <w:rFonts w:ascii="Times New Roman" w:eastAsia="Times New Roman" w:hAnsi="Times New Roman" w:cs="Times New Roman"/>
          <w:sz w:val="16"/>
          <w:szCs w:val="16"/>
          <w:lang w:eastAsia="tr-TR"/>
        </w:rPr>
      </w:pPr>
    </w:p>
    <w:p w:rsidR="00B3347A" w:rsidRPr="00355A34" w:rsidRDefault="00B3347A" w:rsidP="00B3347A">
      <w:pPr>
        <w:spacing w:after="0" w:line="240" w:lineRule="auto"/>
        <w:rPr>
          <w:rFonts w:ascii="Times New Roman" w:eastAsia="Times New Roman" w:hAnsi="Times New Roman" w:cs="Times New Roman"/>
          <w:sz w:val="16"/>
          <w:szCs w:val="16"/>
          <w:lang w:eastAsia="tr-TR"/>
        </w:rPr>
      </w:pPr>
    </w:p>
    <w:p w:rsidR="00B3347A" w:rsidRPr="00355A34" w:rsidRDefault="00B3347A"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E21D4C" w:rsidRPr="00355A34" w:rsidRDefault="00E21D4C" w:rsidP="00E21D4C">
      <w:pPr>
        <w:spacing w:after="0" w:line="240" w:lineRule="auto"/>
        <w:jc w:val="center"/>
        <w:outlineLvl w:val="0"/>
        <w:rPr>
          <w:rFonts w:ascii="Times New Roman" w:eastAsia="Times New Roman" w:hAnsi="Times New Roman" w:cs="Times New Roman"/>
          <w:b/>
          <w:lang w:eastAsia="tr-TR"/>
        </w:rPr>
      </w:pPr>
      <w:r w:rsidRPr="00355A34">
        <w:rPr>
          <w:rFonts w:ascii="Times New Roman" w:eastAsia="Times New Roman" w:hAnsi="Times New Roman" w:cs="Times New Roman"/>
          <w:b/>
          <w:sz w:val="24"/>
          <w:lang w:eastAsia="tr-TR"/>
        </w:rPr>
        <w:lastRenderedPageBreak/>
        <w:t xml:space="preserve">    ESOGÜ Diş Hekimliği Fakültesi Ders Bilgi Formu     </w:t>
      </w:r>
    </w:p>
    <w:p w:rsidR="00E21D4C" w:rsidRPr="00355A34" w:rsidRDefault="00E21D4C" w:rsidP="00E21D4C">
      <w:pPr>
        <w:spacing w:after="0" w:line="240" w:lineRule="auto"/>
        <w:outlineLvl w:val="0"/>
        <w:rPr>
          <w:rFonts w:ascii="Times New Roman" w:eastAsia="Times New Roman" w:hAnsi="Times New Roman" w:cs="Times New Roman"/>
          <w:b/>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21D4C" w:rsidRPr="00355A34" w:rsidTr="00E21D4C">
        <w:tc>
          <w:tcPr>
            <w:tcW w:w="1167" w:type="dxa"/>
            <w:vAlign w:val="center"/>
          </w:tcPr>
          <w:p w:rsidR="00E21D4C" w:rsidRPr="00355A34" w:rsidRDefault="00E21D4C" w:rsidP="00E21D4C">
            <w:pPr>
              <w:spacing w:after="0" w:line="240" w:lineRule="auto"/>
              <w:outlineLvl w:val="0"/>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SINIF</w:t>
            </w:r>
          </w:p>
        </w:tc>
        <w:tc>
          <w:tcPr>
            <w:tcW w:w="1527" w:type="dxa"/>
            <w:vAlign w:val="center"/>
          </w:tcPr>
          <w:p w:rsidR="00E21D4C" w:rsidRPr="00355A34" w:rsidRDefault="00E21D4C" w:rsidP="00E21D4C">
            <w:pPr>
              <w:spacing w:after="0" w:line="240" w:lineRule="auto"/>
              <w:ind w:left="390"/>
              <w:outlineLvl w:val="0"/>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 Sınıf</w:t>
            </w:r>
          </w:p>
        </w:tc>
      </w:tr>
    </w:tbl>
    <w:p w:rsidR="00E21D4C" w:rsidRPr="00355A34" w:rsidRDefault="00E21D4C" w:rsidP="00E21D4C">
      <w:pPr>
        <w:spacing w:after="0" w:line="240" w:lineRule="auto"/>
        <w:jc w:val="right"/>
        <w:outlineLvl w:val="0"/>
        <w:rPr>
          <w:rFonts w:ascii="Times New Roman" w:eastAsia="Times New Roman" w:hAnsi="Times New Roman" w:cs="Times New Roman"/>
          <w:b/>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21D4C" w:rsidRPr="00355A34" w:rsidTr="00E21D4C">
        <w:tc>
          <w:tcPr>
            <w:tcW w:w="1668" w:type="dxa"/>
            <w:vAlign w:val="center"/>
          </w:tcPr>
          <w:p w:rsidR="00E21D4C" w:rsidRPr="00355A34" w:rsidRDefault="00E21D4C" w:rsidP="00E21D4C">
            <w:pPr>
              <w:spacing w:after="0" w:line="240" w:lineRule="auto"/>
              <w:jc w:val="center"/>
              <w:outlineLvl w:val="0"/>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KODU</w:t>
            </w:r>
          </w:p>
        </w:tc>
        <w:tc>
          <w:tcPr>
            <w:tcW w:w="2760" w:type="dxa"/>
            <w:vAlign w:val="center"/>
          </w:tcPr>
          <w:p w:rsidR="00E21D4C" w:rsidRPr="00355A34" w:rsidRDefault="00390BC7" w:rsidP="00E21D4C">
            <w:pPr>
              <w:spacing w:after="0" w:line="240" w:lineRule="auto"/>
              <w:outlineLvl w:val="0"/>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161118005</w:t>
            </w:r>
          </w:p>
        </w:tc>
        <w:tc>
          <w:tcPr>
            <w:tcW w:w="1560" w:type="dxa"/>
            <w:vAlign w:val="center"/>
          </w:tcPr>
          <w:p w:rsidR="00E21D4C" w:rsidRPr="00355A34" w:rsidRDefault="00E21D4C" w:rsidP="00E21D4C">
            <w:pPr>
              <w:spacing w:before="120" w:after="120" w:line="240" w:lineRule="auto"/>
              <w:jc w:val="center"/>
              <w:outlineLvl w:val="0"/>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ADI</w:t>
            </w:r>
          </w:p>
        </w:tc>
        <w:tc>
          <w:tcPr>
            <w:tcW w:w="4185" w:type="dxa"/>
          </w:tcPr>
          <w:p w:rsidR="00E21D4C" w:rsidRPr="00355A34" w:rsidRDefault="00390BC7" w:rsidP="00E21D4C">
            <w:pPr>
              <w:spacing w:before="120" w:after="120" w:line="240" w:lineRule="auto"/>
              <w:outlineLvl w:val="0"/>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ORAL DİAGNOZ ve RADYOLOJİ II</w:t>
            </w:r>
          </w:p>
        </w:tc>
      </w:tr>
    </w:tbl>
    <w:p w:rsidR="00E21D4C" w:rsidRPr="00355A34" w:rsidRDefault="00E21D4C" w:rsidP="00E21D4C">
      <w:pPr>
        <w:spacing w:after="0" w:line="240" w:lineRule="auto"/>
        <w:outlineLvl w:val="0"/>
        <w:rPr>
          <w:rFonts w:ascii="Times New Roman" w:eastAsia="Times New Roman" w:hAnsi="Times New Roman" w:cs="Times New Roman"/>
          <w:b/>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E21D4C" w:rsidRPr="00355A34" w:rsidTr="00E21D4C">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E21D4C" w:rsidRPr="00355A34" w:rsidRDefault="00E21D4C" w:rsidP="00E21D4C">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YARIYIL</w:t>
            </w:r>
          </w:p>
          <w:p w:rsidR="00E21D4C" w:rsidRPr="00355A34" w:rsidRDefault="00E21D4C" w:rsidP="00E21D4C">
            <w:pPr>
              <w:spacing w:after="0" w:line="240" w:lineRule="auto"/>
              <w:rPr>
                <w:rFonts w:ascii="Times New Roman" w:eastAsia="Times New Roman" w:hAnsi="Times New Roman" w:cs="Times New Roman"/>
                <w:lang w:eastAsia="tr-TR"/>
              </w:rPr>
            </w:pPr>
          </w:p>
        </w:tc>
        <w:tc>
          <w:tcPr>
            <w:tcW w:w="1629" w:type="pct"/>
            <w:gridSpan w:val="5"/>
            <w:tcBorders>
              <w:left w:val="single" w:sz="12" w:space="0" w:color="auto"/>
              <w:bottom w:val="single" w:sz="4"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HAFTALIK DERS SAATİ</w:t>
            </w:r>
          </w:p>
        </w:tc>
        <w:tc>
          <w:tcPr>
            <w:tcW w:w="2847" w:type="pct"/>
            <w:gridSpan w:val="7"/>
            <w:tcBorders>
              <w:left w:val="single" w:sz="12" w:space="0" w:color="auto"/>
              <w:bottom w:val="single" w:sz="4"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w:t>
            </w:r>
          </w:p>
        </w:tc>
      </w:tr>
      <w:tr w:rsidR="00E21D4C" w:rsidRPr="00355A34" w:rsidTr="00E21D4C">
        <w:trPr>
          <w:trHeight w:val="382"/>
        </w:trPr>
        <w:tc>
          <w:tcPr>
            <w:tcW w:w="524" w:type="pct"/>
            <w:vMerge/>
            <w:tcBorders>
              <w:top w:val="single" w:sz="4" w:space="0" w:color="auto"/>
              <w:left w:val="single" w:sz="12" w:space="0" w:color="auto"/>
              <w:bottom w:val="single" w:sz="4" w:space="0" w:color="auto"/>
              <w:right w:val="single" w:sz="12" w:space="0" w:color="auto"/>
            </w:tcBorders>
          </w:tcPr>
          <w:p w:rsidR="00E21D4C" w:rsidRPr="00355A34" w:rsidRDefault="00E21D4C" w:rsidP="00E21D4C">
            <w:pPr>
              <w:spacing w:after="0" w:line="240" w:lineRule="auto"/>
              <w:rPr>
                <w:rFonts w:ascii="Times New Roman" w:eastAsia="Times New Roman" w:hAnsi="Times New Roman" w:cs="Times New Roman"/>
                <w:b/>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Teorik</w:t>
            </w:r>
          </w:p>
        </w:tc>
        <w:tc>
          <w:tcPr>
            <w:tcW w:w="550" w:type="pct"/>
            <w:gridSpan w:val="2"/>
            <w:tcBorders>
              <w:top w:val="single" w:sz="4" w:space="0" w:color="auto"/>
              <w:left w:val="single" w:sz="4" w:space="0" w:color="auto"/>
              <w:bottom w:val="single" w:sz="4"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Uygulama</w:t>
            </w:r>
          </w:p>
        </w:tc>
        <w:tc>
          <w:tcPr>
            <w:tcW w:w="657" w:type="pct"/>
            <w:gridSpan w:val="2"/>
            <w:tcBorders>
              <w:top w:val="single" w:sz="4" w:space="0" w:color="auto"/>
              <w:bottom w:val="single" w:sz="4" w:space="0" w:color="auto"/>
              <w:right w:val="single" w:sz="12" w:space="0" w:color="auto"/>
            </w:tcBorders>
            <w:vAlign w:val="center"/>
          </w:tcPr>
          <w:p w:rsidR="00E21D4C" w:rsidRPr="00355A34" w:rsidRDefault="00E21D4C" w:rsidP="00E21D4C">
            <w:pPr>
              <w:spacing w:after="0" w:line="240" w:lineRule="auto"/>
              <w:ind w:left="-111" w:right="-108"/>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Laboratuvar</w:t>
            </w:r>
          </w:p>
        </w:tc>
        <w:tc>
          <w:tcPr>
            <w:tcW w:w="480" w:type="pct"/>
            <w:tcBorders>
              <w:top w:val="single" w:sz="4" w:space="0" w:color="auto"/>
              <w:bottom w:val="single" w:sz="4" w:space="0" w:color="auto"/>
              <w:right w:val="single" w:sz="4"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E21D4C" w:rsidRPr="00355A34" w:rsidRDefault="00E21D4C" w:rsidP="00E21D4C">
            <w:pPr>
              <w:spacing w:after="0" w:line="240" w:lineRule="auto"/>
              <w:ind w:left="-111" w:right="-108"/>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AKTS</w:t>
            </w:r>
          </w:p>
        </w:tc>
        <w:tc>
          <w:tcPr>
            <w:tcW w:w="1291" w:type="pct"/>
            <w:gridSpan w:val="3"/>
            <w:tcBorders>
              <w:top w:val="single" w:sz="4" w:space="0" w:color="auto"/>
              <w:left w:val="single" w:sz="4" w:space="0" w:color="auto"/>
              <w:bottom w:val="single" w:sz="4"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TÜRÜ</w:t>
            </w:r>
          </w:p>
        </w:tc>
        <w:tc>
          <w:tcPr>
            <w:tcW w:w="755" w:type="pct"/>
            <w:tcBorders>
              <w:top w:val="single" w:sz="4" w:space="0" w:color="auto"/>
              <w:left w:val="single" w:sz="4" w:space="0" w:color="auto"/>
              <w:bottom w:val="single" w:sz="4"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DİLİ</w:t>
            </w:r>
          </w:p>
        </w:tc>
      </w:tr>
      <w:tr w:rsidR="00E21D4C" w:rsidRPr="00355A34" w:rsidTr="00E21D4C">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Güz/</w:t>
            </w:r>
          </w:p>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Bahar</w:t>
            </w:r>
          </w:p>
        </w:tc>
        <w:tc>
          <w:tcPr>
            <w:tcW w:w="422" w:type="pct"/>
            <w:tcBorders>
              <w:top w:val="single" w:sz="4" w:space="0" w:color="auto"/>
              <w:left w:val="single" w:sz="12" w:space="0" w:color="auto"/>
              <w:bottom w:val="single" w:sz="12" w:space="0" w:color="auto"/>
              <w:right w:val="single" w:sz="4"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550" w:type="pct"/>
            <w:gridSpan w:val="2"/>
            <w:tcBorders>
              <w:top w:val="single" w:sz="4" w:space="0" w:color="auto"/>
              <w:left w:val="single" w:sz="4" w:space="0" w:color="auto"/>
              <w:bottom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480" w:type="pct"/>
            <w:tcBorders>
              <w:top w:val="single" w:sz="4" w:space="0" w:color="auto"/>
              <w:bottom w:val="single" w:sz="12" w:space="0" w:color="auto"/>
              <w:right w:val="single" w:sz="4" w:space="0" w:color="auto"/>
            </w:tcBorders>
            <w:shd w:val="clear" w:color="auto" w:fill="auto"/>
            <w:vAlign w:val="center"/>
          </w:tcPr>
          <w:p w:rsidR="00E21D4C" w:rsidRPr="00355A34" w:rsidRDefault="00E21D4C" w:rsidP="00E21D4C">
            <w:pPr>
              <w:spacing w:after="0" w:line="240" w:lineRule="auto"/>
              <w:jc w:val="center"/>
              <w:rPr>
                <w:rFonts w:ascii="Times New Roman" w:eastAsia="Times New Roman" w:hAnsi="Times New Roman" w:cs="Times New Roman"/>
                <w:lang w:eastAsia="tr-TR"/>
              </w:rPr>
            </w:pP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21D4C" w:rsidRPr="00355A34" w:rsidRDefault="00E21D4C" w:rsidP="00E21D4C">
            <w:pPr>
              <w:spacing w:after="0" w:line="240" w:lineRule="auto"/>
              <w:jc w:val="center"/>
              <w:rPr>
                <w:rFonts w:ascii="Times New Roman" w:eastAsia="Times New Roman" w:hAnsi="Times New Roman" w:cs="Times New Roman"/>
                <w:lang w:eastAsia="tr-TR"/>
              </w:rPr>
            </w:pPr>
          </w:p>
        </w:tc>
        <w:tc>
          <w:tcPr>
            <w:tcW w:w="1291" w:type="pct"/>
            <w:gridSpan w:val="3"/>
            <w:tcBorders>
              <w:top w:val="single" w:sz="4" w:space="0" w:color="auto"/>
              <w:left w:val="single" w:sz="4" w:space="0" w:color="auto"/>
              <w:bottom w:val="single" w:sz="12" w:space="0" w:color="auto"/>
            </w:tcBorders>
            <w:vAlign w:val="center"/>
          </w:tcPr>
          <w:p w:rsidR="00E21D4C" w:rsidRPr="00355A34" w:rsidRDefault="00E21D4C" w:rsidP="00E21D4C">
            <w:pPr>
              <w:spacing w:before="120" w:after="120" w:line="240" w:lineRule="auto"/>
              <w:jc w:val="center"/>
              <w:rPr>
                <w:rFonts w:ascii="Times New Roman" w:eastAsia="Times New Roman" w:hAnsi="Times New Roman" w:cs="Times New Roman"/>
                <w:vertAlign w:val="superscript"/>
                <w:lang w:eastAsia="tr-TR"/>
              </w:rPr>
            </w:pPr>
            <w:r w:rsidRPr="00355A34">
              <w:rPr>
                <w:rFonts w:ascii="Times New Roman" w:eastAsia="Times New Roman" w:hAnsi="Times New Roman" w:cs="Times New Roman"/>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E21D4C" w:rsidRPr="00355A34" w:rsidRDefault="00E21D4C" w:rsidP="00E21D4C">
            <w:pPr>
              <w:spacing w:before="120" w:after="120" w:line="240" w:lineRule="auto"/>
              <w:rPr>
                <w:rFonts w:ascii="Times New Roman" w:eastAsia="Times New Roman" w:hAnsi="Times New Roman" w:cs="Times New Roman"/>
                <w:vertAlign w:val="superscript"/>
                <w:lang w:eastAsia="tr-TR"/>
              </w:rPr>
            </w:pPr>
            <w:r w:rsidRPr="00355A34">
              <w:rPr>
                <w:rFonts w:ascii="Times New Roman" w:eastAsia="Times New Roman" w:hAnsi="Times New Roman" w:cs="Times New Roman"/>
                <w:vertAlign w:val="superscript"/>
                <w:lang w:eastAsia="tr-TR"/>
              </w:rPr>
              <w:t xml:space="preserve">          Türkçe</w:t>
            </w:r>
          </w:p>
        </w:tc>
      </w:tr>
      <w:tr w:rsidR="00E21D4C" w:rsidRPr="00355A34" w:rsidTr="00E21D4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KATEGORİSİ</w:t>
            </w:r>
          </w:p>
        </w:tc>
      </w:tr>
      <w:tr w:rsidR="00E21D4C" w:rsidRPr="00355A34" w:rsidTr="00E21D4C">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Temel Bilim</w:t>
            </w:r>
          </w:p>
        </w:tc>
        <w:tc>
          <w:tcPr>
            <w:tcW w:w="1441" w:type="pct"/>
            <w:gridSpan w:val="5"/>
            <w:tcBorders>
              <w:top w:val="single" w:sz="12" w:space="0" w:color="auto"/>
              <w:bottom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Temel Tıp Bilimi</w:t>
            </w:r>
          </w:p>
        </w:tc>
        <w:tc>
          <w:tcPr>
            <w:tcW w:w="1099" w:type="pct"/>
            <w:gridSpan w:val="3"/>
            <w:tcBorders>
              <w:top w:val="single" w:sz="12" w:space="0" w:color="auto"/>
              <w:bottom w:val="single" w:sz="6" w:space="0" w:color="auto"/>
            </w:tcBorders>
            <w:vAlign w:val="center"/>
          </w:tcPr>
          <w:p w:rsidR="00E21D4C" w:rsidRPr="00355A34" w:rsidRDefault="00E21D4C" w:rsidP="00E21D4C">
            <w:pPr>
              <w:spacing w:after="0" w:line="240" w:lineRule="auto"/>
              <w:ind w:left="177" w:hanging="177"/>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Klinik Bilim</w:t>
            </w:r>
          </w:p>
        </w:tc>
        <w:tc>
          <w:tcPr>
            <w:tcW w:w="1168" w:type="pct"/>
            <w:gridSpan w:val="2"/>
            <w:tcBorders>
              <w:top w:val="single" w:sz="12" w:space="0" w:color="auto"/>
              <w:bottom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Sosyal Bilim</w:t>
            </w:r>
          </w:p>
        </w:tc>
      </w:tr>
      <w:tr w:rsidR="00E21D4C" w:rsidRPr="00355A34" w:rsidTr="00E21D4C">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1441" w:type="pct"/>
            <w:gridSpan w:val="5"/>
            <w:tcBorders>
              <w:top w:val="single" w:sz="6" w:space="0" w:color="auto"/>
              <w:left w:val="single" w:sz="4" w:space="0" w:color="auto"/>
              <w:bottom w:val="single" w:sz="12" w:space="0" w:color="auto"/>
              <w:right w:val="single" w:sz="4" w:space="0" w:color="auto"/>
            </w:tcBorders>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1099" w:type="pct"/>
            <w:gridSpan w:val="3"/>
            <w:tcBorders>
              <w:top w:val="single" w:sz="6" w:space="0" w:color="auto"/>
              <w:left w:val="single" w:sz="4" w:space="0" w:color="auto"/>
              <w:bottom w:val="single" w:sz="12" w:space="0" w:color="auto"/>
            </w:tcBorders>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X</w:t>
            </w:r>
          </w:p>
        </w:tc>
        <w:tc>
          <w:tcPr>
            <w:tcW w:w="1168" w:type="pct"/>
            <w:gridSpan w:val="2"/>
            <w:tcBorders>
              <w:top w:val="single" w:sz="6" w:space="0" w:color="auto"/>
              <w:left w:val="single" w:sz="4" w:space="0" w:color="auto"/>
              <w:bottom w:val="single" w:sz="12" w:space="0" w:color="auto"/>
            </w:tcBorders>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r>
      <w:tr w:rsidR="00E21D4C" w:rsidRPr="00355A34" w:rsidTr="00E21D4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p>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DEĞERLENDİRME ÖLÇÜTLERİ</w:t>
            </w:r>
          </w:p>
        </w:tc>
      </w:tr>
      <w:tr w:rsidR="00E21D4C" w:rsidRPr="00355A34" w:rsidTr="00E21D4C">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w:t>
            </w:r>
          </w:p>
        </w:tc>
      </w:tr>
      <w:tr w:rsidR="00E21D4C" w:rsidRPr="00355A34" w:rsidTr="00E21D4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rPr>
                <w:rFonts w:ascii="Times New Roman" w:eastAsia="Times New Roman" w:hAnsi="Times New Roman" w:cs="Times New Roman"/>
                <w:b/>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20</w:t>
            </w:r>
          </w:p>
        </w:tc>
      </w:tr>
      <w:tr w:rsidR="00E21D4C" w:rsidRPr="00355A34" w:rsidTr="00E21D4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rPr>
                <w:rFonts w:ascii="Times New Roman" w:eastAsia="Times New Roman" w:hAnsi="Times New Roman" w:cs="Times New Roman"/>
                <w:b/>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30</w:t>
            </w:r>
          </w:p>
        </w:tc>
      </w:tr>
      <w:tr w:rsidR="00E21D4C" w:rsidRPr="00355A34" w:rsidTr="00E21D4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rPr>
                <w:rFonts w:ascii="Times New Roman" w:eastAsia="Times New Roman" w:hAnsi="Times New Roman" w:cs="Times New Roman"/>
                <w:b/>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E21D4C" w:rsidRPr="00355A34" w:rsidRDefault="00E21D4C" w:rsidP="00E21D4C">
            <w:pPr>
              <w:spacing w:after="0" w:line="240" w:lineRule="auto"/>
              <w:jc w:val="center"/>
              <w:rPr>
                <w:rFonts w:ascii="Times New Roman" w:eastAsia="Times New Roman" w:hAnsi="Times New Roman" w:cs="Times New Roman"/>
                <w:lang w:eastAsia="tr-TR"/>
              </w:rPr>
            </w:pPr>
          </w:p>
        </w:tc>
        <w:tc>
          <w:tcPr>
            <w:tcW w:w="755" w:type="pct"/>
            <w:tcBorders>
              <w:top w:val="single" w:sz="4" w:space="0" w:color="auto"/>
              <w:left w:val="single" w:sz="8" w:space="0" w:color="auto"/>
              <w:bottom w:val="single" w:sz="4" w:space="0" w:color="auto"/>
              <w:right w:val="single" w:sz="12" w:space="0" w:color="auto"/>
            </w:tcBorders>
          </w:tcPr>
          <w:p w:rsidR="00E21D4C" w:rsidRPr="00355A34" w:rsidRDefault="00E21D4C" w:rsidP="00E21D4C">
            <w:pPr>
              <w:spacing w:after="0" w:line="240" w:lineRule="auto"/>
              <w:rPr>
                <w:rFonts w:ascii="Times New Roman" w:eastAsia="Times New Roman" w:hAnsi="Times New Roman" w:cs="Times New Roman"/>
                <w:lang w:eastAsia="tr-TR"/>
              </w:rPr>
            </w:pPr>
          </w:p>
        </w:tc>
      </w:tr>
      <w:tr w:rsidR="00E21D4C" w:rsidRPr="00355A34" w:rsidTr="00E21D4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rPr>
                <w:rFonts w:ascii="Times New Roman" w:eastAsia="Times New Roman" w:hAnsi="Times New Roman" w:cs="Times New Roman"/>
                <w:b/>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E21D4C" w:rsidRPr="00355A34" w:rsidRDefault="00E21D4C" w:rsidP="00E21D4C">
            <w:pPr>
              <w:spacing w:after="0" w:line="240" w:lineRule="auto"/>
              <w:jc w:val="center"/>
              <w:rPr>
                <w:rFonts w:ascii="Times New Roman" w:eastAsia="Times New Roman" w:hAnsi="Times New Roman" w:cs="Times New Roman"/>
                <w:lang w:eastAsia="tr-TR"/>
              </w:rPr>
            </w:pPr>
          </w:p>
        </w:tc>
        <w:tc>
          <w:tcPr>
            <w:tcW w:w="755" w:type="pct"/>
            <w:tcBorders>
              <w:top w:val="single" w:sz="4" w:space="0" w:color="auto"/>
              <w:left w:val="single" w:sz="8" w:space="0" w:color="auto"/>
              <w:bottom w:val="single" w:sz="4" w:space="0" w:color="auto"/>
              <w:right w:val="single" w:sz="12" w:space="0" w:color="auto"/>
            </w:tcBorders>
          </w:tcPr>
          <w:p w:rsidR="00E21D4C" w:rsidRPr="00355A34" w:rsidRDefault="00E21D4C" w:rsidP="00E21D4C">
            <w:pPr>
              <w:spacing w:after="0" w:line="240" w:lineRule="auto"/>
              <w:jc w:val="center"/>
              <w:rPr>
                <w:rFonts w:ascii="Times New Roman" w:eastAsia="Times New Roman" w:hAnsi="Times New Roman" w:cs="Times New Roman"/>
                <w:lang w:eastAsia="tr-TR"/>
              </w:rPr>
            </w:pPr>
          </w:p>
        </w:tc>
      </w:tr>
      <w:tr w:rsidR="00E21D4C" w:rsidRPr="00355A34" w:rsidTr="00E21D4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rPr>
                <w:rFonts w:ascii="Times New Roman" w:eastAsia="Times New Roman" w:hAnsi="Times New Roman" w:cs="Times New Roman"/>
                <w:b/>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E21D4C" w:rsidRPr="00355A34" w:rsidRDefault="00E21D4C" w:rsidP="00E21D4C">
            <w:pPr>
              <w:spacing w:after="0" w:line="240" w:lineRule="auto"/>
              <w:jc w:val="center"/>
              <w:rPr>
                <w:rFonts w:ascii="Times New Roman" w:eastAsia="Times New Roman" w:hAnsi="Times New Roman" w:cs="Times New Roman"/>
                <w:lang w:eastAsia="tr-TR"/>
              </w:rPr>
            </w:pPr>
          </w:p>
        </w:tc>
        <w:tc>
          <w:tcPr>
            <w:tcW w:w="755" w:type="pct"/>
            <w:tcBorders>
              <w:top w:val="single" w:sz="4" w:space="0" w:color="auto"/>
              <w:left w:val="single" w:sz="8" w:space="0" w:color="auto"/>
              <w:bottom w:val="single" w:sz="8" w:space="0" w:color="auto"/>
              <w:right w:val="single" w:sz="12" w:space="0" w:color="auto"/>
            </w:tcBorders>
          </w:tcPr>
          <w:p w:rsidR="00E21D4C" w:rsidRPr="00355A34" w:rsidRDefault="00E21D4C" w:rsidP="00E21D4C">
            <w:pPr>
              <w:spacing w:after="0" w:line="240" w:lineRule="auto"/>
              <w:jc w:val="center"/>
              <w:rPr>
                <w:rFonts w:ascii="Times New Roman" w:eastAsia="Times New Roman" w:hAnsi="Times New Roman" w:cs="Times New Roman"/>
                <w:lang w:eastAsia="tr-TR"/>
              </w:rPr>
            </w:pPr>
          </w:p>
        </w:tc>
      </w:tr>
      <w:tr w:rsidR="00E21D4C" w:rsidRPr="00355A34" w:rsidTr="00E21D4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rPr>
                <w:rFonts w:ascii="Times New Roman" w:eastAsia="Times New Roman" w:hAnsi="Times New Roman" w:cs="Times New Roman"/>
                <w:b/>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E21D4C" w:rsidRPr="00355A34" w:rsidRDefault="00E21D4C" w:rsidP="00E21D4C">
            <w:pPr>
              <w:spacing w:after="0" w:line="240" w:lineRule="auto"/>
              <w:jc w:val="center"/>
              <w:rPr>
                <w:rFonts w:ascii="Times New Roman" w:eastAsia="Times New Roman" w:hAnsi="Times New Roman" w:cs="Times New Roman"/>
                <w:lang w:eastAsia="tr-TR"/>
              </w:rPr>
            </w:pPr>
          </w:p>
        </w:tc>
        <w:tc>
          <w:tcPr>
            <w:tcW w:w="755" w:type="pct"/>
            <w:tcBorders>
              <w:top w:val="single" w:sz="8" w:space="0" w:color="auto"/>
              <w:left w:val="single" w:sz="8" w:space="0" w:color="auto"/>
              <w:bottom w:val="single" w:sz="8" w:space="0" w:color="auto"/>
              <w:right w:val="single" w:sz="12" w:space="0" w:color="auto"/>
            </w:tcBorders>
          </w:tcPr>
          <w:p w:rsidR="00E21D4C" w:rsidRPr="00355A34" w:rsidRDefault="00E21D4C" w:rsidP="00E21D4C">
            <w:pPr>
              <w:spacing w:after="0" w:line="240" w:lineRule="auto"/>
              <w:rPr>
                <w:rFonts w:ascii="Times New Roman" w:eastAsia="Times New Roman" w:hAnsi="Times New Roman" w:cs="Times New Roman"/>
                <w:lang w:eastAsia="tr-TR"/>
              </w:rPr>
            </w:pPr>
          </w:p>
        </w:tc>
      </w:tr>
      <w:tr w:rsidR="00E21D4C" w:rsidRPr="00355A34" w:rsidTr="00E21D4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rPr>
                <w:rFonts w:ascii="Times New Roman" w:eastAsia="Times New Roman" w:hAnsi="Times New Roman" w:cs="Times New Roman"/>
                <w:b/>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E21D4C" w:rsidRPr="00355A34" w:rsidRDefault="00E21D4C" w:rsidP="00E21D4C">
            <w:pPr>
              <w:spacing w:after="0" w:line="240" w:lineRule="auto"/>
              <w:rPr>
                <w:rFonts w:ascii="Times New Roman" w:eastAsia="Times New Roman" w:hAnsi="Times New Roman" w:cs="Times New Roman"/>
                <w:lang w:eastAsia="tr-TR"/>
              </w:rPr>
            </w:pPr>
          </w:p>
        </w:tc>
        <w:tc>
          <w:tcPr>
            <w:tcW w:w="755" w:type="pct"/>
            <w:tcBorders>
              <w:top w:val="single" w:sz="8" w:space="0" w:color="auto"/>
              <w:left w:val="single" w:sz="8" w:space="0" w:color="auto"/>
              <w:bottom w:val="single" w:sz="12" w:space="0" w:color="auto"/>
              <w:right w:val="single" w:sz="12" w:space="0" w:color="auto"/>
            </w:tcBorders>
          </w:tcPr>
          <w:p w:rsidR="00E21D4C" w:rsidRPr="00355A34" w:rsidRDefault="00E21D4C" w:rsidP="00E21D4C">
            <w:pPr>
              <w:spacing w:after="0" w:line="240" w:lineRule="auto"/>
              <w:rPr>
                <w:rFonts w:ascii="Times New Roman" w:eastAsia="Times New Roman" w:hAnsi="Times New Roman" w:cs="Times New Roman"/>
                <w:lang w:eastAsia="tr-TR"/>
              </w:rPr>
            </w:pPr>
          </w:p>
        </w:tc>
      </w:tr>
      <w:tr w:rsidR="00E21D4C" w:rsidRPr="00355A34" w:rsidTr="00E21D4C">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E21D4C" w:rsidRPr="00355A34" w:rsidRDefault="00E21D4C" w:rsidP="00E21D4C">
            <w:pPr>
              <w:spacing w:before="120" w:after="12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Final</w:t>
            </w:r>
          </w:p>
        </w:tc>
        <w:tc>
          <w:tcPr>
            <w:tcW w:w="1240" w:type="pct"/>
            <w:gridSpan w:val="2"/>
            <w:tcBorders>
              <w:top w:val="single" w:sz="12" w:space="0" w:color="auto"/>
              <w:left w:val="single" w:sz="4" w:space="0" w:color="auto"/>
              <w:bottom w:val="single" w:sz="8" w:space="0" w:color="auto"/>
              <w:right w:val="single" w:sz="8" w:space="0" w:color="auto"/>
            </w:tcBorders>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5" w:type="pct"/>
            <w:tcBorders>
              <w:top w:val="single" w:sz="12" w:space="0" w:color="auto"/>
              <w:left w:val="single" w:sz="8" w:space="0" w:color="auto"/>
              <w:bottom w:val="single" w:sz="8" w:space="0" w:color="auto"/>
              <w:right w:val="single" w:sz="12" w:space="0" w:color="auto"/>
            </w:tcBorders>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50</w:t>
            </w:r>
          </w:p>
        </w:tc>
      </w:tr>
      <w:tr w:rsidR="00E21D4C" w:rsidRPr="00355A34" w:rsidTr="00E21D4C">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p w:rsidR="00E21D4C" w:rsidRPr="00355A34" w:rsidRDefault="00E21D4C" w:rsidP="00E21D4C">
            <w:pPr>
              <w:widowControl w:val="0"/>
              <w:autoSpaceDE w:val="0"/>
              <w:autoSpaceDN w:val="0"/>
              <w:adjustRightInd w:val="0"/>
              <w:spacing w:after="24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3. Sınıfı başarıyla tamamlamış olmak</w:t>
            </w:r>
          </w:p>
        </w:tc>
      </w:tr>
      <w:tr w:rsidR="00E21D4C" w:rsidRPr="00355A34" w:rsidTr="00E21D4C">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E21D4C" w:rsidRPr="00355A34" w:rsidRDefault="00E21D4C" w:rsidP="00E21D4C">
            <w:pPr>
              <w:widowControl w:val="0"/>
              <w:autoSpaceDE w:val="0"/>
              <w:autoSpaceDN w:val="0"/>
              <w:adjustRightInd w:val="0"/>
              <w:spacing w:after="24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Sistemik hastalıklar ve İleri radyoloji</w:t>
            </w:r>
          </w:p>
        </w:tc>
      </w:tr>
      <w:tr w:rsidR="00E21D4C" w:rsidRPr="00355A34" w:rsidTr="00E21D4C">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E21D4C" w:rsidRPr="00355A34" w:rsidRDefault="00E21D4C" w:rsidP="00E21D4C">
            <w:pPr>
              <w:widowControl w:val="0"/>
              <w:autoSpaceDE w:val="0"/>
              <w:autoSpaceDN w:val="0"/>
              <w:adjustRightInd w:val="0"/>
              <w:spacing w:after="24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Bu dersin amacı sistemik hastalıkların diş hekimliği açısından öneminin anlatılmasıdır. Bu şekilde klinik değerlendirme sürecinde bu hastalıkların tedavi planmasında göz önünde bulundurulmasını sağlanır. Bu dersin tüm sistem hastalıklarının, enfeksiyon hastalıklarının, özel yaklaşım gerektiren durum ve hastalıkların; ilaçların, oral alışkanlıkların, sistemik hastalıkların deri ve mukozal bulgularının diş hekimliği açısından öneminin anlatılmasıdır. Bu şekilde klinik değerlendirme sürecinde özel hastalıkların tedavi planmasının kavranması sağlanır. İleri radyolojik değerlendirmenin öğretilmesi öğrencinin radyoloji bilgisini dental noktadan maksillofasiyal yelpazeye taşır.</w:t>
            </w:r>
          </w:p>
        </w:tc>
      </w:tr>
      <w:tr w:rsidR="00E21D4C" w:rsidRPr="00355A34" w:rsidTr="00E21D4C">
        <w:trPr>
          <w:trHeight w:val="97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widowControl w:val="0"/>
              <w:autoSpaceDE w:val="0"/>
              <w:autoSpaceDN w:val="0"/>
              <w:adjustRightInd w:val="0"/>
              <w:spacing w:after="24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Öğrenci, sistemik hastalıkların önemini kavrar, hastaların kullandıkları ilaçları ve tedavi süreçlerini bilir. Tedavi planlaması açısından sistemik hastalığı olan ve olmayan kişilerin dental tedavi prognozunu ayırt edebilir. Öğrenci özel dönemlerde ve farklı durumlardaki hastaları tanır. Enfeksiyon hastalıklarında süreci yönetmeyi öğrenir. İlaç kullanımında dikkat edilecek noktaları kavrar. Ağızda mevcut lezyonları sistemik hastalıklar ve ilaç kullanımıyla ilişkilendirebilir. İleri radyografik tekniklerin kullanımını kavramıştır. İmplant endikasyonunda ve takibinde radyolojik açıdan değerlendirme yapabilir.</w:t>
            </w:r>
          </w:p>
        </w:tc>
      </w:tr>
      <w:tr w:rsidR="00E21D4C" w:rsidRPr="00355A34" w:rsidTr="00E21D4C">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E21D4C" w:rsidRPr="00355A34" w:rsidRDefault="00E21D4C" w:rsidP="00E21D4C">
            <w:pPr>
              <w:widowControl w:val="0"/>
              <w:autoSpaceDE w:val="0"/>
              <w:autoSpaceDN w:val="0"/>
              <w:adjustRightInd w:val="0"/>
              <w:spacing w:after="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Diş hekimliğinde tıbbi anamnezin ve sistemik hastalık kavramının açıklanması</w:t>
            </w:r>
          </w:p>
          <w:p w:rsidR="00E21D4C" w:rsidRPr="00355A34" w:rsidRDefault="00E21D4C" w:rsidP="00E21D4C">
            <w:pPr>
              <w:widowControl w:val="0"/>
              <w:autoSpaceDE w:val="0"/>
              <w:autoSpaceDN w:val="0"/>
              <w:adjustRightInd w:val="0"/>
              <w:spacing w:after="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Sistemik hastalıkların listelenmesi</w:t>
            </w:r>
          </w:p>
          <w:p w:rsidR="00E21D4C" w:rsidRPr="00355A34" w:rsidRDefault="00E21D4C" w:rsidP="00E21D4C">
            <w:pPr>
              <w:widowControl w:val="0"/>
              <w:autoSpaceDE w:val="0"/>
              <w:autoSpaceDN w:val="0"/>
              <w:adjustRightInd w:val="0"/>
              <w:spacing w:after="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Hastalıkların ve tedavilerin dental açıdan oluşturduğu farklılıkların belirtilmesi</w:t>
            </w:r>
          </w:p>
          <w:p w:rsidR="00E21D4C" w:rsidRPr="00355A34" w:rsidRDefault="00E21D4C" w:rsidP="00E21D4C">
            <w:pPr>
              <w:widowControl w:val="0"/>
              <w:autoSpaceDE w:val="0"/>
              <w:autoSpaceDN w:val="0"/>
              <w:adjustRightInd w:val="0"/>
              <w:spacing w:after="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Dental tedavi yaklaşımlarının açıklanması</w:t>
            </w:r>
          </w:p>
          <w:p w:rsidR="00E21D4C" w:rsidRPr="00355A34" w:rsidRDefault="00E21D4C" w:rsidP="00E21D4C">
            <w:pPr>
              <w:widowControl w:val="0"/>
              <w:autoSpaceDE w:val="0"/>
              <w:autoSpaceDN w:val="0"/>
              <w:adjustRightInd w:val="0"/>
              <w:spacing w:after="0" w:line="240" w:lineRule="auto"/>
              <w:rPr>
                <w:rFonts w:ascii="Times" w:eastAsia="Times New Roman" w:hAnsi="Times" w:cs="Times"/>
                <w:lang w:val="en-US"/>
              </w:rPr>
            </w:pPr>
            <w:r w:rsidRPr="00355A34">
              <w:rPr>
                <w:rFonts w:ascii="Times New Roman" w:eastAsia="Times New Roman" w:hAnsi="Times New Roman" w:cs="Times New Roman"/>
                <w:lang w:val="en-US"/>
              </w:rPr>
              <w:t>Özel dönemlerde ve farklı durumlardaki hastalara uygun şekilde yaklaşılması</w:t>
            </w:r>
          </w:p>
          <w:p w:rsidR="00E21D4C" w:rsidRPr="00355A34" w:rsidRDefault="00E21D4C" w:rsidP="00E21D4C">
            <w:pPr>
              <w:widowControl w:val="0"/>
              <w:autoSpaceDE w:val="0"/>
              <w:autoSpaceDN w:val="0"/>
              <w:adjustRightInd w:val="0"/>
              <w:spacing w:after="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Enfeksiyon hastalıklarının listelenmesi</w:t>
            </w:r>
            <w:r w:rsidRPr="00355A34">
              <w:rPr>
                <w:rFonts w:ascii="MS Mincho" w:eastAsia="MS Mincho" w:hAnsi="MS Mincho" w:cs="MS Mincho" w:hint="eastAsia"/>
                <w:lang w:val="en-US"/>
              </w:rPr>
              <w:t> </w:t>
            </w:r>
          </w:p>
          <w:p w:rsidR="00E21D4C" w:rsidRPr="00355A34" w:rsidRDefault="00E21D4C" w:rsidP="00E21D4C">
            <w:pPr>
              <w:widowControl w:val="0"/>
              <w:autoSpaceDE w:val="0"/>
              <w:autoSpaceDN w:val="0"/>
              <w:adjustRightInd w:val="0"/>
              <w:spacing w:after="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 xml:space="preserve">Sistemik hastalıkların oral ve mukozal bulgularının tanınması ve listelenmesi </w:t>
            </w:r>
          </w:p>
          <w:p w:rsidR="00E21D4C" w:rsidRPr="00355A34" w:rsidRDefault="00E21D4C" w:rsidP="00E21D4C">
            <w:pPr>
              <w:widowControl w:val="0"/>
              <w:autoSpaceDE w:val="0"/>
              <w:autoSpaceDN w:val="0"/>
              <w:adjustRightInd w:val="0"/>
              <w:spacing w:after="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İlaç seçiminde göz önünde bulundurulacak noktaların listelenmesi</w:t>
            </w:r>
            <w:r w:rsidRPr="00355A34">
              <w:rPr>
                <w:rFonts w:ascii="MS Mincho" w:eastAsia="MS Mincho" w:hAnsi="MS Mincho" w:cs="MS Mincho" w:hint="eastAsia"/>
                <w:lang w:val="en-US"/>
              </w:rPr>
              <w:t> </w:t>
            </w:r>
          </w:p>
          <w:p w:rsidR="00E21D4C" w:rsidRPr="00355A34" w:rsidRDefault="00E21D4C" w:rsidP="00E21D4C">
            <w:pPr>
              <w:widowControl w:val="0"/>
              <w:autoSpaceDE w:val="0"/>
              <w:autoSpaceDN w:val="0"/>
              <w:adjustRightInd w:val="0"/>
              <w:spacing w:after="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İleri radyolojik tekniklere uygun hasta seçiminin yapılabilmesi</w:t>
            </w:r>
            <w:r w:rsidRPr="00355A34">
              <w:rPr>
                <w:rFonts w:ascii="MS Mincho" w:eastAsia="MS Mincho" w:hAnsi="MS Mincho" w:cs="MS Mincho" w:hint="eastAsia"/>
                <w:lang w:val="en-US"/>
              </w:rPr>
              <w:t> </w:t>
            </w:r>
          </w:p>
          <w:p w:rsidR="00E21D4C" w:rsidRPr="00355A34" w:rsidRDefault="00E21D4C" w:rsidP="00E21D4C">
            <w:pPr>
              <w:widowControl w:val="0"/>
              <w:autoSpaceDE w:val="0"/>
              <w:autoSpaceDN w:val="0"/>
              <w:adjustRightInd w:val="0"/>
              <w:spacing w:after="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Oral alışkanlıkların listelenmesi</w:t>
            </w:r>
            <w:r w:rsidRPr="00355A34">
              <w:rPr>
                <w:rFonts w:ascii="MS Mincho" w:eastAsia="MS Mincho" w:hAnsi="MS Mincho" w:cs="MS Mincho" w:hint="eastAsia"/>
                <w:lang w:val="en-US"/>
              </w:rPr>
              <w:t> </w:t>
            </w:r>
          </w:p>
          <w:p w:rsidR="00E21D4C" w:rsidRPr="00355A34" w:rsidRDefault="00E21D4C" w:rsidP="00E21D4C">
            <w:pPr>
              <w:widowControl w:val="0"/>
              <w:autoSpaceDE w:val="0"/>
              <w:autoSpaceDN w:val="0"/>
              <w:adjustRightInd w:val="0"/>
              <w:spacing w:after="0" w:line="240" w:lineRule="auto"/>
              <w:rPr>
                <w:rFonts w:ascii="Times" w:eastAsia="Times New Roman" w:hAnsi="Times" w:cs="Times"/>
                <w:lang w:val="en-US"/>
              </w:rPr>
            </w:pPr>
            <w:r w:rsidRPr="00355A34">
              <w:rPr>
                <w:rFonts w:ascii="Times New Roman" w:eastAsia="Times New Roman" w:hAnsi="Times New Roman" w:cs="Times New Roman"/>
                <w:lang w:val="en-US"/>
              </w:rPr>
              <w:t>Ağız kokusu ve yanma şikayetinin tanınması</w:t>
            </w:r>
          </w:p>
        </w:tc>
      </w:tr>
      <w:tr w:rsidR="00E21D4C" w:rsidRPr="00355A34" w:rsidTr="00E21D4C">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E21D4C" w:rsidRPr="00355A34" w:rsidRDefault="00E21D4C" w:rsidP="00E21D4C">
            <w:pPr>
              <w:widowControl w:val="0"/>
              <w:autoSpaceDE w:val="0"/>
              <w:autoSpaceDN w:val="0"/>
              <w:adjustRightInd w:val="0"/>
              <w:spacing w:after="24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1-Bilge OM, editör. Diş Hekimliğinde Muayene ve Oral Diagnoz, Atatürk Üniversitesi Yayınları, Eser Basım Yayın dağıtım Matbaacılık, Güncellenmiş 2. Baskı, Erzurum 2017.</w:t>
            </w:r>
          </w:p>
          <w:p w:rsidR="00E21D4C" w:rsidRPr="00355A34" w:rsidRDefault="00E21D4C" w:rsidP="00E21D4C">
            <w:pPr>
              <w:widowControl w:val="0"/>
              <w:autoSpaceDE w:val="0"/>
              <w:autoSpaceDN w:val="0"/>
              <w:adjustRightInd w:val="0"/>
              <w:spacing w:after="24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2- Abubekir Harorlı (ed). Ağız, Diş ve Çene Radyolojisi, Nobel Tıp Kitabevi, İstanbul 2014.</w:t>
            </w:r>
          </w:p>
          <w:p w:rsidR="00E21D4C" w:rsidRPr="00355A34" w:rsidRDefault="00E21D4C" w:rsidP="00E21D4C">
            <w:pPr>
              <w:widowControl w:val="0"/>
              <w:autoSpaceDE w:val="0"/>
              <w:autoSpaceDN w:val="0"/>
              <w:adjustRightInd w:val="0"/>
              <w:spacing w:after="24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3-Gawkrodger DJ(ed). Human Disease for Dentists, Blackwell Munksgaard, 2004.</w:t>
            </w:r>
          </w:p>
          <w:p w:rsidR="00E21D4C" w:rsidRPr="00355A34" w:rsidRDefault="00E21D4C" w:rsidP="00E21D4C">
            <w:pPr>
              <w:widowControl w:val="0"/>
              <w:autoSpaceDE w:val="0"/>
              <w:autoSpaceDN w:val="0"/>
              <w:adjustRightInd w:val="0"/>
              <w:spacing w:after="24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4- Scully C. Medical Problems in Dentistry, Churchill Livingstone Elsevier, 6th ed., China 2010.</w:t>
            </w:r>
          </w:p>
          <w:p w:rsidR="00E21D4C" w:rsidRPr="00355A34" w:rsidRDefault="00E21D4C" w:rsidP="00E21D4C">
            <w:pPr>
              <w:widowControl w:val="0"/>
              <w:autoSpaceDE w:val="0"/>
              <w:autoSpaceDN w:val="0"/>
              <w:adjustRightInd w:val="0"/>
              <w:spacing w:after="24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5- Güncel makaleler</w:t>
            </w:r>
          </w:p>
        </w:tc>
      </w:tr>
      <w:tr w:rsidR="00E21D4C" w:rsidRPr="00355A34" w:rsidTr="00E21D4C">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E21D4C" w:rsidRPr="00355A34" w:rsidRDefault="00E21D4C" w:rsidP="00E21D4C">
            <w:pPr>
              <w:widowControl w:val="0"/>
              <w:autoSpaceDE w:val="0"/>
              <w:autoSpaceDN w:val="0"/>
              <w:adjustRightInd w:val="0"/>
              <w:spacing w:after="24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6-White SC, Pharoah MJ. Oral Radiology Principles and Interpretation, Mosby Elsevier, 6th ed., 2009.</w:t>
            </w:r>
          </w:p>
          <w:p w:rsidR="00E21D4C" w:rsidRPr="00355A34" w:rsidRDefault="00E21D4C" w:rsidP="00E21D4C">
            <w:pPr>
              <w:widowControl w:val="0"/>
              <w:autoSpaceDE w:val="0"/>
              <w:autoSpaceDN w:val="0"/>
              <w:adjustRightInd w:val="0"/>
              <w:spacing w:after="24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7- Bricker SL, Langlais RP, Miller CS. Oral Diagnosis, Oral Medicine and Treatment Planning, Lea &amp; Febiger, 2nd ed., USA 1994.</w:t>
            </w:r>
          </w:p>
          <w:p w:rsidR="00E21D4C" w:rsidRPr="00355A34" w:rsidRDefault="00E21D4C" w:rsidP="00E21D4C">
            <w:pPr>
              <w:widowControl w:val="0"/>
              <w:autoSpaceDE w:val="0"/>
              <w:autoSpaceDN w:val="0"/>
              <w:adjustRightInd w:val="0"/>
              <w:spacing w:after="24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8- Whaites E. Essentials of Dental Radiography and Radiology, Churchill Livingstone Elsevier, 4th ed., 2007.</w:t>
            </w:r>
          </w:p>
          <w:p w:rsidR="00E21D4C" w:rsidRPr="00355A34" w:rsidRDefault="00E21D4C" w:rsidP="00E21D4C">
            <w:pPr>
              <w:widowControl w:val="0"/>
              <w:autoSpaceDE w:val="0"/>
              <w:autoSpaceDN w:val="0"/>
              <w:adjustRightInd w:val="0"/>
              <w:spacing w:after="24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9- Scully C. Oral and Maxillofacial Medicine the Basis of Diagnosis and Treatment, Churchill Livingstone Elsevier, 2nd ed., China 2008.</w:t>
            </w:r>
          </w:p>
        </w:tc>
      </w:tr>
      <w:tr w:rsidR="00E21D4C" w:rsidRPr="00355A34" w:rsidTr="00E21D4C">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E21D4C" w:rsidRPr="00355A34" w:rsidRDefault="00E21D4C" w:rsidP="00E21D4C">
            <w:pPr>
              <w:widowControl w:val="0"/>
              <w:autoSpaceDE w:val="0"/>
              <w:autoSpaceDN w:val="0"/>
              <w:adjustRightInd w:val="0"/>
              <w:spacing w:after="240" w:line="240" w:lineRule="auto"/>
              <w:rPr>
                <w:rFonts w:ascii="Times New Roman" w:eastAsia="Times New Roman" w:hAnsi="Times New Roman" w:cs="Times New Roman"/>
                <w:lang w:val="en-US"/>
              </w:rPr>
            </w:pPr>
            <w:r w:rsidRPr="00355A34">
              <w:rPr>
                <w:rFonts w:ascii="Times New Roman" w:eastAsia="Times New Roman" w:hAnsi="Times New Roman" w:cs="Times New Roman"/>
                <w:lang w:val="en-US"/>
              </w:rPr>
              <w:t>Bilgisayar ekipmanları, uzaktan erişimli eğitim systemi programları, yazı tahtası</w:t>
            </w:r>
          </w:p>
        </w:tc>
      </w:tr>
    </w:tbl>
    <w:p w:rsidR="00E21D4C" w:rsidRPr="00355A34" w:rsidRDefault="00E21D4C" w:rsidP="00E21D4C">
      <w:pPr>
        <w:spacing w:after="0" w:line="240" w:lineRule="auto"/>
        <w:rPr>
          <w:rFonts w:ascii="Times New Roman" w:eastAsia="Times New Roman" w:hAnsi="Times New Roman" w:cs="Times New Roman"/>
          <w:lang w:eastAsia="tr-TR"/>
        </w:rPr>
      </w:pPr>
    </w:p>
    <w:p w:rsidR="00E21D4C" w:rsidRPr="00355A34" w:rsidRDefault="00E21D4C" w:rsidP="00E21D4C">
      <w:pPr>
        <w:spacing w:after="0" w:line="240" w:lineRule="auto"/>
        <w:rPr>
          <w:rFonts w:ascii="Times New Roman" w:eastAsia="Times New Roman" w:hAnsi="Times New Roman" w:cs="Times New Roman"/>
          <w:lang w:eastAsia="tr-TR"/>
        </w:rPr>
      </w:pPr>
    </w:p>
    <w:p w:rsidR="00FE5329" w:rsidRPr="00355A34" w:rsidRDefault="00FE5329" w:rsidP="00E21D4C">
      <w:pPr>
        <w:spacing w:after="0" w:line="240" w:lineRule="auto"/>
        <w:rPr>
          <w:rFonts w:ascii="Times New Roman" w:eastAsia="Times New Roman" w:hAnsi="Times New Roman" w:cs="Times New Roman"/>
          <w:lang w:eastAsia="tr-TR"/>
        </w:rPr>
      </w:pPr>
    </w:p>
    <w:p w:rsidR="00FE5329" w:rsidRPr="00355A34" w:rsidRDefault="00FE5329" w:rsidP="00E21D4C">
      <w:pPr>
        <w:spacing w:after="0" w:line="240" w:lineRule="auto"/>
        <w:rPr>
          <w:rFonts w:ascii="Times New Roman" w:eastAsia="Times New Roman" w:hAnsi="Times New Roman" w:cs="Times New Roman"/>
          <w:lang w:eastAsia="tr-TR"/>
        </w:rPr>
      </w:pPr>
    </w:p>
    <w:p w:rsidR="00FE5329" w:rsidRPr="00355A34" w:rsidRDefault="00FE5329" w:rsidP="00E21D4C">
      <w:pPr>
        <w:spacing w:after="0" w:line="240" w:lineRule="auto"/>
        <w:rPr>
          <w:rFonts w:ascii="Times New Roman" w:eastAsia="Times New Roman" w:hAnsi="Times New Roman" w:cs="Times New Roman"/>
          <w:lang w:eastAsia="tr-TR"/>
        </w:rPr>
      </w:pPr>
    </w:p>
    <w:p w:rsidR="00FE5329" w:rsidRPr="00355A34" w:rsidRDefault="00FE5329" w:rsidP="00E21D4C">
      <w:pPr>
        <w:spacing w:after="0" w:line="240" w:lineRule="auto"/>
        <w:rPr>
          <w:rFonts w:ascii="Times New Roman" w:eastAsia="Times New Roman" w:hAnsi="Times New Roman" w:cs="Times New Roman"/>
          <w:lang w:eastAsia="tr-TR"/>
        </w:rPr>
      </w:pPr>
    </w:p>
    <w:p w:rsidR="00FE5329" w:rsidRPr="00355A34" w:rsidRDefault="00FE5329" w:rsidP="00E21D4C">
      <w:pPr>
        <w:spacing w:after="0" w:line="240" w:lineRule="auto"/>
        <w:rPr>
          <w:rFonts w:ascii="Times New Roman" w:eastAsia="Times New Roman" w:hAnsi="Times New Roman" w:cs="Times New Roman"/>
          <w:lang w:eastAsia="tr-TR"/>
        </w:rPr>
      </w:pPr>
    </w:p>
    <w:p w:rsidR="00FE5329" w:rsidRPr="00355A34" w:rsidRDefault="00FE5329" w:rsidP="00E21D4C">
      <w:pPr>
        <w:spacing w:after="0" w:line="240" w:lineRule="auto"/>
        <w:rPr>
          <w:rFonts w:ascii="Times New Roman" w:eastAsia="Times New Roman" w:hAnsi="Times New Roman" w:cs="Times New Roman"/>
          <w:lang w:eastAsia="tr-TR"/>
        </w:rPr>
      </w:pPr>
    </w:p>
    <w:p w:rsidR="00FE5329" w:rsidRPr="00355A34" w:rsidRDefault="00FE5329" w:rsidP="00E21D4C">
      <w:pPr>
        <w:spacing w:after="0" w:line="240" w:lineRule="auto"/>
        <w:rPr>
          <w:rFonts w:ascii="Times New Roman" w:eastAsia="Times New Roman" w:hAnsi="Times New Roman" w:cs="Times New Roman"/>
          <w:lang w:eastAsia="tr-TR"/>
        </w:rPr>
      </w:pPr>
    </w:p>
    <w:p w:rsidR="00FE5329" w:rsidRPr="00355A34" w:rsidRDefault="00FE5329" w:rsidP="00E21D4C">
      <w:pPr>
        <w:spacing w:after="0" w:line="240" w:lineRule="auto"/>
        <w:rPr>
          <w:rFonts w:ascii="Times New Roman" w:eastAsia="Times New Roman" w:hAnsi="Times New Roman" w:cs="Times New Roman"/>
          <w:lang w:eastAsia="tr-TR"/>
        </w:rPr>
      </w:pPr>
    </w:p>
    <w:p w:rsidR="00FE5329" w:rsidRPr="00355A34" w:rsidRDefault="00FE5329" w:rsidP="00E21D4C">
      <w:pPr>
        <w:spacing w:after="0" w:line="240" w:lineRule="auto"/>
        <w:rPr>
          <w:rFonts w:ascii="Times New Roman" w:eastAsia="Times New Roman" w:hAnsi="Times New Roman" w:cs="Times New Roman"/>
          <w:lang w:eastAsia="tr-TR"/>
        </w:rPr>
      </w:pPr>
    </w:p>
    <w:p w:rsidR="00FE5329" w:rsidRPr="00355A34" w:rsidRDefault="00FE5329" w:rsidP="00E21D4C">
      <w:pPr>
        <w:spacing w:after="0" w:line="240" w:lineRule="auto"/>
        <w:rPr>
          <w:rFonts w:ascii="Times New Roman" w:eastAsia="Times New Roman" w:hAnsi="Times New Roman" w:cs="Times New Roman"/>
          <w:lang w:eastAsia="tr-TR"/>
        </w:rPr>
      </w:pPr>
    </w:p>
    <w:p w:rsidR="00E21D4C" w:rsidRPr="00355A34" w:rsidRDefault="00E21D4C" w:rsidP="00E21D4C">
      <w:pPr>
        <w:spacing w:after="0" w:line="240" w:lineRule="auto"/>
        <w:rPr>
          <w:rFonts w:ascii="Times New Roman" w:eastAsia="Times New Roman" w:hAnsi="Times New Roman" w:cs="Times New Roman"/>
          <w:lang w:eastAsia="tr-TR"/>
        </w:rPr>
      </w:pPr>
    </w:p>
    <w:p w:rsidR="00E21D4C" w:rsidRPr="00355A34" w:rsidRDefault="00E21D4C" w:rsidP="00E21D4C">
      <w:pPr>
        <w:spacing w:after="0" w:line="240" w:lineRule="auto"/>
        <w:rPr>
          <w:rFonts w:ascii="Times New Roman" w:eastAsia="Times New Roman" w:hAnsi="Times New Roman" w:cs="Times New Roman"/>
          <w:lang w:eastAsia="tr-TR"/>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8"/>
      </w:tblGrid>
      <w:tr w:rsidR="00E21D4C" w:rsidRPr="00355A34" w:rsidTr="00FE5329">
        <w:trPr>
          <w:trHeight w:val="132"/>
        </w:trPr>
        <w:tc>
          <w:tcPr>
            <w:tcW w:w="9798" w:type="dxa"/>
          </w:tcPr>
          <w:p w:rsidR="00E21D4C" w:rsidRPr="00355A34" w:rsidRDefault="00E21D4C" w:rsidP="00E21D4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GÜZ DÖNEMİ ORAL DİAGNOZ ve RADYOLOJİ-2 DERS KONU BAŞLIĞI</w:t>
            </w:r>
          </w:p>
          <w:p w:rsidR="00E21D4C" w:rsidRPr="00355A34" w:rsidRDefault="00E21D4C" w:rsidP="00E21D4C">
            <w:pPr>
              <w:spacing w:after="0" w:line="240" w:lineRule="auto"/>
              <w:jc w:val="both"/>
              <w:rPr>
                <w:rFonts w:ascii="Times New Roman" w:eastAsia="Times New Roman" w:hAnsi="Times New Roman" w:cs="Times New Roman"/>
                <w:sz w:val="18"/>
                <w:szCs w:val="18"/>
                <w:lang w:eastAsia="tr-TR"/>
              </w:rPr>
            </w:pPr>
          </w:p>
        </w:tc>
      </w:tr>
      <w:tr w:rsidR="00E21D4C" w:rsidRPr="00355A34" w:rsidTr="00FE5329">
        <w:trPr>
          <w:trHeight w:val="387"/>
        </w:trPr>
        <w:tc>
          <w:tcPr>
            <w:tcW w:w="9798" w:type="dxa"/>
          </w:tcPr>
          <w:p w:rsidR="00E21D4C" w:rsidRPr="00355A34" w:rsidRDefault="00E21D4C" w:rsidP="00E21D4C">
            <w:pPr>
              <w:spacing w:after="0" w:line="240" w:lineRule="auto"/>
              <w:jc w:val="both"/>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 xml:space="preserve">Sendrom, Kraniyofasiyal Sendromlar, </w:t>
            </w:r>
          </w:p>
          <w:p w:rsidR="00E21D4C" w:rsidRPr="00355A34" w:rsidRDefault="00E21D4C" w:rsidP="00E21D4C">
            <w:pPr>
              <w:spacing w:after="0" w:line="240" w:lineRule="auto"/>
              <w:jc w:val="both"/>
              <w:rPr>
                <w:rFonts w:ascii="Times New Roman" w:eastAsia="Times New Roman" w:hAnsi="Times New Roman" w:cs="Times New Roman"/>
                <w:sz w:val="18"/>
                <w:szCs w:val="18"/>
                <w:lang w:eastAsia="tr-TR"/>
              </w:rPr>
            </w:pPr>
          </w:p>
          <w:p w:rsidR="00E21D4C" w:rsidRPr="00355A34" w:rsidRDefault="00E21D4C" w:rsidP="00E21D4C">
            <w:pPr>
              <w:spacing w:after="0" w:line="240" w:lineRule="auto"/>
              <w:jc w:val="both"/>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ASA Sınıflaması, Profilaksi</w:t>
            </w:r>
          </w:p>
        </w:tc>
      </w:tr>
      <w:tr w:rsidR="00E21D4C" w:rsidRPr="00355A34" w:rsidTr="00FE5329">
        <w:trPr>
          <w:trHeight w:val="13"/>
        </w:trPr>
        <w:tc>
          <w:tcPr>
            <w:tcW w:w="9798" w:type="dxa"/>
          </w:tcPr>
          <w:p w:rsidR="00E21D4C" w:rsidRPr="00355A34" w:rsidRDefault="00E21D4C" w:rsidP="00E21D4C">
            <w:pPr>
              <w:spacing w:after="200" w:line="240" w:lineRule="auto"/>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Hematolojik Hastalıklar</w:t>
            </w:r>
          </w:p>
        </w:tc>
      </w:tr>
      <w:tr w:rsidR="00E21D4C" w:rsidRPr="00355A34" w:rsidTr="00FE5329">
        <w:trPr>
          <w:trHeight w:val="13"/>
        </w:trPr>
        <w:tc>
          <w:tcPr>
            <w:tcW w:w="9798" w:type="dxa"/>
          </w:tcPr>
          <w:p w:rsidR="00E21D4C" w:rsidRPr="00355A34" w:rsidRDefault="00E21D4C" w:rsidP="00E21D4C">
            <w:pPr>
              <w:spacing w:after="20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Kalp Hastalıkları, Hipertansiyon</w:t>
            </w:r>
          </w:p>
        </w:tc>
      </w:tr>
      <w:tr w:rsidR="00E21D4C" w:rsidRPr="00355A34" w:rsidTr="00FE5329">
        <w:trPr>
          <w:trHeight w:val="13"/>
        </w:trPr>
        <w:tc>
          <w:tcPr>
            <w:tcW w:w="9798" w:type="dxa"/>
          </w:tcPr>
          <w:p w:rsidR="00E21D4C" w:rsidRPr="00355A34" w:rsidRDefault="00E21D4C" w:rsidP="00E21D4C">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Solunum Sistemi Hastalıkları</w:t>
            </w:r>
          </w:p>
          <w:p w:rsidR="00E21D4C" w:rsidRPr="00355A34" w:rsidRDefault="00E21D4C" w:rsidP="00E21D4C">
            <w:pPr>
              <w:spacing w:after="200" w:line="240" w:lineRule="auto"/>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Kulak Burun Boğaz Hastalıkları</w:t>
            </w:r>
          </w:p>
        </w:tc>
      </w:tr>
      <w:tr w:rsidR="00E21D4C" w:rsidRPr="00355A34" w:rsidTr="00FE5329">
        <w:trPr>
          <w:trHeight w:val="13"/>
        </w:trPr>
        <w:tc>
          <w:tcPr>
            <w:tcW w:w="9798" w:type="dxa"/>
          </w:tcPr>
          <w:p w:rsidR="00E21D4C" w:rsidRPr="00355A34" w:rsidRDefault="00E21D4C" w:rsidP="00E21D4C">
            <w:pPr>
              <w:spacing w:after="200" w:line="240" w:lineRule="auto"/>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Endokrin Sistem Hastalıkları ve Metabolizma-1</w:t>
            </w:r>
          </w:p>
        </w:tc>
      </w:tr>
      <w:tr w:rsidR="00E21D4C" w:rsidRPr="00355A34" w:rsidTr="00FE5329">
        <w:trPr>
          <w:trHeight w:val="13"/>
        </w:trPr>
        <w:tc>
          <w:tcPr>
            <w:tcW w:w="9798" w:type="dxa"/>
          </w:tcPr>
          <w:p w:rsidR="00E21D4C" w:rsidRPr="00355A34" w:rsidRDefault="00E21D4C" w:rsidP="00E21D4C">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Endokrin Sistem Hastalıkları ve Metabolizma-2</w:t>
            </w:r>
          </w:p>
          <w:p w:rsidR="00E21D4C" w:rsidRPr="00355A34" w:rsidRDefault="00E21D4C" w:rsidP="00E21D4C">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Gebelik, Laktasyon</w:t>
            </w:r>
          </w:p>
        </w:tc>
      </w:tr>
      <w:tr w:rsidR="00E21D4C" w:rsidRPr="00355A34" w:rsidTr="00FE5329">
        <w:trPr>
          <w:trHeight w:val="13"/>
        </w:trPr>
        <w:tc>
          <w:tcPr>
            <w:tcW w:w="9798" w:type="dxa"/>
          </w:tcPr>
          <w:p w:rsidR="00E21D4C" w:rsidRPr="00355A34" w:rsidRDefault="00E21D4C" w:rsidP="00E21D4C">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 xml:space="preserve">İmmün Sistem, Allerji </w:t>
            </w:r>
          </w:p>
          <w:p w:rsidR="00E21D4C" w:rsidRPr="00355A34" w:rsidRDefault="00E21D4C" w:rsidP="00E21D4C">
            <w:pPr>
              <w:spacing w:after="200" w:line="240" w:lineRule="auto"/>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Otoenflamatuar ve Otoimmün Hastalıklar</w:t>
            </w:r>
          </w:p>
        </w:tc>
      </w:tr>
      <w:tr w:rsidR="00E21D4C" w:rsidRPr="00355A34" w:rsidTr="00FE5329">
        <w:trPr>
          <w:trHeight w:val="13"/>
        </w:trPr>
        <w:tc>
          <w:tcPr>
            <w:tcW w:w="9798" w:type="dxa"/>
          </w:tcPr>
          <w:p w:rsidR="00E21D4C" w:rsidRPr="00355A34" w:rsidRDefault="00E21D4C" w:rsidP="00E21D4C">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İmmünosupresif ve Kortikosteroid Kullanımı</w:t>
            </w:r>
          </w:p>
        </w:tc>
      </w:tr>
      <w:tr w:rsidR="00E21D4C" w:rsidRPr="00355A34" w:rsidTr="00FE5329">
        <w:trPr>
          <w:trHeight w:val="13"/>
        </w:trPr>
        <w:tc>
          <w:tcPr>
            <w:tcW w:w="9798" w:type="dxa"/>
          </w:tcPr>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Calibri" w:hAnsi="Times New Roman" w:cs="Times New Roman"/>
                <w:b/>
                <w:sz w:val="18"/>
                <w:szCs w:val="18"/>
                <w:lang w:val="en-US" w:eastAsia="tr-TR"/>
              </w:rPr>
              <w:t>ARA SINAV HAFTASI</w:t>
            </w:r>
          </w:p>
        </w:tc>
      </w:tr>
      <w:tr w:rsidR="00E21D4C" w:rsidRPr="00355A34" w:rsidTr="00FE5329">
        <w:trPr>
          <w:trHeight w:val="13"/>
        </w:trPr>
        <w:tc>
          <w:tcPr>
            <w:tcW w:w="9798" w:type="dxa"/>
          </w:tcPr>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Calibri" w:hAnsi="Times New Roman" w:cs="Times New Roman"/>
                <w:b/>
                <w:sz w:val="18"/>
                <w:szCs w:val="18"/>
                <w:lang w:val="en-US" w:eastAsia="tr-TR"/>
              </w:rPr>
              <w:t>ARA SINAV HAFTASI</w:t>
            </w:r>
          </w:p>
        </w:tc>
      </w:tr>
      <w:tr w:rsidR="00E21D4C" w:rsidRPr="00355A34" w:rsidTr="00FE5329">
        <w:trPr>
          <w:trHeight w:val="310"/>
        </w:trPr>
        <w:tc>
          <w:tcPr>
            <w:tcW w:w="9798" w:type="dxa"/>
          </w:tcPr>
          <w:p w:rsidR="00E21D4C" w:rsidRPr="00355A34" w:rsidRDefault="00E21D4C" w:rsidP="00E21D4C">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Oftalmolojik Hastalıklar</w:t>
            </w:r>
          </w:p>
          <w:p w:rsidR="00E21D4C" w:rsidRPr="00355A34" w:rsidRDefault="00E21D4C" w:rsidP="00E21D4C">
            <w:pPr>
              <w:spacing w:after="200" w:line="240" w:lineRule="auto"/>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Dermatolojik Hastalıklar</w:t>
            </w:r>
          </w:p>
        </w:tc>
      </w:tr>
      <w:tr w:rsidR="00E21D4C" w:rsidRPr="00355A34" w:rsidTr="00FE5329">
        <w:trPr>
          <w:trHeight w:val="13"/>
        </w:trPr>
        <w:tc>
          <w:tcPr>
            <w:tcW w:w="9798" w:type="dxa"/>
          </w:tcPr>
          <w:p w:rsidR="00E21D4C" w:rsidRPr="00355A34" w:rsidRDefault="00E21D4C" w:rsidP="00E21D4C">
            <w:pPr>
              <w:spacing w:after="200" w:line="240" w:lineRule="auto"/>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Kas İskelet Sistemi Hastalıkları</w:t>
            </w:r>
          </w:p>
        </w:tc>
      </w:tr>
      <w:tr w:rsidR="00E21D4C" w:rsidRPr="00355A34" w:rsidTr="00FE5329">
        <w:trPr>
          <w:trHeight w:val="13"/>
        </w:trPr>
        <w:tc>
          <w:tcPr>
            <w:tcW w:w="9798" w:type="dxa"/>
          </w:tcPr>
          <w:p w:rsidR="00E21D4C" w:rsidRPr="00355A34" w:rsidRDefault="00E21D4C" w:rsidP="00E21D4C">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 xml:space="preserve">Bağ Dokusu Hastalıkları </w:t>
            </w:r>
          </w:p>
          <w:p w:rsidR="00E21D4C" w:rsidRPr="00355A34" w:rsidRDefault="00E21D4C" w:rsidP="00E21D4C">
            <w:pPr>
              <w:spacing w:after="200" w:line="240" w:lineRule="auto"/>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(Romatolojik Hastalıklar)</w:t>
            </w:r>
          </w:p>
        </w:tc>
      </w:tr>
      <w:tr w:rsidR="00E21D4C" w:rsidRPr="00355A34" w:rsidTr="00FE5329">
        <w:trPr>
          <w:trHeight w:val="13"/>
        </w:trPr>
        <w:tc>
          <w:tcPr>
            <w:tcW w:w="9798" w:type="dxa"/>
          </w:tcPr>
          <w:p w:rsidR="00E21D4C" w:rsidRPr="00355A34" w:rsidRDefault="00E21D4C" w:rsidP="00E21D4C">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Gastrointestinal Sistem Hastalıkları</w:t>
            </w:r>
          </w:p>
          <w:p w:rsidR="00E21D4C" w:rsidRPr="00355A34" w:rsidRDefault="00E21D4C" w:rsidP="00E21D4C">
            <w:pPr>
              <w:spacing w:after="200" w:line="240" w:lineRule="auto"/>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Halitozis ve Burning Mouth</w:t>
            </w:r>
          </w:p>
        </w:tc>
      </w:tr>
      <w:tr w:rsidR="00E21D4C" w:rsidRPr="00355A34" w:rsidTr="00FE5329">
        <w:trPr>
          <w:trHeight w:val="13"/>
        </w:trPr>
        <w:tc>
          <w:tcPr>
            <w:tcW w:w="9798" w:type="dxa"/>
          </w:tcPr>
          <w:p w:rsidR="00E21D4C" w:rsidRPr="00355A34" w:rsidRDefault="00E21D4C" w:rsidP="00E21D4C">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 xml:space="preserve">Böbrek Hastalıkları, Böbrek Yetmezliği </w:t>
            </w:r>
          </w:p>
          <w:p w:rsidR="00E21D4C" w:rsidRPr="00355A34" w:rsidRDefault="00E21D4C" w:rsidP="00E21D4C">
            <w:pPr>
              <w:spacing w:after="200" w:line="240" w:lineRule="auto"/>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Diyaliz ve Organ Nakli</w:t>
            </w:r>
          </w:p>
        </w:tc>
      </w:tr>
      <w:tr w:rsidR="00E21D4C" w:rsidRPr="00355A34" w:rsidTr="00FE5329">
        <w:trPr>
          <w:trHeight w:val="380"/>
        </w:trPr>
        <w:tc>
          <w:tcPr>
            <w:tcW w:w="9798" w:type="dxa"/>
          </w:tcPr>
          <w:p w:rsidR="00E21D4C" w:rsidRPr="00355A34" w:rsidRDefault="00E21D4C" w:rsidP="00E21D4C">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 xml:space="preserve">Cinsel Yolla Geçen Hastalıklar </w:t>
            </w:r>
          </w:p>
          <w:p w:rsidR="00E21D4C" w:rsidRPr="00355A34" w:rsidRDefault="00E21D4C" w:rsidP="00E21D4C">
            <w:pPr>
              <w:spacing w:after="200" w:line="240" w:lineRule="auto"/>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(AIDS, Sifiliz, Gonore)</w:t>
            </w:r>
          </w:p>
        </w:tc>
      </w:tr>
      <w:tr w:rsidR="00E21D4C" w:rsidRPr="00355A34" w:rsidTr="00FE5329">
        <w:trPr>
          <w:trHeight w:val="376"/>
        </w:trPr>
        <w:tc>
          <w:tcPr>
            <w:tcW w:w="9798" w:type="dxa"/>
            <w:tcBorders>
              <w:top w:val="single" w:sz="4" w:space="0" w:color="auto"/>
              <w:left w:val="single" w:sz="4" w:space="0" w:color="auto"/>
              <w:bottom w:val="single" w:sz="4" w:space="0" w:color="auto"/>
              <w:right w:val="single" w:sz="4" w:space="0" w:color="auto"/>
            </w:tcBorders>
          </w:tcPr>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Calibri" w:hAnsi="Times New Roman" w:cs="Times New Roman"/>
                <w:b/>
                <w:sz w:val="18"/>
                <w:szCs w:val="18"/>
                <w:lang w:val="en-US" w:eastAsia="tr-TR"/>
              </w:rPr>
              <w:t>YARIYIL SONU SINAVLARI</w:t>
            </w:r>
          </w:p>
        </w:tc>
      </w:tr>
    </w:tbl>
    <w:p w:rsidR="00E21D4C" w:rsidRPr="00355A34" w:rsidRDefault="00E21D4C" w:rsidP="00E21D4C">
      <w:pPr>
        <w:spacing w:after="0" w:line="240" w:lineRule="auto"/>
        <w:rPr>
          <w:rFonts w:ascii="Times New Roman" w:eastAsia="Times New Roman" w:hAnsi="Times New Roman" w:cs="Times New Roman"/>
          <w:lang w:eastAsia="tr-TR"/>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603"/>
        <w:gridCol w:w="7585"/>
        <w:gridCol w:w="567"/>
        <w:gridCol w:w="567"/>
        <w:gridCol w:w="444"/>
        <w:gridCol w:w="123"/>
      </w:tblGrid>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BAHAR DÖNEMİ ORAL DİAGNOZ ve RADYOLOJİ-2 DERS KONU BAŞLIĞI</w:t>
            </w:r>
          </w:p>
          <w:p w:rsidR="00E21D4C" w:rsidRPr="00355A34" w:rsidRDefault="00E21D4C" w:rsidP="00E21D4C">
            <w:pPr>
              <w:spacing w:after="0" w:line="240" w:lineRule="auto"/>
              <w:jc w:val="center"/>
              <w:rPr>
                <w:rFonts w:ascii="Times New Roman" w:eastAsia="Times New Roman" w:hAnsi="Times New Roman" w:cs="Times New Roman"/>
                <w:b/>
                <w:sz w:val="20"/>
                <w:szCs w:val="20"/>
                <w:lang w:eastAsia="tr-TR"/>
              </w:rPr>
            </w:pP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Karaciğer Hastalıkları ve Viral Hepatitler</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 xml:space="preserve">Vitaminler </w:t>
            </w:r>
          </w:p>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Vitamin Eksikliğinde Oral-Perioral Bulgular</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Enfeksiyon Hastalıkları (Bakteriyel, Viral ve Fungal)</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Enfeksiyon Hastalıkları (Bakteriyel, Viral ve Fungal)</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Nörolojik Hastalıklar ve Başağrıları</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Nöromusküler Hastalıklar (Kraniyofasiyal Sinir Hastalıkları)</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both"/>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 xml:space="preserve">Engelli Hastalar </w:t>
            </w:r>
          </w:p>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Psikiyatrik Hastalar ve Madde Bağımlılığı</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Onkoloji Hastaları</w:t>
            </w:r>
          </w:p>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Kemoterapi, Radyoterapi ve BRONJ</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both"/>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 xml:space="preserve">İlaç Etkileşimleri </w:t>
            </w:r>
          </w:p>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İlaçların Yan Etkileri</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both"/>
              <w:rPr>
                <w:rFonts w:ascii="Times New Roman" w:eastAsia="Calibri" w:hAnsi="Times New Roman" w:cs="Times New Roman"/>
                <w:sz w:val="18"/>
                <w:szCs w:val="18"/>
                <w:lang w:eastAsia="tr-TR"/>
              </w:rPr>
            </w:pPr>
            <w:r w:rsidRPr="00355A34">
              <w:rPr>
                <w:rFonts w:ascii="Times New Roman" w:eastAsia="Calibri" w:hAnsi="Times New Roman" w:cs="Times New Roman"/>
                <w:b/>
                <w:sz w:val="18"/>
                <w:szCs w:val="18"/>
                <w:lang w:eastAsia="tr-TR"/>
              </w:rPr>
              <w:t>ARA SINAV HAFTASI</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both"/>
              <w:rPr>
                <w:rFonts w:ascii="Times New Roman" w:eastAsia="Calibri" w:hAnsi="Times New Roman" w:cs="Times New Roman"/>
                <w:sz w:val="18"/>
                <w:szCs w:val="18"/>
                <w:lang w:eastAsia="tr-TR"/>
              </w:rPr>
            </w:pPr>
            <w:r w:rsidRPr="00355A34">
              <w:rPr>
                <w:rFonts w:ascii="Times New Roman" w:eastAsia="Calibri" w:hAnsi="Times New Roman" w:cs="Times New Roman"/>
                <w:b/>
                <w:sz w:val="18"/>
                <w:szCs w:val="18"/>
                <w:lang w:eastAsia="tr-TR"/>
              </w:rPr>
              <w:t>ARA SINAV HAFTASI</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b/>
                <w:bCs/>
                <w:sz w:val="18"/>
                <w:szCs w:val="18"/>
                <w:lang w:eastAsia="tr-TR"/>
              </w:rPr>
              <w:t>RAMAZAN BAYRAMI TATİLİ</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Bruksizm ve Parafonksiyonlar</w:t>
            </w:r>
          </w:p>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İmplant Radyolojisi</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both"/>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Geriatrik Hastalar ve Diş Hekimliği</w:t>
            </w:r>
          </w:p>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Osteopöroz, Menopoz, Andropoz</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Sistemik Hastalıkların Deri ve Mukoza Bulguları</w:t>
            </w:r>
          </w:p>
        </w:tc>
      </w:tr>
      <w:tr w:rsidR="00E21D4C" w:rsidRPr="00355A34" w:rsidTr="00FE5329">
        <w:trPr>
          <w:gridAfter w:val="1"/>
          <w:wAfter w:w="123" w:type="dxa"/>
          <w:trHeight w:val="228"/>
        </w:trPr>
        <w:tc>
          <w:tcPr>
            <w:tcW w:w="9776" w:type="dxa"/>
            <w:gridSpan w:val="6"/>
          </w:tcPr>
          <w:p w:rsidR="00E21D4C" w:rsidRPr="00355A34" w:rsidRDefault="00E21D4C" w:rsidP="00FE5329">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Diş Hekimliğinde Konik Işınlı Bilgisayarlı Tomografi</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Times New Roman" w:hAnsi="Times New Roman" w:cs="Times New Roman"/>
                <w:sz w:val="18"/>
                <w:szCs w:val="18"/>
                <w:lang w:eastAsia="tr-TR"/>
              </w:rPr>
              <w:t>İleri Radyolojik Teknikler</w:t>
            </w:r>
          </w:p>
        </w:tc>
      </w:tr>
      <w:tr w:rsidR="00E21D4C" w:rsidRPr="00355A34" w:rsidTr="00FE5329">
        <w:trPr>
          <w:gridAfter w:val="1"/>
          <w:wAfter w:w="123" w:type="dxa"/>
        </w:trPr>
        <w:tc>
          <w:tcPr>
            <w:tcW w:w="9776" w:type="dxa"/>
            <w:gridSpan w:val="6"/>
          </w:tcPr>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Calibri" w:hAnsi="Times New Roman" w:cs="Times New Roman"/>
                <w:b/>
                <w:sz w:val="18"/>
                <w:szCs w:val="18"/>
                <w:lang w:val="en-US" w:eastAsia="tr-TR"/>
              </w:rPr>
              <w:t>YARIYIL SONU SINAVLARI</w:t>
            </w:r>
          </w:p>
        </w:tc>
      </w:tr>
      <w:tr w:rsidR="00E21D4C" w:rsidRPr="00355A34" w:rsidTr="00FE5329">
        <w:trPr>
          <w:gridAfter w:val="1"/>
          <w:wAfter w:w="123" w:type="dxa"/>
          <w:trHeight w:val="768"/>
        </w:trPr>
        <w:tc>
          <w:tcPr>
            <w:tcW w:w="9776" w:type="dxa"/>
            <w:gridSpan w:val="6"/>
          </w:tcPr>
          <w:p w:rsidR="00E21D4C" w:rsidRPr="00355A34" w:rsidRDefault="00E21D4C" w:rsidP="00E21D4C">
            <w:pPr>
              <w:spacing w:after="0" w:line="240" w:lineRule="auto"/>
              <w:jc w:val="both"/>
              <w:rPr>
                <w:rFonts w:ascii="Times New Roman" w:eastAsia="Calibri" w:hAnsi="Times New Roman" w:cs="Times New Roman"/>
                <w:sz w:val="18"/>
                <w:szCs w:val="18"/>
                <w:lang w:val="en-US" w:eastAsia="tr-TR"/>
              </w:rPr>
            </w:pPr>
            <w:r w:rsidRPr="00355A34">
              <w:rPr>
                <w:rFonts w:ascii="Times New Roman" w:eastAsia="Calibri" w:hAnsi="Times New Roman" w:cs="Times New Roman"/>
                <w:b/>
                <w:sz w:val="18"/>
                <w:szCs w:val="18"/>
                <w:lang w:val="en-US" w:eastAsia="tr-TR"/>
              </w:rPr>
              <w:lastRenderedPageBreak/>
              <w:t>YARIYIL SONU SINAVLARI</w:t>
            </w:r>
          </w:p>
        </w:tc>
      </w:tr>
      <w:tr w:rsidR="00E21D4C" w:rsidRPr="00355A34" w:rsidTr="00FE532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Ex>
        <w:trPr>
          <w:gridBefore w:val="1"/>
          <w:wBefore w:w="10" w:type="dxa"/>
        </w:trPr>
        <w:tc>
          <w:tcPr>
            <w:tcW w:w="603" w:type="dxa"/>
            <w:tcBorders>
              <w:top w:val="single" w:sz="12" w:space="0" w:color="auto"/>
              <w:left w:val="single" w:sz="12"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E21D4C" w:rsidRPr="00355A34" w:rsidRDefault="00E21D4C" w:rsidP="00E21D4C">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E21D4C" w:rsidRPr="00355A34" w:rsidTr="00FE532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Ex>
        <w:trPr>
          <w:gridBefore w:val="1"/>
          <w:wBefore w:w="10" w:type="dxa"/>
        </w:trPr>
        <w:tc>
          <w:tcPr>
            <w:tcW w:w="603" w:type="dxa"/>
            <w:tcBorders>
              <w:top w:val="single" w:sz="6" w:space="0" w:color="auto"/>
              <w:left w:val="single" w:sz="12"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p>
        </w:tc>
      </w:tr>
      <w:tr w:rsidR="00E21D4C" w:rsidRPr="00355A34" w:rsidTr="00FE532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Ex>
        <w:trPr>
          <w:gridBefore w:val="1"/>
          <w:wBefore w:w="10" w:type="dxa"/>
        </w:trPr>
        <w:tc>
          <w:tcPr>
            <w:tcW w:w="603" w:type="dxa"/>
            <w:tcBorders>
              <w:top w:val="single" w:sz="6" w:space="0" w:color="auto"/>
              <w:left w:val="single" w:sz="12"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p>
        </w:tc>
      </w:tr>
      <w:tr w:rsidR="00E21D4C" w:rsidRPr="00355A34" w:rsidTr="00FE532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Ex>
        <w:trPr>
          <w:gridBefore w:val="1"/>
          <w:wBefore w:w="10" w:type="dxa"/>
        </w:trPr>
        <w:tc>
          <w:tcPr>
            <w:tcW w:w="603" w:type="dxa"/>
            <w:tcBorders>
              <w:top w:val="single" w:sz="6" w:space="0" w:color="auto"/>
              <w:left w:val="single" w:sz="12"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E21D4C" w:rsidRPr="00355A34" w:rsidTr="00FE532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Ex>
        <w:trPr>
          <w:gridBefore w:val="1"/>
          <w:wBefore w:w="10" w:type="dxa"/>
        </w:trPr>
        <w:tc>
          <w:tcPr>
            <w:tcW w:w="603" w:type="dxa"/>
            <w:tcBorders>
              <w:top w:val="single" w:sz="6" w:space="0" w:color="auto"/>
              <w:left w:val="single" w:sz="12"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E21D4C" w:rsidRPr="00355A34" w:rsidRDefault="00E21D4C" w:rsidP="00E21D4C">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E21D4C" w:rsidRPr="00355A34" w:rsidTr="00FE532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Ex>
        <w:trPr>
          <w:gridBefore w:val="1"/>
          <w:wBefore w:w="10" w:type="dxa"/>
        </w:trPr>
        <w:tc>
          <w:tcPr>
            <w:tcW w:w="603" w:type="dxa"/>
            <w:tcBorders>
              <w:top w:val="single" w:sz="6" w:space="0" w:color="auto"/>
              <w:left w:val="single" w:sz="12"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E21D4C" w:rsidRPr="00355A34" w:rsidTr="00FE532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Ex>
        <w:trPr>
          <w:gridBefore w:val="1"/>
          <w:wBefore w:w="10" w:type="dxa"/>
        </w:trPr>
        <w:tc>
          <w:tcPr>
            <w:tcW w:w="603" w:type="dxa"/>
            <w:tcBorders>
              <w:top w:val="single" w:sz="6" w:space="0" w:color="auto"/>
              <w:left w:val="single" w:sz="12"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E21D4C" w:rsidRPr="00355A34" w:rsidTr="00FE532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Ex>
        <w:trPr>
          <w:gridBefore w:val="1"/>
          <w:wBefore w:w="10" w:type="dxa"/>
        </w:trPr>
        <w:tc>
          <w:tcPr>
            <w:tcW w:w="603" w:type="dxa"/>
            <w:tcBorders>
              <w:top w:val="single" w:sz="6" w:space="0" w:color="auto"/>
              <w:left w:val="single" w:sz="12"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E21D4C" w:rsidRPr="00355A34" w:rsidRDefault="00E21D4C" w:rsidP="00E21D4C">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E21D4C" w:rsidRPr="00355A34" w:rsidTr="00FE532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Ex>
        <w:trPr>
          <w:gridBefore w:val="1"/>
          <w:wBefore w:w="10" w:type="dxa"/>
        </w:trPr>
        <w:tc>
          <w:tcPr>
            <w:tcW w:w="603" w:type="dxa"/>
            <w:tcBorders>
              <w:top w:val="single" w:sz="6" w:space="0" w:color="auto"/>
              <w:left w:val="single" w:sz="12"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E21D4C" w:rsidRPr="00355A34" w:rsidRDefault="00E21D4C" w:rsidP="00E21D4C">
            <w:pPr>
              <w:spacing w:after="0" w:line="240" w:lineRule="auto"/>
              <w:jc w:val="center"/>
              <w:rPr>
                <w:rFonts w:ascii="Times New Roman" w:eastAsia="Times New Roman" w:hAnsi="Times New Roman" w:cs="Times New Roman"/>
                <w:b/>
                <w:lang w:eastAsia="tr-TR"/>
              </w:rPr>
            </w:pPr>
          </w:p>
        </w:tc>
      </w:tr>
      <w:tr w:rsidR="00E21D4C" w:rsidRPr="00355A34" w:rsidTr="00FE532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Ex>
        <w:trPr>
          <w:gridBefore w:val="1"/>
          <w:wBefore w:w="10" w:type="dxa"/>
        </w:trPr>
        <w:tc>
          <w:tcPr>
            <w:tcW w:w="9889" w:type="dxa"/>
            <w:gridSpan w:val="6"/>
            <w:tcBorders>
              <w:top w:val="single" w:sz="6" w:space="0" w:color="auto"/>
              <w:left w:val="single" w:sz="12" w:space="0" w:color="auto"/>
              <w:bottom w:val="single" w:sz="12" w:space="0" w:color="auto"/>
              <w:right w:val="single" w:sz="12" w:space="0" w:color="auto"/>
            </w:tcBorders>
            <w:vAlign w:val="center"/>
          </w:tcPr>
          <w:p w:rsidR="00E21D4C" w:rsidRPr="00355A34" w:rsidRDefault="00E21D4C" w:rsidP="00E21D4C">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E21D4C" w:rsidRPr="00355A34" w:rsidRDefault="00E21D4C" w:rsidP="00E21D4C">
      <w:pPr>
        <w:spacing w:after="0" w:line="240" w:lineRule="auto"/>
        <w:rPr>
          <w:rFonts w:ascii="Times New Roman" w:eastAsia="Times New Roman" w:hAnsi="Times New Roman" w:cs="Times New Roman"/>
          <w:lang w:eastAsia="tr-TR"/>
        </w:rPr>
      </w:pPr>
    </w:p>
    <w:p w:rsidR="00E21D4C" w:rsidRPr="00355A34" w:rsidRDefault="00E21D4C" w:rsidP="00E21D4C">
      <w:pPr>
        <w:spacing w:after="0" w:line="240" w:lineRule="auto"/>
        <w:rPr>
          <w:rFonts w:ascii="Times New Roman" w:eastAsia="Times New Roman" w:hAnsi="Times New Roman" w:cs="Times New Roman"/>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lang w:eastAsia="tr-TR"/>
        </w:rPr>
      </w:pPr>
    </w:p>
    <w:p w:rsidR="00617B40" w:rsidRPr="00355A34" w:rsidRDefault="00617B40" w:rsidP="00617B40">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 xml:space="preserve">    ESOGÜ Diş Hekimliği Fakültesi Ders Bilgi Formu     </w:t>
      </w:r>
    </w:p>
    <w:p w:rsidR="00617B40" w:rsidRPr="00355A34" w:rsidRDefault="00617B40" w:rsidP="00617B40">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17B40" w:rsidRPr="00355A34" w:rsidTr="006126FC">
        <w:tc>
          <w:tcPr>
            <w:tcW w:w="1167" w:type="dxa"/>
            <w:vAlign w:val="center"/>
          </w:tcPr>
          <w:p w:rsidR="00617B40" w:rsidRPr="00355A34" w:rsidRDefault="00617B40" w:rsidP="00617B4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617B40" w:rsidRPr="00355A34" w:rsidRDefault="00617B40" w:rsidP="00617B4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4.SINIF</w:t>
            </w:r>
          </w:p>
        </w:tc>
      </w:tr>
    </w:tbl>
    <w:p w:rsidR="00617B40" w:rsidRPr="00355A34" w:rsidRDefault="00617B40" w:rsidP="00617B40">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17B40" w:rsidRPr="00355A34" w:rsidTr="006126FC">
        <w:tc>
          <w:tcPr>
            <w:tcW w:w="1668" w:type="dxa"/>
            <w:vAlign w:val="center"/>
          </w:tcPr>
          <w:p w:rsidR="00617B40" w:rsidRPr="00355A34" w:rsidRDefault="00617B40" w:rsidP="00617B40">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617B40" w:rsidRPr="00355A34" w:rsidRDefault="00617B40" w:rsidP="00617B40">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161118006</w:t>
            </w:r>
          </w:p>
        </w:tc>
        <w:tc>
          <w:tcPr>
            <w:tcW w:w="1560" w:type="dxa"/>
            <w:vAlign w:val="center"/>
          </w:tcPr>
          <w:p w:rsidR="00617B40" w:rsidRPr="00355A34" w:rsidRDefault="00617B40" w:rsidP="00617B40">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617B40" w:rsidRPr="00355A34" w:rsidRDefault="00617B40" w:rsidP="00617B40">
            <w:pPr>
              <w:tabs>
                <w:tab w:val="left" w:pos="938"/>
              </w:tabs>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b/>
              <w:t>Ağız Diş ve Çene Cerrahisi II</w:t>
            </w:r>
          </w:p>
        </w:tc>
      </w:tr>
    </w:tbl>
    <w:p w:rsidR="00617B40" w:rsidRPr="00355A34" w:rsidRDefault="00617B40" w:rsidP="00617B4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617B40" w:rsidRPr="00355A34" w:rsidTr="006126FC">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617B40" w:rsidRPr="00355A34" w:rsidRDefault="00617B40" w:rsidP="00617B40">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617B40" w:rsidRPr="00355A34" w:rsidRDefault="00617B40" w:rsidP="00617B40">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617B40" w:rsidRPr="00355A34" w:rsidTr="006126FC">
        <w:trPr>
          <w:trHeight w:val="382"/>
        </w:trPr>
        <w:tc>
          <w:tcPr>
            <w:tcW w:w="524" w:type="pct"/>
            <w:vMerge/>
            <w:tcBorders>
              <w:top w:val="single" w:sz="4" w:space="0" w:color="auto"/>
              <w:left w:val="single" w:sz="12" w:space="0" w:color="auto"/>
              <w:bottom w:val="single" w:sz="4"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617B40" w:rsidRPr="00355A34" w:rsidRDefault="00617B40" w:rsidP="00617B4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617B40" w:rsidRPr="00355A34" w:rsidRDefault="00617B40" w:rsidP="00617B4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617B40" w:rsidRPr="00355A34" w:rsidTr="006126FC">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GÜZ</w:t>
            </w:r>
          </w:p>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BAHAR</w:t>
            </w:r>
          </w:p>
        </w:tc>
        <w:tc>
          <w:tcPr>
            <w:tcW w:w="422" w:type="pct"/>
            <w:tcBorders>
              <w:top w:val="single" w:sz="4" w:space="0" w:color="auto"/>
              <w:left w:val="single" w:sz="12" w:space="0" w:color="auto"/>
              <w:bottom w:val="single" w:sz="12" w:space="0" w:color="auto"/>
              <w:right w:val="single" w:sz="4"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550" w:type="pct"/>
            <w:gridSpan w:val="2"/>
            <w:tcBorders>
              <w:top w:val="single" w:sz="4" w:space="0" w:color="auto"/>
              <w:left w:val="single" w:sz="4" w:space="0" w:color="auto"/>
              <w:bottom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480" w:type="pct"/>
            <w:tcBorders>
              <w:top w:val="single" w:sz="4" w:space="0" w:color="auto"/>
              <w:bottom w:val="single" w:sz="12" w:space="0" w:color="auto"/>
              <w:right w:val="single" w:sz="4" w:space="0" w:color="auto"/>
            </w:tcBorders>
            <w:shd w:val="clear" w:color="auto" w:fill="auto"/>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1291" w:type="pct"/>
            <w:gridSpan w:val="3"/>
            <w:tcBorders>
              <w:top w:val="single" w:sz="4" w:space="0" w:color="auto"/>
              <w:left w:val="single" w:sz="4" w:space="0" w:color="auto"/>
              <w:bottom w:val="single" w:sz="12" w:space="0" w:color="auto"/>
            </w:tcBorders>
            <w:vAlign w:val="center"/>
          </w:tcPr>
          <w:p w:rsidR="00617B40" w:rsidRPr="00355A34" w:rsidRDefault="00617B40" w:rsidP="00617B40">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617B40" w:rsidRPr="00355A34" w:rsidRDefault="00617B40" w:rsidP="00617B40">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617B40" w:rsidRPr="00355A34" w:rsidTr="006126F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p>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617B40" w:rsidRPr="00355A34" w:rsidTr="006126FC">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617B40" w:rsidRPr="00355A34" w:rsidRDefault="00617B40" w:rsidP="00617B40">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617B40" w:rsidRPr="00355A34" w:rsidTr="006126FC">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617B40" w:rsidRPr="00355A34" w:rsidRDefault="00617B40" w:rsidP="00617B40">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617B40" w:rsidRPr="00355A34" w:rsidRDefault="00617B40" w:rsidP="00617B40">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617B40" w:rsidRPr="00355A34" w:rsidRDefault="00617B40" w:rsidP="00617B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617B40" w:rsidRPr="00355A34" w:rsidRDefault="00617B40" w:rsidP="00617B40">
            <w:pPr>
              <w:spacing w:after="0" w:line="240" w:lineRule="auto"/>
              <w:jc w:val="center"/>
              <w:rPr>
                <w:rFonts w:ascii="Times New Roman" w:eastAsia="Times New Roman" w:hAnsi="Times New Roman" w:cs="Times New Roman"/>
                <w:lang w:eastAsia="tr-TR"/>
              </w:rPr>
            </w:pPr>
          </w:p>
        </w:tc>
      </w:tr>
      <w:tr w:rsidR="00617B40" w:rsidRPr="00355A34" w:rsidTr="006126F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p>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617B40" w:rsidRPr="00355A34" w:rsidTr="006126FC">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617B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617B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617B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p>
        </w:tc>
      </w:tr>
      <w:tr w:rsidR="00617B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p>
        </w:tc>
      </w:tr>
      <w:tr w:rsidR="00617B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p>
        </w:tc>
      </w:tr>
      <w:tr w:rsidR="00617B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p>
        </w:tc>
      </w:tr>
      <w:tr w:rsidR="00617B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p>
        </w:tc>
      </w:tr>
      <w:tr w:rsidR="00617B40" w:rsidRPr="00355A34" w:rsidTr="006126FC">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617B40" w:rsidRPr="00355A34" w:rsidRDefault="00617B40" w:rsidP="00617B40">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Yılsonu Final Sınavı</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617B40" w:rsidRPr="00355A34" w:rsidTr="006126FC">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Önerilen ek koşul bulunmamaktadır.</w:t>
            </w:r>
          </w:p>
        </w:tc>
      </w:tr>
      <w:tr w:rsidR="00617B40" w:rsidRPr="00355A34" w:rsidTr="006126FC">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617B40" w:rsidRPr="00355A34" w:rsidRDefault="00617B40" w:rsidP="00617B40">
            <w:pPr>
              <w:spacing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Maksillofasiyal bölgede görülen  kistik oluşumların , tükürük bezi ve maksiller sinüs hastalıklarının teşhis ve tedavi yöntemlerini içermektedir.</w:t>
            </w:r>
          </w:p>
        </w:tc>
      </w:tr>
      <w:tr w:rsidR="00617B40" w:rsidRPr="00355A34" w:rsidTr="006126FC">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617B40" w:rsidRPr="00355A34" w:rsidRDefault="00617B40" w:rsidP="00617B40">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Amacımız teşhis ve tedavi yöntemlerini değerlendirebilme ve yönetebilme bilgi ve becerisi kazandırmaktır.</w:t>
            </w:r>
          </w:p>
        </w:tc>
      </w:tr>
      <w:tr w:rsidR="00617B40" w:rsidRPr="00355A34" w:rsidTr="006126FC">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 Diş ve Çene Cerrahisi II dersinde, öğrencilere maksillofasiyal bölge muayenesinde karşılaşabilecekleri patolojik durumların teşhisini yapabilme yeteneği kazandırılacaktır.</w:t>
            </w:r>
          </w:p>
        </w:tc>
      </w:tr>
      <w:tr w:rsidR="00617B40" w:rsidRPr="00355A34" w:rsidTr="006126FC">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617B40" w:rsidRPr="00355A34" w:rsidRDefault="00617B40" w:rsidP="00617B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Tüm öğrenciler ders sonunda maksillofasiyal bölge patolojilerini değerlendirebilecek bilgi seviyesine sahip olacaklardır.</w:t>
            </w:r>
          </w:p>
        </w:tc>
      </w:tr>
      <w:tr w:rsidR="00617B40" w:rsidRPr="00355A34" w:rsidTr="006126FC">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617B40" w:rsidRPr="00355A34" w:rsidRDefault="00617B40" w:rsidP="00617B40">
            <w:pPr>
              <w:spacing w:before="100" w:beforeAutospacing="1"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Ağız, Diş, Çene Hastalıkları ve Cerrahisi. Mustafa Türker, Şule Yücetaş. Atlas Kitapçılık, 2008, Ankara</w:t>
            </w:r>
          </w:p>
        </w:tc>
      </w:tr>
      <w:tr w:rsidR="00617B40" w:rsidRPr="00355A34" w:rsidTr="006126FC">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617B40" w:rsidRPr="00355A34" w:rsidRDefault="00617B40" w:rsidP="00617B40">
            <w:pPr>
              <w:spacing w:after="0" w:line="240" w:lineRule="auto"/>
              <w:jc w:val="both"/>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sz w:val="20"/>
                <w:szCs w:val="20"/>
                <w:lang w:val="en-US" w:eastAsia="tr-TR"/>
              </w:rPr>
              <w:t>Current Therapy in Oral and Maxillofacial Surgery, Shahrokh C. Bagheri, R.Bryan Bell, Elsevier, 2012,  United States.</w:t>
            </w:r>
          </w:p>
        </w:tc>
      </w:tr>
      <w:tr w:rsidR="00617B40" w:rsidRPr="00355A34" w:rsidTr="006126FC">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617B40" w:rsidRPr="00355A34" w:rsidRDefault="00617B40" w:rsidP="00617B4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Derste gerekli araç gereç bulunmamaktadır.</w:t>
            </w:r>
          </w:p>
        </w:tc>
      </w:tr>
    </w:tbl>
    <w:p w:rsidR="00617B40" w:rsidRPr="00355A34" w:rsidRDefault="00617B40" w:rsidP="00617B40">
      <w:pPr>
        <w:spacing w:after="0" w:line="240" w:lineRule="auto"/>
        <w:rPr>
          <w:rFonts w:ascii="Times New Roman" w:eastAsia="Times New Roman" w:hAnsi="Times New Roman" w:cs="Times New Roman"/>
          <w:sz w:val="18"/>
          <w:szCs w:val="18"/>
          <w:lang w:eastAsia="tr-TR"/>
        </w:rPr>
      </w:pPr>
    </w:p>
    <w:p w:rsidR="00617B40" w:rsidRPr="00355A34" w:rsidRDefault="00617B40" w:rsidP="00617B40">
      <w:pPr>
        <w:spacing w:after="0" w:line="240" w:lineRule="auto"/>
        <w:rPr>
          <w:rFonts w:ascii="Times New Roman" w:eastAsia="Times New Roman" w:hAnsi="Times New Roman" w:cs="Times New Roman"/>
          <w:sz w:val="18"/>
          <w:szCs w:val="18"/>
          <w:lang w:eastAsia="tr-TR"/>
        </w:rPr>
      </w:pPr>
    </w:p>
    <w:p w:rsidR="00617B40" w:rsidRPr="00355A34" w:rsidRDefault="00617B40" w:rsidP="00617B40">
      <w:pPr>
        <w:spacing w:after="0" w:line="240" w:lineRule="auto"/>
        <w:rPr>
          <w:rFonts w:ascii="Times New Roman" w:eastAsia="Times New Roman" w:hAnsi="Times New Roman" w:cs="Times New Roman"/>
          <w:sz w:val="18"/>
          <w:szCs w:val="18"/>
          <w:lang w:eastAsia="tr-TR"/>
        </w:rPr>
      </w:pPr>
    </w:p>
    <w:p w:rsidR="00617B40" w:rsidRPr="00355A34" w:rsidRDefault="00617B40" w:rsidP="00617B40">
      <w:pPr>
        <w:spacing w:after="0" w:line="240" w:lineRule="auto"/>
        <w:rPr>
          <w:rFonts w:ascii="Times New Roman" w:eastAsia="Times New Roman" w:hAnsi="Times New Roman" w:cs="Times New Roman"/>
          <w:sz w:val="18"/>
          <w:szCs w:val="18"/>
          <w:lang w:eastAsia="tr-TR"/>
        </w:rPr>
      </w:pPr>
    </w:p>
    <w:p w:rsidR="00FE5329" w:rsidRPr="00355A34" w:rsidRDefault="00FE5329" w:rsidP="00617B40">
      <w:pPr>
        <w:spacing w:after="0" w:line="240" w:lineRule="auto"/>
        <w:rPr>
          <w:rFonts w:ascii="Times New Roman" w:eastAsia="Times New Roman" w:hAnsi="Times New Roman" w:cs="Times New Roman"/>
          <w:sz w:val="18"/>
          <w:szCs w:val="18"/>
          <w:lang w:eastAsia="tr-TR"/>
        </w:rPr>
      </w:pPr>
    </w:p>
    <w:p w:rsidR="00FE5329" w:rsidRPr="00355A34" w:rsidRDefault="00FE5329" w:rsidP="00617B40">
      <w:pPr>
        <w:spacing w:after="0" w:line="240" w:lineRule="auto"/>
        <w:rPr>
          <w:rFonts w:ascii="Times New Roman" w:eastAsia="Times New Roman" w:hAnsi="Times New Roman" w:cs="Times New Roman"/>
          <w:sz w:val="18"/>
          <w:szCs w:val="18"/>
          <w:lang w:eastAsia="tr-TR"/>
        </w:rPr>
      </w:pPr>
    </w:p>
    <w:p w:rsidR="00FE5329" w:rsidRPr="00355A34" w:rsidRDefault="00FE5329" w:rsidP="00617B40">
      <w:pPr>
        <w:spacing w:after="0" w:line="240" w:lineRule="auto"/>
        <w:rPr>
          <w:rFonts w:ascii="Times New Roman" w:eastAsia="Times New Roman" w:hAnsi="Times New Roman" w:cs="Times New Roman"/>
          <w:sz w:val="18"/>
          <w:szCs w:val="18"/>
          <w:lang w:eastAsia="tr-TR"/>
        </w:rPr>
      </w:pPr>
    </w:p>
    <w:p w:rsidR="00FE5329" w:rsidRPr="00355A34" w:rsidRDefault="00FE5329" w:rsidP="00617B40">
      <w:pPr>
        <w:spacing w:after="0" w:line="240" w:lineRule="auto"/>
        <w:rPr>
          <w:rFonts w:ascii="Times New Roman" w:eastAsia="Times New Roman" w:hAnsi="Times New Roman" w:cs="Times New Roman"/>
          <w:sz w:val="18"/>
          <w:szCs w:val="18"/>
          <w:lang w:eastAsia="tr-TR"/>
        </w:rPr>
      </w:pPr>
    </w:p>
    <w:p w:rsidR="00FE5329" w:rsidRPr="00355A34" w:rsidRDefault="00FE5329" w:rsidP="00617B40">
      <w:pPr>
        <w:spacing w:after="0" w:line="240" w:lineRule="auto"/>
        <w:rPr>
          <w:rFonts w:ascii="Times New Roman" w:eastAsia="Times New Roman" w:hAnsi="Times New Roman" w:cs="Times New Roman"/>
          <w:sz w:val="18"/>
          <w:szCs w:val="18"/>
          <w:lang w:eastAsia="tr-TR"/>
        </w:rPr>
      </w:pPr>
    </w:p>
    <w:p w:rsidR="00FE5329" w:rsidRPr="00355A34" w:rsidRDefault="00FE5329" w:rsidP="00617B40">
      <w:pPr>
        <w:spacing w:after="0" w:line="240" w:lineRule="auto"/>
        <w:rPr>
          <w:rFonts w:ascii="Times New Roman" w:eastAsia="Times New Roman" w:hAnsi="Times New Roman" w:cs="Times New Roman"/>
          <w:sz w:val="18"/>
          <w:szCs w:val="18"/>
          <w:lang w:eastAsia="tr-TR"/>
        </w:rPr>
      </w:pPr>
    </w:p>
    <w:p w:rsidR="00FE5329" w:rsidRPr="00355A34" w:rsidRDefault="00FE5329" w:rsidP="00617B40">
      <w:pPr>
        <w:spacing w:after="0" w:line="240" w:lineRule="auto"/>
        <w:rPr>
          <w:rFonts w:ascii="Times New Roman" w:eastAsia="Times New Roman" w:hAnsi="Times New Roman" w:cs="Times New Roman"/>
          <w:sz w:val="18"/>
          <w:szCs w:val="18"/>
          <w:lang w:eastAsia="tr-TR"/>
        </w:rPr>
      </w:pPr>
    </w:p>
    <w:p w:rsidR="00FE5329" w:rsidRPr="00355A34" w:rsidRDefault="00FE5329" w:rsidP="00617B40">
      <w:pPr>
        <w:spacing w:after="0" w:line="240" w:lineRule="auto"/>
        <w:rPr>
          <w:rFonts w:ascii="Times New Roman" w:eastAsia="Times New Roman" w:hAnsi="Times New Roman" w:cs="Times New Roman"/>
          <w:sz w:val="18"/>
          <w:szCs w:val="18"/>
          <w:lang w:eastAsia="tr-TR"/>
        </w:rPr>
      </w:pPr>
    </w:p>
    <w:p w:rsidR="00617B40" w:rsidRPr="00355A34" w:rsidRDefault="00617B40" w:rsidP="00617B40">
      <w:pPr>
        <w:spacing w:after="0" w:line="240" w:lineRule="auto"/>
        <w:rPr>
          <w:rFonts w:ascii="Times New Roman" w:eastAsia="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617B40" w:rsidRPr="00355A34" w:rsidTr="006126F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tcPr>
          <w:p w:rsidR="00617B40" w:rsidRPr="00355A34" w:rsidRDefault="00617B40" w:rsidP="00617B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vAlign w:val="center"/>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Gömülü Dişler 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3-4</w:t>
            </w:r>
          </w:p>
        </w:tc>
        <w:tc>
          <w:tcPr>
            <w:tcW w:w="4433" w:type="pct"/>
            <w:tcBorders>
              <w:top w:val="single" w:sz="6" w:space="0" w:color="auto"/>
              <w:left w:val="single" w:sz="6" w:space="0" w:color="auto"/>
              <w:bottom w:val="single" w:sz="6" w:space="0" w:color="auto"/>
              <w:right w:val="single" w:sz="12" w:space="0" w:color="auto"/>
            </w:tcBorders>
            <w:vAlign w:val="center"/>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Gömülü Dişler II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5-6</w:t>
            </w:r>
          </w:p>
        </w:tc>
        <w:tc>
          <w:tcPr>
            <w:tcW w:w="4433" w:type="pct"/>
            <w:tcBorders>
              <w:top w:val="single" w:sz="6" w:space="0" w:color="auto"/>
              <w:left w:val="single" w:sz="6" w:space="0" w:color="auto"/>
              <w:bottom w:val="single" w:sz="6" w:space="0" w:color="auto"/>
              <w:right w:val="single" w:sz="12" w:space="0" w:color="auto"/>
            </w:tcBorders>
            <w:vAlign w:val="center"/>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Tükürük Bezi Hastalıkları 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7-8</w:t>
            </w:r>
          </w:p>
        </w:tc>
        <w:tc>
          <w:tcPr>
            <w:tcW w:w="4433" w:type="pct"/>
            <w:tcBorders>
              <w:top w:val="single" w:sz="6" w:space="0" w:color="auto"/>
              <w:left w:val="single" w:sz="6" w:space="0" w:color="auto"/>
              <w:bottom w:val="single" w:sz="6" w:space="0" w:color="auto"/>
              <w:right w:val="single" w:sz="12" w:space="0" w:color="auto"/>
            </w:tcBorders>
            <w:vAlign w:val="center"/>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Tükürük Bezi Hastalıkları II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Maksiller Sinüs Hastalıkları 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10-11</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ARA SINAV HAFTASI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Maksiller Sinüs Hastalıkları 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Maksiller Sinüs Hastalıkları II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Preprotetik Cerrahi 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Preprotetik Cerrahi II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Cerrahi Anatomi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17</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SINAVLARI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Çene Kistleri ve Kist Benzeri Lezyonlar </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19-20</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sz w:val="20"/>
                <w:szCs w:val="20"/>
                <w:lang w:eastAsia="tr-TR"/>
              </w:rPr>
              <w:t>Dental Kaynaklı Enfeksiyonlar ve Tedavileri 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21-23</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sz w:val="20"/>
                <w:szCs w:val="20"/>
                <w:lang w:eastAsia="tr-TR"/>
              </w:rPr>
              <w:t>Dental Kaynaklı Enfeksiyonlar ve Tedavileri II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24</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sz w:val="20"/>
                <w:szCs w:val="20"/>
                <w:lang w:eastAsia="tr-TR"/>
              </w:rPr>
              <w:t>Dental Kaynaklı Enfeksiyonlar ve Tedavileri III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25-26</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Apikal Rezeksiyon</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27</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 Travmatolojisi 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28-29</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ARA SINAV HAFTASI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30</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sz w:val="20"/>
                <w:szCs w:val="20"/>
                <w:lang w:eastAsia="tr-TR"/>
              </w:rPr>
              <w:t>Çene Travmatolojisi 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31-32</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Çene Travmatolojisi II</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33-34</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Ağız, Diş ve Çene Cerrahisinde Güncel Uygulamalar</w:t>
            </w:r>
          </w:p>
        </w:tc>
      </w:tr>
      <w:tr w:rsidR="00617B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35-36</w:t>
            </w:r>
          </w:p>
        </w:tc>
        <w:tc>
          <w:tcPr>
            <w:tcW w:w="4433" w:type="pct"/>
            <w:tcBorders>
              <w:top w:val="single" w:sz="6" w:space="0" w:color="auto"/>
              <w:left w:val="single" w:sz="6" w:space="0" w:color="auto"/>
              <w:bottom w:val="single" w:sz="6" w:space="0" w:color="auto"/>
              <w:right w:val="single" w:sz="12" w:space="0" w:color="auto"/>
            </w:tcBorders>
          </w:tcPr>
          <w:p w:rsidR="00617B40" w:rsidRPr="00355A34" w:rsidRDefault="00617B40" w:rsidP="00617B40">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r>
    </w:tbl>
    <w:p w:rsidR="00617B40" w:rsidRPr="00355A34" w:rsidRDefault="00617B40" w:rsidP="00617B40">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17B40" w:rsidRPr="00355A34" w:rsidTr="006126FC">
        <w:tc>
          <w:tcPr>
            <w:tcW w:w="603" w:type="dxa"/>
            <w:tcBorders>
              <w:top w:val="single" w:sz="12"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617B40" w:rsidRPr="00355A34" w:rsidRDefault="00617B40" w:rsidP="00617B40">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617B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p>
        </w:tc>
      </w:tr>
      <w:tr w:rsidR="00617B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p>
        </w:tc>
      </w:tr>
      <w:tr w:rsidR="00617B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7B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617B40" w:rsidRPr="00355A34" w:rsidRDefault="00617B40" w:rsidP="00617B40">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7B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7B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7B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617B40" w:rsidRPr="00355A34" w:rsidRDefault="00617B40" w:rsidP="00617B40">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7B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617B40" w:rsidRPr="00355A34" w:rsidRDefault="00617B40" w:rsidP="00617B40">
            <w:pPr>
              <w:spacing w:after="0" w:line="240" w:lineRule="auto"/>
              <w:jc w:val="center"/>
              <w:rPr>
                <w:rFonts w:ascii="Times New Roman" w:eastAsia="Times New Roman" w:hAnsi="Times New Roman" w:cs="Times New Roman"/>
                <w:b/>
                <w:sz w:val="20"/>
                <w:szCs w:val="20"/>
                <w:lang w:eastAsia="tr-TR"/>
              </w:rPr>
            </w:pPr>
          </w:p>
        </w:tc>
      </w:tr>
      <w:tr w:rsidR="00617B40" w:rsidRPr="00355A34" w:rsidTr="006126FC">
        <w:tc>
          <w:tcPr>
            <w:tcW w:w="9889" w:type="dxa"/>
            <w:gridSpan w:val="5"/>
            <w:tcBorders>
              <w:top w:val="single" w:sz="6" w:space="0" w:color="auto"/>
              <w:left w:val="single" w:sz="12" w:space="0" w:color="auto"/>
              <w:bottom w:val="single" w:sz="12" w:space="0" w:color="auto"/>
              <w:right w:val="single" w:sz="12" w:space="0" w:color="auto"/>
            </w:tcBorders>
            <w:vAlign w:val="center"/>
          </w:tcPr>
          <w:p w:rsidR="00617B40" w:rsidRPr="00355A34" w:rsidRDefault="00617B40" w:rsidP="00617B40">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617B40" w:rsidRPr="00355A34" w:rsidRDefault="00617B40" w:rsidP="00617B40">
      <w:pPr>
        <w:spacing w:after="0" w:line="240" w:lineRule="auto"/>
        <w:rPr>
          <w:rFonts w:ascii="Times New Roman" w:eastAsia="Times New Roman" w:hAnsi="Times New Roman" w:cs="Times New Roman"/>
          <w:sz w:val="16"/>
          <w:szCs w:val="16"/>
          <w:lang w:eastAsia="tr-TR"/>
        </w:rPr>
      </w:pPr>
    </w:p>
    <w:p w:rsidR="00617B40" w:rsidRPr="00355A34" w:rsidRDefault="00617B40" w:rsidP="00617B40">
      <w:pPr>
        <w:spacing w:after="0" w:line="240" w:lineRule="auto"/>
        <w:rPr>
          <w:rFonts w:ascii="Times New Roman" w:eastAsia="Times New Roman" w:hAnsi="Times New Roman" w:cs="Times New Roman"/>
          <w:sz w:val="16"/>
          <w:szCs w:val="16"/>
          <w:lang w:eastAsia="tr-TR"/>
        </w:rPr>
      </w:pPr>
    </w:p>
    <w:p w:rsidR="00617B40" w:rsidRPr="00355A34" w:rsidRDefault="00617B40" w:rsidP="00617B40">
      <w:pPr>
        <w:spacing w:after="0" w:line="240" w:lineRule="auto"/>
        <w:rPr>
          <w:rFonts w:ascii="Times New Roman" w:eastAsia="Times New Roman" w:hAnsi="Times New Roman" w:cs="Times New Roman"/>
          <w:sz w:val="16"/>
          <w:szCs w:val="16"/>
          <w:lang w:eastAsia="tr-TR"/>
        </w:rPr>
      </w:pPr>
    </w:p>
    <w:p w:rsidR="00390BC7" w:rsidRPr="00355A34" w:rsidRDefault="00390BC7" w:rsidP="00E21D4C">
      <w:pPr>
        <w:tabs>
          <w:tab w:val="left" w:pos="7800"/>
        </w:tabs>
        <w:spacing w:after="0" w:line="240" w:lineRule="auto"/>
        <w:rPr>
          <w:rFonts w:ascii="Times New Roman" w:eastAsia="Times New Roman" w:hAnsi="Times New Roman" w:cs="Times New Roman"/>
          <w:b/>
          <w:sz w:val="24"/>
          <w:szCs w:val="24"/>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sz w:val="24"/>
          <w:szCs w:val="24"/>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sz w:val="24"/>
          <w:szCs w:val="24"/>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sz w:val="24"/>
          <w:szCs w:val="24"/>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sz w:val="24"/>
          <w:szCs w:val="24"/>
          <w:lang w:eastAsia="tr-TR"/>
        </w:rPr>
      </w:pPr>
    </w:p>
    <w:p w:rsidR="00FE5329" w:rsidRPr="00355A34" w:rsidRDefault="00FE5329" w:rsidP="00E21D4C">
      <w:pPr>
        <w:tabs>
          <w:tab w:val="left" w:pos="7800"/>
        </w:tabs>
        <w:spacing w:after="0" w:line="240" w:lineRule="auto"/>
        <w:rPr>
          <w:rFonts w:ascii="Times New Roman" w:eastAsia="Times New Roman" w:hAnsi="Times New Roman" w:cs="Times New Roman"/>
          <w:b/>
          <w:sz w:val="24"/>
          <w:szCs w:val="24"/>
          <w:lang w:eastAsia="tr-TR"/>
        </w:rPr>
      </w:pPr>
    </w:p>
    <w:p w:rsidR="00617B40" w:rsidRPr="00355A34" w:rsidRDefault="00617B40" w:rsidP="00E21D4C">
      <w:pPr>
        <w:tabs>
          <w:tab w:val="left" w:pos="7800"/>
        </w:tabs>
        <w:spacing w:after="0" w:line="240" w:lineRule="auto"/>
        <w:rPr>
          <w:rFonts w:ascii="Times New Roman" w:eastAsia="Times New Roman" w:hAnsi="Times New Roman" w:cs="Times New Roman"/>
          <w:b/>
          <w:lang w:eastAsia="tr-TR"/>
        </w:rPr>
      </w:pPr>
    </w:p>
    <w:p w:rsidR="00A92F40" w:rsidRPr="00355A34" w:rsidRDefault="00A92F40" w:rsidP="00A92F40">
      <w:pPr>
        <w:spacing w:after="0" w:line="240" w:lineRule="auto"/>
        <w:jc w:val="center"/>
        <w:outlineLvl w:val="0"/>
        <w:rPr>
          <w:rFonts w:ascii="Times New Roman" w:eastAsia="Times New Roman" w:hAnsi="Times New Roman" w:cs="Times New Roman"/>
          <w:b/>
          <w:sz w:val="28"/>
          <w:szCs w:val="28"/>
          <w:lang w:eastAsia="tr-TR"/>
        </w:rPr>
      </w:pPr>
    </w:p>
    <w:p w:rsidR="00A92F40" w:rsidRPr="00355A34" w:rsidRDefault="00A92F40" w:rsidP="00A92F40">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 xml:space="preserve">    ESOGÜ Diş Hekimliği Fakültesi Ders Bilgi Formu     </w:t>
      </w:r>
    </w:p>
    <w:p w:rsidR="00A92F40" w:rsidRPr="00355A34" w:rsidRDefault="00A92F40" w:rsidP="00A92F40">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92F40" w:rsidRPr="00355A34" w:rsidTr="006126FC">
        <w:tc>
          <w:tcPr>
            <w:tcW w:w="1167" w:type="dxa"/>
            <w:vAlign w:val="center"/>
          </w:tcPr>
          <w:p w:rsidR="00A92F40" w:rsidRPr="00355A34" w:rsidRDefault="00A92F40" w:rsidP="00A92F4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A92F40" w:rsidRPr="00355A34" w:rsidRDefault="00A92F40" w:rsidP="00A92F40">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4. SINIF</w:t>
            </w:r>
          </w:p>
        </w:tc>
      </w:tr>
    </w:tbl>
    <w:p w:rsidR="00A92F40" w:rsidRPr="00355A34" w:rsidRDefault="00A92F40" w:rsidP="00A92F40">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92F40" w:rsidRPr="00355A34" w:rsidTr="006126FC">
        <w:tc>
          <w:tcPr>
            <w:tcW w:w="1668" w:type="dxa"/>
            <w:vAlign w:val="center"/>
          </w:tcPr>
          <w:p w:rsidR="00A92F40" w:rsidRPr="00355A34" w:rsidRDefault="00A92F40" w:rsidP="00A92F40">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A92F40" w:rsidRPr="00355A34" w:rsidRDefault="00A92F40" w:rsidP="00A92F40">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161118007</w:t>
            </w:r>
          </w:p>
        </w:tc>
        <w:tc>
          <w:tcPr>
            <w:tcW w:w="1560" w:type="dxa"/>
            <w:vAlign w:val="center"/>
          </w:tcPr>
          <w:p w:rsidR="00A92F40" w:rsidRPr="00355A34" w:rsidRDefault="00A92F40" w:rsidP="00A92F40">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A92F40" w:rsidRPr="00355A34" w:rsidRDefault="00A92F40" w:rsidP="00A92F40">
            <w:pPr>
              <w:tabs>
                <w:tab w:val="left" w:pos="500"/>
              </w:tabs>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b/>
            </w:r>
            <w:r w:rsidRPr="00355A34">
              <w:rPr>
                <w:rFonts w:ascii="Times New Roman" w:eastAsia="Times New Roman" w:hAnsi="Times New Roman" w:cs="Times New Roman"/>
                <w:b/>
                <w:sz w:val="20"/>
                <w:szCs w:val="20"/>
                <w:lang w:eastAsia="tr-TR"/>
              </w:rPr>
              <w:t>PERİODONTOLOJİ</w:t>
            </w:r>
          </w:p>
        </w:tc>
      </w:tr>
    </w:tbl>
    <w:p w:rsidR="00A92F40" w:rsidRPr="00355A34" w:rsidRDefault="00A92F40" w:rsidP="00A92F4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A92F40" w:rsidRPr="00355A34" w:rsidRDefault="00A92F40" w:rsidP="00A92F40">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A92F40" w:rsidRPr="00355A34" w:rsidTr="006126FC">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A92F40" w:rsidRPr="00355A34" w:rsidRDefault="00A92F40" w:rsidP="00A92F40">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A92F40" w:rsidRPr="00355A34" w:rsidTr="006126FC">
        <w:trPr>
          <w:trHeight w:val="382"/>
        </w:trPr>
        <w:tc>
          <w:tcPr>
            <w:tcW w:w="524" w:type="pct"/>
            <w:vMerge/>
            <w:tcBorders>
              <w:top w:val="single" w:sz="4" w:space="0" w:color="auto"/>
              <w:left w:val="single" w:sz="12" w:space="0" w:color="auto"/>
              <w:bottom w:val="single" w:sz="4"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A92F40" w:rsidRPr="00355A34" w:rsidRDefault="00A92F40" w:rsidP="00A92F4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A92F40" w:rsidRPr="00355A34" w:rsidRDefault="00A92F40" w:rsidP="00A92F4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A92F40" w:rsidRPr="00355A34" w:rsidTr="006126FC">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Güz- Bahar</w:t>
            </w:r>
          </w:p>
        </w:tc>
        <w:tc>
          <w:tcPr>
            <w:tcW w:w="422" w:type="pct"/>
            <w:tcBorders>
              <w:top w:val="single" w:sz="4" w:space="0" w:color="auto"/>
              <w:left w:val="single" w:sz="12" w:space="0" w:color="auto"/>
              <w:bottom w:val="single" w:sz="12" w:space="0" w:color="auto"/>
              <w:right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550" w:type="pct"/>
            <w:gridSpan w:val="2"/>
            <w:tcBorders>
              <w:top w:val="single" w:sz="4" w:space="0" w:color="auto"/>
              <w:left w:val="single" w:sz="4" w:space="0" w:color="auto"/>
              <w:bottom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80" w:type="pct"/>
            <w:tcBorders>
              <w:top w:val="single" w:sz="4" w:space="0" w:color="auto"/>
              <w:bottom w:val="single" w:sz="12" w:space="0" w:color="auto"/>
              <w:right w:val="single" w:sz="4"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4 </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4</w:t>
            </w:r>
          </w:p>
        </w:tc>
        <w:tc>
          <w:tcPr>
            <w:tcW w:w="1291" w:type="pct"/>
            <w:gridSpan w:val="3"/>
            <w:tcBorders>
              <w:top w:val="single" w:sz="4" w:space="0" w:color="auto"/>
              <w:left w:val="single" w:sz="4" w:space="0" w:color="auto"/>
              <w:bottom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32"/>
                <w:szCs w:val="24"/>
                <w:vertAlign w:val="superscript"/>
                <w:lang w:eastAsia="tr-TR"/>
              </w:rPr>
              <w:t>Türkçe</w:t>
            </w:r>
          </w:p>
        </w:tc>
      </w:tr>
      <w:tr w:rsidR="00A92F40" w:rsidRPr="00355A34" w:rsidTr="006126F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A92F40" w:rsidRPr="00355A34" w:rsidTr="006126FC">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A92F40" w:rsidRPr="00355A34" w:rsidRDefault="00A92F40" w:rsidP="00A92F40">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A92F40" w:rsidRPr="00355A34" w:rsidTr="006126FC">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A92F40" w:rsidRPr="00355A34" w:rsidRDefault="00A92F40" w:rsidP="00A92F40">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lang w:eastAsia="tr-TR"/>
              </w:rPr>
            </w:pPr>
          </w:p>
        </w:tc>
      </w:tr>
      <w:tr w:rsidR="00A92F40" w:rsidRPr="00355A34" w:rsidTr="006126F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A92F40" w:rsidRPr="00355A34" w:rsidTr="006126FC">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A92F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1 </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A92F40" w:rsidRPr="00355A34" w:rsidRDefault="00A92F40" w:rsidP="00A92F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25</w:t>
            </w:r>
          </w:p>
        </w:tc>
      </w:tr>
      <w:tr w:rsidR="00A92F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A92F40" w:rsidRPr="00355A34" w:rsidRDefault="00A92F40" w:rsidP="00A92F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25</w:t>
            </w:r>
          </w:p>
        </w:tc>
      </w:tr>
      <w:tr w:rsidR="00A92F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A92F40" w:rsidRPr="00355A34" w:rsidRDefault="00A92F40" w:rsidP="00A92F40">
            <w:pPr>
              <w:spacing w:after="0" w:line="240" w:lineRule="auto"/>
              <w:rPr>
                <w:rFonts w:ascii="Times New Roman" w:eastAsia="Times New Roman" w:hAnsi="Times New Roman" w:cs="Times New Roman"/>
                <w:sz w:val="24"/>
                <w:szCs w:val="24"/>
                <w:lang w:eastAsia="tr-TR"/>
              </w:rPr>
            </w:pPr>
          </w:p>
        </w:tc>
        <w:tc>
          <w:tcPr>
            <w:tcW w:w="755" w:type="pct"/>
            <w:tcBorders>
              <w:top w:val="single" w:sz="4" w:space="0" w:color="auto"/>
              <w:left w:val="single" w:sz="8" w:space="0" w:color="auto"/>
              <w:bottom w:val="single" w:sz="4"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A92F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5" w:type="pct"/>
            <w:tcBorders>
              <w:top w:val="single" w:sz="4" w:space="0" w:color="auto"/>
              <w:left w:val="single" w:sz="8" w:space="0" w:color="auto"/>
              <w:bottom w:val="single" w:sz="4" w:space="0" w:color="auto"/>
              <w:right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A92F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5" w:type="pct"/>
            <w:tcBorders>
              <w:top w:val="single" w:sz="4" w:space="0" w:color="auto"/>
              <w:left w:val="single" w:sz="8" w:space="0" w:color="auto"/>
              <w:bottom w:val="single" w:sz="8" w:space="0" w:color="auto"/>
              <w:right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A92F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p>
        </w:tc>
        <w:tc>
          <w:tcPr>
            <w:tcW w:w="755" w:type="pct"/>
            <w:tcBorders>
              <w:top w:val="single" w:sz="8" w:space="0" w:color="auto"/>
              <w:left w:val="single" w:sz="8" w:space="0" w:color="auto"/>
              <w:bottom w:val="single" w:sz="8"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sz w:val="24"/>
                <w:szCs w:val="24"/>
                <w:lang w:eastAsia="tr-TR"/>
              </w:rPr>
            </w:pPr>
          </w:p>
        </w:tc>
      </w:tr>
      <w:tr w:rsidR="00A92F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A92F40" w:rsidRPr="00355A34" w:rsidRDefault="00A92F40" w:rsidP="00A92F40">
            <w:pPr>
              <w:spacing w:after="0" w:line="240" w:lineRule="auto"/>
              <w:rPr>
                <w:rFonts w:ascii="Times New Roman" w:eastAsia="Times New Roman" w:hAnsi="Times New Roman" w:cs="Times New Roman"/>
                <w:sz w:val="24"/>
                <w:szCs w:val="24"/>
                <w:lang w:eastAsia="tr-TR"/>
              </w:rPr>
            </w:pPr>
          </w:p>
        </w:tc>
        <w:tc>
          <w:tcPr>
            <w:tcW w:w="755" w:type="pct"/>
            <w:tcBorders>
              <w:top w:val="single" w:sz="8" w:space="0" w:color="auto"/>
              <w:left w:val="single" w:sz="8" w:space="0" w:color="auto"/>
              <w:bottom w:val="single" w:sz="12"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sz w:val="24"/>
                <w:szCs w:val="24"/>
                <w:lang w:eastAsia="tr-TR"/>
              </w:rPr>
            </w:pPr>
          </w:p>
        </w:tc>
      </w:tr>
      <w:tr w:rsidR="00A92F40" w:rsidRPr="00355A34" w:rsidTr="006126FC">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A92F40" w:rsidRPr="00355A34" w:rsidRDefault="00A92F40" w:rsidP="00A92F40">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 1</w:t>
            </w:r>
          </w:p>
        </w:tc>
        <w:tc>
          <w:tcPr>
            <w:tcW w:w="755" w:type="pct"/>
            <w:tcBorders>
              <w:top w:val="single" w:sz="12" w:space="0" w:color="auto"/>
              <w:left w:val="single" w:sz="8" w:space="0" w:color="auto"/>
              <w:bottom w:val="single" w:sz="8"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50</w:t>
            </w:r>
          </w:p>
        </w:tc>
      </w:tr>
      <w:tr w:rsidR="00A92F40" w:rsidRPr="00355A34" w:rsidTr="006126FC">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YOK</w:t>
            </w:r>
          </w:p>
        </w:tc>
      </w:tr>
      <w:tr w:rsidR="00A92F40" w:rsidRPr="00355A34" w:rsidTr="006126FC">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 </w:t>
            </w:r>
            <w:r w:rsidRPr="00355A34">
              <w:rPr>
                <w:rFonts w:ascii="Times New Roman" w:eastAsia="Times New Roman" w:hAnsi="Times New Roman" w:cs="Times New Roman"/>
                <w:sz w:val="20"/>
                <w:szCs w:val="20"/>
                <w:lang w:eastAsia="tr-TR"/>
              </w:rPr>
              <w:t>Cerrahi olmayan periodontal tedavi yöntemleri, Periodontal tedavilerde yararlanılan ilaçlar, Klinik ve radyolojik diagnoz, Medikal yönden riskli hastalara periodontal açıdan yaklaşım, Hormonlar ve periodontal sağlık,  Ağız kokusu nedenleri ve tedavi seçenekleri, Çocuklarda periodontal hastalıklar, Geriatrik dişhekimliği ve tedavi yaklaşımları, HIV enfeksiyonu ve periodontal yaklaşım, Periodontal cerrahide genel prensipler ve cerrahi karar verme süreci, Gingivektomi ve gingivoplasti operasyonu, Periodontal flap operasyonları, Destekleyici periodontal tedavi, Sütur teknikleri ve periodontal patlar.</w:t>
            </w:r>
          </w:p>
        </w:tc>
      </w:tr>
      <w:tr w:rsidR="00A92F40" w:rsidRPr="00355A34" w:rsidTr="006126FC">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 xml:space="preserve"> </w:t>
            </w:r>
            <w:r w:rsidRPr="00355A34">
              <w:rPr>
                <w:rFonts w:ascii="Times New Roman" w:eastAsia="Times New Roman" w:hAnsi="Times New Roman" w:cs="Times New Roman"/>
                <w:sz w:val="20"/>
                <w:szCs w:val="24"/>
                <w:lang w:eastAsia="tr-TR"/>
              </w:rPr>
              <w:t>Klinik teşhis yöntemlerinin, faz I periodontal tedavinin, risk değerlendirmesi ve prognozun, periodontolojide tedavi planlamasının, sistemik problemi olan hastalarda periodontal tedavi yaklaşımının, kadın hastada periodontal tedavinin, yaşlanma ile periodonsiyumda görülen değişikliklerin, periodontitislerin tedavisinin, akut gingival hastalıkların, periodontal apse tedavisinin, plak kontrolünün, periodontolojide kullanılan kemoterapik ajanların, HIV+ hastalarda periodontal tedavi yaklaşımlarının, periodontal cerrahide genel prensiplerin implant hastalık ve hasta psikolojisinin öğrencilere öğretilmesi.</w:t>
            </w:r>
          </w:p>
        </w:tc>
      </w:tr>
      <w:tr w:rsidR="00A92F40" w:rsidRPr="00355A34" w:rsidTr="006126FC">
        <w:trPr>
          <w:trHeight w:val="403"/>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Öğrenciler sağlıklı bir periodontal yapının nasıl olması gertektiğini kavrayacak, buna ilişkili olarak hastalıklı durumların olması durumunda problemin yok edilme yöntemlerini öğrenecek</w:t>
            </w:r>
          </w:p>
        </w:tc>
      </w:tr>
      <w:tr w:rsidR="00A92F40" w:rsidRPr="00355A34" w:rsidTr="006126FC">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tbl>
            <w:tblPr>
              <w:tblW w:w="5000" w:type="pct"/>
              <w:tblLayout w:type="fixed"/>
              <w:tblCellMar>
                <w:left w:w="0" w:type="dxa"/>
                <w:right w:w="0" w:type="dxa"/>
              </w:tblCellMar>
              <w:tblLook w:val="04A0" w:firstRow="1" w:lastRow="0" w:firstColumn="1" w:lastColumn="0" w:noHBand="0" w:noVBand="1"/>
            </w:tblPr>
            <w:tblGrid>
              <w:gridCol w:w="6197"/>
            </w:tblGrid>
            <w:tr w:rsidR="00A92F40" w:rsidRPr="00355A34" w:rsidTr="006126FC">
              <w:tc>
                <w:tcPr>
                  <w:tcW w:w="6361" w:type="dxa"/>
                  <w:shd w:val="clear" w:color="auto" w:fill="F4F8F9"/>
                  <w:vAlign w:val="center"/>
                  <w:hideMark/>
                </w:tcPr>
                <w:p w:rsidR="00A92F40" w:rsidRPr="00355A34" w:rsidRDefault="00A92F40" w:rsidP="00A92F40">
                  <w:pPr>
                    <w:numPr>
                      <w:ilvl w:val="0"/>
                      <w:numId w:val="33"/>
                    </w:numPr>
                    <w:spacing w:after="0" w:line="240" w:lineRule="auto"/>
                    <w:contextualSpacing/>
                    <w:rPr>
                      <w:rFonts w:ascii="Times New Roman" w:eastAsia="Times New Roman" w:hAnsi="Times New Roman" w:cs="Times New Roman"/>
                      <w:sz w:val="20"/>
                      <w:szCs w:val="20"/>
                      <w:lang w:eastAsia="tr-TR"/>
                    </w:rPr>
                  </w:pPr>
                  <w:r w:rsidRPr="00355A34">
                    <w:rPr>
                      <w:rFonts w:ascii="Calibri" w:eastAsia="Times New Roman" w:hAnsi="Calibri" w:cs="Times New Roman"/>
                      <w:sz w:val="20"/>
                      <w:szCs w:val="20"/>
                      <w:lang w:eastAsia="tr-TR"/>
                    </w:rPr>
                    <w:t xml:space="preserve"> </w:t>
                  </w:r>
                  <w:r w:rsidRPr="00355A34">
                    <w:rPr>
                      <w:rFonts w:ascii="Times New Roman" w:eastAsia="Times New Roman" w:hAnsi="Times New Roman" w:cs="Times New Roman"/>
                      <w:sz w:val="20"/>
                      <w:szCs w:val="20"/>
                      <w:lang w:eastAsia="tr-TR"/>
                    </w:rPr>
                    <w:t>Periodontal dokuların anatomisini bilmelidir.</w:t>
                  </w:r>
                </w:p>
                <w:p w:rsidR="00A92F40" w:rsidRPr="00355A34" w:rsidRDefault="00A92F40" w:rsidP="00A92F40">
                  <w:pPr>
                    <w:numPr>
                      <w:ilvl w:val="0"/>
                      <w:numId w:val="33"/>
                    </w:numPr>
                    <w:spacing w:after="0" w:line="240" w:lineRule="auto"/>
                    <w:contextualSpacing/>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Periodontal hastalıkların sınıflamasını bilmelidir.</w:t>
                  </w:r>
                </w:p>
              </w:tc>
            </w:tr>
            <w:tr w:rsidR="00A92F40" w:rsidRPr="00355A34" w:rsidTr="006126FC">
              <w:tc>
                <w:tcPr>
                  <w:tcW w:w="6361" w:type="dxa"/>
                  <w:shd w:val="clear" w:color="auto" w:fill="FFFFFF"/>
                  <w:vAlign w:val="center"/>
                  <w:hideMark/>
                </w:tcPr>
                <w:p w:rsidR="00A92F40" w:rsidRPr="00355A34" w:rsidRDefault="00A92F40" w:rsidP="00A92F40">
                  <w:pPr>
                    <w:numPr>
                      <w:ilvl w:val="0"/>
                      <w:numId w:val="33"/>
                    </w:numPr>
                    <w:spacing w:before="100" w:beforeAutospacing="1" w:after="0" w:line="240" w:lineRule="auto"/>
                    <w:contextualSpacing/>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lastRenderedPageBreak/>
                    <w:t>Periodontal hastalıkların etiyolojisini bilmelidir.</w:t>
                  </w:r>
                </w:p>
              </w:tc>
            </w:tr>
            <w:tr w:rsidR="00A92F40" w:rsidRPr="00355A34" w:rsidTr="006126FC">
              <w:tc>
                <w:tcPr>
                  <w:tcW w:w="6361" w:type="dxa"/>
                  <w:shd w:val="clear" w:color="auto" w:fill="F4F8F9"/>
                  <w:vAlign w:val="center"/>
                  <w:hideMark/>
                </w:tcPr>
                <w:p w:rsidR="00A92F40" w:rsidRPr="00355A34" w:rsidRDefault="00A92F40" w:rsidP="00A92F40">
                  <w:pPr>
                    <w:numPr>
                      <w:ilvl w:val="0"/>
                      <w:numId w:val="33"/>
                    </w:numPr>
                    <w:spacing w:before="100" w:beforeAutospacing="1" w:after="0" w:line="240" w:lineRule="auto"/>
                    <w:contextualSpacing/>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Lokal ve sistemik faktörlerin periodontal hastalıkların oluşumu üzerine olan etkilerini bilmelidir.                                                                           </w:t>
                  </w:r>
                </w:p>
              </w:tc>
            </w:tr>
            <w:tr w:rsidR="00A92F40" w:rsidRPr="00355A34" w:rsidTr="006126FC">
              <w:tc>
                <w:tcPr>
                  <w:tcW w:w="6361" w:type="dxa"/>
                  <w:shd w:val="clear" w:color="auto" w:fill="FFFFFF"/>
                  <w:vAlign w:val="center"/>
                  <w:hideMark/>
                </w:tcPr>
                <w:p w:rsidR="00A92F40" w:rsidRPr="00355A34" w:rsidRDefault="00A92F40" w:rsidP="00A92F40">
                  <w:pPr>
                    <w:numPr>
                      <w:ilvl w:val="0"/>
                      <w:numId w:val="33"/>
                    </w:numPr>
                    <w:spacing w:before="100" w:beforeAutospacing="1" w:after="0" w:line="240" w:lineRule="auto"/>
                    <w:contextualSpacing/>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Periodontal hastalıkların patogenezini bilmelidir.</w:t>
                  </w:r>
                </w:p>
              </w:tc>
            </w:tr>
          </w:tbl>
          <w:p w:rsidR="00A92F40" w:rsidRPr="00355A34" w:rsidRDefault="00A92F40" w:rsidP="00A92F40">
            <w:pPr>
              <w:tabs>
                <w:tab w:val="left" w:pos="7800"/>
              </w:tabs>
              <w:spacing w:after="0" w:line="240" w:lineRule="auto"/>
              <w:rPr>
                <w:rFonts w:ascii="Times New Roman" w:eastAsia="Times New Roman" w:hAnsi="Times New Roman" w:cs="Times New Roman"/>
                <w:sz w:val="24"/>
                <w:szCs w:val="24"/>
                <w:lang w:eastAsia="tr-TR"/>
              </w:rPr>
            </w:pPr>
          </w:p>
        </w:tc>
      </w:tr>
      <w:tr w:rsidR="00A92F40" w:rsidRPr="00355A34" w:rsidTr="006126FC">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numPr>
                <w:ilvl w:val="0"/>
                <w:numId w:val="29"/>
              </w:numPr>
              <w:spacing w:after="0" w:line="240" w:lineRule="auto"/>
              <w:contextualSpacing/>
              <w:jc w:val="both"/>
              <w:rPr>
                <w:rFonts w:ascii="Times New Roman" w:eastAsia="Times New Roman" w:hAnsi="Times New Roman" w:cs="Times New Roman"/>
                <w:sz w:val="20"/>
                <w:szCs w:val="20"/>
                <w:lang w:eastAsia="tr-TR"/>
              </w:rPr>
            </w:pPr>
            <w:r w:rsidRPr="00355A34">
              <w:rPr>
                <w:rFonts w:ascii="Calibri" w:eastAsia="Times New Roman" w:hAnsi="Calibri" w:cs="Times New Roman"/>
                <w:b/>
                <w:sz w:val="20"/>
                <w:szCs w:val="20"/>
                <w:lang w:eastAsia="tr-TR"/>
              </w:rPr>
              <w:t xml:space="preserve">  </w:t>
            </w:r>
            <w:r w:rsidRPr="00355A34">
              <w:rPr>
                <w:rFonts w:ascii="Times New Roman" w:eastAsia="Times New Roman" w:hAnsi="Times New Roman" w:cs="Times New Roman"/>
                <w:sz w:val="20"/>
                <w:szCs w:val="20"/>
                <w:lang w:eastAsia="tr-TR"/>
              </w:rPr>
              <w:t xml:space="preserve">Newman MG., Takei HH., Klokkevold PR., Carranza FA., 2006; Carranza's Clinical Periodontology, Tenth edition, WB Saunders Company . </w:t>
            </w:r>
          </w:p>
          <w:p w:rsidR="00A92F40" w:rsidRPr="00355A34" w:rsidRDefault="00A92F40" w:rsidP="00A92F40">
            <w:pPr>
              <w:numPr>
                <w:ilvl w:val="0"/>
                <w:numId w:val="29"/>
              </w:numPr>
              <w:spacing w:after="0" w:line="240" w:lineRule="auto"/>
              <w:contextualSpacing/>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Lindhe J., Lang NP., Karring T., 2008; Clinical Periodontology and Implant Dentistry, 5th Edition. Wiley-Blackwell.</w:t>
            </w:r>
          </w:p>
          <w:p w:rsidR="00A92F40" w:rsidRPr="00355A34" w:rsidRDefault="00A92F40" w:rsidP="00A92F40">
            <w:pPr>
              <w:numPr>
                <w:ilvl w:val="0"/>
                <w:numId w:val="29"/>
              </w:numPr>
              <w:spacing w:after="0" w:line="240" w:lineRule="auto"/>
              <w:contextualSpacing/>
              <w:jc w:val="both"/>
              <w:rPr>
                <w:rFonts w:ascii="Arial" w:eastAsia="Times New Roman" w:hAnsi="Arial" w:cs="Arial"/>
                <w:sz w:val="20"/>
                <w:szCs w:val="20"/>
                <w:lang w:eastAsia="tr-TR"/>
              </w:rPr>
            </w:pPr>
            <w:r w:rsidRPr="00355A34">
              <w:rPr>
                <w:rFonts w:ascii="Times New Roman" w:eastAsia="Times New Roman" w:hAnsi="Times New Roman" w:cs="Times New Roman"/>
                <w:sz w:val="20"/>
                <w:szCs w:val="20"/>
                <w:lang w:eastAsia="tr-TR"/>
              </w:rPr>
              <w:t xml:space="preserve"> Rateischak KH, Wolf HF. Çeviri Editörü: Prof. Dr. Gürhan ÇAĞLAYAN Çeviri: Yrd. Doç. Dr. Hasan HATİPOĞLU. 2007, Periodontoloji, 3. baskı, Palme Yayıncılık Ankara. </w:t>
            </w:r>
          </w:p>
          <w:p w:rsidR="00A92F40" w:rsidRPr="00355A34" w:rsidRDefault="00A92F40" w:rsidP="00A92F40">
            <w:pPr>
              <w:numPr>
                <w:ilvl w:val="0"/>
                <w:numId w:val="29"/>
              </w:numPr>
              <w:spacing w:after="0" w:line="240" w:lineRule="auto"/>
              <w:contextualSpacing/>
              <w:jc w:val="both"/>
              <w:rPr>
                <w:rFonts w:ascii="Arial" w:eastAsia="Times New Roman" w:hAnsi="Arial" w:cs="Arial"/>
                <w:sz w:val="20"/>
                <w:szCs w:val="20"/>
                <w:lang w:eastAsia="tr-TR"/>
              </w:rPr>
            </w:pPr>
            <w:r w:rsidRPr="00355A34">
              <w:rPr>
                <w:rFonts w:ascii="Times New Roman" w:eastAsia="Times New Roman" w:hAnsi="Times New Roman" w:cs="Times New Roman"/>
                <w:sz w:val="20"/>
                <w:szCs w:val="20"/>
                <w:lang w:eastAsia="tr-TR"/>
              </w:rPr>
              <w:t xml:space="preserve"> Elsevier Saunders Co, Philedelphia, USA. Periodontoloji, Ataoğlu T, Gürsel M, 3.baskı, 1999, Damla Ofset AŞ. Konya, Türkiye.</w:t>
            </w:r>
          </w:p>
        </w:tc>
      </w:tr>
      <w:tr w:rsidR="00A92F40" w:rsidRPr="00355A34" w:rsidTr="006126FC">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numPr>
                <w:ilvl w:val="0"/>
                <w:numId w:val="30"/>
              </w:numPr>
              <w:spacing w:after="0" w:line="276" w:lineRule="auto"/>
              <w:contextualSpacing/>
              <w:jc w:val="both"/>
              <w:rPr>
                <w:rFonts w:ascii="Times New Roman" w:eastAsia="Times New Roman" w:hAnsi="Times New Roman" w:cs="Times New Roman"/>
                <w:sz w:val="20"/>
                <w:szCs w:val="20"/>
                <w:lang w:eastAsia="tr-TR"/>
              </w:rPr>
            </w:pPr>
            <w:r w:rsidRPr="00355A34">
              <w:rPr>
                <w:rFonts w:ascii="Calibri" w:eastAsia="Times New Roman" w:hAnsi="Calibri" w:cs="Times New Roman"/>
                <w:b/>
                <w:bCs/>
                <w:color w:val="000000"/>
                <w:sz w:val="20"/>
                <w:szCs w:val="20"/>
                <w:lang w:eastAsia="tr-TR"/>
              </w:rPr>
              <w:t xml:space="preserve"> </w:t>
            </w:r>
            <w:r w:rsidRPr="00355A34">
              <w:rPr>
                <w:rFonts w:ascii="Times New Roman" w:eastAsia="Times New Roman" w:hAnsi="Times New Roman" w:cs="Times New Roman"/>
                <w:sz w:val="20"/>
                <w:szCs w:val="20"/>
                <w:lang w:eastAsia="tr-TR"/>
              </w:rPr>
              <w:t>Periodontology 2000 Dergisi</w:t>
            </w:r>
          </w:p>
          <w:p w:rsidR="00A92F40" w:rsidRPr="00355A34" w:rsidRDefault="00A92F40" w:rsidP="00A92F40">
            <w:pPr>
              <w:numPr>
                <w:ilvl w:val="0"/>
                <w:numId w:val="30"/>
              </w:numPr>
              <w:spacing w:after="0" w:line="276" w:lineRule="auto"/>
              <w:contextualSpacing/>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Journal of Periodontology ve Journal of Clinical Periodontology Journal of Periodontal Research Dergileri</w:t>
            </w:r>
          </w:p>
        </w:tc>
      </w:tr>
      <w:tr w:rsidR="00A92F40" w:rsidRPr="00355A34" w:rsidTr="006126FC">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Bilgisayar destekli görsel eğitim için ekipmanlar</w:t>
            </w:r>
          </w:p>
          <w:p w:rsidR="00A92F40" w:rsidRPr="00355A34" w:rsidRDefault="00A92F40" w:rsidP="00A92F40">
            <w:pPr>
              <w:tabs>
                <w:tab w:val="left" w:pos="4307"/>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b/>
            </w:r>
          </w:p>
        </w:tc>
      </w:tr>
    </w:tbl>
    <w:p w:rsidR="00A92F40" w:rsidRPr="00355A34" w:rsidRDefault="00A92F40" w:rsidP="00A92F40">
      <w:pPr>
        <w:spacing w:after="0" w:line="240" w:lineRule="auto"/>
        <w:rPr>
          <w:rFonts w:ascii="Times New Roman" w:eastAsia="Times New Roman" w:hAnsi="Times New Roman" w:cs="Times New Roman"/>
          <w:sz w:val="18"/>
          <w:szCs w:val="18"/>
          <w:lang w:eastAsia="tr-TR"/>
        </w:rPr>
      </w:pPr>
    </w:p>
    <w:tbl>
      <w:tblPr>
        <w:tblW w:w="524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6"/>
        <w:gridCol w:w="9099"/>
      </w:tblGrid>
      <w:tr w:rsidR="00A92F40" w:rsidRPr="00355A34" w:rsidTr="006126F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92F40" w:rsidRPr="00355A34" w:rsidRDefault="00A92F40" w:rsidP="00A92F40">
            <w:pPr>
              <w:spacing w:after="0" w:line="240" w:lineRule="auto"/>
              <w:ind w:hanging="6"/>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523" w:type="pct"/>
            <w:tcBorders>
              <w:top w:val="single" w:sz="6" w:space="0" w:color="auto"/>
              <w:left w:val="single" w:sz="6" w:space="0" w:color="auto"/>
              <w:bottom w:val="single" w:sz="6"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Klinik ve radyolojik diagnoz</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Medikal yönden riskli hastalara periodontal açıdan yaklaşım</w:t>
            </w:r>
          </w:p>
        </w:tc>
      </w:tr>
      <w:tr w:rsidR="00A92F40" w:rsidRPr="00355A34" w:rsidTr="006126FC">
        <w:trPr>
          <w:trHeight w:val="327"/>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Hormonlar ve periodontal sağlık (kadınlarda periodontal hastalık)</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Ağız kokusu nedenleri ve tedavi seçenekleri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Çocuklarda periodontal hastalıklar</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Geriatrik dişhekimliği ve tedavi yaklaşımları</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523" w:type="pct"/>
            <w:tcBorders>
              <w:top w:val="single" w:sz="6" w:space="0" w:color="auto"/>
              <w:left w:val="single" w:sz="6" w:space="0" w:color="auto"/>
              <w:bottom w:val="single" w:sz="6" w:space="0" w:color="auto"/>
              <w:right w:val="single" w:sz="12" w:space="0" w:color="auto"/>
            </w:tcBorders>
            <w:shd w:val="clear" w:color="auto" w:fill="auto"/>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HIV enfeksiyonu ve periodontal yaklaşım</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523" w:type="pct"/>
            <w:tcBorders>
              <w:top w:val="single" w:sz="6" w:space="0" w:color="auto"/>
              <w:left w:val="single" w:sz="6" w:space="0" w:color="auto"/>
              <w:bottom w:val="single" w:sz="6"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Periodontal tedavilerde yararlanılan ilaçlar</w:t>
            </w:r>
          </w:p>
        </w:tc>
      </w:tr>
      <w:tr w:rsidR="00A92F40" w:rsidRPr="00355A34" w:rsidTr="006126FC">
        <w:trPr>
          <w:trHeight w:val="299"/>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523" w:type="pct"/>
            <w:tcBorders>
              <w:top w:val="single" w:sz="6" w:space="0" w:color="auto"/>
              <w:left w:val="single" w:sz="6" w:space="0" w:color="auto"/>
              <w:bottom w:val="single" w:sz="6"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Periodontolojide kullanılan antiplak ajanlar</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523" w:type="pct"/>
            <w:tcBorders>
              <w:top w:val="single" w:sz="6" w:space="0" w:color="auto"/>
              <w:left w:val="single" w:sz="6" w:space="0" w:color="auto"/>
              <w:bottom w:val="single" w:sz="6"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b/>
                <w:sz w:val="24"/>
                <w:szCs w:val="20"/>
                <w:lang w:eastAsia="tr-TR"/>
              </w:rPr>
            </w:pPr>
            <w:r w:rsidRPr="00355A34">
              <w:rPr>
                <w:rFonts w:ascii="Times New Roman" w:eastAsia="Times New Roman" w:hAnsi="Times New Roman" w:cs="Times New Roman"/>
                <w:b/>
                <w:sz w:val="24"/>
                <w:szCs w:val="20"/>
                <w:lang w:eastAsia="tr-TR"/>
              </w:rPr>
              <w:t>ARA SINAV HAFTASI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523" w:type="pct"/>
            <w:tcBorders>
              <w:top w:val="single" w:sz="6" w:space="0" w:color="auto"/>
              <w:left w:val="single" w:sz="6" w:space="0" w:color="auto"/>
              <w:bottom w:val="single" w:sz="6"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b/>
                <w:sz w:val="24"/>
                <w:szCs w:val="20"/>
                <w:lang w:eastAsia="tr-TR"/>
              </w:rPr>
            </w:pPr>
            <w:r w:rsidRPr="00355A34">
              <w:rPr>
                <w:rFonts w:ascii="Times New Roman" w:eastAsia="Times New Roman" w:hAnsi="Times New Roman" w:cs="Times New Roman"/>
                <w:b/>
                <w:sz w:val="24"/>
                <w:szCs w:val="20"/>
                <w:lang w:eastAsia="tr-TR"/>
              </w:rPr>
              <w:t>ARA SINAV HAFTASI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523" w:type="pct"/>
            <w:tcBorders>
              <w:top w:val="single" w:sz="6" w:space="0" w:color="auto"/>
              <w:left w:val="single" w:sz="6" w:space="0" w:color="auto"/>
              <w:bottom w:val="single" w:sz="6"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Cerrahi olmayan periodontal tedavi yöntemleri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Periodontal cerrahide genel prensipler ve cerrahi karar verme süreci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Gingivektomi ve gingivoplasti operasyonu</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523" w:type="pct"/>
            <w:tcBorders>
              <w:top w:val="single" w:sz="6" w:space="0" w:color="auto"/>
              <w:left w:val="single" w:sz="6" w:space="0" w:color="auto"/>
              <w:bottom w:val="single" w:sz="6" w:space="0" w:color="auto"/>
              <w:right w:val="single" w:sz="12" w:space="0" w:color="auto"/>
            </w:tcBorders>
            <w:shd w:val="clear" w:color="auto" w:fill="auto"/>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Periodontal flap operasyonları</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Destekleyici periodontal tedavi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b/>
                <w:sz w:val="24"/>
                <w:szCs w:val="20"/>
                <w:lang w:eastAsia="tr-TR"/>
              </w:rPr>
            </w:pPr>
            <w:r w:rsidRPr="00355A34">
              <w:rPr>
                <w:rFonts w:ascii="Times New Roman" w:eastAsia="Times New Roman" w:hAnsi="Times New Roman" w:cs="Times New Roman"/>
                <w:b/>
                <w:sz w:val="24"/>
                <w:szCs w:val="20"/>
                <w:lang w:eastAsia="tr-TR"/>
              </w:rPr>
              <w:t xml:space="preserve">YARIYILSONU SINAVLARI </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Sütur teknikleri ve periodontal patlar</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Kemik defektleri </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Rezektif kemik cerrahisi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Kemik greftleri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Furkasyon defektleri ve tedavileri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Rejeneratif tedaviler</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Yönlendirilmiş doku rejenerasyonu</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w:t>
            </w:r>
            <w:r w:rsidRPr="00355A34">
              <w:rPr>
                <w:rFonts w:ascii="Times New Roman" w:eastAsia="Times New Roman" w:hAnsi="Times New Roman" w:cs="Times New Roman"/>
                <w:sz w:val="24"/>
                <w:szCs w:val="24"/>
                <w:lang w:eastAsia="tr-TR"/>
              </w:rPr>
              <w:t xml:space="preserve"> </w:t>
            </w:r>
            <w:r w:rsidRPr="00355A34">
              <w:rPr>
                <w:rFonts w:ascii="Times New Roman" w:eastAsia="Times New Roman" w:hAnsi="Times New Roman" w:cs="Times New Roman"/>
                <w:sz w:val="24"/>
                <w:szCs w:val="20"/>
                <w:lang w:eastAsia="tr-TR"/>
              </w:rPr>
              <w:t>Periodontal tedaviler sonrası yara iyileşmesi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w:t>
            </w:r>
            <w:r w:rsidRPr="00355A34">
              <w:rPr>
                <w:rFonts w:ascii="Times New Roman" w:eastAsia="Times New Roman" w:hAnsi="Times New Roman" w:cs="Times New Roman"/>
                <w:sz w:val="24"/>
                <w:szCs w:val="24"/>
                <w:lang w:eastAsia="tr-TR"/>
              </w:rPr>
              <w:t xml:space="preserve"> </w:t>
            </w:r>
            <w:r w:rsidRPr="00355A34">
              <w:rPr>
                <w:rFonts w:ascii="Times New Roman" w:eastAsia="Times New Roman" w:hAnsi="Times New Roman" w:cs="Times New Roman"/>
                <w:sz w:val="24"/>
                <w:szCs w:val="20"/>
                <w:lang w:eastAsia="tr-TR"/>
              </w:rPr>
              <w:t>Mukogingival cerrahi 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Mukogingival cerrahi II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b/>
                <w:sz w:val="24"/>
                <w:szCs w:val="20"/>
                <w:lang w:eastAsia="tr-TR"/>
              </w:rPr>
            </w:pPr>
            <w:r w:rsidRPr="00355A34">
              <w:rPr>
                <w:rFonts w:ascii="Times New Roman" w:eastAsia="Times New Roman" w:hAnsi="Times New Roman" w:cs="Times New Roman"/>
                <w:b/>
                <w:sz w:val="24"/>
                <w:szCs w:val="20"/>
                <w:lang w:eastAsia="tr-TR"/>
              </w:rPr>
              <w:t xml:space="preserve"> </w:t>
            </w:r>
            <w:r w:rsidRPr="00355A34">
              <w:rPr>
                <w:rFonts w:ascii="Times New Roman" w:eastAsia="Times New Roman" w:hAnsi="Times New Roman" w:cs="Times New Roman"/>
                <w:b/>
                <w:sz w:val="24"/>
                <w:szCs w:val="24"/>
                <w:lang w:eastAsia="tr-TR"/>
              </w:rPr>
              <w:t xml:space="preserve"> </w:t>
            </w:r>
            <w:r w:rsidRPr="00355A34">
              <w:rPr>
                <w:rFonts w:ascii="Times New Roman" w:eastAsia="Times New Roman" w:hAnsi="Times New Roman" w:cs="Times New Roman"/>
                <w:b/>
                <w:sz w:val="24"/>
                <w:szCs w:val="20"/>
                <w:lang w:eastAsia="tr-TR"/>
              </w:rPr>
              <w:t>ARA SINAV HAFTASI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b/>
                <w:sz w:val="24"/>
                <w:szCs w:val="20"/>
                <w:lang w:eastAsia="tr-TR"/>
              </w:rPr>
            </w:pPr>
            <w:r w:rsidRPr="00355A34">
              <w:rPr>
                <w:rFonts w:ascii="Times New Roman" w:eastAsia="Times New Roman" w:hAnsi="Times New Roman" w:cs="Times New Roman"/>
                <w:b/>
                <w:sz w:val="24"/>
                <w:szCs w:val="20"/>
                <w:lang w:eastAsia="tr-TR"/>
              </w:rPr>
              <w:t xml:space="preserve">  ARASINAV HAFTASI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Protez-Periodontoloji ilişkileri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Ortodonti- Periodontoloji ilişkileri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Endodonti- Periodontoloji ilişkileri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16</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Periodontal splintler</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Oral Mukozal pigmentasyonlar</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523" w:type="pct"/>
            <w:tcBorders>
              <w:top w:val="single" w:sz="6" w:space="0" w:color="auto"/>
              <w:left w:val="single" w:sz="6" w:space="0" w:color="auto"/>
              <w:bottom w:val="single" w:sz="6"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Calibri" w:hAnsi="Times New Roman" w:cs="Times New Roman"/>
                <w:b/>
                <w:sz w:val="24"/>
                <w:szCs w:val="24"/>
                <w:lang w:val="en-US" w:eastAsia="tr-TR"/>
              </w:rPr>
              <w:t>YARIYIL SONU SINAVLARI</w:t>
            </w:r>
          </w:p>
        </w:tc>
      </w:tr>
      <w:tr w:rsidR="00A92F40" w:rsidRPr="00355A34" w:rsidTr="006126FC">
        <w:trPr>
          <w:jc w:val="center"/>
        </w:trPr>
        <w:tc>
          <w:tcPr>
            <w:tcW w:w="47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p>
        </w:tc>
        <w:tc>
          <w:tcPr>
            <w:tcW w:w="452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before="100" w:beforeAutospacing="1" w:after="100" w:afterAutospacing="1" w:line="240" w:lineRule="auto"/>
              <w:rPr>
                <w:rFonts w:ascii="Times New Roman" w:eastAsia="Times New Roman" w:hAnsi="Times New Roman" w:cs="Times New Roman"/>
                <w:sz w:val="24"/>
                <w:szCs w:val="20"/>
                <w:lang w:eastAsia="tr-TR"/>
              </w:rPr>
            </w:pPr>
            <w:r w:rsidRPr="00355A34">
              <w:rPr>
                <w:rFonts w:ascii="Times New Roman" w:eastAsia="Times New Roman" w:hAnsi="Times New Roman" w:cs="Times New Roman"/>
                <w:sz w:val="24"/>
                <w:szCs w:val="20"/>
                <w:lang w:eastAsia="tr-TR"/>
              </w:rPr>
              <w:t xml:space="preserve"> </w:t>
            </w:r>
          </w:p>
        </w:tc>
      </w:tr>
    </w:tbl>
    <w:p w:rsidR="00A92F40" w:rsidRPr="00355A34" w:rsidRDefault="00A92F40" w:rsidP="00A92F40">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92F40" w:rsidRPr="00355A34" w:rsidTr="006126FC">
        <w:tc>
          <w:tcPr>
            <w:tcW w:w="603" w:type="dxa"/>
            <w:tcBorders>
              <w:top w:val="single" w:sz="12"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92F40" w:rsidRPr="00355A34" w:rsidRDefault="00A92F40" w:rsidP="00A92F40">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A92F40" w:rsidRPr="00355A34" w:rsidRDefault="00A92F40" w:rsidP="00A92F40">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A92F40" w:rsidRPr="00355A34" w:rsidRDefault="00A92F40" w:rsidP="00A92F40">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p>
        </w:tc>
      </w:tr>
      <w:tr w:rsidR="00A92F40" w:rsidRPr="00355A34" w:rsidTr="006126FC">
        <w:trPr>
          <w:trHeight w:val="230"/>
        </w:trPr>
        <w:tc>
          <w:tcPr>
            <w:tcW w:w="9889" w:type="dxa"/>
            <w:gridSpan w:val="5"/>
            <w:tcBorders>
              <w:top w:val="single" w:sz="6"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A92F40" w:rsidRPr="00355A34" w:rsidRDefault="00A92F40" w:rsidP="00A92F40">
      <w:pPr>
        <w:spacing w:after="0" w:line="240" w:lineRule="auto"/>
        <w:rPr>
          <w:rFonts w:ascii="Times New Roman" w:eastAsia="Times New Roman" w:hAnsi="Times New Roman" w:cs="Times New Roman"/>
          <w:sz w:val="16"/>
          <w:szCs w:val="16"/>
          <w:lang w:eastAsia="tr-TR"/>
        </w:rPr>
      </w:pPr>
    </w:p>
    <w:p w:rsidR="00A92F40" w:rsidRPr="00355A34" w:rsidRDefault="00A92F40" w:rsidP="00A92F40">
      <w:pPr>
        <w:spacing w:after="0" w:line="240" w:lineRule="auto"/>
        <w:rPr>
          <w:rFonts w:ascii="Times New Roman" w:eastAsia="Times New Roman" w:hAnsi="Times New Roman" w:cs="Times New Roman"/>
          <w:sz w:val="16"/>
          <w:szCs w:val="16"/>
          <w:lang w:eastAsia="tr-TR"/>
        </w:rPr>
      </w:pPr>
    </w:p>
    <w:p w:rsidR="00A92F40" w:rsidRPr="00355A34" w:rsidRDefault="00A92F40" w:rsidP="00A92F40">
      <w:pPr>
        <w:spacing w:after="0" w:line="240" w:lineRule="auto"/>
        <w:rPr>
          <w:rFonts w:ascii="Times New Roman" w:eastAsia="Times New Roman" w:hAnsi="Times New Roman" w:cs="Times New Roman"/>
          <w:sz w:val="16"/>
          <w:szCs w:val="16"/>
          <w:lang w:eastAsia="tr-TR"/>
        </w:rPr>
      </w:pPr>
    </w:p>
    <w:p w:rsidR="00E21D4C" w:rsidRPr="00355A34" w:rsidRDefault="00E21D4C" w:rsidP="00E21D4C">
      <w:pPr>
        <w:tabs>
          <w:tab w:val="left" w:pos="7800"/>
        </w:tabs>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ab/>
      </w:r>
      <w:r w:rsidRPr="00355A34">
        <w:rPr>
          <w:rFonts w:ascii="Times New Roman" w:eastAsia="Times New Roman" w:hAnsi="Times New Roman" w:cs="Times New Roman"/>
          <w:b/>
          <w:lang w:eastAsia="tr-TR"/>
        </w:rPr>
        <w:tab/>
      </w:r>
      <w:r w:rsidRPr="00355A34">
        <w:rPr>
          <w:rFonts w:ascii="Times New Roman" w:eastAsia="Times New Roman" w:hAnsi="Times New Roman" w:cs="Times New Roman"/>
          <w:b/>
          <w:lang w:eastAsia="tr-TR"/>
        </w:rPr>
        <w:tab/>
      </w:r>
      <w:r w:rsidRPr="00355A34">
        <w:rPr>
          <w:rFonts w:ascii="Times New Roman" w:eastAsia="Times New Roman" w:hAnsi="Times New Roman" w:cs="Times New Roman"/>
          <w:b/>
          <w:lang w:eastAsia="tr-TR"/>
        </w:rPr>
        <w:tab/>
      </w:r>
      <w:r w:rsidRPr="00355A34">
        <w:rPr>
          <w:rFonts w:ascii="Times New Roman" w:eastAsia="Times New Roman" w:hAnsi="Times New Roman" w:cs="Times New Roman"/>
          <w:b/>
          <w:lang w:eastAsia="tr-TR"/>
        </w:rPr>
        <w:tab/>
      </w:r>
      <w:r w:rsidRPr="00355A34">
        <w:rPr>
          <w:rFonts w:ascii="Times New Roman" w:eastAsia="Times New Roman" w:hAnsi="Times New Roman" w:cs="Times New Roman"/>
          <w:lang w:eastAsia="tr-TR"/>
        </w:rPr>
        <w:t xml:space="preserve"> </w:t>
      </w:r>
    </w:p>
    <w:p w:rsidR="00E21D4C" w:rsidRPr="00355A34" w:rsidRDefault="00E21D4C"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A92F40">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 xml:space="preserve">    ESOGÜ Diş Hekimliği Fakültesi Ders Bilgi Formu     </w:t>
      </w:r>
    </w:p>
    <w:p w:rsidR="00A92F40" w:rsidRPr="00355A34" w:rsidRDefault="00A92F40" w:rsidP="00A92F40">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92F40" w:rsidRPr="00355A34" w:rsidTr="006126FC">
        <w:tc>
          <w:tcPr>
            <w:tcW w:w="1167" w:type="dxa"/>
            <w:vAlign w:val="center"/>
          </w:tcPr>
          <w:p w:rsidR="00A92F40" w:rsidRPr="00355A34" w:rsidRDefault="00A92F40" w:rsidP="00A92F4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A92F40" w:rsidRPr="00355A34" w:rsidRDefault="00A92F40" w:rsidP="00A92F40">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4.sınıf</w:t>
            </w:r>
          </w:p>
        </w:tc>
      </w:tr>
    </w:tbl>
    <w:p w:rsidR="00A92F40" w:rsidRPr="00355A34" w:rsidRDefault="00A92F40" w:rsidP="00A92F40">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92F40" w:rsidRPr="00355A34" w:rsidTr="006126FC">
        <w:tc>
          <w:tcPr>
            <w:tcW w:w="1668" w:type="dxa"/>
            <w:vAlign w:val="center"/>
          </w:tcPr>
          <w:p w:rsidR="00A92F40" w:rsidRPr="00355A34" w:rsidRDefault="00A92F40" w:rsidP="00A92F40">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A92F40" w:rsidRPr="00355A34" w:rsidRDefault="00A92F40" w:rsidP="00A92F40">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161118008</w:t>
            </w:r>
          </w:p>
        </w:tc>
        <w:tc>
          <w:tcPr>
            <w:tcW w:w="1560" w:type="dxa"/>
            <w:vAlign w:val="center"/>
          </w:tcPr>
          <w:p w:rsidR="00A92F40" w:rsidRPr="00355A34" w:rsidRDefault="00A92F40" w:rsidP="00A92F40">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A92F40" w:rsidRPr="00355A34" w:rsidRDefault="00A92F40" w:rsidP="00A92F40">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 DİŞ HEKİMLİĞİ II (TEORİK)</w:t>
            </w:r>
          </w:p>
        </w:tc>
      </w:tr>
    </w:tbl>
    <w:p w:rsidR="00A92F40" w:rsidRPr="00355A34" w:rsidRDefault="00A92F40" w:rsidP="00A92F4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A92F40" w:rsidRPr="00355A34" w:rsidRDefault="00A92F40" w:rsidP="00A92F40">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A92F40" w:rsidRPr="00355A34" w:rsidTr="006126FC">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A92F40" w:rsidRPr="00355A34" w:rsidRDefault="00A92F40" w:rsidP="00A92F40">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A92F40" w:rsidRPr="00355A34" w:rsidTr="006126FC">
        <w:trPr>
          <w:trHeight w:val="382"/>
        </w:trPr>
        <w:tc>
          <w:tcPr>
            <w:tcW w:w="524" w:type="pct"/>
            <w:vMerge/>
            <w:tcBorders>
              <w:top w:val="single" w:sz="4" w:space="0" w:color="auto"/>
              <w:left w:val="single" w:sz="12" w:space="0" w:color="auto"/>
              <w:bottom w:val="single" w:sz="4"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A92F40" w:rsidRPr="00355A34" w:rsidRDefault="00A92F40" w:rsidP="00A92F4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A92F40" w:rsidRPr="00355A34" w:rsidRDefault="00A92F40" w:rsidP="00A92F4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A92F40" w:rsidRPr="00355A34" w:rsidTr="006126FC">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Güz </w:t>
            </w:r>
          </w:p>
        </w:tc>
        <w:tc>
          <w:tcPr>
            <w:tcW w:w="422" w:type="pct"/>
            <w:tcBorders>
              <w:top w:val="single" w:sz="4" w:space="0" w:color="auto"/>
              <w:left w:val="single" w:sz="12" w:space="0" w:color="auto"/>
              <w:bottom w:val="single" w:sz="12" w:space="0" w:color="auto"/>
              <w:right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2</w:t>
            </w:r>
          </w:p>
        </w:tc>
        <w:tc>
          <w:tcPr>
            <w:tcW w:w="550" w:type="pct"/>
            <w:gridSpan w:val="2"/>
            <w:tcBorders>
              <w:top w:val="single" w:sz="4" w:space="0" w:color="auto"/>
              <w:left w:val="single" w:sz="4" w:space="0" w:color="auto"/>
              <w:bottom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80" w:type="pct"/>
            <w:tcBorders>
              <w:top w:val="single" w:sz="4" w:space="0" w:color="auto"/>
              <w:bottom w:val="single" w:sz="12" w:space="0" w:color="auto"/>
              <w:right w:val="single" w:sz="4"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1291" w:type="pct"/>
            <w:gridSpan w:val="3"/>
            <w:tcBorders>
              <w:top w:val="single" w:sz="4" w:space="0" w:color="auto"/>
              <w:left w:val="single" w:sz="4" w:space="0" w:color="auto"/>
              <w:bottom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  SEÇMELİ (   )</w:t>
            </w:r>
          </w:p>
        </w:tc>
        <w:tc>
          <w:tcPr>
            <w:tcW w:w="755" w:type="pct"/>
            <w:tcBorders>
              <w:top w:val="single" w:sz="4" w:space="0" w:color="auto"/>
              <w:left w:val="single" w:sz="4" w:space="0" w:color="auto"/>
              <w:bottom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A92F40" w:rsidRPr="00355A34" w:rsidTr="006126F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A92F40" w:rsidRPr="00355A34" w:rsidTr="006126FC">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A92F40" w:rsidRPr="00355A34" w:rsidRDefault="00A92F40" w:rsidP="00A92F40">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A92F40" w:rsidRPr="00355A34" w:rsidTr="006126FC">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A92F40" w:rsidRPr="00355A34" w:rsidRDefault="00A92F40" w:rsidP="00A92F40">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lang w:eastAsia="tr-TR"/>
              </w:rPr>
            </w:pPr>
          </w:p>
        </w:tc>
      </w:tr>
      <w:tr w:rsidR="00A92F40" w:rsidRPr="00355A34" w:rsidTr="006126F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A92F40" w:rsidRPr="00355A34" w:rsidTr="006126FC">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A92F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A92F40" w:rsidRPr="00355A34" w:rsidRDefault="00A92F40" w:rsidP="00A92F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A92F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A92F40" w:rsidRPr="00355A34" w:rsidRDefault="00A92F40" w:rsidP="00A92F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A92F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A92F40" w:rsidRPr="00355A34" w:rsidRDefault="00A92F40" w:rsidP="00A92F40">
            <w:pPr>
              <w:spacing w:after="0" w:line="240" w:lineRule="auto"/>
              <w:rPr>
                <w:rFonts w:ascii="Times New Roman" w:eastAsia="Times New Roman" w:hAnsi="Times New Roman" w:cs="Times New Roman"/>
                <w:sz w:val="24"/>
                <w:szCs w:val="24"/>
                <w:lang w:eastAsia="tr-TR"/>
              </w:rPr>
            </w:pPr>
          </w:p>
        </w:tc>
        <w:tc>
          <w:tcPr>
            <w:tcW w:w="755" w:type="pct"/>
            <w:tcBorders>
              <w:top w:val="single" w:sz="4" w:space="0" w:color="auto"/>
              <w:left w:val="single" w:sz="8" w:space="0" w:color="auto"/>
              <w:bottom w:val="single" w:sz="4"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A92F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5" w:type="pct"/>
            <w:tcBorders>
              <w:top w:val="single" w:sz="4" w:space="0" w:color="auto"/>
              <w:left w:val="single" w:sz="8" w:space="0" w:color="auto"/>
              <w:bottom w:val="single" w:sz="4" w:space="0" w:color="auto"/>
              <w:right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A92F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5" w:type="pct"/>
            <w:tcBorders>
              <w:top w:val="single" w:sz="4" w:space="0" w:color="auto"/>
              <w:left w:val="single" w:sz="8" w:space="0" w:color="auto"/>
              <w:bottom w:val="single" w:sz="8" w:space="0" w:color="auto"/>
              <w:right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A92F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p>
        </w:tc>
        <w:tc>
          <w:tcPr>
            <w:tcW w:w="755" w:type="pct"/>
            <w:tcBorders>
              <w:top w:val="single" w:sz="8" w:space="0" w:color="auto"/>
              <w:left w:val="single" w:sz="8" w:space="0" w:color="auto"/>
              <w:bottom w:val="single" w:sz="8"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sz w:val="24"/>
                <w:szCs w:val="24"/>
                <w:lang w:eastAsia="tr-TR"/>
              </w:rPr>
            </w:pPr>
          </w:p>
        </w:tc>
      </w:tr>
      <w:tr w:rsidR="00A92F40"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A92F40" w:rsidRPr="00355A34" w:rsidRDefault="00A92F40" w:rsidP="00A92F40">
            <w:pPr>
              <w:spacing w:after="0" w:line="240" w:lineRule="auto"/>
              <w:rPr>
                <w:rFonts w:ascii="Times New Roman" w:eastAsia="Times New Roman" w:hAnsi="Times New Roman" w:cs="Times New Roman"/>
                <w:sz w:val="24"/>
                <w:szCs w:val="24"/>
                <w:lang w:eastAsia="tr-TR"/>
              </w:rPr>
            </w:pPr>
          </w:p>
        </w:tc>
        <w:tc>
          <w:tcPr>
            <w:tcW w:w="755" w:type="pct"/>
            <w:tcBorders>
              <w:top w:val="single" w:sz="8" w:space="0" w:color="auto"/>
              <w:left w:val="single" w:sz="8" w:space="0" w:color="auto"/>
              <w:bottom w:val="single" w:sz="12"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sz w:val="24"/>
                <w:szCs w:val="24"/>
                <w:lang w:eastAsia="tr-TR"/>
              </w:rPr>
            </w:pPr>
          </w:p>
        </w:tc>
      </w:tr>
      <w:tr w:rsidR="00A92F40" w:rsidRPr="00355A34" w:rsidTr="006126FC">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A92F40" w:rsidRPr="00355A34" w:rsidRDefault="00A92F40" w:rsidP="00A92F40">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1 </w:t>
            </w:r>
          </w:p>
        </w:tc>
        <w:tc>
          <w:tcPr>
            <w:tcW w:w="755" w:type="pct"/>
            <w:tcBorders>
              <w:top w:val="single" w:sz="12" w:space="0" w:color="auto"/>
              <w:left w:val="single" w:sz="8" w:space="0" w:color="auto"/>
              <w:bottom w:val="single" w:sz="8"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50</w:t>
            </w:r>
          </w:p>
        </w:tc>
      </w:tr>
      <w:tr w:rsidR="00A92F40" w:rsidRPr="00355A34" w:rsidTr="006126FC">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3.sınıf derslerinden başarılı olmak</w:t>
            </w:r>
          </w:p>
        </w:tc>
      </w:tr>
      <w:tr w:rsidR="00A92F40" w:rsidRPr="00355A34" w:rsidTr="006126FC">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Çocuklarda dentisyon gelişimi ve okluzyon, süt dişlerinde kavite preparasyonları, çocuk hastada kullanılan restoratif materyaller, lokal anestezi uygulamaları, diş çekimleri, uygulanan pulpa tedavileri ve dental travmalar. </w:t>
            </w:r>
          </w:p>
        </w:tc>
      </w:tr>
      <w:tr w:rsidR="00A92F40" w:rsidRPr="00355A34" w:rsidTr="006126FC">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spacing w:after="120" w:line="240" w:lineRule="auto"/>
              <w:jc w:val="both"/>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Bu dersin amacı; çocuklarda ideal okluzyon ve idealden sapma, süt dişlerinde kavite preparasyonu ve kullanılan restoratif materyaller, lokal anestezi yöntemleri, diş çekimi, travma ve pulpa tedavi yöntemleri konusunda bilgi vermek, teşhis ve tedavi edebilme becerisi kazandırmaktır.</w:t>
            </w:r>
          </w:p>
        </w:tc>
      </w:tr>
      <w:tr w:rsidR="00A92F40" w:rsidRPr="00355A34" w:rsidTr="006126FC">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öğrencileri,</w:t>
            </w:r>
            <w:r w:rsidRPr="00355A34">
              <w:rPr>
                <w:rFonts w:ascii="Times New Roman" w:eastAsia="Times New Roman" w:hAnsi="Times New Roman" w:cs="Times New Roman"/>
                <w:sz w:val="24"/>
                <w:szCs w:val="24"/>
                <w:lang w:eastAsia="tr-TR"/>
              </w:rPr>
              <w:t xml:space="preserve"> </w:t>
            </w:r>
            <w:r w:rsidRPr="00355A34">
              <w:rPr>
                <w:rFonts w:ascii="Times New Roman" w:eastAsia="Times New Roman" w:hAnsi="Times New Roman" w:cs="Times New Roman"/>
                <w:sz w:val="20"/>
                <w:szCs w:val="20"/>
                <w:lang w:eastAsia="tr-TR"/>
              </w:rPr>
              <w:t>çocuklarda dentisyon gelişimi, ideal okluzyon, lokal anestezi yöntemleri ve kullanılan restoratif materyalleri bilgi sahibi olarak travma, pulpa hastalıkları ve çürük durumunda tanı koyabilir ve tedavi yöntemlerini uygulayabilir.</w:t>
            </w:r>
          </w:p>
        </w:tc>
      </w:tr>
      <w:tr w:rsidR="00A92F40" w:rsidRPr="00355A34" w:rsidTr="006126FC">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Çocuklarda dentisyon gelişiminin açıklanması</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İdeal okluzyondan sapmaların ayırt edilmesi</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Süt ve genç daimi dişlerde kullanılan restoratif materyallerin listelenmesi</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Süt ve genç daimi dişlerde restoratif tedavilerin uygulanması</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Çocuklarda pulpa hastalıklarının listelenmesi </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Pulpa hastalıklarında tanı koyması</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lastRenderedPageBreak/>
              <w:t>Süt ve genç daimi diş pulpa hastalıklarında tedavi yaklaşımındaki farklılıkların ayırt edilmesi</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Çocuklarda pulpa tedavilerinin uygulanması</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Çocuklarda diş ve destek doku yaralanma tiplerinin listelenmesi</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Çocuklarda diş yaralanmalarında </w:t>
            </w:r>
            <w:r w:rsidRPr="00355A34">
              <w:rPr>
                <w:rFonts w:ascii="Times New Roman" w:eastAsia="Times New Roman" w:hAnsi="Times New Roman" w:cs="Times New Roman"/>
                <w:color w:val="000000"/>
                <w:sz w:val="20"/>
                <w:szCs w:val="20"/>
                <w:lang w:eastAsia="tr-TR"/>
              </w:rPr>
              <w:t xml:space="preserve">klinik ve radyografik muayenenin </w:t>
            </w:r>
            <w:r w:rsidRPr="00355A34">
              <w:rPr>
                <w:rFonts w:ascii="Times New Roman" w:eastAsia="Times New Roman" w:hAnsi="Times New Roman" w:cs="Times New Roman"/>
                <w:sz w:val="20"/>
                <w:szCs w:val="20"/>
                <w:lang w:eastAsia="tr-TR"/>
              </w:rPr>
              <w:t>uygulanması</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Süt ve daimi diş yaralanmalarında tedavi yaklaşımındaki farklılıkların ayırt edilmesi</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Çocuklarda diş yaralanma tipine göre tedavi yaklaşımlarının uygulanması</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Çocuklarda uygulanan lokal anestezi tekniklerinin listelenmesi</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Lokal anestezik yöntemlerin uygulanması</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çekim yöntemlerinin açıklanması</w:t>
            </w:r>
          </w:p>
          <w:p w:rsidR="00A92F40" w:rsidRPr="00355A34" w:rsidRDefault="00A92F40" w:rsidP="00A92F40">
            <w:pPr>
              <w:tabs>
                <w:tab w:val="left" w:pos="7800"/>
              </w:tabs>
              <w:spacing w:after="12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Dişlere göre çekim tekniklerinin uygulanması</w:t>
            </w:r>
          </w:p>
        </w:tc>
      </w:tr>
      <w:tr w:rsidR="00A92F40" w:rsidRPr="00355A34" w:rsidTr="006126FC">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spacing w:after="12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Tortop T, Tulunoğlu Ö. Çocuk Diş Hekimliği Bebeklikten Ergenliğe.4. baskı. Atlas kitapçılık; 2009.</w:t>
            </w:r>
          </w:p>
          <w:p w:rsidR="00A92F40" w:rsidRPr="00355A34" w:rsidRDefault="00A92F40" w:rsidP="00A92F40">
            <w:pPr>
              <w:spacing w:after="12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Koch G, Poulsen S. Çocuk Dişhekimliğine Klinik yaklaşım. 2nd ed. Medya yayın grubu; 2009.</w:t>
            </w:r>
          </w:p>
          <w:p w:rsidR="00A92F40" w:rsidRPr="00355A34" w:rsidRDefault="00A92F40" w:rsidP="00A92F40">
            <w:pPr>
              <w:spacing w:after="12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Alaçam T. Endodonti. Barış yayınları II. baskı, Ankar; 2000.</w:t>
            </w:r>
          </w:p>
          <w:p w:rsidR="00A92F40" w:rsidRPr="00355A34" w:rsidRDefault="00A92F40" w:rsidP="00A92F40">
            <w:pPr>
              <w:spacing w:after="12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Gençay K. Travma Olgularında Tedavi Planlaması. Quıntessence Yayıncılık.</w:t>
            </w:r>
          </w:p>
        </w:tc>
      </w:tr>
      <w:tr w:rsidR="00A92F40" w:rsidRPr="00355A34" w:rsidTr="006126FC">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spacing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Kaban L, Troulis M. Pediatric Oral and Maxillofacial Surgery. Saunders; 2004.</w:t>
            </w:r>
          </w:p>
          <w:p w:rsidR="00A92F40" w:rsidRPr="00355A34" w:rsidRDefault="00A92F40" w:rsidP="00A92F40">
            <w:pPr>
              <w:spacing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Andreasen J, Andreasen F, Andersson L.Textbook and Color Atlas of Traumatic Injuries to the Teeth.  Wiley-Blackwell; 2007.</w:t>
            </w:r>
          </w:p>
          <w:p w:rsidR="00A92F40" w:rsidRPr="00355A34" w:rsidRDefault="00A92F40" w:rsidP="00A92F40">
            <w:pPr>
              <w:spacing w:after="120" w:line="240" w:lineRule="auto"/>
              <w:jc w:val="both"/>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Cameron AC, Widmer RP. Handbook of Pediatric Dentistry Mosby; 2013.</w:t>
            </w:r>
          </w:p>
          <w:p w:rsidR="00A92F40" w:rsidRPr="00355A34" w:rsidRDefault="00A92F40" w:rsidP="00A92F40">
            <w:pPr>
              <w:spacing w:after="120" w:line="240" w:lineRule="auto"/>
              <w:jc w:val="both"/>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Welbury RR, Duggal MS, Hosey MT. Pediatric Dentistry. 4th ed. Oxford University Press; 2012.</w:t>
            </w:r>
          </w:p>
          <w:p w:rsidR="00A92F40" w:rsidRPr="00355A34" w:rsidRDefault="00A92F40" w:rsidP="00A92F40">
            <w:pPr>
              <w:spacing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Casamassimo PS, Henry W. Fields Pediatric Dentistry: Infancy through Adolescence. Saunders; 2012.</w:t>
            </w:r>
          </w:p>
          <w:p w:rsidR="00A92F40" w:rsidRPr="00355A34" w:rsidRDefault="00A92F40" w:rsidP="00A92F40">
            <w:pPr>
              <w:spacing w:after="120" w:line="240" w:lineRule="auto"/>
              <w:jc w:val="both"/>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Dean JA, Avery DR, Mc Donald RE. Dentistry for the Child and Adolescent. Mosby; 2011.</w:t>
            </w:r>
          </w:p>
          <w:p w:rsidR="00A92F40" w:rsidRPr="00355A34" w:rsidRDefault="00A92F40" w:rsidP="00A92F40">
            <w:pPr>
              <w:spacing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Andreasen JO, Bakland LK, Flores MT, Andreasen FM, Andersson L.Traumatic Dental Injuries: A Manual. Wiley-Blackwell; 2011.</w:t>
            </w:r>
          </w:p>
        </w:tc>
      </w:tr>
      <w:tr w:rsidR="00A92F40" w:rsidRPr="00355A34" w:rsidTr="006126FC">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Bilgisayar destekli görsel eğitim için ekipmanlar </w:t>
            </w:r>
          </w:p>
        </w:tc>
      </w:tr>
    </w:tbl>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FE5329" w:rsidRPr="00355A34" w:rsidRDefault="00FE5329" w:rsidP="00A92F40">
      <w:pPr>
        <w:spacing w:after="0" w:line="240" w:lineRule="auto"/>
        <w:rPr>
          <w:rFonts w:ascii="Times New Roman" w:eastAsia="Times New Roman" w:hAnsi="Times New Roman" w:cs="Times New Roman"/>
          <w:sz w:val="18"/>
          <w:szCs w:val="18"/>
          <w:lang w:eastAsia="tr-TR"/>
        </w:rPr>
      </w:pPr>
    </w:p>
    <w:p w:rsidR="00FE5329" w:rsidRPr="00355A34" w:rsidRDefault="00FE5329" w:rsidP="00A92F40">
      <w:pPr>
        <w:spacing w:after="0" w:line="240" w:lineRule="auto"/>
        <w:rPr>
          <w:rFonts w:ascii="Times New Roman" w:eastAsia="Times New Roman" w:hAnsi="Times New Roman" w:cs="Times New Roman"/>
          <w:sz w:val="18"/>
          <w:szCs w:val="18"/>
          <w:lang w:eastAsia="tr-TR"/>
        </w:rPr>
      </w:pPr>
    </w:p>
    <w:p w:rsidR="00FE5329" w:rsidRPr="00355A34" w:rsidRDefault="00FE5329" w:rsidP="00A92F40">
      <w:pPr>
        <w:spacing w:after="0" w:line="240" w:lineRule="auto"/>
        <w:rPr>
          <w:rFonts w:ascii="Times New Roman" w:eastAsia="Times New Roman" w:hAnsi="Times New Roman" w:cs="Times New Roman"/>
          <w:sz w:val="18"/>
          <w:szCs w:val="18"/>
          <w:lang w:eastAsia="tr-TR"/>
        </w:rPr>
      </w:pPr>
    </w:p>
    <w:p w:rsidR="00FE5329" w:rsidRPr="00355A34" w:rsidRDefault="00FE5329" w:rsidP="00A92F40">
      <w:pPr>
        <w:spacing w:after="0" w:line="240" w:lineRule="auto"/>
        <w:rPr>
          <w:rFonts w:ascii="Times New Roman" w:eastAsia="Times New Roman" w:hAnsi="Times New Roman" w:cs="Times New Roman"/>
          <w:sz w:val="18"/>
          <w:szCs w:val="18"/>
          <w:lang w:eastAsia="tr-TR"/>
        </w:rPr>
      </w:pPr>
    </w:p>
    <w:p w:rsidR="00FE5329" w:rsidRPr="00355A34" w:rsidRDefault="00FE5329" w:rsidP="00A92F40">
      <w:pPr>
        <w:spacing w:after="0" w:line="240" w:lineRule="auto"/>
        <w:rPr>
          <w:rFonts w:ascii="Times New Roman" w:eastAsia="Times New Roman" w:hAnsi="Times New Roman" w:cs="Times New Roman"/>
          <w:sz w:val="18"/>
          <w:szCs w:val="18"/>
          <w:lang w:eastAsia="tr-TR"/>
        </w:rPr>
      </w:pPr>
    </w:p>
    <w:p w:rsidR="00FE5329" w:rsidRPr="00355A34" w:rsidRDefault="00FE5329" w:rsidP="00A92F40">
      <w:pPr>
        <w:spacing w:after="0" w:line="240" w:lineRule="auto"/>
        <w:rPr>
          <w:rFonts w:ascii="Times New Roman" w:eastAsia="Times New Roman" w:hAnsi="Times New Roman" w:cs="Times New Roman"/>
          <w:sz w:val="18"/>
          <w:szCs w:val="18"/>
          <w:lang w:eastAsia="tr-TR"/>
        </w:rPr>
      </w:pPr>
    </w:p>
    <w:p w:rsidR="00FE5329" w:rsidRPr="00355A34" w:rsidRDefault="00FE5329" w:rsidP="00A92F40">
      <w:pPr>
        <w:spacing w:after="0" w:line="240" w:lineRule="auto"/>
        <w:rPr>
          <w:rFonts w:ascii="Times New Roman" w:eastAsia="Times New Roman" w:hAnsi="Times New Roman" w:cs="Times New Roman"/>
          <w:sz w:val="18"/>
          <w:szCs w:val="18"/>
          <w:lang w:eastAsia="tr-TR"/>
        </w:rPr>
      </w:pPr>
    </w:p>
    <w:p w:rsidR="00FE5329" w:rsidRPr="00355A34" w:rsidRDefault="00FE5329" w:rsidP="00A92F40">
      <w:pPr>
        <w:spacing w:after="0" w:line="240" w:lineRule="auto"/>
        <w:rPr>
          <w:rFonts w:ascii="Times New Roman" w:eastAsia="Times New Roman" w:hAnsi="Times New Roman" w:cs="Times New Roman"/>
          <w:sz w:val="18"/>
          <w:szCs w:val="18"/>
          <w:lang w:eastAsia="tr-TR"/>
        </w:rPr>
      </w:pPr>
    </w:p>
    <w:p w:rsidR="00FE5329" w:rsidRPr="00355A34" w:rsidRDefault="00FE5329"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A92F40" w:rsidRPr="00355A34" w:rsidTr="006126F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ÇOCUKLARDA DENTİSYON GELİŞİMİ ve OKLUZYON </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ÇOCUKLARDA DENTİSYON GELİŞİMİ ve OKLUZYON</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SÜT DİŞLERİNDE KAVİTE PRENSİPLERİ</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ÇOCUKLARDA KULLANILAN RESTORATİF MATERYALLER</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ind w:left="567" w:hanging="567"/>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ÇOCUKLARDA KULLANILAN RESTORATİF MATERYALLER</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SÜT ve GENÇ DAİMİ DİŞLERDE PULPA HASTALIKLARI VE TEDAVİLERİ </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SÜT ve GENÇ DAİMİ DİŞLERDE PULPA HASTALIKLARI VE TEDAVİLERİ </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SÜT ve GENÇ DAİMİ DİŞLERDE PULPA HASTALIKLARI VE TEDAVİLERİ </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SÜT ve GENÇ DAİMİ DİŞLERDE PULPA HASTALIKLARI VE TEDAVİLERİ </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10</w:t>
            </w:r>
          </w:p>
        </w:tc>
        <w:tc>
          <w:tcPr>
            <w:tcW w:w="4433" w:type="pct"/>
            <w:tcBorders>
              <w:top w:val="single" w:sz="6" w:space="0" w:color="auto"/>
              <w:left w:val="single" w:sz="6" w:space="0" w:color="auto"/>
              <w:bottom w:val="single" w:sz="6"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ARA SINAV HAFTASI </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11</w:t>
            </w:r>
          </w:p>
        </w:tc>
        <w:tc>
          <w:tcPr>
            <w:tcW w:w="4433" w:type="pct"/>
            <w:tcBorders>
              <w:top w:val="single" w:sz="6" w:space="0" w:color="auto"/>
              <w:left w:val="single" w:sz="6" w:space="0" w:color="auto"/>
              <w:bottom w:val="single" w:sz="6" w:space="0" w:color="auto"/>
              <w:right w:val="single" w:sz="12" w:space="0" w:color="auto"/>
            </w:tcBorders>
          </w:tcPr>
          <w:p w:rsidR="00A92F40" w:rsidRPr="00355A34" w:rsidRDefault="00A92F40" w:rsidP="00A92F40">
            <w:pPr>
              <w:spacing w:after="0" w:line="240" w:lineRule="auto"/>
              <w:ind w:left="566" w:hanging="567"/>
              <w:rPr>
                <w:rFonts w:ascii="Times New Roman" w:eastAsia="Times New Roman" w:hAnsi="Times New Roman" w:cs="Times New Roman"/>
                <w:b/>
                <w:bCs/>
                <w:color w:val="000000"/>
                <w:lang w:eastAsia="tr-TR"/>
              </w:rPr>
            </w:pPr>
            <w:r w:rsidRPr="00355A34">
              <w:rPr>
                <w:rFonts w:ascii="Times New Roman" w:eastAsia="Times New Roman" w:hAnsi="Times New Roman" w:cs="Times New Roman"/>
                <w:b/>
                <w:lang w:eastAsia="tr-TR"/>
              </w:rPr>
              <w:t>ARA SINAV HAFTASI</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SÜT ÖN DİŞ RESTORASYONLARI ve PASLANMAZ ÇELİK KURONLAR</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SÜT VE GENÇ DAİMİ DİŞLERDE DİŞ VE DESTEK DOKU YARALANMALARI VE TEDAVİLERİ </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SÜT VE GENÇ DAİMİ DİŞLERDE DİŞ VE DESTEK DOKU YARALANMALARI VE TEDAVİLERİ</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SÜT VE GENÇ DAİMİ DİŞLERDE DİŞ VE DESTEK DOKU YARALANMALARI VE TEDAVİLERİ </w:t>
            </w:r>
          </w:p>
        </w:tc>
      </w:tr>
      <w:tr w:rsidR="00A92F40"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ÇOCUKLARDA YER TUTUCU ve ÇOCUK PROTEZİ UYGULAMALARI</w:t>
            </w:r>
          </w:p>
        </w:tc>
      </w:tr>
      <w:tr w:rsidR="00A92F40" w:rsidRPr="00355A34" w:rsidTr="006126FC">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ÇOCUKLARDA YER TUTUCU ve ÇOCUK PROTEZİ UYGULAMALARI </w:t>
            </w:r>
          </w:p>
        </w:tc>
      </w:tr>
    </w:tbl>
    <w:p w:rsidR="00A92F40" w:rsidRPr="00355A34" w:rsidRDefault="00A92F40" w:rsidP="00A92F40">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92F40" w:rsidRPr="00355A34" w:rsidTr="006126FC">
        <w:tc>
          <w:tcPr>
            <w:tcW w:w="603" w:type="dxa"/>
            <w:tcBorders>
              <w:top w:val="single" w:sz="12"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92F40" w:rsidRPr="00355A34" w:rsidRDefault="00A92F40" w:rsidP="00A92F40">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A92F40" w:rsidRPr="00355A34" w:rsidRDefault="00A92F40" w:rsidP="00A92F40">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A92F40" w:rsidRPr="00355A34" w:rsidRDefault="00A92F40" w:rsidP="00A92F40">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lang w:eastAsia="tr-TR"/>
              </w:rPr>
            </w:pPr>
          </w:p>
        </w:tc>
      </w:tr>
      <w:tr w:rsidR="00A92F40" w:rsidRPr="00355A34" w:rsidTr="006126FC">
        <w:tc>
          <w:tcPr>
            <w:tcW w:w="9889" w:type="dxa"/>
            <w:gridSpan w:val="5"/>
            <w:tcBorders>
              <w:top w:val="single" w:sz="6"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A92F40" w:rsidRPr="00355A34" w:rsidRDefault="00A92F40" w:rsidP="00A92F40">
      <w:pPr>
        <w:spacing w:after="0" w:line="240" w:lineRule="auto"/>
        <w:rPr>
          <w:rFonts w:ascii="Times New Roman" w:eastAsia="Times New Roman" w:hAnsi="Times New Roman" w:cs="Times New Roman"/>
          <w:sz w:val="16"/>
          <w:szCs w:val="16"/>
          <w:lang w:eastAsia="tr-TR"/>
        </w:rPr>
      </w:pPr>
    </w:p>
    <w:p w:rsidR="00A92F40" w:rsidRPr="00355A34" w:rsidRDefault="00A92F40" w:rsidP="00A92F40">
      <w:pPr>
        <w:spacing w:after="0" w:line="240" w:lineRule="auto"/>
        <w:rPr>
          <w:rFonts w:ascii="Times New Roman" w:eastAsia="Times New Roman" w:hAnsi="Times New Roman" w:cs="Times New Roman"/>
          <w:sz w:val="16"/>
          <w:szCs w:val="16"/>
          <w:lang w:eastAsia="tr-TR"/>
        </w:rPr>
      </w:pPr>
    </w:p>
    <w:p w:rsidR="00A92F40" w:rsidRPr="00355A34" w:rsidRDefault="00A92F40" w:rsidP="00A92F40">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A92F40">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 xml:space="preserve">    ESOGÜ Diş Hekimliği Fakültesi Ders Bilgi Formu     </w:t>
      </w:r>
    </w:p>
    <w:p w:rsidR="00A92F40" w:rsidRPr="00355A34" w:rsidRDefault="00A92F40" w:rsidP="00A92F40">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A92F40" w:rsidRPr="00355A34" w:rsidTr="00A92F40">
        <w:tc>
          <w:tcPr>
            <w:tcW w:w="1167" w:type="dxa"/>
            <w:vAlign w:val="center"/>
          </w:tcPr>
          <w:p w:rsidR="00A92F40" w:rsidRPr="00355A34" w:rsidRDefault="00A92F40" w:rsidP="00A92F40">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295" w:type="dxa"/>
            <w:vAlign w:val="center"/>
          </w:tcPr>
          <w:p w:rsidR="00A92F40" w:rsidRPr="00355A34" w:rsidRDefault="00A92F40" w:rsidP="00A92F4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 Sınıf</w:t>
            </w:r>
          </w:p>
        </w:tc>
      </w:tr>
    </w:tbl>
    <w:p w:rsidR="00A92F40" w:rsidRPr="00355A34" w:rsidRDefault="00A92F40" w:rsidP="00A92F40">
      <w:pPr>
        <w:spacing w:after="0" w:line="240" w:lineRule="auto"/>
        <w:jc w:val="right"/>
        <w:outlineLvl w:val="0"/>
        <w:rPr>
          <w:rFonts w:ascii="Times New Roman" w:eastAsia="Times New Roman" w:hAnsi="Times New Roman" w:cs="Times New Roman"/>
          <w:b/>
          <w:sz w:val="20"/>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A92F40" w:rsidRPr="00355A34" w:rsidTr="00A92F40">
        <w:tc>
          <w:tcPr>
            <w:tcW w:w="1668" w:type="dxa"/>
            <w:vAlign w:val="center"/>
          </w:tcPr>
          <w:p w:rsidR="00A92F40" w:rsidRPr="00355A34" w:rsidRDefault="00A92F40" w:rsidP="00A92F40">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A92F40" w:rsidRPr="00355A34" w:rsidRDefault="00A92F40" w:rsidP="00A92F40">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161118009</w:t>
            </w:r>
          </w:p>
        </w:tc>
        <w:tc>
          <w:tcPr>
            <w:tcW w:w="1560" w:type="dxa"/>
            <w:vAlign w:val="center"/>
          </w:tcPr>
          <w:p w:rsidR="00A92F40" w:rsidRPr="00355A34" w:rsidRDefault="00A92F40" w:rsidP="00A92F40">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tcPr>
          <w:p w:rsidR="00A92F40" w:rsidRPr="00355A34" w:rsidRDefault="00A92F40" w:rsidP="00A92F40">
            <w:pPr>
              <w:spacing w:after="0" w:line="240" w:lineRule="auto"/>
              <w:outlineLvl w:val="0"/>
              <w:rPr>
                <w:rFonts w:ascii="Times New Roman" w:eastAsia="Times New Roman" w:hAnsi="Times New Roman" w:cs="Times New Roman"/>
                <w:szCs w:val="20"/>
                <w:lang w:eastAsia="tr-TR"/>
              </w:rPr>
            </w:pPr>
            <w:r w:rsidRPr="00355A34">
              <w:rPr>
                <w:rFonts w:ascii="Times New Roman" w:eastAsia="Times New Roman" w:hAnsi="Times New Roman" w:cs="Times New Roman"/>
                <w:sz w:val="20"/>
                <w:szCs w:val="20"/>
                <w:lang w:eastAsia="tr-TR"/>
              </w:rPr>
              <w:t xml:space="preserve"> Restoratif Diş Tedavisi III(Teorik)</w:t>
            </w:r>
          </w:p>
        </w:tc>
      </w:tr>
    </w:tbl>
    <w:p w:rsidR="00A92F40" w:rsidRPr="00355A34" w:rsidRDefault="00A92F40" w:rsidP="00A92F40">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7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776"/>
        <w:gridCol w:w="768"/>
        <w:gridCol w:w="302"/>
        <w:gridCol w:w="780"/>
        <w:gridCol w:w="665"/>
        <w:gridCol w:w="832"/>
        <w:gridCol w:w="56"/>
        <w:gridCol w:w="593"/>
        <w:gridCol w:w="125"/>
        <w:gridCol w:w="1789"/>
        <w:gridCol w:w="714"/>
        <w:gridCol w:w="1494"/>
      </w:tblGrid>
      <w:tr w:rsidR="00A92F40" w:rsidRPr="00355A34" w:rsidTr="00A92F40">
        <w:trPr>
          <w:trHeight w:val="348"/>
        </w:trPr>
        <w:tc>
          <w:tcPr>
            <w:tcW w:w="530" w:type="pct"/>
            <w:vMerge w:val="restart"/>
            <w:tcBorders>
              <w:top w:val="single" w:sz="12" w:space="0" w:color="auto"/>
              <w:left w:val="single" w:sz="12" w:space="0" w:color="auto"/>
              <w:bottom w:val="single" w:sz="4"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A92F40" w:rsidRPr="00355A34" w:rsidRDefault="00A92F40" w:rsidP="00A92F40">
            <w:pPr>
              <w:spacing w:after="0" w:line="240" w:lineRule="auto"/>
              <w:rPr>
                <w:rFonts w:ascii="Times New Roman" w:eastAsia="Times New Roman" w:hAnsi="Times New Roman" w:cs="Times New Roman"/>
                <w:sz w:val="20"/>
                <w:szCs w:val="20"/>
                <w:lang w:eastAsia="tr-TR"/>
              </w:rPr>
            </w:pPr>
          </w:p>
        </w:tc>
        <w:tc>
          <w:tcPr>
            <w:tcW w:w="1654" w:type="pct"/>
            <w:gridSpan w:val="5"/>
            <w:tcBorders>
              <w:left w:val="single" w:sz="12" w:space="0" w:color="auto"/>
              <w:bottom w:val="single" w:sz="4"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6" w:type="pct"/>
            <w:gridSpan w:val="7"/>
            <w:tcBorders>
              <w:left w:val="single" w:sz="12" w:space="0" w:color="auto"/>
              <w:bottom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A92F40" w:rsidRPr="00355A34" w:rsidTr="00A92F40">
        <w:trPr>
          <w:trHeight w:val="347"/>
        </w:trPr>
        <w:tc>
          <w:tcPr>
            <w:tcW w:w="530" w:type="pct"/>
            <w:vMerge/>
            <w:tcBorders>
              <w:top w:val="single" w:sz="4" w:space="0" w:color="auto"/>
              <w:left w:val="single" w:sz="12" w:space="0" w:color="auto"/>
              <w:bottom w:val="single" w:sz="4"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gridSpan w:val="2"/>
            <w:tcBorders>
              <w:top w:val="single" w:sz="4" w:space="0" w:color="auto"/>
              <w:left w:val="single" w:sz="4" w:space="0" w:color="auto"/>
              <w:bottom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2"/>
            <w:tcBorders>
              <w:top w:val="single" w:sz="4" w:space="0" w:color="auto"/>
              <w:bottom w:val="single" w:sz="4" w:space="0" w:color="auto"/>
              <w:right w:val="single" w:sz="12" w:space="0" w:color="auto"/>
            </w:tcBorders>
            <w:vAlign w:val="center"/>
          </w:tcPr>
          <w:p w:rsidR="00A92F40" w:rsidRPr="00355A34" w:rsidRDefault="00A92F40" w:rsidP="00A92F4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A92F40" w:rsidRPr="00355A34" w:rsidRDefault="00A92F40" w:rsidP="00A92F40">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0" w:type="pct"/>
            <w:gridSpan w:val="3"/>
            <w:tcBorders>
              <w:top w:val="single" w:sz="4" w:space="0" w:color="auto"/>
              <w:left w:val="single" w:sz="4" w:space="0" w:color="auto"/>
              <w:bottom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1" w:type="pct"/>
            <w:tcBorders>
              <w:top w:val="single" w:sz="4" w:space="0" w:color="auto"/>
              <w:left w:val="single" w:sz="4" w:space="0" w:color="auto"/>
              <w:bottom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A92F40" w:rsidRPr="00355A34" w:rsidTr="00A92F40">
        <w:trPr>
          <w:trHeight w:val="334"/>
        </w:trPr>
        <w:tc>
          <w:tcPr>
            <w:tcW w:w="530" w:type="pct"/>
            <w:tcBorders>
              <w:top w:val="single" w:sz="4"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r w:rsidRPr="00355A34">
              <w:rPr>
                <w:rFonts w:ascii="Times New Roman" w:eastAsia="Times New Roman" w:hAnsi="Times New Roman" w:cs="Times New Roman"/>
                <w:sz w:val="18"/>
                <w:szCs w:val="18"/>
                <w:lang w:eastAsia="tr-TR"/>
              </w:rPr>
              <w:t>Güz/Bahar</w:t>
            </w:r>
          </w:p>
        </w:tc>
        <w:tc>
          <w:tcPr>
            <w:tcW w:w="390" w:type="pct"/>
            <w:tcBorders>
              <w:top w:val="single" w:sz="4" w:space="0" w:color="auto"/>
              <w:left w:val="single" w:sz="12" w:space="0" w:color="auto"/>
              <w:bottom w:val="single" w:sz="12" w:space="0" w:color="auto"/>
              <w:right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538" w:type="pct"/>
            <w:gridSpan w:val="2"/>
            <w:tcBorders>
              <w:top w:val="single" w:sz="4" w:space="0" w:color="auto"/>
              <w:left w:val="single" w:sz="4" w:space="0" w:color="auto"/>
              <w:bottom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92F40" w:rsidRPr="00355A34" w:rsidRDefault="00A92F40" w:rsidP="00A92F40">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3 </w:t>
            </w:r>
          </w:p>
        </w:tc>
        <w:tc>
          <w:tcPr>
            <w:tcW w:w="1320" w:type="pct"/>
            <w:gridSpan w:val="3"/>
            <w:tcBorders>
              <w:top w:val="single" w:sz="4" w:space="0" w:color="auto"/>
              <w:left w:val="single" w:sz="4" w:space="0" w:color="auto"/>
              <w:bottom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  SEÇMELİ (   )</w:t>
            </w:r>
          </w:p>
        </w:tc>
        <w:tc>
          <w:tcPr>
            <w:tcW w:w="751" w:type="pct"/>
            <w:tcBorders>
              <w:top w:val="single" w:sz="4" w:space="0" w:color="auto"/>
              <w:left w:val="single" w:sz="4" w:space="0" w:color="auto"/>
              <w:bottom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A92F40" w:rsidRPr="00355A34" w:rsidTr="00A92F40">
        <w:tblPrEx>
          <w:tblBorders>
            <w:insideH w:val="single" w:sz="6" w:space="0" w:color="auto"/>
            <w:insideV w:val="single" w:sz="6" w:space="0" w:color="auto"/>
          </w:tblBorders>
        </w:tblPrEx>
        <w:trPr>
          <w:trHeight w:val="309"/>
        </w:trPr>
        <w:tc>
          <w:tcPr>
            <w:tcW w:w="5000" w:type="pct"/>
            <w:gridSpan w:val="13"/>
            <w:tcBorders>
              <w:top w:val="single" w:sz="12" w:space="0" w:color="auto"/>
              <w:left w:val="single" w:sz="12" w:space="0" w:color="auto"/>
              <w:bottom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A92F40" w:rsidRPr="00355A34" w:rsidTr="00A92F40">
        <w:tblPrEx>
          <w:tblBorders>
            <w:insideH w:val="single" w:sz="6" w:space="0" w:color="auto"/>
            <w:insideV w:val="single" w:sz="6" w:space="0" w:color="auto"/>
          </w:tblBorders>
        </w:tblPrEx>
        <w:trPr>
          <w:trHeight w:val="497"/>
        </w:trPr>
        <w:tc>
          <w:tcPr>
            <w:tcW w:w="1306" w:type="pct"/>
            <w:gridSpan w:val="3"/>
            <w:tcBorders>
              <w:top w:val="single" w:sz="12" w:space="0" w:color="auto"/>
              <w:left w:val="single" w:sz="12" w:space="0" w:color="auto"/>
              <w:bottom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4" w:type="pct"/>
            <w:gridSpan w:val="5"/>
            <w:tcBorders>
              <w:top w:val="single" w:sz="12" w:space="0" w:color="auto"/>
              <w:bottom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3"/>
            <w:tcBorders>
              <w:top w:val="single" w:sz="12" w:space="0" w:color="auto"/>
              <w:bottom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9" w:type="pct"/>
            <w:gridSpan w:val="2"/>
            <w:tcBorders>
              <w:top w:val="single" w:sz="12" w:space="0" w:color="auto"/>
              <w:bottom w:val="single" w:sz="6"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A92F40" w:rsidRPr="00355A34" w:rsidTr="00A92F40">
        <w:tblPrEx>
          <w:tblBorders>
            <w:insideH w:val="single" w:sz="6" w:space="0" w:color="auto"/>
            <w:insideV w:val="single" w:sz="6" w:space="0" w:color="auto"/>
          </w:tblBorders>
        </w:tblPrEx>
        <w:trPr>
          <w:trHeight w:val="125"/>
        </w:trPr>
        <w:tc>
          <w:tcPr>
            <w:tcW w:w="1306" w:type="pct"/>
            <w:gridSpan w:val="3"/>
            <w:tcBorders>
              <w:top w:val="single" w:sz="6" w:space="0" w:color="auto"/>
              <w:left w:val="single" w:sz="12" w:space="0" w:color="auto"/>
              <w:bottom w:val="single" w:sz="12" w:space="0" w:color="auto"/>
              <w:right w:val="single" w:sz="4" w:space="0" w:color="auto"/>
            </w:tcBorders>
          </w:tcPr>
          <w:p w:rsidR="00A92F40" w:rsidRPr="00355A34" w:rsidRDefault="00A92F40" w:rsidP="00A92F40">
            <w:pPr>
              <w:spacing w:after="0" w:line="240" w:lineRule="auto"/>
              <w:jc w:val="center"/>
              <w:rPr>
                <w:rFonts w:ascii="Times New Roman" w:eastAsia="Times New Roman" w:hAnsi="Times New Roman" w:cs="Times New Roman"/>
                <w:lang w:eastAsia="tr-TR"/>
              </w:rPr>
            </w:pPr>
          </w:p>
        </w:tc>
        <w:tc>
          <w:tcPr>
            <w:tcW w:w="1324" w:type="pct"/>
            <w:gridSpan w:val="5"/>
            <w:tcBorders>
              <w:top w:val="single" w:sz="6" w:space="0" w:color="auto"/>
              <w:left w:val="single" w:sz="4" w:space="0" w:color="auto"/>
              <w:bottom w:val="single" w:sz="12" w:space="0" w:color="auto"/>
              <w:right w:val="single" w:sz="4"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p>
        </w:tc>
        <w:tc>
          <w:tcPr>
            <w:tcW w:w="1260" w:type="pct"/>
            <w:gridSpan w:val="3"/>
            <w:tcBorders>
              <w:top w:val="single" w:sz="6" w:space="0" w:color="auto"/>
              <w:left w:val="single" w:sz="4" w:space="0" w:color="auto"/>
              <w:bottom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1109" w:type="pct"/>
            <w:gridSpan w:val="2"/>
            <w:tcBorders>
              <w:top w:val="single" w:sz="6" w:space="0" w:color="auto"/>
              <w:left w:val="single" w:sz="4" w:space="0" w:color="auto"/>
              <w:bottom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lang w:eastAsia="tr-TR"/>
              </w:rPr>
            </w:pPr>
          </w:p>
        </w:tc>
      </w:tr>
      <w:tr w:rsidR="00A92F40" w:rsidRPr="00355A34" w:rsidTr="00A92F40">
        <w:trPr>
          <w:trHeight w:val="29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A92F40" w:rsidRPr="00355A34" w:rsidTr="00A92F40">
        <w:trPr>
          <w:trHeight w:val="204"/>
        </w:trPr>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A92F40" w:rsidRPr="00355A34" w:rsidTr="00A92F40">
        <w:trPr>
          <w:trHeight w:val="286"/>
        </w:trPr>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A92F40" w:rsidRPr="00355A34" w:rsidRDefault="00A92F40" w:rsidP="00A92F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25 </w:t>
            </w:r>
          </w:p>
        </w:tc>
      </w:tr>
      <w:tr w:rsidR="00A92F40" w:rsidRPr="00355A34" w:rsidTr="00A92F40">
        <w:trPr>
          <w:trHeight w:val="273"/>
        </w:trPr>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w:t>
            </w: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A92F40" w:rsidRPr="00355A34" w:rsidRDefault="00A92F40" w:rsidP="00A92F40">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25</w:t>
            </w:r>
          </w:p>
        </w:tc>
      </w:tr>
      <w:tr w:rsidR="00A92F40" w:rsidRPr="00355A34" w:rsidTr="00A92F40">
        <w:trPr>
          <w:trHeight w:val="286"/>
        </w:trPr>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A92F40" w:rsidRPr="00355A34" w:rsidRDefault="00A92F40" w:rsidP="00A92F40">
            <w:pPr>
              <w:spacing w:after="0" w:line="240" w:lineRule="auto"/>
              <w:rPr>
                <w:rFonts w:ascii="Times New Roman" w:eastAsia="Times New Roman" w:hAnsi="Times New Roman" w:cs="Times New Roman"/>
                <w:sz w:val="24"/>
                <w:szCs w:val="24"/>
                <w:lang w:eastAsia="tr-TR"/>
              </w:rPr>
            </w:pPr>
          </w:p>
        </w:tc>
        <w:tc>
          <w:tcPr>
            <w:tcW w:w="751" w:type="pct"/>
            <w:tcBorders>
              <w:top w:val="single" w:sz="4" w:space="0" w:color="auto"/>
              <w:left w:val="single" w:sz="8" w:space="0" w:color="auto"/>
              <w:bottom w:val="single" w:sz="4"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A92F40" w:rsidRPr="00355A34" w:rsidTr="00A92F40">
        <w:trPr>
          <w:trHeight w:val="273"/>
        </w:trPr>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8" w:type="pct"/>
            <w:gridSpan w:val="2"/>
            <w:tcBorders>
              <w:top w:val="single" w:sz="4" w:space="0" w:color="auto"/>
              <w:left w:val="single" w:sz="4" w:space="0" w:color="auto"/>
              <w:bottom w:val="single" w:sz="4"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4" w:space="0" w:color="auto"/>
              <w:right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A92F40" w:rsidRPr="00355A34" w:rsidTr="00A92F40">
        <w:trPr>
          <w:trHeight w:val="273"/>
        </w:trPr>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8" w:type="pct"/>
            <w:gridSpan w:val="2"/>
            <w:tcBorders>
              <w:top w:val="single" w:sz="4" w:space="0" w:color="auto"/>
              <w:left w:val="single" w:sz="4" w:space="0" w:color="auto"/>
              <w:bottom w:val="single" w:sz="8"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8" w:space="0" w:color="auto"/>
              <w:right w:val="single" w:sz="12"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A92F40" w:rsidRPr="00355A34" w:rsidTr="00A92F40">
        <w:trPr>
          <w:trHeight w:val="286"/>
        </w:trPr>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8" w:type="pct"/>
            <w:gridSpan w:val="2"/>
            <w:tcBorders>
              <w:top w:val="single" w:sz="8" w:space="0" w:color="auto"/>
              <w:left w:val="single" w:sz="4" w:space="0" w:color="auto"/>
              <w:bottom w:val="single" w:sz="8" w:space="0" w:color="auto"/>
              <w:right w:val="single" w:sz="8" w:space="0" w:color="auto"/>
            </w:tcBorders>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p>
        </w:tc>
        <w:tc>
          <w:tcPr>
            <w:tcW w:w="751" w:type="pct"/>
            <w:tcBorders>
              <w:top w:val="single" w:sz="8" w:space="0" w:color="auto"/>
              <w:left w:val="single" w:sz="8" w:space="0" w:color="auto"/>
              <w:bottom w:val="single" w:sz="8"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sz w:val="24"/>
                <w:szCs w:val="24"/>
                <w:lang w:eastAsia="tr-TR"/>
              </w:rPr>
            </w:pPr>
          </w:p>
        </w:tc>
      </w:tr>
      <w:tr w:rsidR="00A92F40" w:rsidRPr="00355A34" w:rsidTr="00A92F40">
        <w:trPr>
          <w:trHeight w:val="273"/>
        </w:trPr>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A92F40" w:rsidRPr="00355A34" w:rsidRDefault="00A92F40" w:rsidP="00A92F40">
            <w:pPr>
              <w:spacing w:after="0" w:line="240" w:lineRule="auto"/>
              <w:rPr>
                <w:rFonts w:ascii="Times New Roman" w:eastAsia="Times New Roman" w:hAnsi="Times New Roman" w:cs="Times New Roman"/>
                <w:sz w:val="24"/>
                <w:szCs w:val="24"/>
                <w:lang w:eastAsia="tr-TR"/>
              </w:rPr>
            </w:pPr>
          </w:p>
        </w:tc>
        <w:tc>
          <w:tcPr>
            <w:tcW w:w="751" w:type="pct"/>
            <w:tcBorders>
              <w:top w:val="single" w:sz="8" w:space="0" w:color="auto"/>
              <w:left w:val="single" w:sz="8" w:space="0" w:color="auto"/>
              <w:bottom w:val="single" w:sz="12"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sz w:val="24"/>
                <w:szCs w:val="24"/>
                <w:lang w:eastAsia="tr-TR"/>
              </w:rPr>
            </w:pPr>
          </w:p>
        </w:tc>
      </w:tr>
      <w:tr w:rsidR="00A92F40" w:rsidRPr="00355A34" w:rsidTr="00A92F40">
        <w:trPr>
          <w:trHeight w:val="35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1 </w:t>
            </w:r>
          </w:p>
        </w:tc>
        <w:tc>
          <w:tcPr>
            <w:tcW w:w="751" w:type="pct"/>
            <w:tcBorders>
              <w:top w:val="single" w:sz="12" w:space="0" w:color="auto"/>
              <w:left w:val="single" w:sz="8" w:space="0" w:color="auto"/>
              <w:bottom w:val="single" w:sz="8"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50</w:t>
            </w:r>
          </w:p>
        </w:tc>
      </w:tr>
      <w:tr w:rsidR="00A92F40" w:rsidRPr="00355A34" w:rsidTr="00A92F40">
        <w:trPr>
          <w:trHeight w:val="40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A92F40" w:rsidRPr="00355A34" w:rsidTr="00A92F40">
        <w:trPr>
          <w:trHeight w:val="40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 Restoratif Diş Tedavisinde ileri vakaların tedavisi, profilaksi ve beyazlatna </w:t>
            </w:r>
          </w:p>
        </w:tc>
      </w:tr>
      <w:tr w:rsidR="00A92F40" w:rsidRPr="00355A34" w:rsidTr="00A92F40">
        <w:trPr>
          <w:trHeight w:val="38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İleri restoratif/kozmetik tedavileri ve bireysel profilaksiyi öğretmek</w:t>
            </w:r>
          </w:p>
        </w:tc>
      </w:tr>
      <w:tr w:rsidR="00A92F40" w:rsidRPr="00355A34" w:rsidTr="00A92F40">
        <w:trPr>
          <w:trHeight w:val="471"/>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Bu dersi başarıyla tamamlayan öğrenci, </w:t>
            </w:r>
            <w:r w:rsidRPr="00355A34">
              <w:rPr>
                <w:rFonts w:ascii="Times New Roman" w:eastAsia="Times New Roman" w:hAnsi="Times New Roman" w:cs="Times New Roman"/>
                <w:color w:val="000000"/>
                <w:sz w:val="20"/>
                <w:szCs w:val="20"/>
                <w:lang w:eastAsia="tr-TR"/>
              </w:rPr>
              <w:t xml:space="preserve">Restoratif Diş Tedavisinde ileri vakaların tedavisi, profilaksi ve beyazlatna </w:t>
            </w:r>
            <w:r w:rsidRPr="00355A34">
              <w:rPr>
                <w:rFonts w:ascii="Times New Roman" w:eastAsia="Times New Roman" w:hAnsi="Times New Roman" w:cs="Times New Roman"/>
                <w:sz w:val="20"/>
                <w:szCs w:val="20"/>
                <w:lang w:val="en-US" w:eastAsia="tr-TR"/>
              </w:rPr>
              <w:t>konusunda bilgi sahibi olur</w:t>
            </w:r>
          </w:p>
        </w:tc>
      </w:tr>
      <w:tr w:rsidR="00A92F40" w:rsidRPr="00355A34" w:rsidTr="00A92F40">
        <w:trPr>
          <w:trHeight w:val="471"/>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 Bu dersi başarıyla tamamlayan öğrenci, </w:t>
            </w:r>
            <w:r w:rsidRPr="00355A34">
              <w:rPr>
                <w:rFonts w:ascii="Times New Roman" w:eastAsia="Times New Roman" w:hAnsi="Times New Roman" w:cs="Times New Roman"/>
                <w:color w:val="000000"/>
                <w:sz w:val="20"/>
                <w:szCs w:val="20"/>
                <w:lang w:eastAsia="tr-TR"/>
              </w:rPr>
              <w:t xml:space="preserve">Restoratif Diş Tedavisinde ileri vakaların tedavisi, profilaksi ve beyazlatna </w:t>
            </w:r>
            <w:r w:rsidRPr="00355A34">
              <w:rPr>
                <w:rFonts w:ascii="Times New Roman" w:eastAsia="Times New Roman" w:hAnsi="Times New Roman" w:cs="Times New Roman"/>
                <w:sz w:val="20"/>
                <w:szCs w:val="20"/>
                <w:lang w:val="en-US" w:eastAsia="tr-TR"/>
              </w:rPr>
              <w:t>konusunda bilgi sahibi olur</w:t>
            </w:r>
          </w:p>
        </w:tc>
      </w:tr>
      <w:tr w:rsidR="00A92F40" w:rsidRPr="00355A34" w:rsidTr="00A92F40">
        <w:trPr>
          <w:trHeight w:val="491"/>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spacing w:after="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w:t>
            </w:r>
          </w:p>
          <w:p w:rsidR="00A92F40" w:rsidRPr="00355A34" w:rsidRDefault="00A92F40" w:rsidP="00A92F40">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1. Theodore Roberson, Harold O. Heymann, and Edward J. Swift "Sturdevants The Art and Science of Operative Dentistry"</w:t>
            </w:r>
          </w:p>
          <w:p w:rsidR="00A92F40" w:rsidRPr="00355A34" w:rsidRDefault="00A92F40" w:rsidP="00A92F40">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2. Ole Fejerskov, Edwina Kidd, "Dental Caries: The Disease and its Clinical Management"</w:t>
            </w:r>
          </w:p>
          <w:p w:rsidR="00A92F40" w:rsidRPr="00355A34" w:rsidRDefault="00A92F40" w:rsidP="00A92F40">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 xml:space="preserve">3. Roulet, Jean-François; Wilson, Nairn H. F.; Fuzzi, Massimo. "Advances in Operative Dentistry, Volume 1: Contemporary Clinical Practice", </w:t>
            </w:r>
          </w:p>
          <w:p w:rsidR="00A92F40" w:rsidRPr="00355A34" w:rsidRDefault="00A92F40" w:rsidP="00A92F40">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4. Roulet, Jean-François; Wilson, Nairn H. F.; Fuzzi, Massimo. "Advances in Operative Dentistry, Volume 2: Challenges of the Future"</w:t>
            </w:r>
          </w:p>
          <w:p w:rsidR="00A92F40" w:rsidRPr="00355A34" w:rsidRDefault="00A92F40" w:rsidP="00A92F40">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5. Greenwall, Linda. “</w:t>
            </w:r>
            <w:r w:rsidRPr="00355A34">
              <w:rPr>
                <w:rFonts w:ascii="Times New Roman" w:eastAsia="Times New Roman" w:hAnsi="Times New Roman" w:cs="Times New Roman"/>
                <w:iCs/>
                <w:sz w:val="20"/>
                <w:szCs w:val="20"/>
                <w:lang w:val="en-US"/>
              </w:rPr>
              <w:t>Bleaching Techniques in Restorative Dentistry An Illustrated Guide.</w:t>
            </w:r>
            <w:r w:rsidRPr="00355A34">
              <w:rPr>
                <w:rFonts w:ascii="Times New Roman" w:eastAsia="Times New Roman" w:hAnsi="Times New Roman" w:cs="Times New Roman"/>
                <w:sz w:val="20"/>
                <w:szCs w:val="20"/>
                <w:lang w:val="en-US"/>
              </w:rPr>
              <w:t>“</w:t>
            </w:r>
          </w:p>
        </w:tc>
      </w:tr>
      <w:tr w:rsidR="00A92F40" w:rsidRPr="00355A34" w:rsidTr="00A92F40">
        <w:trPr>
          <w:trHeight w:val="491"/>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spacing w:after="0" w:line="240" w:lineRule="auto"/>
              <w:outlineLvl w:val="3"/>
              <w:rPr>
                <w:rFonts w:ascii="Times New Roman" w:eastAsia="Times New Roman" w:hAnsi="Times New Roman" w:cs="Times New Roman"/>
                <w:b/>
                <w:bCs/>
                <w:color w:val="000000"/>
                <w:sz w:val="24"/>
                <w:szCs w:val="24"/>
                <w:lang w:eastAsia="tr-TR"/>
              </w:rPr>
            </w:pPr>
            <w:r w:rsidRPr="00355A34">
              <w:rPr>
                <w:rFonts w:ascii="Times New Roman" w:eastAsia="Times New Roman" w:hAnsi="Times New Roman" w:cs="Times New Roman"/>
                <w:color w:val="000000"/>
                <w:sz w:val="20"/>
                <w:szCs w:val="20"/>
                <w:lang w:eastAsia="tr-TR"/>
              </w:rPr>
              <w:t xml:space="preserve"> </w:t>
            </w:r>
          </w:p>
          <w:p w:rsidR="00A92F40" w:rsidRPr="00355A34" w:rsidRDefault="00A92F40" w:rsidP="00A92F40">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1. Kenneth J. Anusavice "Phillips Science of Dental Materials"</w:t>
            </w:r>
          </w:p>
          <w:p w:rsidR="00A92F40" w:rsidRPr="00355A34" w:rsidRDefault="00A92F40" w:rsidP="00A92F40">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2. John M. Powers , Ronald L. Sakaguchi, "Craig's Restorative Dental Materials”</w:t>
            </w:r>
          </w:p>
          <w:p w:rsidR="00A92F40" w:rsidRPr="00355A34" w:rsidRDefault="00A92F40" w:rsidP="00A92F40">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3. William J. OBrien, "Dental materials and their selection"</w:t>
            </w:r>
          </w:p>
          <w:p w:rsidR="00A92F40" w:rsidRPr="00355A34" w:rsidRDefault="00A92F40" w:rsidP="00A92F40">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 xml:space="preserve">4. Hugh Devlin "Operative Dentistry, A pratical guide to recent innovations" </w:t>
            </w:r>
          </w:p>
          <w:p w:rsidR="00A92F40" w:rsidRPr="00355A34" w:rsidRDefault="00A92F40" w:rsidP="00A92F40">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 xml:space="preserve">5. Dayangaç, G.B., "Kompozit rezin restorasyonlar </w:t>
            </w:r>
          </w:p>
          <w:p w:rsidR="00A92F40" w:rsidRPr="00355A34" w:rsidRDefault="00A92F40" w:rsidP="00A92F40">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 xml:space="preserve">6. J.B. Summitt, J.W. Robbins, T.J. Hilton, R.S. Schwartz, "Fundamentals of Operative  Dentistry" </w:t>
            </w:r>
          </w:p>
          <w:p w:rsidR="00A92F40" w:rsidRPr="00355A34" w:rsidRDefault="00A92F40" w:rsidP="00A92F40">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sz w:val="20"/>
                <w:szCs w:val="20"/>
                <w:lang w:val="en-US"/>
              </w:rPr>
              <w:t>7. Albers HF. "Tooth-colored restoratives: Principles and techniques”</w:t>
            </w:r>
          </w:p>
        </w:tc>
      </w:tr>
      <w:tr w:rsidR="00A92F40" w:rsidRPr="00355A34" w:rsidTr="00A92F40">
        <w:trPr>
          <w:trHeight w:val="6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92F40" w:rsidRPr="00355A34" w:rsidRDefault="00A92F40" w:rsidP="00A92F40">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A92F40" w:rsidRPr="00355A34" w:rsidRDefault="00A92F40" w:rsidP="00A92F40">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Bilgisayar, projeksiyon cihazı, internet bağlantısı</w:t>
            </w:r>
          </w:p>
        </w:tc>
      </w:tr>
    </w:tbl>
    <w:p w:rsidR="00A92F40" w:rsidRPr="00355A34" w:rsidRDefault="00A92F40" w:rsidP="00A92F40">
      <w:pPr>
        <w:spacing w:after="0" w:line="240" w:lineRule="auto"/>
        <w:rPr>
          <w:rFonts w:ascii="Times New Roman" w:eastAsia="Times New Roman" w:hAnsi="Times New Roman" w:cs="Times New Roman"/>
          <w:sz w:val="24"/>
          <w:szCs w:val="24"/>
          <w:lang w:eastAsia="tr-TR"/>
        </w:rPr>
      </w:pPr>
    </w:p>
    <w:tbl>
      <w:tblPr>
        <w:tblpPr w:leftFromText="141" w:rightFromText="141" w:vertAnchor="text" w:horzAnchor="margin" w:tblpY="-3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A92F40" w:rsidRPr="00355A34" w:rsidTr="00A92F40">
        <w:trPr>
          <w:trHeight w:val="335"/>
        </w:trPr>
        <w:tc>
          <w:tcPr>
            <w:tcW w:w="10060" w:type="dxa"/>
          </w:tcPr>
          <w:p w:rsidR="00A92F40" w:rsidRPr="00355A34" w:rsidRDefault="00A92F40" w:rsidP="00A92F40">
            <w:pPr>
              <w:spacing w:after="0" w:line="240" w:lineRule="auto"/>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Güz Dönemi 4. Sınıf Restoratif Diş Tedavisi Ders Konu Başlığı</w:t>
            </w:r>
          </w:p>
        </w:tc>
      </w:tr>
      <w:tr w:rsidR="00A92F40" w:rsidRPr="00355A34" w:rsidTr="00A92F40">
        <w:trPr>
          <w:trHeight w:val="509"/>
        </w:trPr>
        <w:tc>
          <w:tcPr>
            <w:tcW w:w="10060" w:type="dxa"/>
            <w:vAlign w:val="bottom"/>
          </w:tcPr>
          <w:p w:rsidR="00A92F40" w:rsidRPr="00355A34" w:rsidRDefault="00A92F40" w:rsidP="00A92F40">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Restoratif Diş Tedavisi Kliniğine Giriş ve Klinik Kuralları</w:t>
            </w:r>
          </w:p>
        </w:tc>
      </w:tr>
      <w:tr w:rsidR="00A92F40" w:rsidRPr="00355A34" w:rsidTr="00A92F40">
        <w:trPr>
          <w:trHeight w:val="335"/>
        </w:trPr>
        <w:tc>
          <w:tcPr>
            <w:tcW w:w="10060" w:type="dxa"/>
            <w:vAlign w:val="center"/>
          </w:tcPr>
          <w:p w:rsidR="00A92F40" w:rsidRPr="00355A34" w:rsidRDefault="00A92F40" w:rsidP="00A92F40">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Bonding Sistemler</w:t>
            </w:r>
          </w:p>
        </w:tc>
      </w:tr>
      <w:tr w:rsidR="00A92F40" w:rsidRPr="00355A34" w:rsidTr="00A92F40">
        <w:trPr>
          <w:trHeight w:val="352"/>
        </w:trPr>
        <w:tc>
          <w:tcPr>
            <w:tcW w:w="10060" w:type="dxa"/>
            <w:vAlign w:val="center"/>
          </w:tcPr>
          <w:p w:rsidR="00A92F40" w:rsidRPr="00355A34" w:rsidRDefault="00A92F40" w:rsidP="00A92F40">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Kompozit Rezin Restorasyonlar</w:t>
            </w:r>
          </w:p>
        </w:tc>
      </w:tr>
      <w:tr w:rsidR="00A92F40" w:rsidRPr="00355A34" w:rsidTr="00A92F40">
        <w:trPr>
          <w:trHeight w:val="315"/>
        </w:trPr>
        <w:tc>
          <w:tcPr>
            <w:tcW w:w="10060" w:type="dxa"/>
            <w:vAlign w:val="bottom"/>
          </w:tcPr>
          <w:p w:rsidR="00A92F40" w:rsidRPr="00355A34" w:rsidRDefault="00A92F40" w:rsidP="00A92F40">
            <w:pPr>
              <w:spacing w:after="24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Restorasyonlarda Bitim ve Cila İşlemleri</w:t>
            </w:r>
          </w:p>
        </w:tc>
      </w:tr>
      <w:tr w:rsidR="00A92F40" w:rsidRPr="00355A34" w:rsidTr="00A92F40">
        <w:trPr>
          <w:trHeight w:val="352"/>
        </w:trPr>
        <w:tc>
          <w:tcPr>
            <w:tcW w:w="10060" w:type="dxa"/>
            <w:vAlign w:val="bottom"/>
          </w:tcPr>
          <w:p w:rsidR="00A92F40" w:rsidRPr="00355A34" w:rsidRDefault="00A92F40" w:rsidP="00A92F40">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Çürüksüz Diş Sert Doku Kayıplarında Erozyon</w:t>
            </w:r>
          </w:p>
        </w:tc>
      </w:tr>
      <w:tr w:rsidR="00A92F40" w:rsidRPr="00355A34" w:rsidTr="00A92F40">
        <w:trPr>
          <w:trHeight w:val="335"/>
        </w:trPr>
        <w:tc>
          <w:tcPr>
            <w:tcW w:w="10060" w:type="dxa"/>
            <w:vAlign w:val="bottom"/>
          </w:tcPr>
          <w:p w:rsidR="00A92F40" w:rsidRPr="00355A34" w:rsidRDefault="00A92F40" w:rsidP="00A92F40">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Çürüksüz Diş Sert Doku Kayıplarında Abrazyon</w:t>
            </w:r>
          </w:p>
        </w:tc>
      </w:tr>
      <w:tr w:rsidR="00A92F40" w:rsidRPr="00355A34" w:rsidTr="00A92F40">
        <w:trPr>
          <w:trHeight w:val="352"/>
        </w:trPr>
        <w:tc>
          <w:tcPr>
            <w:tcW w:w="10060" w:type="dxa"/>
            <w:vAlign w:val="bottom"/>
          </w:tcPr>
          <w:p w:rsidR="00A92F40" w:rsidRPr="00355A34" w:rsidRDefault="00A92F40" w:rsidP="00A92F40">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Çürüksüz Diş Sert Doku Kayıplarında Atrizyon</w:t>
            </w:r>
          </w:p>
        </w:tc>
      </w:tr>
      <w:tr w:rsidR="00A92F40" w:rsidRPr="00355A34" w:rsidTr="00A92F40">
        <w:trPr>
          <w:trHeight w:val="335"/>
        </w:trPr>
        <w:tc>
          <w:tcPr>
            <w:tcW w:w="10060" w:type="dxa"/>
            <w:vAlign w:val="bottom"/>
          </w:tcPr>
          <w:p w:rsidR="00A92F40" w:rsidRPr="00355A34" w:rsidRDefault="00A92F40" w:rsidP="00A92F40">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Çürüksüz Diş Sert Doku Kayıplarında Abfraksiyon</w:t>
            </w:r>
          </w:p>
        </w:tc>
      </w:tr>
      <w:tr w:rsidR="00A92F40" w:rsidRPr="00355A34" w:rsidTr="00A92F40">
        <w:trPr>
          <w:trHeight w:val="335"/>
        </w:trPr>
        <w:tc>
          <w:tcPr>
            <w:tcW w:w="10060"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Flor Dışı Remineralizasyon Ürünleri</w:t>
            </w:r>
          </w:p>
        </w:tc>
      </w:tr>
      <w:tr w:rsidR="00A92F40" w:rsidRPr="00355A34" w:rsidTr="00A92F40">
        <w:trPr>
          <w:trHeight w:val="352"/>
        </w:trPr>
        <w:tc>
          <w:tcPr>
            <w:tcW w:w="10060" w:type="dxa"/>
            <w:vAlign w:val="center"/>
          </w:tcPr>
          <w:p w:rsidR="00A92F40" w:rsidRPr="00355A34" w:rsidRDefault="00A92F40" w:rsidP="00A92F40">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ARA SINAV HAFTASI</w:t>
            </w:r>
          </w:p>
        </w:tc>
      </w:tr>
      <w:tr w:rsidR="00A92F40" w:rsidRPr="00355A34" w:rsidTr="00A92F40">
        <w:trPr>
          <w:trHeight w:val="478"/>
        </w:trPr>
        <w:tc>
          <w:tcPr>
            <w:tcW w:w="10060" w:type="dxa"/>
            <w:vAlign w:val="center"/>
          </w:tcPr>
          <w:p w:rsidR="00A92F40" w:rsidRPr="00355A34" w:rsidRDefault="00A92F40" w:rsidP="00A92F40">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ARASINAV HAFTASI</w:t>
            </w:r>
          </w:p>
        </w:tc>
      </w:tr>
      <w:tr w:rsidR="00A92F40" w:rsidRPr="00355A34" w:rsidTr="00A92F40">
        <w:trPr>
          <w:trHeight w:val="335"/>
        </w:trPr>
        <w:tc>
          <w:tcPr>
            <w:tcW w:w="10060"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32"/>
                <w:lang w:eastAsia="tr-TR"/>
              </w:rPr>
            </w:pPr>
            <w:r w:rsidRPr="00355A34">
              <w:rPr>
                <w:rFonts w:ascii="Times New Roman" w:eastAsia="Times New Roman" w:hAnsi="Times New Roman" w:cs="Times New Roman"/>
                <w:color w:val="000000"/>
                <w:sz w:val="24"/>
                <w:szCs w:val="32"/>
                <w:lang w:eastAsia="tr-TR"/>
              </w:rPr>
              <w:t>Diş Anomalileri</w:t>
            </w:r>
          </w:p>
        </w:tc>
      </w:tr>
      <w:tr w:rsidR="00A92F40" w:rsidRPr="00355A34" w:rsidTr="00A92F40">
        <w:trPr>
          <w:trHeight w:val="335"/>
        </w:trPr>
        <w:tc>
          <w:tcPr>
            <w:tcW w:w="10060"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32"/>
                <w:lang w:eastAsia="tr-TR"/>
              </w:rPr>
            </w:pPr>
            <w:r w:rsidRPr="00355A34">
              <w:rPr>
                <w:rFonts w:ascii="Times New Roman" w:eastAsia="Times New Roman" w:hAnsi="Times New Roman" w:cs="Times New Roman"/>
                <w:color w:val="000000"/>
                <w:sz w:val="24"/>
                <w:szCs w:val="32"/>
                <w:lang w:eastAsia="tr-TR"/>
              </w:rPr>
              <w:t>Diş Anomalileri ve Tedavi Yaklaşımları</w:t>
            </w:r>
          </w:p>
        </w:tc>
      </w:tr>
      <w:tr w:rsidR="00A92F40" w:rsidRPr="00355A34" w:rsidTr="00A92F40">
        <w:trPr>
          <w:trHeight w:val="335"/>
        </w:trPr>
        <w:tc>
          <w:tcPr>
            <w:tcW w:w="10060"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32"/>
                <w:lang w:eastAsia="tr-TR"/>
              </w:rPr>
            </w:pPr>
            <w:r w:rsidRPr="00355A34">
              <w:rPr>
                <w:rFonts w:ascii="Times New Roman" w:eastAsia="Times New Roman" w:hAnsi="Times New Roman" w:cs="Times New Roman"/>
                <w:color w:val="000000"/>
                <w:sz w:val="24"/>
                <w:szCs w:val="32"/>
                <w:lang w:eastAsia="tr-TR"/>
              </w:rPr>
              <w:t>Diş Anomalileri ve Tedavi Yaklaşımları</w:t>
            </w:r>
          </w:p>
        </w:tc>
      </w:tr>
      <w:tr w:rsidR="00A92F40" w:rsidRPr="00355A34" w:rsidTr="00A92F40">
        <w:trPr>
          <w:trHeight w:val="335"/>
        </w:trPr>
        <w:tc>
          <w:tcPr>
            <w:tcW w:w="10060"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Diş Hekimliğinde Lazerler ve Kullanım Alanları</w:t>
            </w:r>
          </w:p>
        </w:tc>
      </w:tr>
      <w:tr w:rsidR="00A92F40" w:rsidRPr="00355A34" w:rsidTr="00A92F40">
        <w:trPr>
          <w:trHeight w:val="335"/>
        </w:trPr>
        <w:tc>
          <w:tcPr>
            <w:tcW w:w="10060"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Diş Hekimliğinde Lazerler ve Kullanım Alanları</w:t>
            </w:r>
          </w:p>
        </w:tc>
      </w:tr>
    </w:tbl>
    <w:p w:rsidR="00A92F40" w:rsidRPr="00355A34" w:rsidRDefault="00A92F40" w:rsidP="00A92F40">
      <w:pPr>
        <w:spacing w:after="0" w:line="240" w:lineRule="auto"/>
        <w:rPr>
          <w:rFonts w:ascii="Times New Roman" w:eastAsia="Times New Roman" w:hAnsi="Times New Roman" w:cs="Times New Roman"/>
          <w:vanish/>
          <w:sz w:val="24"/>
          <w:szCs w:val="24"/>
          <w:lang w:eastAsia="tr-TR"/>
        </w:rPr>
      </w:pPr>
    </w:p>
    <w:p w:rsidR="00A92F40" w:rsidRPr="00355A34" w:rsidRDefault="00A92F40" w:rsidP="00A92F40">
      <w:pPr>
        <w:spacing w:after="0" w:line="240" w:lineRule="auto"/>
        <w:rPr>
          <w:rFonts w:ascii="Times New Roman" w:eastAsia="Times New Roman" w:hAnsi="Times New Roman" w:cs="Times New Roman"/>
          <w:sz w:val="18"/>
          <w:szCs w:val="18"/>
          <w:lang w:eastAsia="tr-TR"/>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A92F40" w:rsidRPr="00355A34" w:rsidTr="00A92F40">
        <w:trPr>
          <w:trHeight w:val="356"/>
        </w:trPr>
        <w:tc>
          <w:tcPr>
            <w:tcW w:w="10082" w:type="dxa"/>
          </w:tcPr>
          <w:p w:rsidR="00A92F40" w:rsidRPr="00355A34" w:rsidRDefault="00A92F40" w:rsidP="00A92F40">
            <w:pPr>
              <w:spacing w:after="0" w:line="240" w:lineRule="auto"/>
              <w:rPr>
                <w:rFonts w:ascii="Times New Roman" w:eastAsia="Times New Roman" w:hAnsi="Times New Roman" w:cs="Times New Roman"/>
                <w:b/>
                <w:sz w:val="24"/>
                <w:szCs w:val="24"/>
                <w:lang w:eastAsia="tr-TR"/>
              </w:rPr>
            </w:pPr>
            <w:r w:rsidRPr="00355A34">
              <w:rPr>
                <w:rFonts w:ascii="Times New Roman" w:eastAsia="Times New Roman" w:hAnsi="Times New Roman" w:cs="Times New Roman"/>
                <w:b/>
                <w:sz w:val="24"/>
                <w:szCs w:val="24"/>
                <w:lang w:eastAsia="tr-TR"/>
              </w:rPr>
              <w:t>Bahar Dönemi 4. Sınıf Restoratif Diş Tedavisi Ders Konu Başlığı</w:t>
            </w:r>
          </w:p>
        </w:tc>
      </w:tr>
      <w:tr w:rsidR="00A92F40" w:rsidRPr="00355A34" w:rsidTr="00A92F40">
        <w:trPr>
          <w:trHeight w:val="356"/>
        </w:trPr>
        <w:tc>
          <w:tcPr>
            <w:tcW w:w="10082"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Dentin Hassasiyetine Giriş</w:t>
            </w:r>
          </w:p>
        </w:tc>
      </w:tr>
      <w:tr w:rsidR="00A92F40" w:rsidRPr="00355A34" w:rsidTr="00A92F40">
        <w:trPr>
          <w:trHeight w:val="356"/>
        </w:trPr>
        <w:tc>
          <w:tcPr>
            <w:tcW w:w="10082"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Dentin Hassasiyetinde Tanı Yöntemleri</w:t>
            </w:r>
          </w:p>
        </w:tc>
      </w:tr>
      <w:tr w:rsidR="00A92F40" w:rsidRPr="00355A34" w:rsidTr="00A92F40">
        <w:trPr>
          <w:trHeight w:val="356"/>
        </w:trPr>
        <w:tc>
          <w:tcPr>
            <w:tcW w:w="10082"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Dentin Hassasiyetinde Tedavi Yöntemleri</w:t>
            </w:r>
          </w:p>
        </w:tc>
      </w:tr>
      <w:tr w:rsidR="00A92F40" w:rsidRPr="00355A34" w:rsidTr="00A92F40">
        <w:trPr>
          <w:trHeight w:val="356"/>
        </w:trPr>
        <w:tc>
          <w:tcPr>
            <w:tcW w:w="10082"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Dentin Hassasiyetinde Tedavi Yöntemleri</w:t>
            </w:r>
          </w:p>
        </w:tc>
      </w:tr>
      <w:tr w:rsidR="00A92F40" w:rsidRPr="00355A34" w:rsidTr="00A92F40">
        <w:trPr>
          <w:trHeight w:val="356"/>
        </w:trPr>
        <w:tc>
          <w:tcPr>
            <w:tcW w:w="10082"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Dentin Hassasiyetinde Diş Macunları Yapısı ve Etki Mekanizmaları</w:t>
            </w:r>
          </w:p>
        </w:tc>
      </w:tr>
      <w:tr w:rsidR="00A92F40" w:rsidRPr="00355A34" w:rsidTr="00A92F40">
        <w:trPr>
          <w:trHeight w:val="356"/>
        </w:trPr>
        <w:tc>
          <w:tcPr>
            <w:tcW w:w="10082"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Derin Çürük Tedavisi</w:t>
            </w:r>
          </w:p>
        </w:tc>
      </w:tr>
      <w:tr w:rsidR="00A92F40" w:rsidRPr="00355A34" w:rsidTr="00A92F40">
        <w:trPr>
          <w:trHeight w:val="375"/>
        </w:trPr>
        <w:tc>
          <w:tcPr>
            <w:tcW w:w="10082"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Rezin Simanlar</w:t>
            </w:r>
          </w:p>
        </w:tc>
      </w:tr>
      <w:tr w:rsidR="00A92F40" w:rsidRPr="00355A34" w:rsidTr="00A92F40">
        <w:trPr>
          <w:trHeight w:val="356"/>
        </w:trPr>
        <w:tc>
          <w:tcPr>
            <w:tcW w:w="10082" w:type="dxa"/>
            <w:vAlign w:val="bottom"/>
          </w:tcPr>
          <w:p w:rsidR="00A92F40" w:rsidRPr="00355A34" w:rsidRDefault="00A92F40" w:rsidP="00A92F40">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Bireysel Proflaksi</w:t>
            </w:r>
          </w:p>
        </w:tc>
      </w:tr>
      <w:tr w:rsidR="00A92F40" w:rsidRPr="00355A34" w:rsidTr="00A92F40">
        <w:trPr>
          <w:trHeight w:val="356"/>
        </w:trPr>
        <w:tc>
          <w:tcPr>
            <w:tcW w:w="10082"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Diş Beyazlatma Nedir?</w:t>
            </w:r>
          </w:p>
        </w:tc>
      </w:tr>
      <w:tr w:rsidR="00A92F40" w:rsidRPr="00355A34" w:rsidTr="00A92F40">
        <w:trPr>
          <w:trHeight w:val="356"/>
        </w:trPr>
        <w:tc>
          <w:tcPr>
            <w:tcW w:w="10082" w:type="dxa"/>
          </w:tcPr>
          <w:p w:rsidR="00A92F40" w:rsidRPr="00355A34" w:rsidRDefault="00A92F40" w:rsidP="00A92F40">
            <w:pPr>
              <w:spacing w:after="0" w:line="240" w:lineRule="auto"/>
              <w:rPr>
                <w:rFonts w:ascii="Cambria" w:eastAsia="Times New Roman" w:hAnsi="Cambria" w:cs="Arial"/>
                <w:sz w:val="24"/>
                <w:szCs w:val="24"/>
                <w:lang w:eastAsia="tr-TR"/>
              </w:rPr>
            </w:pPr>
            <w:r w:rsidRPr="00355A34">
              <w:rPr>
                <w:rFonts w:ascii="Cambria" w:eastAsia="Times New Roman" w:hAnsi="Cambria" w:cs="Arial"/>
                <w:b/>
                <w:sz w:val="24"/>
                <w:szCs w:val="24"/>
                <w:lang w:eastAsia="tr-TR"/>
              </w:rPr>
              <w:t>ARA SINAV HAFTASI</w:t>
            </w:r>
          </w:p>
        </w:tc>
      </w:tr>
      <w:tr w:rsidR="00A92F40" w:rsidRPr="00355A34" w:rsidTr="00A92F40">
        <w:trPr>
          <w:trHeight w:val="375"/>
        </w:trPr>
        <w:tc>
          <w:tcPr>
            <w:tcW w:w="10082" w:type="dxa"/>
          </w:tcPr>
          <w:p w:rsidR="00A92F40" w:rsidRPr="00355A34" w:rsidRDefault="00A92F40" w:rsidP="00A92F40">
            <w:pPr>
              <w:spacing w:after="0" w:line="240" w:lineRule="auto"/>
              <w:rPr>
                <w:rFonts w:ascii="Cambria" w:eastAsia="Times New Roman" w:hAnsi="Cambria" w:cs="Arial"/>
                <w:sz w:val="24"/>
                <w:szCs w:val="24"/>
                <w:lang w:eastAsia="tr-TR"/>
              </w:rPr>
            </w:pPr>
            <w:r w:rsidRPr="00355A34">
              <w:rPr>
                <w:rFonts w:ascii="Cambria" w:eastAsia="Times New Roman" w:hAnsi="Cambria" w:cs="Arial"/>
                <w:b/>
                <w:sz w:val="24"/>
                <w:szCs w:val="24"/>
                <w:lang w:eastAsia="tr-TR"/>
              </w:rPr>
              <w:t>ARA SINAV HAFTASI</w:t>
            </w:r>
          </w:p>
        </w:tc>
      </w:tr>
      <w:tr w:rsidR="00A92F40" w:rsidRPr="00355A34" w:rsidTr="00A92F40">
        <w:trPr>
          <w:trHeight w:val="356"/>
        </w:trPr>
        <w:tc>
          <w:tcPr>
            <w:tcW w:w="10082"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Diş Beyazlatma Tekniklerine Giriş</w:t>
            </w:r>
          </w:p>
        </w:tc>
      </w:tr>
      <w:tr w:rsidR="00A92F40" w:rsidRPr="00355A34" w:rsidTr="00A92F40">
        <w:trPr>
          <w:trHeight w:val="356"/>
        </w:trPr>
        <w:tc>
          <w:tcPr>
            <w:tcW w:w="10082" w:type="dxa"/>
            <w:vAlign w:val="bottom"/>
          </w:tcPr>
          <w:p w:rsidR="00A92F40" w:rsidRPr="00355A34" w:rsidRDefault="00A92F40" w:rsidP="00A92F40">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Diş Beyazlatma Teknikleri(Vital Beyazlatma)</w:t>
            </w:r>
          </w:p>
        </w:tc>
      </w:tr>
      <w:tr w:rsidR="00A92F40" w:rsidRPr="00355A34" w:rsidTr="00A92F40">
        <w:trPr>
          <w:trHeight w:val="356"/>
        </w:trPr>
        <w:tc>
          <w:tcPr>
            <w:tcW w:w="10082" w:type="dxa"/>
            <w:vAlign w:val="bottom"/>
          </w:tcPr>
          <w:p w:rsidR="00A92F40" w:rsidRPr="00355A34" w:rsidRDefault="00A92F40" w:rsidP="00A92F40">
            <w:pPr>
              <w:spacing w:after="0" w:line="240" w:lineRule="auto"/>
              <w:rPr>
                <w:rFonts w:ascii="Cambria" w:eastAsia="Times New Roman" w:hAnsi="Cambria"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Diş Beyazlatma Teknikleri(DeVital Beyazlatma)</w:t>
            </w:r>
          </w:p>
        </w:tc>
      </w:tr>
      <w:tr w:rsidR="00A92F40" w:rsidRPr="00355A34" w:rsidTr="00A92F40">
        <w:trPr>
          <w:trHeight w:val="356"/>
        </w:trPr>
        <w:tc>
          <w:tcPr>
            <w:tcW w:w="10082" w:type="dxa"/>
            <w:vAlign w:val="bottom"/>
          </w:tcPr>
          <w:p w:rsidR="00A92F40" w:rsidRPr="00355A34" w:rsidRDefault="00A92F40" w:rsidP="00A92F40">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Mikroabrazyon Tekniği</w:t>
            </w:r>
          </w:p>
        </w:tc>
      </w:tr>
      <w:tr w:rsidR="00A92F40" w:rsidRPr="00355A34" w:rsidTr="00A92F40">
        <w:trPr>
          <w:trHeight w:val="375"/>
        </w:trPr>
        <w:tc>
          <w:tcPr>
            <w:tcW w:w="10082" w:type="dxa"/>
            <w:vAlign w:val="bottom"/>
          </w:tcPr>
          <w:p w:rsidR="00A92F40" w:rsidRPr="00355A34" w:rsidRDefault="00A92F40" w:rsidP="00A92F40">
            <w:pPr>
              <w:spacing w:after="0" w:line="240" w:lineRule="auto"/>
              <w:rPr>
                <w:rFonts w:ascii="Cambria" w:eastAsia="Times New Roman" w:hAnsi="Cambria" w:cs="Times New Roman"/>
                <w:color w:val="000000"/>
                <w:sz w:val="24"/>
                <w:szCs w:val="24"/>
                <w:lang w:eastAsia="tr-TR"/>
              </w:rPr>
            </w:pPr>
            <w:r w:rsidRPr="00355A34">
              <w:rPr>
                <w:rFonts w:ascii="Cambria" w:eastAsia="Times New Roman" w:hAnsi="Cambria" w:cs="Times New Roman"/>
                <w:color w:val="000000"/>
                <w:sz w:val="24"/>
                <w:szCs w:val="24"/>
                <w:lang w:eastAsia="tr-TR"/>
              </w:rPr>
              <w:t>Rezin İnfiltrasyon Tekniği</w:t>
            </w:r>
          </w:p>
        </w:tc>
      </w:tr>
    </w:tbl>
    <w:p w:rsidR="00A92F40" w:rsidRPr="00355A34" w:rsidRDefault="00A92F40" w:rsidP="00A92F40">
      <w:pPr>
        <w:spacing w:after="0" w:line="240" w:lineRule="auto"/>
        <w:rPr>
          <w:rFonts w:ascii="Times New Roman" w:eastAsia="Times New Roman" w:hAnsi="Times New Roman" w:cs="Times New Roman"/>
          <w:sz w:val="18"/>
          <w:szCs w:val="18"/>
          <w:lang w:eastAsia="tr-TR"/>
        </w:rPr>
        <w:sectPr w:rsidR="00A92F40" w:rsidRPr="00355A3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92F40" w:rsidRPr="00355A34" w:rsidTr="006126FC">
        <w:tc>
          <w:tcPr>
            <w:tcW w:w="603" w:type="dxa"/>
            <w:tcBorders>
              <w:top w:val="single" w:sz="12" w:space="0" w:color="auto"/>
              <w:left w:val="single" w:sz="12"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lastRenderedPageBreak/>
              <w:t>NO</w:t>
            </w:r>
          </w:p>
        </w:tc>
        <w:tc>
          <w:tcPr>
            <w:tcW w:w="7585" w:type="dxa"/>
            <w:tcBorders>
              <w:top w:val="single" w:sz="12" w:space="0" w:color="auto"/>
              <w:left w:val="single" w:sz="6" w:space="0" w:color="auto"/>
              <w:bottom w:val="single" w:sz="6" w:space="0" w:color="auto"/>
              <w:right w:val="single" w:sz="6" w:space="0" w:color="auto"/>
            </w:tcBorders>
            <w:hideMark/>
          </w:tcPr>
          <w:p w:rsidR="00A92F40" w:rsidRPr="00355A34" w:rsidRDefault="00A92F40" w:rsidP="00A92F40">
            <w:pPr>
              <w:spacing w:after="0" w:line="256"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hint="eastAsia"/>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hint="eastAsia"/>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r>
      <w:tr w:rsidR="00A92F40" w:rsidRPr="00355A34" w:rsidTr="006126FC">
        <w:tc>
          <w:tcPr>
            <w:tcW w:w="603" w:type="dxa"/>
            <w:tcBorders>
              <w:top w:val="single" w:sz="6" w:space="0" w:color="auto"/>
              <w:left w:val="single" w:sz="12"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92F40" w:rsidRPr="00355A34" w:rsidRDefault="00A92F40" w:rsidP="00A92F40">
            <w:pPr>
              <w:spacing w:after="0" w:line="256"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r>
      <w:tr w:rsidR="00A92F40" w:rsidRPr="00355A34" w:rsidTr="006126FC">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A92F40" w:rsidRPr="00355A34" w:rsidRDefault="00A92F40" w:rsidP="00A92F40">
            <w:pPr>
              <w:spacing w:after="0" w:line="256"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A92F40" w:rsidRPr="00355A34" w:rsidRDefault="00A92F40" w:rsidP="00A92F40">
      <w:pPr>
        <w:spacing w:after="0" w:line="240" w:lineRule="auto"/>
        <w:rPr>
          <w:rFonts w:ascii="Times New Roman" w:eastAsia="Times New Roman" w:hAnsi="Times New Roman" w:cs="Times New Roman"/>
          <w:sz w:val="16"/>
          <w:szCs w:val="16"/>
          <w:lang w:eastAsia="tr-TR"/>
        </w:rPr>
      </w:pPr>
    </w:p>
    <w:p w:rsidR="00A92F40" w:rsidRPr="00355A34" w:rsidRDefault="00A92F40" w:rsidP="00A92F40">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ab/>
      </w:r>
      <w:r w:rsidRPr="00355A34">
        <w:rPr>
          <w:rFonts w:ascii="Times New Roman" w:eastAsia="Times New Roman" w:hAnsi="Times New Roman" w:cs="Times New Roman"/>
          <w:sz w:val="24"/>
          <w:szCs w:val="24"/>
          <w:lang w:eastAsia="tr-TR"/>
        </w:rPr>
        <w:tab/>
      </w: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A92F40" w:rsidRPr="00355A34" w:rsidRDefault="00A92F40"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6126FC">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6126FC" w:rsidRPr="00355A34" w:rsidRDefault="006126FC" w:rsidP="006126FC">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126FC" w:rsidRPr="00355A34" w:rsidTr="006126FC">
        <w:tc>
          <w:tcPr>
            <w:tcW w:w="1167" w:type="dxa"/>
            <w:vAlign w:val="center"/>
          </w:tcPr>
          <w:p w:rsidR="006126FC" w:rsidRPr="00355A34" w:rsidRDefault="006126FC" w:rsidP="006126FC">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6126FC" w:rsidRPr="00355A34" w:rsidRDefault="006126FC" w:rsidP="006126FC">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4.SINIF</w:t>
            </w:r>
          </w:p>
        </w:tc>
      </w:tr>
    </w:tbl>
    <w:p w:rsidR="006126FC" w:rsidRPr="00355A34" w:rsidRDefault="006126FC" w:rsidP="006126FC">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126FC" w:rsidRPr="00355A34" w:rsidTr="006126FC">
        <w:tc>
          <w:tcPr>
            <w:tcW w:w="1668" w:type="dxa"/>
            <w:vAlign w:val="center"/>
          </w:tcPr>
          <w:p w:rsidR="006126FC" w:rsidRPr="00355A34" w:rsidRDefault="006126FC" w:rsidP="006126FC">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6126FC" w:rsidRPr="00355A34" w:rsidRDefault="006126FC" w:rsidP="006126FC">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161117001</w:t>
            </w:r>
          </w:p>
        </w:tc>
        <w:tc>
          <w:tcPr>
            <w:tcW w:w="1560" w:type="dxa"/>
            <w:vAlign w:val="center"/>
          </w:tcPr>
          <w:p w:rsidR="006126FC" w:rsidRPr="00355A34" w:rsidRDefault="006126FC" w:rsidP="006126FC">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6126FC" w:rsidRPr="00355A34" w:rsidRDefault="006126FC" w:rsidP="006126FC">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 Diş ve Çene Hastalıkları</w:t>
            </w:r>
          </w:p>
        </w:tc>
      </w:tr>
    </w:tbl>
    <w:p w:rsidR="006126FC" w:rsidRPr="00355A34" w:rsidRDefault="006126FC" w:rsidP="006126FC">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6126FC" w:rsidRPr="00355A34" w:rsidRDefault="006126FC" w:rsidP="006126FC">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6126FC" w:rsidRPr="00355A34" w:rsidTr="006126FC">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6126FC" w:rsidRPr="00355A34" w:rsidRDefault="006126FC" w:rsidP="006126FC">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6126FC" w:rsidRPr="00355A34" w:rsidTr="006126FC">
        <w:trPr>
          <w:trHeight w:val="382"/>
        </w:trPr>
        <w:tc>
          <w:tcPr>
            <w:tcW w:w="524" w:type="pct"/>
            <w:vMerge/>
            <w:tcBorders>
              <w:top w:val="single" w:sz="4" w:space="0" w:color="auto"/>
              <w:left w:val="single" w:sz="12" w:space="0" w:color="auto"/>
              <w:bottom w:val="single" w:sz="4"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6126FC" w:rsidRPr="00355A34" w:rsidRDefault="006126FC" w:rsidP="006126FC">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6126FC" w:rsidRPr="00355A34" w:rsidRDefault="006126FC" w:rsidP="006126FC">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6126FC" w:rsidRPr="00355A34" w:rsidTr="006126FC">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GÜZ</w:t>
            </w:r>
          </w:p>
        </w:tc>
        <w:tc>
          <w:tcPr>
            <w:tcW w:w="422" w:type="pct"/>
            <w:tcBorders>
              <w:top w:val="single" w:sz="4" w:space="0" w:color="auto"/>
              <w:left w:val="single" w:sz="12" w:space="0" w:color="auto"/>
              <w:bottom w:val="single" w:sz="12" w:space="0" w:color="auto"/>
              <w:right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550" w:type="pct"/>
            <w:gridSpan w:val="2"/>
            <w:tcBorders>
              <w:top w:val="single" w:sz="4" w:space="0" w:color="auto"/>
              <w:left w:val="single" w:sz="4" w:space="0" w:color="auto"/>
              <w:bottom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480" w:type="pct"/>
            <w:tcBorders>
              <w:top w:val="single" w:sz="4" w:space="0" w:color="auto"/>
              <w:bottom w:val="single" w:sz="12" w:space="0" w:color="auto"/>
              <w:right w:val="single" w:sz="4" w:space="0" w:color="auto"/>
            </w:tcBorders>
            <w:shd w:val="clear" w:color="auto" w:fill="auto"/>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1291" w:type="pct"/>
            <w:gridSpan w:val="3"/>
            <w:tcBorders>
              <w:top w:val="single" w:sz="4" w:space="0" w:color="auto"/>
              <w:left w:val="single" w:sz="4" w:space="0" w:color="auto"/>
              <w:bottom w:val="single" w:sz="12" w:space="0" w:color="auto"/>
            </w:tcBorders>
            <w:vAlign w:val="center"/>
          </w:tcPr>
          <w:p w:rsidR="006126FC" w:rsidRPr="00355A34" w:rsidRDefault="006126FC" w:rsidP="006126FC">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6126FC" w:rsidRPr="00355A34" w:rsidRDefault="006126FC" w:rsidP="006126FC">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6126FC" w:rsidRPr="00355A34" w:rsidTr="006126F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6126FC" w:rsidRPr="00355A34" w:rsidTr="006126FC">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6126FC" w:rsidRPr="00355A34" w:rsidRDefault="006126FC" w:rsidP="006126FC">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6126FC" w:rsidRPr="00355A34" w:rsidTr="006126FC">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6126FC" w:rsidRPr="00355A34" w:rsidRDefault="006126FC" w:rsidP="006126FC">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6126FC" w:rsidRPr="00355A34" w:rsidRDefault="006126FC" w:rsidP="006126FC">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6126FC" w:rsidRPr="00355A34" w:rsidRDefault="006126FC" w:rsidP="006126F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6126FC" w:rsidRPr="00355A34" w:rsidRDefault="006126FC" w:rsidP="006126FC">
            <w:pPr>
              <w:spacing w:after="0" w:line="240" w:lineRule="auto"/>
              <w:jc w:val="center"/>
              <w:rPr>
                <w:rFonts w:ascii="Times New Roman" w:eastAsia="Times New Roman" w:hAnsi="Times New Roman" w:cs="Times New Roman"/>
                <w:lang w:eastAsia="tr-TR"/>
              </w:rPr>
            </w:pPr>
          </w:p>
        </w:tc>
      </w:tr>
      <w:tr w:rsidR="006126FC" w:rsidRPr="00355A34" w:rsidTr="006126F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6126FC" w:rsidRPr="00355A34" w:rsidTr="006126FC">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6126FC"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6126FC"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r>
      <w:tr w:rsidR="006126FC"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p>
        </w:tc>
      </w:tr>
      <w:tr w:rsidR="006126FC"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r>
      <w:tr w:rsidR="006126FC"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r>
      <w:tr w:rsidR="006126FC"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p>
        </w:tc>
      </w:tr>
      <w:tr w:rsidR="006126FC" w:rsidRPr="00355A34" w:rsidTr="006126F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p>
        </w:tc>
      </w:tr>
      <w:tr w:rsidR="006126FC" w:rsidRPr="00355A34" w:rsidTr="006126FC">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Yılsonu Final Sınavı</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6126FC" w:rsidRPr="00355A34" w:rsidTr="006126FC">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Önerilen ek koşul bulunmamaktadır.</w:t>
            </w:r>
          </w:p>
        </w:tc>
      </w:tr>
      <w:tr w:rsidR="006126FC" w:rsidRPr="00355A34" w:rsidTr="006126FC">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6126FC" w:rsidRPr="00355A34" w:rsidRDefault="006126FC" w:rsidP="006126FC">
            <w:pPr>
              <w:spacing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 Diş ve Çene Hastalıklarının teşhis ve tedavi yöntemleri anlatılacaktır.</w:t>
            </w:r>
          </w:p>
        </w:tc>
      </w:tr>
      <w:tr w:rsidR="006126FC" w:rsidRPr="00355A34" w:rsidTr="006126FC">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6126FC" w:rsidRPr="00355A34" w:rsidRDefault="006126FC" w:rsidP="006126FC">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Maksillofasiyal bölgede görülebilen hastalıkların klinik bulgularını ve tedavi yöntemlerini öğretmektir.</w:t>
            </w:r>
          </w:p>
        </w:tc>
      </w:tr>
      <w:tr w:rsidR="006126FC" w:rsidRPr="00355A34" w:rsidTr="006126FC">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 Diş ve Çene Hastalıkları dersinde, öğrenciye diş hekimliği pratiğinde çok sık karşılaşacağı ağız hastalıklarını tanıma becerisi kazandırılacaktır.</w:t>
            </w:r>
          </w:p>
        </w:tc>
      </w:tr>
      <w:tr w:rsidR="006126FC" w:rsidRPr="00355A34" w:rsidTr="006126FC">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6126FC" w:rsidRPr="00355A34" w:rsidRDefault="006126FC" w:rsidP="006126FC">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Tüm öğrenciler ders sonunda ağız hastalıklarına teşhis koyabilecek bilgi seviyesine sahip olacaklardır.</w:t>
            </w:r>
          </w:p>
        </w:tc>
      </w:tr>
      <w:tr w:rsidR="006126FC" w:rsidRPr="00355A34" w:rsidTr="006126FC">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6126FC" w:rsidRPr="00355A34" w:rsidRDefault="006126FC" w:rsidP="006126FC">
            <w:pPr>
              <w:spacing w:before="100" w:beforeAutospacing="1"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Ağız ve Çevre Dokusu Hastalıkları. Prof . Dr Şule Yücetaş, Atlas Kitapçılık, 2005, Ankara</w:t>
            </w:r>
          </w:p>
        </w:tc>
      </w:tr>
      <w:tr w:rsidR="006126FC" w:rsidRPr="00355A34" w:rsidTr="006126FC">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6126FC" w:rsidRPr="00355A34" w:rsidRDefault="006126FC" w:rsidP="006126FC">
            <w:pPr>
              <w:spacing w:after="0" w:line="240" w:lineRule="auto"/>
              <w:jc w:val="both"/>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Ağız Hastalıklarının Tanı ve Tedavisi, Prof. Dr. Meral ÜNÜR, Prof. Dr. Özen DOĞAN ONUR, Quintessence, 2003, İstanbul.</w:t>
            </w:r>
          </w:p>
        </w:tc>
      </w:tr>
      <w:tr w:rsidR="006126FC" w:rsidRPr="00355A34" w:rsidTr="006126FC">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6126FC" w:rsidRPr="00355A34" w:rsidRDefault="006126FC" w:rsidP="006126FC">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Derste gerekli araç gereç bulunmamaktadır.</w:t>
            </w:r>
          </w:p>
        </w:tc>
      </w:tr>
    </w:tbl>
    <w:p w:rsidR="006126FC" w:rsidRPr="00355A34" w:rsidRDefault="006126FC" w:rsidP="006126FC">
      <w:pPr>
        <w:spacing w:after="0" w:line="240" w:lineRule="auto"/>
        <w:rPr>
          <w:rFonts w:ascii="Times New Roman" w:eastAsia="Times New Roman" w:hAnsi="Times New Roman" w:cs="Times New Roman"/>
          <w:sz w:val="18"/>
          <w:szCs w:val="18"/>
          <w:lang w:eastAsia="tr-TR"/>
        </w:rPr>
      </w:pPr>
    </w:p>
    <w:p w:rsidR="006126FC" w:rsidRPr="00355A34" w:rsidRDefault="006126FC" w:rsidP="006126FC">
      <w:pPr>
        <w:spacing w:after="0" w:line="240" w:lineRule="auto"/>
        <w:rPr>
          <w:rFonts w:ascii="Times New Roman" w:eastAsia="Times New Roman" w:hAnsi="Times New Roman" w:cs="Times New Roman"/>
          <w:sz w:val="18"/>
          <w:szCs w:val="18"/>
          <w:lang w:eastAsia="tr-TR"/>
        </w:rPr>
      </w:pPr>
    </w:p>
    <w:p w:rsidR="006126FC" w:rsidRPr="00355A34" w:rsidRDefault="006126FC" w:rsidP="006126FC">
      <w:pPr>
        <w:spacing w:after="0" w:line="240" w:lineRule="auto"/>
        <w:rPr>
          <w:rFonts w:ascii="Times New Roman" w:eastAsia="Times New Roman" w:hAnsi="Times New Roman" w:cs="Times New Roman"/>
          <w:sz w:val="18"/>
          <w:szCs w:val="18"/>
          <w:lang w:eastAsia="tr-TR"/>
        </w:rPr>
      </w:pPr>
    </w:p>
    <w:p w:rsidR="006126FC" w:rsidRPr="00355A34" w:rsidRDefault="006126FC" w:rsidP="006126FC">
      <w:pPr>
        <w:spacing w:after="0" w:line="240" w:lineRule="auto"/>
        <w:rPr>
          <w:rFonts w:ascii="Times New Roman" w:eastAsia="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6126FC" w:rsidRPr="00355A34" w:rsidTr="006126F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tcPr>
          <w:p w:rsidR="006126FC" w:rsidRPr="00355A34" w:rsidRDefault="006126FC" w:rsidP="006126F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1</w:t>
            </w:r>
          </w:p>
        </w:tc>
        <w:tc>
          <w:tcPr>
            <w:tcW w:w="4433" w:type="pct"/>
            <w:tcBorders>
              <w:top w:val="single" w:sz="6" w:space="0" w:color="auto"/>
              <w:left w:val="single" w:sz="6" w:space="0" w:color="auto"/>
              <w:bottom w:val="single" w:sz="6"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Lezyon Tanımları</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Vezikülobüllöz hastalıklar</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Vezikülobüllöz hastalıklar</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Beyaz Lezyonlar</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Beyaz Lezyonlar</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Ülseratif Lezyonlar</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Ülseratif Lezyonlar</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Kırmızı Mavi Lezyonlar</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Verrukal Papiller Lezyonlar</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10</w:t>
            </w:r>
          </w:p>
        </w:tc>
        <w:tc>
          <w:tcPr>
            <w:tcW w:w="4433" w:type="pct"/>
            <w:tcBorders>
              <w:top w:val="single" w:sz="6" w:space="0" w:color="auto"/>
              <w:left w:val="single" w:sz="6" w:space="0" w:color="auto"/>
              <w:bottom w:val="single" w:sz="6"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ARA SINAV HAFTASI </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11</w:t>
            </w:r>
          </w:p>
        </w:tc>
        <w:tc>
          <w:tcPr>
            <w:tcW w:w="4433" w:type="pct"/>
            <w:tcBorders>
              <w:top w:val="single" w:sz="6" w:space="0" w:color="auto"/>
              <w:left w:val="single" w:sz="6" w:space="0" w:color="auto"/>
              <w:bottom w:val="single" w:sz="6" w:space="0" w:color="auto"/>
              <w:right w:val="single" w:sz="12" w:space="0" w:color="auto"/>
            </w:tcBorders>
          </w:tcPr>
          <w:p w:rsidR="006126FC" w:rsidRPr="00355A34" w:rsidRDefault="006126FC" w:rsidP="006126FC">
            <w:pPr>
              <w:spacing w:after="0" w:line="240" w:lineRule="auto"/>
              <w:ind w:left="566" w:hanging="567"/>
              <w:rPr>
                <w:rFonts w:ascii="Times New Roman" w:eastAsia="Times New Roman" w:hAnsi="Times New Roman" w:cs="Times New Roman"/>
                <w:b/>
                <w:bCs/>
                <w:color w:val="000000"/>
                <w:sz w:val="20"/>
                <w:szCs w:val="20"/>
                <w:lang w:eastAsia="tr-TR"/>
              </w:rPr>
            </w:pPr>
            <w:r w:rsidRPr="00355A34">
              <w:rPr>
                <w:rFonts w:ascii="Times New Roman" w:eastAsia="Times New Roman" w:hAnsi="Times New Roman" w:cs="Times New Roman"/>
                <w:b/>
                <w:sz w:val="20"/>
                <w:szCs w:val="20"/>
                <w:lang w:eastAsia="tr-TR"/>
              </w:rPr>
              <w:t>ARA SINAV HAFTASI</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Granülamatöz Hastalıklar</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Prekanseröz Lezyonlar</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Prekanseröz Lezyonlar</w:t>
            </w:r>
          </w:p>
        </w:tc>
      </w:tr>
      <w:tr w:rsidR="006126FC" w:rsidRPr="00355A34" w:rsidTr="006126F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Malign Lezyonlar</w:t>
            </w:r>
          </w:p>
        </w:tc>
      </w:tr>
      <w:tr w:rsidR="006126FC" w:rsidRPr="00355A34" w:rsidTr="006126FC">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Malign Lezyonlar</w:t>
            </w:r>
          </w:p>
        </w:tc>
      </w:tr>
      <w:tr w:rsidR="006126FC" w:rsidRPr="00355A34" w:rsidTr="006126FC">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126FC" w:rsidRPr="00355A34" w:rsidRDefault="006126FC" w:rsidP="006126F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SINAVLARI</w:t>
            </w:r>
          </w:p>
        </w:tc>
      </w:tr>
    </w:tbl>
    <w:p w:rsidR="006126FC" w:rsidRPr="00355A34" w:rsidRDefault="006126FC" w:rsidP="006126FC">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126FC" w:rsidRPr="00355A34" w:rsidTr="006126FC">
        <w:tc>
          <w:tcPr>
            <w:tcW w:w="603" w:type="dxa"/>
            <w:tcBorders>
              <w:top w:val="single" w:sz="12"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6126FC" w:rsidRPr="00355A34" w:rsidRDefault="006126FC" w:rsidP="006126FC">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6126FC"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r>
      <w:tr w:rsidR="006126FC"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r>
      <w:tr w:rsidR="006126FC"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r>
      <w:tr w:rsidR="006126FC"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6126FC" w:rsidRPr="00355A34" w:rsidRDefault="006126FC" w:rsidP="006126FC">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r>
      <w:tr w:rsidR="006126FC"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r>
      <w:tr w:rsidR="006126FC"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r>
      <w:tr w:rsidR="006126FC"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6126FC" w:rsidRPr="00355A34" w:rsidRDefault="006126FC" w:rsidP="006126FC">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r>
      <w:tr w:rsidR="006126FC" w:rsidRPr="00355A34" w:rsidTr="006126FC">
        <w:tc>
          <w:tcPr>
            <w:tcW w:w="603"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r>
      <w:tr w:rsidR="006126FC" w:rsidRPr="00355A34" w:rsidTr="006126FC">
        <w:tc>
          <w:tcPr>
            <w:tcW w:w="9889" w:type="dxa"/>
            <w:gridSpan w:val="5"/>
            <w:tcBorders>
              <w:top w:val="single" w:sz="6"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6126FC" w:rsidRPr="00355A34" w:rsidRDefault="006126FC" w:rsidP="006126FC">
      <w:pPr>
        <w:spacing w:after="0" w:line="240" w:lineRule="auto"/>
        <w:rPr>
          <w:rFonts w:ascii="Times New Roman" w:eastAsia="Times New Roman" w:hAnsi="Times New Roman" w:cs="Times New Roman"/>
          <w:sz w:val="16"/>
          <w:szCs w:val="16"/>
          <w:lang w:eastAsia="tr-TR"/>
        </w:rPr>
      </w:pPr>
    </w:p>
    <w:p w:rsidR="006126FC" w:rsidRPr="00355A34" w:rsidRDefault="006126FC" w:rsidP="006126FC">
      <w:pPr>
        <w:spacing w:after="0" w:line="240" w:lineRule="auto"/>
        <w:rPr>
          <w:rFonts w:ascii="Times New Roman" w:eastAsia="Times New Roman" w:hAnsi="Times New Roman" w:cs="Times New Roman"/>
          <w:sz w:val="16"/>
          <w:szCs w:val="16"/>
          <w:lang w:eastAsia="tr-TR"/>
        </w:rPr>
      </w:pPr>
    </w:p>
    <w:p w:rsidR="006126FC" w:rsidRPr="00355A34" w:rsidRDefault="006126FC" w:rsidP="006126FC">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FE5329" w:rsidRPr="00355A34" w:rsidRDefault="00FE5329"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6126FC">
      <w:pPr>
        <w:spacing w:after="0" w:line="240" w:lineRule="auto"/>
        <w:jc w:val="center"/>
        <w:rPr>
          <w:rFonts w:ascii="Times New Roman" w:eastAsia="Times New Roman" w:hAnsi="Times New Roman" w:cs="Times New Roman"/>
          <w:sz w:val="16"/>
          <w:szCs w:val="16"/>
          <w:lang w:eastAsia="tr-TR"/>
        </w:rPr>
      </w:pPr>
    </w:p>
    <w:p w:rsidR="006126FC" w:rsidRPr="00355A34" w:rsidRDefault="006126FC" w:rsidP="006126FC">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ESOGÜ Diş Hekimliği Fakültesi Ders Bilgi Formu</w:t>
      </w:r>
    </w:p>
    <w:p w:rsidR="006126FC" w:rsidRPr="00355A34" w:rsidRDefault="006126FC" w:rsidP="006126FC">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6126FC" w:rsidRPr="00355A34" w:rsidTr="006126FC">
        <w:tc>
          <w:tcPr>
            <w:tcW w:w="1167" w:type="dxa"/>
            <w:vAlign w:val="center"/>
          </w:tcPr>
          <w:p w:rsidR="006126FC" w:rsidRPr="00355A34" w:rsidRDefault="006126FC" w:rsidP="006126FC">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295" w:type="dxa"/>
            <w:vAlign w:val="center"/>
          </w:tcPr>
          <w:p w:rsidR="006126FC" w:rsidRPr="00355A34" w:rsidRDefault="006126FC" w:rsidP="006126FC">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4.Sınıf  </w:t>
            </w:r>
          </w:p>
        </w:tc>
      </w:tr>
    </w:tbl>
    <w:p w:rsidR="006126FC" w:rsidRPr="00355A34" w:rsidRDefault="006126FC" w:rsidP="006126FC">
      <w:pPr>
        <w:spacing w:after="0" w:line="240" w:lineRule="auto"/>
        <w:jc w:val="right"/>
        <w:outlineLvl w:val="0"/>
        <w:rPr>
          <w:rFonts w:ascii="Times New Roman" w:eastAsia="Times New Roman" w:hAnsi="Times New Roman" w:cs="Times New Roman"/>
          <w:b/>
          <w:sz w:val="2"/>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6126FC" w:rsidRPr="00355A34" w:rsidTr="006126FC">
        <w:tc>
          <w:tcPr>
            <w:tcW w:w="1668" w:type="dxa"/>
            <w:vAlign w:val="center"/>
          </w:tcPr>
          <w:p w:rsidR="006126FC" w:rsidRPr="00355A34" w:rsidRDefault="006126FC" w:rsidP="006126FC">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6126FC" w:rsidRPr="00355A34" w:rsidRDefault="006126FC" w:rsidP="006126FC">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161118001</w:t>
            </w:r>
          </w:p>
        </w:tc>
        <w:tc>
          <w:tcPr>
            <w:tcW w:w="1560" w:type="dxa"/>
            <w:vAlign w:val="center"/>
          </w:tcPr>
          <w:p w:rsidR="006126FC" w:rsidRPr="00355A34" w:rsidRDefault="006126FC" w:rsidP="006126FC">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tcPr>
          <w:p w:rsidR="006126FC" w:rsidRPr="00355A34" w:rsidRDefault="006126FC" w:rsidP="006126FC">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Oral İmplantoloji</w:t>
            </w:r>
          </w:p>
        </w:tc>
      </w:tr>
    </w:tbl>
    <w:p w:rsidR="006126FC" w:rsidRPr="00355A34" w:rsidRDefault="006126FC" w:rsidP="006126FC">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918"/>
        <w:gridCol w:w="623"/>
        <w:gridCol w:w="512"/>
        <w:gridCol w:w="565"/>
        <w:gridCol w:w="665"/>
        <w:gridCol w:w="889"/>
        <w:gridCol w:w="6"/>
        <w:gridCol w:w="581"/>
        <w:gridCol w:w="123"/>
        <w:gridCol w:w="1789"/>
        <w:gridCol w:w="708"/>
        <w:gridCol w:w="1488"/>
      </w:tblGrid>
      <w:tr w:rsidR="006126FC" w:rsidRPr="00355A34" w:rsidTr="006126FC">
        <w:trPr>
          <w:trHeight w:val="383"/>
        </w:trPr>
        <w:tc>
          <w:tcPr>
            <w:tcW w:w="530" w:type="pct"/>
            <w:vMerge w:val="restart"/>
            <w:tcBorders>
              <w:top w:val="single" w:sz="12" w:space="0" w:color="auto"/>
              <w:left w:val="single" w:sz="12" w:space="0" w:color="auto"/>
              <w:bottom w:val="single" w:sz="4"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6126FC" w:rsidRPr="00355A34" w:rsidRDefault="006126FC" w:rsidP="006126FC">
            <w:pPr>
              <w:spacing w:after="0" w:line="240" w:lineRule="auto"/>
              <w:rPr>
                <w:rFonts w:ascii="Times New Roman" w:eastAsia="Times New Roman" w:hAnsi="Times New Roman" w:cs="Times New Roman"/>
                <w:sz w:val="20"/>
                <w:szCs w:val="20"/>
                <w:lang w:eastAsia="tr-TR"/>
              </w:rPr>
            </w:pPr>
          </w:p>
        </w:tc>
        <w:tc>
          <w:tcPr>
            <w:tcW w:w="1655" w:type="pct"/>
            <w:gridSpan w:val="5"/>
            <w:tcBorders>
              <w:left w:val="single" w:sz="12" w:space="0" w:color="auto"/>
              <w:bottom w:val="single" w:sz="4"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5" w:type="pct"/>
            <w:gridSpan w:val="7"/>
            <w:tcBorders>
              <w:left w:val="single" w:sz="12" w:space="0" w:color="auto"/>
              <w:bottom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6126FC" w:rsidRPr="00355A34" w:rsidTr="006126FC">
        <w:trPr>
          <w:trHeight w:val="382"/>
        </w:trPr>
        <w:tc>
          <w:tcPr>
            <w:tcW w:w="530" w:type="pct"/>
            <w:vMerge/>
            <w:tcBorders>
              <w:top w:val="single" w:sz="4" w:space="0" w:color="auto"/>
              <w:left w:val="single" w:sz="12" w:space="0" w:color="auto"/>
              <w:bottom w:val="single" w:sz="4"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463" w:type="pct"/>
            <w:tcBorders>
              <w:top w:val="single" w:sz="4" w:space="0" w:color="auto"/>
              <w:left w:val="single" w:sz="12" w:space="0" w:color="auto"/>
              <w:bottom w:val="single" w:sz="4" w:space="0" w:color="auto"/>
              <w:right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72" w:type="pct"/>
            <w:gridSpan w:val="2"/>
            <w:tcBorders>
              <w:top w:val="single" w:sz="4" w:space="0" w:color="auto"/>
              <w:left w:val="single" w:sz="4" w:space="0" w:color="auto"/>
              <w:bottom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20" w:type="pct"/>
            <w:gridSpan w:val="2"/>
            <w:tcBorders>
              <w:top w:val="single" w:sz="4" w:space="0" w:color="auto"/>
              <w:bottom w:val="single" w:sz="4" w:space="0" w:color="auto"/>
              <w:right w:val="single" w:sz="12" w:space="0" w:color="auto"/>
            </w:tcBorders>
            <w:vAlign w:val="center"/>
          </w:tcPr>
          <w:p w:rsidR="006126FC" w:rsidRPr="00355A34" w:rsidRDefault="006126FC" w:rsidP="006126FC">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51" w:type="pct"/>
            <w:gridSpan w:val="2"/>
            <w:tcBorders>
              <w:top w:val="single" w:sz="4" w:space="0" w:color="auto"/>
              <w:bottom w:val="single" w:sz="4" w:space="0" w:color="auto"/>
              <w:right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293" w:type="pct"/>
            <w:tcBorders>
              <w:top w:val="single" w:sz="4" w:space="0" w:color="auto"/>
              <w:left w:val="single" w:sz="4" w:space="0" w:color="auto"/>
              <w:bottom w:val="single" w:sz="4" w:space="0" w:color="auto"/>
              <w:right w:val="single" w:sz="4" w:space="0" w:color="auto"/>
            </w:tcBorders>
            <w:vAlign w:val="center"/>
          </w:tcPr>
          <w:p w:rsidR="006126FC" w:rsidRPr="00355A34" w:rsidRDefault="006126FC" w:rsidP="006126FC">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0" w:type="pct"/>
            <w:tcBorders>
              <w:top w:val="single" w:sz="4" w:space="0" w:color="auto"/>
              <w:left w:val="single" w:sz="4" w:space="0" w:color="auto"/>
              <w:bottom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6126FC" w:rsidRPr="00355A34" w:rsidTr="006126FC">
        <w:trPr>
          <w:trHeight w:val="367"/>
        </w:trPr>
        <w:tc>
          <w:tcPr>
            <w:tcW w:w="530" w:type="pct"/>
            <w:tcBorders>
              <w:top w:val="single" w:sz="4"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BAHAR</w:t>
            </w:r>
          </w:p>
        </w:tc>
        <w:tc>
          <w:tcPr>
            <w:tcW w:w="463" w:type="pct"/>
            <w:tcBorders>
              <w:top w:val="single" w:sz="4" w:space="0" w:color="auto"/>
              <w:left w:val="single" w:sz="12" w:space="0" w:color="auto"/>
              <w:bottom w:val="single" w:sz="12" w:space="0" w:color="auto"/>
              <w:right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572" w:type="pct"/>
            <w:gridSpan w:val="2"/>
            <w:tcBorders>
              <w:top w:val="single" w:sz="4" w:space="0" w:color="auto"/>
              <w:left w:val="single" w:sz="4" w:space="0" w:color="auto"/>
              <w:bottom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p>
        </w:tc>
        <w:tc>
          <w:tcPr>
            <w:tcW w:w="620" w:type="pct"/>
            <w:gridSpan w:val="2"/>
            <w:tcBorders>
              <w:top w:val="single" w:sz="4" w:space="0" w:color="auto"/>
              <w:bottom w:val="single" w:sz="12" w:space="0" w:color="auto"/>
              <w:right w:val="single" w:sz="12" w:space="0" w:color="auto"/>
            </w:tcBorders>
            <w:shd w:val="clear" w:color="auto" w:fill="auto"/>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p>
        </w:tc>
        <w:tc>
          <w:tcPr>
            <w:tcW w:w="451" w:type="pct"/>
            <w:gridSpan w:val="2"/>
            <w:tcBorders>
              <w:top w:val="single" w:sz="4" w:space="0" w:color="auto"/>
              <w:bottom w:val="single" w:sz="12" w:space="0" w:color="auto"/>
              <w:right w:val="single" w:sz="4" w:space="0" w:color="auto"/>
            </w:tcBorders>
            <w:shd w:val="clear" w:color="auto" w:fill="auto"/>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293" w:type="pct"/>
            <w:tcBorders>
              <w:top w:val="single" w:sz="4" w:space="0" w:color="auto"/>
              <w:left w:val="single" w:sz="4" w:space="0" w:color="auto"/>
              <w:bottom w:val="single" w:sz="12" w:space="0" w:color="auto"/>
              <w:right w:val="single" w:sz="4" w:space="0" w:color="auto"/>
            </w:tcBorders>
            <w:shd w:val="clear" w:color="auto" w:fill="auto"/>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1321" w:type="pct"/>
            <w:gridSpan w:val="3"/>
            <w:tcBorders>
              <w:top w:val="single" w:sz="4" w:space="0" w:color="auto"/>
              <w:left w:val="single" w:sz="4" w:space="0" w:color="auto"/>
              <w:bottom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ZORUNLU (x)  SEÇMELİ ()</w:t>
            </w:r>
          </w:p>
        </w:tc>
        <w:tc>
          <w:tcPr>
            <w:tcW w:w="750" w:type="pct"/>
            <w:tcBorders>
              <w:top w:val="single" w:sz="4" w:space="0" w:color="auto"/>
              <w:left w:val="single" w:sz="4" w:space="0" w:color="auto"/>
              <w:bottom w:val="single" w:sz="12"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6126FC" w:rsidRPr="00355A34" w:rsidTr="006126F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6126FC" w:rsidRPr="00355A34" w:rsidTr="006126FC">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6" w:type="pct"/>
            <w:gridSpan w:val="4"/>
            <w:tcBorders>
              <w:top w:val="single" w:sz="12" w:space="0" w:color="auto"/>
              <w:bottom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4"/>
            <w:tcBorders>
              <w:top w:val="single" w:sz="12" w:space="0" w:color="auto"/>
              <w:bottom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7" w:type="pct"/>
            <w:gridSpan w:val="2"/>
            <w:tcBorders>
              <w:top w:val="single" w:sz="12" w:space="0" w:color="auto"/>
              <w:bottom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6126FC" w:rsidRPr="00355A34" w:rsidTr="006126FC">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6126FC" w:rsidRPr="00355A34" w:rsidRDefault="006126FC" w:rsidP="006126FC">
            <w:pPr>
              <w:spacing w:after="0" w:line="240" w:lineRule="auto"/>
              <w:jc w:val="center"/>
              <w:rPr>
                <w:rFonts w:ascii="Times New Roman" w:eastAsia="Times New Roman" w:hAnsi="Times New Roman" w:cs="Times New Roman"/>
                <w:lang w:eastAsia="tr-TR"/>
              </w:rPr>
            </w:pPr>
          </w:p>
        </w:tc>
        <w:tc>
          <w:tcPr>
            <w:tcW w:w="1326" w:type="pct"/>
            <w:gridSpan w:val="4"/>
            <w:tcBorders>
              <w:top w:val="single" w:sz="6" w:space="0" w:color="auto"/>
              <w:left w:val="single" w:sz="4" w:space="0" w:color="auto"/>
              <w:bottom w:val="single" w:sz="12" w:space="0" w:color="auto"/>
              <w:right w:val="single" w:sz="4" w:space="0" w:color="auto"/>
            </w:tcBorders>
          </w:tcPr>
          <w:p w:rsidR="006126FC" w:rsidRPr="00355A34" w:rsidRDefault="006126FC" w:rsidP="006126FC">
            <w:pPr>
              <w:spacing w:after="0" w:line="240" w:lineRule="auto"/>
              <w:jc w:val="center"/>
              <w:rPr>
                <w:rFonts w:ascii="Times New Roman" w:eastAsia="Times New Roman" w:hAnsi="Times New Roman" w:cs="Times New Roman"/>
                <w:sz w:val="24"/>
                <w:szCs w:val="24"/>
                <w:lang w:eastAsia="tr-TR"/>
              </w:rPr>
            </w:pPr>
          </w:p>
        </w:tc>
        <w:tc>
          <w:tcPr>
            <w:tcW w:w="1260" w:type="pct"/>
            <w:gridSpan w:val="4"/>
            <w:tcBorders>
              <w:top w:val="single" w:sz="6" w:space="0" w:color="auto"/>
              <w:left w:val="single" w:sz="4" w:space="0" w:color="auto"/>
              <w:bottom w:val="single" w:sz="12" w:space="0" w:color="auto"/>
            </w:tcBorders>
          </w:tcPr>
          <w:p w:rsidR="006126FC" w:rsidRPr="00355A34" w:rsidRDefault="006126FC" w:rsidP="006126FC">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x</w:t>
            </w:r>
          </w:p>
        </w:tc>
        <w:tc>
          <w:tcPr>
            <w:tcW w:w="1107" w:type="pct"/>
            <w:gridSpan w:val="2"/>
            <w:tcBorders>
              <w:top w:val="single" w:sz="6" w:space="0" w:color="auto"/>
              <w:left w:val="single" w:sz="4" w:space="0" w:color="auto"/>
              <w:bottom w:val="single" w:sz="12" w:space="0" w:color="auto"/>
            </w:tcBorders>
          </w:tcPr>
          <w:p w:rsidR="006126FC" w:rsidRPr="00355A34" w:rsidRDefault="006126FC" w:rsidP="006126FC">
            <w:pPr>
              <w:spacing w:after="0" w:line="240" w:lineRule="auto"/>
              <w:jc w:val="center"/>
              <w:rPr>
                <w:rFonts w:ascii="Times New Roman" w:eastAsia="Times New Roman" w:hAnsi="Times New Roman" w:cs="Times New Roman"/>
                <w:lang w:eastAsia="tr-TR"/>
              </w:rPr>
            </w:pPr>
          </w:p>
        </w:tc>
      </w:tr>
      <w:tr w:rsidR="006126FC" w:rsidRPr="00355A34" w:rsidTr="006126F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6126FC" w:rsidRPr="00355A34" w:rsidTr="006126FC">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9" w:type="pct"/>
            <w:gridSpan w:val="2"/>
            <w:tcBorders>
              <w:top w:val="single" w:sz="12" w:space="0" w:color="auto"/>
              <w:left w:val="single" w:sz="4" w:space="0" w:color="auto"/>
              <w:bottom w:val="single" w:sz="8" w:space="0" w:color="auto"/>
              <w:right w:val="single" w:sz="8"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0" w:type="pct"/>
            <w:tcBorders>
              <w:top w:val="single" w:sz="12" w:space="0" w:color="auto"/>
              <w:left w:val="single" w:sz="8" w:space="0" w:color="auto"/>
              <w:bottom w:val="single" w:sz="8"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6126FC" w:rsidRPr="00355A34" w:rsidTr="006126FC">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9" w:type="pct"/>
            <w:gridSpan w:val="2"/>
            <w:tcBorders>
              <w:top w:val="single" w:sz="8" w:space="0" w:color="auto"/>
              <w:left w:val="single" w:sz="4" w:space="0" w:color="auto"/>
              <w:bottom w:val="single" w:sz="4" w:space="0" w:color="auto"/>
              <w:right w:val="single" w:sz="8"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0" w:type="pct"/>
            <w:tcBorders>
              <w:top w:val="single" w:sz="8" w:space="0" w:color="auto"/>
              <w:left w:val="single" w:sz="8" w:space="0" w:color="auto"/>
              <w:bottom w:val="single" w:sz="4" w:space="0" w:color="auto"/>
              <w:right w:val="single" w:sz="12" w:space="0" w:color="auto"/>
            </w:tcBorders>
            <w:shd w:val="clear" w:color="auto" w:fill="auto"/>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6126FC" w:rsidRPr="00355A34" w:rsidTr="006126FC">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9" w:type="pct"/>
            <w:gridSpan w:val="2"/>
            <w:tcBorders>
              <w:top w:val="single" w:sz="4" w:space="0" w:color="auto"/>
              <w:left w:val="single" w:sz="4" w:space="0" w:color="auto"/>
              <w:bottom w:val="single" w:sz="4" w:space="0" w:color="auto"/>
              <w:right w:val="single" w:sz="8"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c>
          <w:tcPr>
            <w:tcW w:w="750" w:type="pct"/>
            <w:tcBorders>
              <w:top w:val="single" w:sz="4" w:space="0" w:color="auto"/>
              <w:left w:val="single" w:sz="8" w:space="0" w:color="auto"/>
              <w:bottom w:val="single" w:sz="4" w:space="0" w:color="auto"/>
              <w:right w:val="single" w:sz="12" w:space="0" w:color="auto"/>
            </w:tcBorders>
            <w:shd w:val="clear" w:color="auto" w:fill="auto"/>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r>
      <w:tr w:rsidR="006126FC" w:rsidRPr="00355A34" w:rsidTr="006126FC">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9" w:type="pct"/>
            <w:gridSpan w:val="2"/>
            <w:tcBorders>
              <w:top w:val="single" w:sz="4" w:space="0" w:color="auto"/>
              <w:left w:val="single" w:sz="4" w:space="0" w:color="auto"/>
              <w:bottom w:val="single" w:sz="4" w:space="0" w:color="auto"/>
              <w:right w:val="single" w:sz="8"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c>
          <w:tcPr>
            <w:tcW w:w="750" w:type="pct"/>
            <w:tcBorders>
              <w:top w:val="single" w:sz="4" w:space="0" w:color="auto"/>
              <w:left w:val="single" w:sz="8" w:space="0" w:color="auto"/>
              <w:bottom w:val="single" w:sz="4" w:space="0" w:color="auto"/>
              <w:right w:val="single" w:sz="12"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r>
      <w:tr w:rsidR="006126FC" w:rsidRPr="00355A34" w:rsidTr="006126FC">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9" w:type="pct"/>
            <w:gridSpan w:val="2"/>
            <w:tcBorders>
              <w:top w:val="single" w:sz="4" w:space="0" w:color="auto"/>
              <w:left w:val="single" w:sz="4" w:space="0" w:color="auto"/>
              <w:bottom w:val="single" w:sz="4" w:space="0" w:color="auto"/>
              <w:right w:val="single" w:sz="8"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c>
          <w:tcPr>
            <w:tcW w:w="750" w:type="pct"/>
            <w:tcBorders>
              <w:top w:val="single" w:sz="4" w:space="0" w:color="auto"/>
              <w:left w:val="single" w:sz="8" w:space="0" w:color="auto"/>
              <w:bottom w:val="single" w:sz="4" w:space="0" w:color="auto"/>
              <w:right w:val="single" w:sz="12"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r>
      <w:tr w:rsidR="006126FC" w:rsidRPr="00355A34" w:rsidTr="006126FC">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9" w:type="pct"/>
            <w:gridSpan w:val="2"/>
            <w:tcBorders>
              <w:top w:val="single" w:sz="4" w:space="0" w:color="auto"/>
              <w:left w:val="single" w:sz="4" w:space="0" w:color="auto"/>
              <w:bottom w:val="single" w:sz="8" w:space="0" w:color="auto"/>
              <w:right w:val="single" w:sz="8"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c>
          <w:tcPr>
            <w:tcW w:w="750" w:type="pct"/>
            <w:tcBorders>
              <w:top w:val="single" w:sz="4" w:space="0" w:color="auto"/>
              <w:left w:val="single" w:sz="8" w:space="0" w:color="auto"/>
              <w:bottom w:val="single" w:sz="8" w:space="0" w:color="auto"/>
              <w:right w:val="single" w:sz="12"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r>
      <w:tr w:rsidR="006126FC" w:rsidRPr="00355A34" w:rsidTr="006126FC">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9" w:type="pct"/>
            <w:gridSpan w:val="2"/>
            <w:tcBorders>
              <w:top w:val="single" w:sz="8" w:space="0" w:color="auto"/>
              <w:left w:val="single" w:sz="4" w:space="0" w:color="auto"/>
              <w:bottom w:val="single" w:sz="8" w:space="0" w:color="auto"/>
              <w:right w:val="single" w:sz="8" w:space="0" w:color="auto"/>
            </w:tcBorders>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p>
        </w:tc>
        <w:tc>
          <w:tcPr>
            <w:tcW w:w="750" w:type="pct"/>
            <w:tcBorders>
              <w:top w:val="single" w:sz="8" w:space="0" w:color="auto"/>
              <w:left w:val="single" w:sz="8" w:space="0" w:color="auto"/>
              <w:bottom w:val="single" w:sz="8"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p>
        </w:tc>
      </w:tr>
      <w:tr w:rsidR="006126FC" w:rsidRPr="00355A34" w:rsidTr="006126FC">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9" w:type="pct"/>
            <w:gridSpan w:val="2"/>
            <w:tcBorders>
              <w:top w:val="single" w:sz="8" w:space="0" w:color="auto"/>
              <w:left w:val="single" w:sz="4" w:space="0" w:color="auto"/>
              <w:bottom w:val="single" w:sz="12" w:space="0" w:color="auto"/>
              <w:right w:val="single" w:sz="8"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p>
        </w:tc>
        <w:tc>
          <w:tcPr>
            <w:tcW w:w="750" w:type="pct"/>
            <w:tcBorders>
              <w:top w:val="single" w:sz="8" w:space="0" w:color="auto"/>
              <w:left w:val="single" w:sz="8" w:space="0" w:color="auto"/>
              <w:bottom w:val="single" w:sz="12" w:space="0" w:color="auto"/>
              <w:right w:val="single" w:sz="12"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p>
        </w:tc>
      </w:tr>
      <w:tr w:rsidR="006126FC" w:rsidRPr="00355A34" w:rsidTr="006126FC">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6126FC" w:rsidRPr="00355A34" w:rsidRDefault="006126FC" w:rsidP="006126FC">
            <w:pPr>
              <w:spacing w:after="0" w:line="240" w:lineRule="auto"/>
              <w:rPr>
                <w:rFonts w:ascii="Times New Roman" w:eastAsia="Times New Roman" w:hAnsi="Times New Roman" w:cs="Times New Roman"/>
                <w:sz w:val="20"/>
                <w:szCs w:val="20"/>
                <w:lang w:eastAsia="tr-TR"/>
              </w:rPr>
            </w:pPr>
          </w:p>
        </w:tc>
        <w:tc>
          <w:tcPr>
            <w:tcW w:w="1259" w:type="pct"/>
            <w:gridSpan w:val="2"/>
            <w:tcBorders>
              <w:top w:val="single" w:sz="12" w:space="0" w:color="auto"/>
              <w:left w:val="single" w:sz="4" w:space="0" w:color="auto"/>
              <w:bottom w:val="single" w:sz="8" w:space="0" w:color="auto"/>
              <w:right w:val="single" w:sz="8"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0" w:type="pct"/>
            <w:tcBorders>
              <w:top w:val="single" w:sz="12" w:space="0" w:color="auto"/>
              <w:left w:val="single" w:sz="8" w:space="0" w:color="auto"/>
              <w:bottom w:val="single" w:sz="8"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6126FC" w:rsidRPr="00355A34" w:rsidTr="006126FC">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both"/>
              <w:rPr>
                <w:rFonts w:ascii="Times New Roman" w:eastAsia="Times New Roman" w:hAnsi="Times New Roman" w:cs="Times New Roman"/>
                <w:sz w:val="20"/>
                <w:szCs w:val="20"/>
                <w:lang w:eastAsia="tr-TR"/>
              </w:rPr>
            </w:pPr>
          </w:p>
        </w:tc>
      </w:tr>
      <w:tr w:rsidR="006126FC" w:rsidRPr="00355A34" w:rsidTr="006126FC">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6126FC" w:rsidRPr="00355A34" w:rsidRDefault="006126FC" w:rsidP="006126FC">
            <w:pPr>
              <w:spacing w:after="0" w:line="240" w:lineRule="auto"/>
              <w:jc w:val="both"/>
              <w:rPr>
                <w:rFonts w:ascii="Times New Roman" w:eastAsia="Times New Roman" w:hAnsi="Times New Roman" w:cs="Times New Roman"/>
                <w:sz w:val="20"/>
                <w:szCs w:val="20"/>
                <w:lang w:eastAsia="tr-TR"/>
              </w:rPr>
            </w:pPr>
            <w:r w:rsidRPr="00355A34">
              <w:rPr>
                <w:rFonts w:ascii="TahomaNormal" w:eastAsia="Batang" w:hAnsi="TahomaNormal" w:cs="TahomaNormal"/>
                <w:color w:val="201F35"/>
                <w:sz w:val="20"/>
                <w:szCs w:val="20"/>
                <w:lang w:eastAsia="ko-KR"/>
              </w:rPr>
              <w:t>Oral implantoloji tanımı yapılarak konu hakkında öngörü ve bilgi edinilmesi sağlanır</w:t>
            </w:r>
          </w:p>
          <w:p w:rsidR="006126FC" w:rsidRPr="00355A34" w:rsidRDefault="006126FC" w:rsidP="006126FC">
            <w:pPr>
              <w:spacing w:after="120" w:line="240" w:lineRule="auto"/>
              <w:rPr>
                <w:rFonts w:ascii="Times New Roman" w:eastAsia="Times New Roman" w:hAnsi="Times New Roman" w:cs="Times New Roman"/>
                <w:sz w:val="20"/>
                <w:szCs w:val="20"/>
                <w:lang w:eastAsia="tr-TR"/>
              </w:rPr>
            </w:pPr>
          </w:p>
        </w:tc>
      </w:tr>
      <w:tr w:rsidR="006126FC" w:rsidRPr="00355A34" w:rsidTr="006126FC">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6126FC" w:rsidRPr="00355A34" w:rsidRDefault="006126FC" w:rsidP="006126FC">
            <w:pPr>
              <w:spacing w:before="120"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sz w:val="24"/>
                <w:szCs w:val="24"/>
                <w:lang w:eastAsia="tr-TR"/>
              </w:rPr>
              <w:t>Eksik olan dişlerin fonksiyon ve estetiğini tekrar sağlamak amacıyla çene kemiğine yerleştirilen ve uygun malzemeden yapılan yapay diş kökleri diye adlandırılan implantların endikasyon ve yapım safhalarını öğretmektir</w:t>
            </w:r>
            <w:r w:rsidRPr="00355A34">
              <w:rPr>
                <w:rFonts w:ascii="Times New Roman" w:eastAsia="Times New Roman" w:hAnsi="Times New Roman" w:cs="Times New Roman"/>
                <w:color w:val="000000"/>
                <w:sz w:val="20"/>
                <w:szCs w:val="20"/>
                <w:lang w:eastAsia="tr-TR"/>
              </w:rPr>
              <w:t xml:space="preserve">. </w:t>
            </w:r>
          </w:p>
        </w:tc>
      </w:tr>
      <w:tr w:rsidR="006126FC" w:rsidRPr="00355A34" w:rsidTr="006126FC">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4"/>
                <w:szCs w:val="24"/>
                <w:lang w:eastAsia="tr-TR"/>
              </w:rPr>
              <w:t>Dental implantların endikasyon ve yapım safhalarını öğretilmesi. Lisans eğitiminde giriş derecesinde oral implantoloji hakkında bilgi sahibi olunması hedeflenmektedir.</w:t>
            </w:r>
          </w:p>
        </w:tc>
      </w:tr>
      <w:tr w:rsidR="006126FC" w:rsidRPr="00355A34" w:rsidTr="006126FC">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6126FC" w:rsidRPr="00355A34" w:rsidRDefault="006126FC" w:rsidP="006126FC">
            <w:pPr>
              <w:autoSpaceDE w:val="0"/>
              <w:autoSpaceDN w:val="0"/>
              <w:adjustRightInd w:val="0"/>
              <w:spacing w:after="0" w:line="24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1-İmplant ile kemik ve yumuşak doku ilişkisini analiz edebilecektir.</w:t>
            </w:r>
          </w:p>
          <w:p w:rsidR="006126FC" w:rsidRPr="00355A34" w:rsidRDefault="006126FC" w:rsidP="006126FC">
            <w:pPr>
              <w:autoSpaceDE w:val="0"/>
              <w:autoSpaceDN w:val="0"/>
              <w:adjustRightInd w:val="0"/>
              <w:spacing w:after="0" w:line="24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2-.İmplant çeşitlerini ve endikasyon alanlarını tanımlayabilecektir.</w:t>
            </w:r>
          </w:p>
          <w:p w:rsidR="006126FC" w:rsidRPr="00355A34" w:rsidRDefault="006126FC" w:rsidP="006126FC">
            <w:pPr>
              <w:autoSpaceDE w:val="0"/>
              <w:autoSpaceDN w:val="0"/>
              <w:adjustRightInd w:val="0"/>
              <w:spacing w:after="0" w:line="24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3-.İmplant uygulaması ve cerrahisi hakkında bilgi aktarabilecektir.</w:t>
            </w:r>
          </w:p>
          <w:p w:rsidR="006126FC" w:rsidRPr="00355A34" w:rsidRDefault="006126FC" w:rsidP="006126FC">
            <w:pPr>
              <w:autoSpaceDE w:val="0"/>
              <w:autoSpaceDN w:val="0"/>
              <w:adjustRightInd w:val="0"/>
              <w:spacing w:after="0" w:line="24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4-.implant üst yapıları ve implant destekli protezler hakkında teorik bilgi sınıflandırabilecektir.</w:t>
            </w:r>
          </w:p>
          <w:p w:rsidR="006126FC" w:rsidRPr="00355A34" w:rsidRDefault="006126FC" w:rsidP="006126FC">
            <w:pPr>
              <w:autoSpaceDE w:val="0"/>
              <w:autoSpaceDN w:val="0"/>
              <w:adjustRightInd w:val="0"/>
              <w:spacing w:after="0" w:line="240" w:lineRule="auto"/>
              <w:rPr>
                <w:rFonts w:ascii="Times New Roman" w:eastAsia="Times New Roman" w:hAnsi="Times New Roman" w:cs="Times New Roman"/>
                <w:sz w:val="20"/>
                <w:szCs w:val="24"/>
                <w:lang w:eastAsia="tr-TR"/>
              </w:rPr>
            </w:pPr>
            <w:r w:rsidRPr="00355A34">
              <w:rPr>
                <w:rFonts w:ascii="Times New Roman" w:eastAsia="Times New Roman" w:hAnsi="Times New Roman" w:cs="Times New Roman"/>
                <w:sz w:val="20"/>
                <w:szCs w:val="24"/>
                <w:lang w:eastAsia="tr-TR"/>
              </w:rPr>
              <w:t>5.İmplant üstü sabit,total ya da overdenture protezleri tanır.</w:t>
            </w:r>
          </w:p>
        </w:tc>
      </w:tr>
      <w:tr w:rsidR="006126FC" w:rsidRPr="00355A34" w:rsidTr="006126FC">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6126FC" w:rsidRPr="00355A34" w:rsidRDefault="006126FC" w:rsidP="006126FC">
            <w:pPr>
              <w:numPr>
                <w:ilvl w:val="0"/>
                <w:numId w:val="13"/>
              </w:num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    Günümüz Diş Heki,mliğinde İmplantoloji (Carl  E Misch Çeviri editörü  Prof dr İbrahim Tulunoğlu)</w:t>
            </w:r>
          </w:p>
          <w:p w:rsidR="006126FC" w:rsidRPr="00355A34" w:rsidRDefault="006126FC" w:rsidP="006126FC">
            <w:pPr>
              <w:numPr>
                <w:ilvl w:val="0"/>
                <w:numId w:val="13"/>
              </w:num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Dental İmplant Protezler. Carl E. Misch</w:t>
            </w:r>
          </w:p>
        </w:tc>
      </w:tr>
      <w:tr w:rsidR="006126FC" w:rsidRPr="00355A34" w:rsidTr="006126FC">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6126FC" w:rsidRPr="00355A34" w:rsidRDefault="006126FC" w:rsidP="006126FC">
            <w:pPr>
              <w:numPr>
                <w:ilvl w:val="0"/>
                <w:numId w:val="12"/>
              </w:numPr>
              <w:spacing w:before="120" w:beforeAutospacing="1" w:after="120" w:afterAutospacing="1" w:line="240" w:lineRule="auto"/>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İmplant Üstü Restorasyonlar. Çev: Prof.Dr.İ.Bülent Şermet, Dr.Esma Kürklü</w:t>
            </w:r>
          </w:p>
          <w:p w:rsidR="006126FC" w:rsidRPr="00355A34" w:rsidRDefault="006126FC" w:rsidP="006126FC">
            <w:pPr>
              <w:spacing w:after="0" w:line="240" w:lineRule="auto"/>
              <w:jc w:val="both"/>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color w:val="000000"/>
                <w:sz w:val="20"/>
                <w:szCs w:val="20"/>
                <w:lang w:eastAsia="tr-TR"/>
              </w:rPr>
              <w:t>İmplant Destekli Overdenture. Çev: Doç.Dr.Mehmet Ali Kılıçarslan</w:t>
            </w:r>
          </w:p>
        </w:tc>
      </w:tr>
      <w:tr w:rsidR="006126FC" w:rsidRPr="00355A34" w:rsidTr="006126FC">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6126FC" w:rsidRPr="00355A34" w:rsidRDefault="006126FC" w:rsidP="006126FC">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TEORİK: Bilgisayar destekli barkovizyon, yazı tahtası</w:t>
            </w:r>
          </w:p>
        </w:tc>
      </w:tr>
    </w:tbl>
    <w:p w:rsidR="006126FC" w:rsidRPr="00355A34" w:rsidRDefault="006126FC" w:rsidP="006126FC">
      <w:pPr>
        <w:spacing w:after="0" w:line="240" w:lineRule="auto"/>
        <w:rPr>
          <w:rFonts w:ascii="Times New Roman" w:eastAsia="Times New Roman" w:hAnsi="Times New Roman" w:cs="Times New Roman"/>
          <w:sz w:val="18"/>
          <w:szCs w:val="18"/>
          <w:lang w:eastAsia="tr-TR"/>
        </w:rPr>
        <w:sectPr w:rsidR="006126FC" w:rsidRPr="00355A34">
          <w:pgSz w:w="11906" w:h="16838"/>
          <w:pgMar w:top="720" w:right="1134" w:bottom="720" w:left="1134" w:header="709" w:footer="709" w:gutter="0"/>
          <w:cols w:space="708"/>
        </w:sectPr>
      </w:pPr>
    </w:p>
    <w:tbl>
      <w:tblPr>
        <w:tblW w:w="464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6"/>
        <w:gridCol w:w="7940"/>
      </w:tblGrid>
      <w:tr w:rsidR="006126FC" w:rsidRPr="00355A34" w:rsidTr="006126FC">
        <w:trPr>
          <w:trHeight w:val="442"/>
          <w:jc w:val="center"/>
        </w:trPr>
        <w:tc>
          <w:tcPr>
            <w:tcW w:w="5000" w:type="pct"/>
            <w:gridSpan w:val="2"/>
            <w:tcBorders>
              <w:top w:val="single" w:sz="6" w:space="0" w:color="auto"/>
              <w:left w:val="single" w:sz="12" w:space="0" w:color="auto"/>
              <w:bottom w:val="single" w:sz="6" w:space="0" w:color="auto"/>
              <w:right w:val="single" w:sz="4" w:space="0" w:color="auto"/>
            </w:tcBorders>
          </w:tcPr>
          <w:p w:rsidR="006126FC" w:rsidRPr="00355A34" w:rsidRDefault="006126FC" w:rsidP="006126FC">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6126FC" w:rsidRPr="00355A34" w:rsidTr="006126FC">
        <w:trPr>
          <w:trHeight w:val="442"/>
          <w:jc w:val="center"/>
        </w:trPr>
        <w:tc>
          <w:tcPr>
            <w:tcW w:w="545" w:type="pct"/>
            <w:tcBorders>
              <w:top w:val="single" w:sz="6" w:space="0" w:color="auto"/>
              <w:left w:val="single" w:sz="12" w:space="0" w:color="auto"/>
              <w:bottom w:val="single" w:sz="6" w:space="0" w:color="auto"/>
              <w:right w:val="single" w:sz="6" w:space="0" w:color="auto"/>
            </w:tcBorders>
          </w:tcPr>
          <w:p w:rsidR="006126FC" w:rsidRPr="00355A34" w:rsidRDefault="006126FC" w:rsidP="006126F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55" w:type="pct"/>
            <w:tcBorders>
              <w:top w:val="single" w:sz="6" w:space="0" w:color="auto"/>
              <w:left w:val="single" w:sz="6" w:space="0" w:color="auto"/>
              <w:bottom w:val="single" w:sz="6" w:space="0" w:color="auto"/>
              <w:right w:val="single" w:sz="4" w:space="0" w:color="auto"/>
            </w:tcBorders>
          </w:tcPr>
          <w:p w:rsidR="006126FC" w:rsidRPr="00355A34" w:rsidRDefault="006126FC" w:rsidP="006126FC">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6126FC" w:rsidRPr="00355A34" w:rsidTr="006126FC">
        <w:trPr>
          <w:trHeight w:val="315"/>
          <w:jc w:val="center"/>
        </w:trPr>
        <w:tc>
          <w:tcPr>
            <w:tcW w:w="545"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55" w:type="pct"/>
            <w:tcBorders>
              <w:top w:val="single" w:sz="6" w:space="0" w:color="auto"/>
              <w:left w:val="single" w:sz="6" w:space="0" w:color="auto"/>
              <w:bottom w:val="single" w:sz="6" w:space="0" w:color="auto"/>
              <w:right w:val="single" w:sz="4"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 xml:space="preserve">İmplant Nedir?   </w:t>
            </w:r>
          </w:p>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İmplant parçalarının tanımı</w:t>
            </w:r>
          </w:p>
        </w:tc>
      </w:tr>
      <w:tr w:rsidR="006126FC" w:rsidRPr="00355A34" w:rsidTr="006126FC">
        <w:trPr>
          <w:trHeight w:val="265"/>
          <w:jc w:val="center"/>
        </w:trPr>
        <w:tc>
          <w:tcPr>
            <w:tcW w:w="545"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55" w:type="pct"/>
            <w:tcBorders>
              <w:top w:val="single" w:sz="6" w:space="0" w:color="auto"/>
              <w:left w:val="single" w:sz="6" w:space="0" w:color="auto"/>
              <w:bottom w:val="single" w:sz="6" w:space="0" w:color="auto"/>
              <w:right w:val="single" w:sz="4"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 xml:space="preserve">Dental İmplantların Biomekaniği </w:t>
            </w:r>
          </w:p>
          <w:p w:rsidR="006126FC" w:rsidRPr="00355A34" w:rsidRDefault="006126FC" w:rsidP="006126FC">
            <w:pPr>
              <w:spacing w:after="0" w:line="240" w:lineRule="auto"/>
              <w:rPr>
                <w:rFonts w:ascii="Trebuchet MS" w:eastAsia="Batang" w:hAnsi="Trebuchet MS" w:cs="TahomaNormal"/>
                <w:color w:val="201F35"/>
                <w:sz w:val="20"/>
                <w:szCs w:val="20"/>
                <w:lang w:eastAsia="ko-KR"/>
              </w:rPr>
            </w:pPr>
          </w:p>
        </w:tc>
      </w:tr>
      <w:tr w:rsidR="006126FC" w:rsidRPr="00355A34" w:rsidTr="006126FC">
        <w:trPr>
          <w:jc w:val="center"/>
        </w:trPr>
        <w:tc>
          <w:tcPr>
            <w:tcW w:w="545"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55" w:type="pct"/>
            <w:tcBorders>
              <w:top w:val="single" w:sz="6" w:space="0" w:color="auto"/>
              <w:left w:val="single" w:sz="6" w:space="0" w:color="auto"/>
              <w:bottom w:val="single" w:sz="6" w:space="0" w:color="auto"/>
              <w:right w:val="single" w:sz="4"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Sistemik açıdan hasta değerlendirlimesi</w:t>
            </w:r>
          </w:p>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 xml:space="preserve">Anatomik yapıların değerlendirilmesi                  </w:t>
            </w:r>
          </w:p>
        </w:tc>
      </w:tr>
      <w:tr w:rsidR="006126FC" w:rsidRPr="00355A34" w:rsidTr="006126FC">
        <w:trPr>
          <w:jc w:val="center"/>
        </w:trPr>
        <w:tc>
          <w:tcPr>
            <w:tcW w:w="545"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55" w:type="pct"/>
            <w:tcBorders>
              <w:top w:val="single" w:sz="6" w:space="0" w:color="auto"/>
              <w:left w:val="single" w:sz="6" w:space="0" w:color="auto"/>
              <w:bottom w:val="single" w:sz="6" w:space="0" w:color="auto"/>
              <w:right w:val="single" w:sz="4"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 xml:space="preserve">Kemik Yoğunluğu: Cerrahi Yaklaşım ve İyileşmeye Etkisi   </w:t>
            </w:r>
          </w:p>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Diş Çekimi, Soket Greftleme ve Bariyer Membran ile Kemik Rejenerasyonu</w:t>
            </w:r>
          </w:p>
        </w:tc>
      </w:tr>
      <w:tr w:rsidR="006126FC" w:rsidRPr="00355A34" w:rsidTr="006126FC">
        <w:trPr>
          <w:jc w:val="center"/>
        </w:trPr>
        <w:tc>
          <w:tcPr>
            <w:tcW w:w="545"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55" w:type="pct"/>
            <w:tcBorders>
              <w:top w:val="single" w:sz="6" w:space="0" w:color="auto"/>
              <w:left w:val="single" w:sz="6" w:space="0" w:color="auto"/>
              <w:bottom w:val="single" w:sz="6" w:space="0" w:color="auto"/>
              <w:right w:val="single" w:sz="4"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 xml:space="preserve">Anterior bölge İmplant Cerrahisi: İmplant Yerleştirilmesi </w:t>
            </w:r>
          </w:p>
        </w:tc>
      </w:tr>
      <w:tr w:rsidR="006126FC" w:rsidRPr="00355A34" w:rsidTr="006126FC">
        <w:trPr>
          <w:jc w:val="center"/>
        </w:trPr>
        <w:tc>
          <w:tcPr>
            <w:tcW w:w="545" w:type="pct"/>
            <w:tcBorders>
              <w:top w:val="single" w:sz="6" w:space="0" w:color="auto"/>
              <w:left w:val="single" w:sz="12" w:space="0" w:color="auto"/>
              <w:bottom w:val="single" w:sz="6" w:space="0" w:color="auto"/>
              <w:right w:val="single" w:sz="6" w:space="0" w:color="auto"/>
            </w:tcBorders>
            <w:shd w:val="clear" w:color="auto" w:fill="auto"/>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55" w:type="pct"/>
            <w:tcBorders>
              <w:top w:val="single" w:sz="6" w:space="0" w:color="auto"/>
              <w:left w:val="single" w:sz="6" w:space="0" w:color="auto"/>
              <w:bottom w:val="single" w:sz="6" w:space="0" w:color="auto"/>
              <w:right w:val="single" w:sz="4" w:space="0" w:color="auto"/>
            </w:tcBorders>
            <w:shd w:val="clear" w:color="auto" w:fill="auto"/>
            <w:vAlign w:val="center"/>
          </w:tcPr>
          <w:p w:rsidR="006126FC" w:rsidRPr="00355A34" w:rsidRDefault="006126FC" w:rsidP="006126FC">
            <w:pPr>
              <w:spacing w:after="0" w:line="240" w:lineRule="auto"/>
              <w:rPr>
                <w:rFonts w:ascii="Trebuchet MS" w:eastAsia="Batang" w:hAnsi="Trebuchet MS" w:cs="TahomaNormal"/>
                <w:b/>
                <w:color w:val="201F35"/>
                <w:sz w:val="20"/>
                <w:szCs w:val="20"/>
                <w:lang w:eastAsia="ko-KR"/>
              </w:rPr>
            </w:pPr>
            <w:r w:rsidRPr="00355A34">
              <w:rPr>
                <w:rFonts w:ascii="Trebuchet MS" w:eastAsia="Batang" w:hAnsi="Trebuchet MS" w:cs="TahomaNormal"/>
                <w:b/>
                <w:color w:val="201F35"/>
                <w:sz w:val="20"/>
                <w:szCs w:val="20"/>
                <w:lang w:eastAsia="ko-KR"/>
              </w:rPr>
              <w:t>ARA SINAV HAFTASI</w:t>
            </w:r>
          </w:p>
        </w:tc>
      </w:tr>
      <w:tr w:rsidR="006126FC" w:rsidRPr="00355A34" w:rsidTr="006126FC">
        <w:trPr>
          <w:jc w:val="center"/>
        </w:trPr>
        <w:tc>
          <w:tcPr>
            <w:tcW w:w="545"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55" w:type="pct"/>
            <w:tcBorders>
              <w:top w:val="single" w:sz="6" w:space="0" w:color="auto"/>
              <w:left w:val="single" w:sz="6" w:space="0" w:color="auto"/>
              <w:bottom w:val="single" w:sz="6" w:space="0" w:color="auto"/>
              <w:right w:val="single" w:sz="4" w:space="0" w:color="auto"/>
            </w:tcBorders>
            <w:vAlign w:val="center"/>
          </w:tcPr>
          <w:p w:rsidR="006126FC" w:rsidRPr="00355A34" w:rsidRDefault="006126FC" w:rsidP="006126FC">
            <w:pPr>
              <w:spacing w:after="0" w:line="240" w:lineRule="auto"/>
              <w:rPr>
                <w:rFonts w:ascii="Trebuchet MS" w:eastAsia="Batang" w:hAnsi="Trebuchet MS" w:cs="TahomaNormal"/>
                <w:b/>
                <w:color w:val="201F35"/>
                <w:sz w:val="20"/>
                <w:szCs w:val="20"/>
                <w:lang w:eastAsia="ko-KR"/>
              </w:rPr>
            </w:pPr>
            <w:r w:rsidRPr="00355A34">
              <w:rPr>
                <w:rFonts w:ascii="Trebuchet MS" w:eastAsia="Batang" w:hAnsi="Trebuchet MS" w:cs="TahomaNormal"/>
                <w:b/>
                <w:color w:val="201F35"/>
                <w:sz w:val="20"/>
                <w:szCs w:val="20"/>
                <w:lang w:eastAsia="ko-KR"/>
              </w:rPr>
              <w:t>ARA SINAV HAFTASI</w:t>
            </w:r>
          </w:p>
        </w:tc>
      </w:tr>
      <w:tr w:rsidR="006126FC" w:rsidRPr="00355A34" w:rsidTr="006126FC">
        <w:trPr>
          <w:trHeight w:val="201"/>
          <w:jc w:val="center"/>
        </w:trPr>
        <w:tc>
          <w:tcPr>
            <w:tcW w:w="545"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55" w:type="pct"/>
            <w:tcBorders>
              <w:top w:val="single" w:sz="6" w:space="0" w:color="auto"/>
              <w:left w:val="single" w:sz="6" w:space="0" w:color="auto"/>
              <w:bottom w:val="single" w:sz="6" w:space="0" w:color="auto"/>
              <w:right w:val="single" w:sz="4"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 xml:space="preserve">Maksiller Sinüs Anatomisi, Patolojisi ve Greft Cerrahisi  </w:t>
            </w:r>
          </w:p>
          <w:p w:rsidR="006126FC" w:rsidRPr="00355A34" w:rsidRDefault="006126FC" w:rsidP="006126FC">
            <w:pPr>
              <w:spacing w:after="0" w:line="240" w:lineRule="auto"/>
              <w:rPr>
                <w:rFonts w:ascii="Trebuchet MS" w:eastAsia="Batang" w:hAnsi="Trebuchet MS" w:cs="TahomaNormal"/>
                <w:color w:val="201F35"/>
                <w:sz w:val="20"/>
                <w:szCs w:val="20"/>
                <w:lang w:eastAsia="ko-KR"/>
              </w:rPr>
            </w:pPr>
          </w:p>
        </w:tc>
      </w:tr>
      <w:tr w:rsidR="006126FC" w:rsidRPr="00355A34" w:rsidTr="006126FC">
        <w:trPr>
          <w:jc w:val="center"/>
        </w:trPr>
        <w:tc>
          <w:tcPr>
            <w:tcW w:w="545"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55" w:type="pct"/>
            <w:tcBorders>
              <w:top w:val="single" w:sz="6" w:space="0" w:color="auto"/>
              <w:left w:val="single" w:sz="6" w:space="0" w:color="auto"/>
              <w:bottom w:val="single" w:sz="6" w:space="0" w:color="auto"/>
              <w:right w:val="single" w:sz="4"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 xml:space="preserve">İmplantüstü protezlerde yükleme protokolleri  </w:t>
            </w:r>
          </w:p>
        </w:tc>
      </w:tr>
      <w:tr w:rsidR="006126FC" w:rsidRPr="00355A34" w:rsidTr="006126FC">
        <w:trPr>
          <w:jc w:val="center"/>
        </w:trPr>
        <w:tc>
          <w:tcPr>
            <w:tcW w:w="545"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55" w:type="pct"/>
            <w:tcBorders>
              <w:top w:val="single" w:sz="6" w:space="0" w:color="auto"/>
              <w:left w:val="single" w:sz="6" w:space="0" w:color="auto"/>
              <w:bottom w:val="single" w:sz="6" w:space="0" w:color="auto"/>
              <w:right w:val="single" w:sz="4"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 xml:space="preserve">İmplant üstü sabit protezler I </w:t>
            </w:r>
          </w:p>
        </w:tc>
      </w:tr>
      <w:tr w:rsidR="006126FC" w:rsidRPr="00355A34" w:rsidTr="006126FC">
        <w:trPr>
          <w:trHeight w:val="351"/>
          <w:jc w:val="center"/>
        </w:trPr>
        <w:tc>
          <w:tcPr>
            <w:tcW w:w="545" w:type="pct"/>
            <w:tcBorders>
              <w:top w:val="single" w:sz="6" w:space="0" w:color="auto"/>
              <w:left w:val="single" w:sz="12" w:space="0" w:color="auto"/>
              <w:bottom w:val="single" w:sz="6" w:space="0" w:color="auto"/>
              <w:right w:val="single" w:sz="6" w:space="0" w:color="auto"/>
            </w:tcBorders>
            <w:shd w:val="clear" w:color="auto" w:fill="auto"/>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55" w:type="pct"/>
            <w:tcBorders>
              <w:top w:val="single" w:sz="6" w:space="0" w:color="auto"/>
              <w:left w:val="single" w:sz="6" w:space="0" w:color="auto"/>
              <w:bottom w:val="single" w:sz="6" w:space="0" w:color="auto"/>
              <w:right w:val="single" w:sz="4" w:space="0" w:color="auto"/>
            </w:tcBorders>
            <w:shd w:val="clear" w:color="auto" w:fill="auto"/>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 xml:space="preserve">İmplant üstü sabit protezler II </w:t>
            </w:r>
          </w:p>
        </w:tc>
      </w:tr>
      <w:tr w:rsidR="006126FC" w:rsidRPr="00355A34" w:rsidTr="006126FC">
        <w:trPr>
          <w:jc w:val="center"/>
        </w:trPr>
        <w:tc>
          <w:tcPr>
            <w:tcW w:w="545"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55" w:type="pct"/>
            <w:tcBorders>
              <w:top w:val="single" w:sz="6" w:space="0" w:color="auto"/>
              <w:left w:val="single" w:sz="6" w:space="0" w:color="auto"/>
              <w:bottom w:val="single" w:sz="6" w:space="0" w:color="auto"/>
              <w:right w:val="single" w:sz="4"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 xml:space="preserve">İmplant üstü hareketli protezler I </w:t>
            </w:r>
          </w:p>
        </w:tc>
      </w:tr>
      <w:tr w:rsidR="006126FC" w:rsidRPr="00355A34" w:rsidTr="006126FC">
        <w:trPr>
          <w:jc w:val="center"/>
        </w:trPr>
        <w:tc>
          <w:tcPr>
            <w:tcW w:w="545"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55" w:type="pct"/>
            <w:tcBorders>
              <w:top w:val="single" w:sz="6" w:space="0" w:color="auto"/>
              <w:left w:val="single" w:sz="6" w:space="0" w:color="auto"/>
              <w:bottom w:val="single" w:sz="6" w:space="0" w:color="auto"/>
              <w:right w:val="single" w:sz="4"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 xml:space="preserve">İmplant üstü hareketli protezler II </w:t>
            </w:r>
          </w:p>
          <w:p w:rsidR="006126FC" w:rsidRPr="00355A34" w:rsidRDefault="006126FC" w:rsidP="006126FC">
            <w:pPr>
              <w:spacing w:after="0" w:line="240" w:lineRule="auto"/>
              <w:rPr>
                <w:rFonts w:ascii="Trebuchet MS" w:eastAsia="Batang" w:hAnsi="Trebuchet MS" w:cs="TahomaNormal"/>
                <w:color w:val="201F35"/>
                <w:sz w:val="20"/>
                <w:szCs w:val="20"/>
                <w:lang w:eastAsia="ko-KR"/>
              </w:rPr>
            </w:pPr>
          </w:p>
        </w:tc>
      </w:tr>
      <w:tr w:rsidR="006126FC" w:rsidRPr="00355A34" w:rsidTr="006126FC">
        <w:trPr>
          <w:jc w:val="center"/>
        </w:trPr>
        <w:tc>
          <w:tcPr>
            <w:tcW w:w="545"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55" w:type="pct"/>
            <w:tcBorders>
              <w:top w:val="single" w:sz="6" w:space="0" w:color="auto"/>
              <w:left w:val="single" w:sz="6" w:space="0" w:color="auto"/>
              <w:bottom w:val="single" w:sz="6" w:space="0" w:color="auto"/>
              <w:right w:val="single" w:sz="4"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 xml:space="preserve">Periodontal dokuların değerlendirilmesi  </w:t>
            </w:r>
          </w:p>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Osseointegrasyon nedir?</w:t>
            </w:r>
          </w:p>
          <w:p w:rsidR="006126FC" w:rsidRPr="00355A34" w:rsidRDefault="006126FC" w:rsidP="006126FC">
            <w:pPr>
              <w:spacing w:after="0" w:line="240" w:lineRule="auto"/>
              <w:rPr>
                <w:rFonts w:ascii="Trebuchet MS" w:eastAsia="Batang" w:hAnsi="Trebuchet MS" w:cs="TahomaNormal"/>
                <w:color w:val="201F35"/>
                <w:sz w:val="20"/>
                <w:szCs w:val="20"/>
                <w:lang w:eastAsia="ko-KR"/>
              </w:rPr>
            </w:pPr>
          </w:p>
        </w:tc>
      </w:tr>
      <w:tr w:rsidR="006126FC" w:rsidRPr="00355A34" w:rsidTr="006126FC">
        <w:trPr>
          <w:trHeight w:val="59"/>
          <w:jc w:val="center"/>
        </w:trPr>
        <w:tc>
          <w:tcPr>
            <w:tcW w:w="545"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55" w:type="pct"/>
            <w:tcBorders>
              <w:top w:val="single" w:sz="6" w:space="0" w:color="auto"/>
              <w:left w:val="single" w:sz="6" w:space="0" w:color="auto"/>
              <w:bottom w:val="single" w:sz="6" w:space="0" w:color="auto"/>
              <w:right w:val="single" w:sz="4"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İmplantoloji-yumuşak doku uyumu</w:t>
            </w:r>
          </w:p>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 xml:space="preserve">Kemik Greftleme ve Kemik Grefti Materyalleri İçin Anahtarlar </w:t>
            </w:r>
          </w:p>
        </w:tc>
      </w:tr>
      <w:tr w:rsidR="006126FC" w:rsidRPr="00355A34" w:rsidTr="006126FC">
        <w:trPr>
          <w:trHeight w:val="59"/>
          <w:jc w:val="center"/>
        </w:trPr>
        <w:tc>
          <w:tcPr>
            <w:tcW w:w="545" w:type="pct"/>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55" w:type="pct"/>
            <w:tcBorders>
              <w:top w:val="single" w:sz="6" w:space="0" w:color="auto"/>
              <w:left w:val="single" w:sz="6" w:space="0" w:color="auto"/>
              <w:bottom w:val="single" w:sz="6" w:space="0" w:color="auto"/>
              <w:right w:val="single" w:sz="4"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Periimplantitis</w:t>
            </w:r>
          </w:p>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 xml:space="preserve">Dental İmplantların İdamesi: İmplant Sağlık Kalitesi Skalası </w:t>
            </w:r>
          </w:p>
        </w:tc>
      </w:tr>
    </w:tbl>
    <w:p w:rsidR="006126FC" w:rsidRPr="00355A34" w:rsidRDefault="006126FC" w:rsidP="006126FC">
      <w:pPr>
        <w:spacing w:after="0" w:line="240" w:lineRule="auto"/>
        <w:rPr>
          <w:rFonts w:ascii="Times New Roman" w:eastAsia="Times New Roman" w:hAnsi="Times New Roman" w:cs="Times New Roman"/>
          <w:sz w:val="16"/>
          <w:szCs w:val="16"/>
          <w:lang w:eastAsia="tr-TR"/>
        </w:rPr>
      </w:pPr>
    </w:p>
    <w:p w:rsidR="006126FC" w:rsidRPr="00355A34" w:rsidRDefault="006126FC" w:rsidP="006126FC">
      <w:pPr>
        <w:spacing w:after="0" w:line="240" w:lineRule="auto"/>
        <w:rPr>
          <w:rFonts w:ascii="Times New Roman" w:eastAsia="Times New Roman" w:hAnsi="Times New Roman" w:cs="Times New Roman"/>
          <w:sz w:val="16"/>
          <w:szCs w:val="16"/>
          <w:lang w:eastAsia="tr-TR"/>
        </w:rPr>
      </w:pPr>
    </w:p>
    <w:p w:rsidR="006126FC" w:rsidRPr="00355A34" w:rsidRDefault="006126FC" w:rsidP="006126FC">
      <w:pPr>
        <w:spacing w:after="0" w:line="240" w:lineRule="auto"/>
        <w:rPr>
          <w:rFonts w:ascii="Times New Roman" w:eastAsia="Times New Roman" w:hAnsi="Times New Roman" w:cs="Times New Roman"/>
          <w:sz w:val="16"/>
          <w:szCs w:val="16"/>
          <w:lang w:eastAsia="tr-TR"/>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6126FC" w:rsidRPr="00355A34" w:rsidTr="006126FC">
        <w:tc>
          <w:tcPr>
            <w:tcW w:w="779" w:type="dxa"/>
            <w:tcBorders>
              <w:top w:val="single" w:sz="12"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6126FC" w:rsidRPr="00355A34" w:rsidRDefault="006126FC" w:rsidP="006126FC">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6126FC" w:rsidRPr="00355A34" w:rsidTr="006126FC">
        <w:tc>
          <w:tcPr>
            <w:tcW w:w="779"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İmplant ile kemik ve yumuşak doku ilişkisini analiz edebilecektir.</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r>
      <w:tr w:rsidR="006126FC" w:rsidRPr="00355A34" w:rsidTr="006126FC">
        <w:tc>
          <w:tcPr>
            <w:tcW w:w="779"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İmplant cerrahisi sonrası oluşabilecek komplikasyonlar ve çözümleri hakkında tartışabilecektir.</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r>
      <w:tr w:rsidR="006126FC" w:rsidRPr="00355A34" w:rsidTr="006126FC">
        <w:tc>
          <w:tcPr>
            <w:tcW w:w="779"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Diş çevre dokularının  anatomik özelliklerini özelliklerini tanır</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26FC" w:rsidRPr="00355A34" w:rsidTr="006126FC">
        <w:tc>
          <w:tcPr>
            <w:tcW w:w="779"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İmplant,total ya da overdenture protezleri tanır.</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26FC" w:rsidRPr="00355A34" w:rsidTr="006126FC">
        <w:tc>
          <w:tcPr>
            <w:tcW w:w="779"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Diş hekimliği mesleğinin genel çerçevesini; hak, yetki ve sorumluluklarını kavrama</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26FC" w:rsidRPr="00355A34" w:rsidTr="006126FC">
        <w:tc>
          <w:tcPr>
            <w:tcW w:w="779"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İmplant üstü sabit protezleri tanır.</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26FC" w:rsidRPr="00355A34" w:rsidTr="006126FC">
        <w:tc>
          <w:tcPr>
            <w:tcW w:w="779"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Türkçe sözlü ve yazılı etkin iletişim kurma becerileri ve beden dilini mesleki uygulamalarında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26FC" w:rsidRPr="00355A34" w:rsidTr="006126FC">
        <w:tc>
          <w:tcPr>
            <w:tcW w:w="779"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r>
      <w:tr w:rsidR="006126FC" w:rsidRPr="00355A34" w:rsidTr="006126FC">
        <w:tc>
          <w:tcPr>
            <w:tcW w:w="779"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r>
      <w:tr w:rsidR="006126FC" w:rsidRPr="00355A34" w:rsidTr="006126FC">
        <w:tc>
          <w:tcPr>
            <w:tcW w:w="779" w:type="dxa"/>
            <w:tcBorders>
              <w:top w:val="single" w:sz="6" w:space="0" w:color="auto"/>
              <w:left w:val="single" w:sz="12"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Diş hekimliği uygulamalarının evrensel ve toplumsal boyutlarda sağlık ve çevre üzerindeki etkileri hakkında bilgi; ulusal ve uluslararası yasal düzenlemeler ile standartlar hakkında ve tıp uygulamalarının hukuksal sonuçları konusundaki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6126FC" w:rsidRPr="00355A34" w:rsidRDefault="006126FC" w:rsidP="006126FC">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126FC" w:rsidRPr="00355A34" w:rsidTr="006126FC">
        <w:tc>
          <w:tcPr>
            <w:tcW w:w="10207" w:type="dxa"/>
            <w:gridSpan w:val="5"/>
            <w:tcBorders>
              <w:top w:val="single" w:sz="6" w:space="0" w:color="auto"/>
              <w:left w:val="single" w:sz="12" w:space="0" w:color="auto"/>
              <w:bottom w:val="single" w:sz="6" w:space="0" w:color="auto"/>
              <w:right w:val="single" w:sz="12" w:space="0" w:color="auto"/>
            </w:tcBorders>
            <w:vAlign w:val="center"/>
          </w:tcPr>
          <w:p w:rsidR="006126FC" w:rsidRPr="00355A34" w:rsidRDefault="006126FC" w:rsidP="006126FC">
            <w:pPr>
              <w:spacing w:after="0" w:line="240" w:lineRule="auto"/>
              <w:jc w:val="both"/>
              <w:rPr>
                <w:rFonts w:ascii="Trebuchet MS" w:eastAsia="Batang" w:hAnsi="Trebuchet MS" w:cs="TahomaNormal"/>
                <w:color w:val="201F35"/>
                <w:sz w:val="20"/>
                <w:szCs w:val="20"/>
                <w:lang w:eastAsia="ko-KR"/>
              </w:rPr>
            </w:pPr>
            <w:r w:rsidRPr="00355A34">
              <w:rPr>
                <w:rFonts w:ascii="Trebuchet MS" w:eastAsia="Batang" w:hAnsi="Trebuchet MS" w:cs="TahomaNormal"/>
                <w:color w:val="201F35"/>
                <w:sz w:val="20"/>
                <w:szCs w:val="20"/>
                <w:lang w:eastAsia="ko-KR"/>
              </w:rPr>
              <w:t>1:Hiç Katkısı Yok. 2:Kısmen Katkısı Var. 3:Tam Katkısı Var.</w:t>
            </w:r>
          </w:p>
        </w:tc>
      </w:tr>
      <w:tr w:rsidR="006126FC" w:rsidRPr="00355A34" w:rsidTr="006126FC">
        <w:tc>
          <w:tcPr>
            <w:tcW w:w="10207" w:type="dxa"/>
            <w:gridSpan w:val="5"/>
            <w:tcBorders>
              <w:top w:val="single" w:sz="6" w:space="0" w:color="auto"/>
              <w:left w:val="single" w:sz="12" w:space="0" w:color="auto"/>
              <w:bottom w:val="single" w:sz="12" w:space="0" w:color="auto"/>
              <w:right w:val="single" w:sz="12" w:space="0" w:color="auto"/>
            </w:tcBorders>
            <w:vAlign w:val="center"/>
          </w:tcPr>
          <w:p w:rsidR="006126FC" w:rsidRPr="00355A34" w:rsidRDefault="006126FC" w:rsidP="006126FC">
            <w:pPr>
              <w:spacing w:after="0" w:line="240" w:lineRule="auto"/>
              <w:jc w:val="both"/>
              <w:rPr>
                <w:rFonts w:ascii="Trebuchet MS" w:eastAsia="Batang" w:hAnsi="Trebuchet MS" w:cs="TahomaNormal"/>
                <w:color w:val="201F35"/>
                <w:sz w:val="20"/>
                <w:szCs w:val="20"/>
                <w:lang w:eastAsia="ko-KR"/>
              </w:rPr>
            </w:pPr>
          </w:p>
        </w:tc>
      </w:tr>
    </w:tbl>
    <w:p w:rsidR="006126FC" w:rsidRPr="00355A34" w:rsidRDefault="006126FC" w:rsidP="006126FC">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061DC4" w:rsidRPr="00355A34" w:rsidRDefault="00061DC4" w:rsidP="00296E03">
      <w:pPr>
        <w:spacing w:after="0" w:line="240" w:lineRule="auto"/>
        <w:rPr>
          <w:rFonts w:ascii="Times New Roman" w:eastAsia="Times New Roman" w:hAnsi="Times New Roman" w:cs="Times New Roman"/>
          <w:sz w:val="16"/>
          <w:szCs w:val="16"/>
          <w:lang w:eastAsia="tr-TR"/>
        </w:rPr>
      </w:pPr>
    </w:p>
    <w:p w:rsidR="00061DC4" w:rsidRPr="00355A34" w:rsidRDefault="00061DC4" w:rsidP="00296E03">
      <w:pPr>
        <w:spacing w:after="0" w:line="240" w:lineRule="auto"/>
        <w:rPr>
          <w:rFonts w:ascii="Times New Roman" w:eastAsia="Times New Roman" w:hAnsi="Times New Roman" w:cs="Times New Roman"/>
          <w:sz w:val="16"/>
          <w:szCs w:val="16"/>
          <w:lang w:eastAsia="tr-TR"/>
        </w:rPr>
      </w:pPr>
    </w:p>
    <w:p w:rsidR="00061DC4" w:rsidRPr="00355A34" w:rsidRDefault="00061DC4" w:rsidP="00296E03">
      <w:pPr>
        <w:spacing w:after="0" w:line="240" w:lineRule="auto"/>
        <w:rPr>
          <w:rFonts w:ascii="Times New Roman" w:eastAsia="Times New Roman" w:hAnsi="Times New Roman" w:cs="Times New Roman"/>
          <w:sz w:val="16"/>
          <w:szCs w:val="16"/>
          <w:lang w:eastAsia="tr-TR"/>
        </w:rPr>
      </w:pPr>
    </w:p>
    <w:p w:rsidR="00061DC4" w:rsidRPr="00355A34" w:rsidRDefault="00061DC4" w:rsidP="00296E03">
      <w:pPr>
        <w:spacing w:after="0" w:line="240" w:lineRule="auto"/>
        <w:rPr>
          <w:rFonts w:ascii="Times New Roman" w:eastAsia="Times New Roman" w:hAnsi="Times New Roman" w:cs="Times New Roman"/>
          <w:sz w:val="16"/>
          <w:szCs w:val="16"/>
          <w:lang w:eastAsia="tr-TR"/>
        </w:rPr>
      </w:pPr>
    </w:p>
    <w:p w:rsidR="00061DC4" w:rsidRPr="00355A34" w:rsidRDefault="00061DC4" w:rsidP="00296E03">
      <w:pPr>
        <w:spacing w:after="0" w:line="240" w:lineRule="auto"/>
        <w:rPr>
          <w:rFonts w:ascii="Times New Roman" w:eastAsia="Times New Roman" w:hAnsi="Times New Roman" w:cs="Times New Roman"/>
          <w:sz w:val="16"/>
          <w:szCs w:val="16"/>
          <w:lang w:eastAsia="tr-TR"/>
        </w:rPr>
      </w:pPr>
    </w:p>
    <w:p w:rsidR="00061DC4" w:rsidRPr="00355A34" w:rsidRDefault="00061DC4" w:rsidP="00296E03">
      <w:pPr>
        <w:spacing w:after="0" w:line="240" w:lineRule="auto"/>
        <w:rPr>
          <w:rFonts w:ascii="Times New Roman" w:eastAsia="Times New Roman" w:hAnsi="Times New Roman" w:cs="Times New Roman"/>
          <w:sz w:val="16"/>
          <w:szCs w:val="16"/>
          <w:lang w:eastAsia="tr-TR"/>
        </w:rPr>
      </w:pPr>
    </w:p>
    <w:p w:rsidR="00061DC4" w:rsidRPr="00355A34" w:rsidRDefault="00061DC4"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061DC4" w:rsidRPr="00355A34" w:rsidRDefault="00061DC4" w:rsidP="00061DC4">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ESOGÜ Diş Hekimliği Fakültesi Ders Bilgi Formu</w:t>
      </w:r>
    </w:p>
    <w:p w:rsidR="00061DC4" w:rsidRPr="00355A34" w:rsidRDefault="00061DC4" w:rsidP="00061DC4">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061DC4" w:rsidRPr="00355A34" w:rsidTr="00061DC4">
        <w:tc>
          <w:tcPr>
            <w:tcW w:w="1167" w:type="dxa"/>
            <w:vAlign w:val="center"/>
          </w:tcPr>
          <w:p w:rsidR="00061DC4" w:rsidRPr="00355A34" w:rsidRDefault="00061DC4" w:rsidP="00061DC4">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295" w:type="dxa"/>
            <w:vAlign w:val="center"/>
          </w:tcPr>
          <w:p w:rsidR="00061DC4" w:rsidRPr="00355A34" w:rsidRDefault="00061DC4" w:rsidP="00061DC4">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4.SINIF</w:t>
            </w:r>
          </w:p>
        </w:tc>
      </w:tr>
    </w:tbl>
    <w:p w:rsidR="00061DC4" w:rsidRPr="00355A34" w:rsidRDefault="00061DC4" w:rsidP="00061DC4">
      <w:pPr>
        <w:spacing w:after="0" w:line="240" w:lineRule="auto"/>
        <w:jc w:val="right"/>
        <w:outlineLvl w:val="0"/>
        <w:rPr>
          <w:rFonts w:ascii="Times New Roman" w:eastAsia="Times New Roman" w:hAnsi="Times New Roman" w:cs="Times New Roman"/>
          <w:b/>
          <w:sz w:val="20"/>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061DC4" w:rsidRPr="00355A34" w:rsidTr="00061DC4">
        <w:tc>
          <w:tcPr>
            <w:tcW w:w="1668" w:type="dxa"/>
            <w:vAlign w:val="center"/>
          </w:tcPr>
          <w:p w:rsidR="00061DC4" w:rsidRPr="00355A34" w:rsidRDefault="00061DC4" w:rsidP="00061DC4">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061DC4" w:rsidRPr="00355A34" w:rsidRDefault="00061DC4" w:rsidP="00061DC4">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161118018</w:t>
            </w:r>
          </w:p>
        </w:tc>
        <w:tc>
          <w:tcPr>
            <w:tcW w:w="1560" w:type="dxa"/>
            <w:vAlign w:val="center"/>
          </w:tcPr>
          <w:p w:rsidR="00061DC4" w:rsidRPr="00355A34" w:rsidRDefault="00061DC4" w:rsidP="00061DC4">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tcPr>
          <w:p w:rsidR="00061DC4" w:rsidRPr="00355A34" w:rsidRDefault="00061DC4" w:rsidP="00061DC4">
            <w:pPr>
              <w:spacing w:after="0" w:line="240" w:lineRule="auto"/>
              <w:outlineLvl w:val="0"/>
              <w:rPr>
                <w:rFonts w:ascii="Times New Roman" w:eastAsia="Times New Roman" w:hAnsi="Times New Roman" w:cs="Times New Roman"/>
                <w:szCs w:val="20"/>
                <w:lang w:eastAsia="tr-TR"/>
              </w:rPr>
            </w:pPr>
            <w:r w:rsidRPr="00355A34">
              <w:rPr>
                <w:rFonts w:ascii="Times New Roman" w:eastAsia="Times New Roman" w:hAnsi="Times New Roman" w:cs="Times New Roman"/>
                <w:sz w:val="20"/>
                <w:szCs w:val="20"/>
                <w:lang w:eastAsia="tr-TR"/>
              </w:rPr>
              <w:t xml:space="preserve"> </w:t>
            </w:r>
          </w:p>
          <w:p w:rsidR="00061DC4" w:rsidRPr="00355A34" w:rsidRDefault="00061DC4" w:rsidP="00061DC4">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ORTODONTİ KLİNİK UYGULAMA I</w:t>
            </w:r>
          </w:p>
        </w:tc>
      </w:tr>
    </w:tbl>
    <w:p w:rsidR="00061DC4" w:rsidRPr="00355A34" w:rsidRDefault="00061DC4" w:rsidP="00061DC4">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774"/>
        <w:gridCol w:w="766"/>
        <w:gridCol w:w="302"/>
        <w:gridCol w:w="776"/>
        <w:gridCol w:w="663"/>
        <w:gridCol w:w="829"/>
        <w:gridCol w:w="58"/>
        <w:gridCol w:w="589"/>
        <w:gridCol w:w="125"/>
        <w:gridCol w:w="1785"/>
        <w:gridCol w:w="710"/>
        <w:gridCol w:w="1490"/>
      </w:tblGrid>
      <w:tr w:rsidR="00061DC4" w:rsidRPr="00355A34" w:rsidTr="00D148D8">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061DC4" w:rsidRPr="00355A34" w:rsidRDefault="00061DC4" w:rsidP="00061DC4">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061DC4" w:rsidRPr="00355A34" w:rsidRDefault="00061DC4" w:rsidP="00061DC4">
            <w:pPr>
              <w:spacing w:after="0" w:line="240" w:lineRule="auto"/>
              <w:rPr>
                <w:rFonts w:ascii="Times New Roman" w:eastAsia="Times New Roman" w:hAnsi="Times New Roman" w:cs="Times New Roman"/>
                <w:sz w:val="20"/>
                <w:szCs w:val="20"/>
                <w:lang w:eastAsia="tr-TR"/>
              </w:rPr>
            </w:pPr>
          </w:p>
        </w:tc>
        <w:tc>
          <w:tcPr>
            <w:tcW w:w="1653" w:type="pct"/>
            <w:gridSpan w:val="5"/>
            <w:tcBorders>
              <w:left w:val="single" w:sz="12" w:space="0" w:color="auto"/>
              <w:bottom w:val="single" w:sz="4"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5" w:type="pct"/>
            <w:gridSpan w:val="7"/>
            <w:tcBorders>
              <w:left w:val="single" w:sz="12" w:space="0" w:color="auto"/>
              <w:bottom w:val="single" w:sz="4"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061DC4" w:rsidRPr="00355A34" w:rsidTr="00D148D8">
        <w:trPr>
          <w:trHeight w:val="382"/>
        </w:trPr>
        <w:tc>
          <w:tcPr>
            <w:tcW w:w="531" w:type="pct"/>
            <w:vMerge/>
            <w:tcBorders>
              <w:top w:val="single" w:sz="4" w:space="0" w:color="auto"/>
              <w:left w:val="single" w:sz="12" w:space="0" w:color="auto"/>
              <w:bottom w:val="single" w:sz="4"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gridSpan w:val="2"/>
            <w:tcBorders>
              <w:top w:val="single" w:sz="4" w:space="0" w:color="auto"/>
              <w:left w:val="single" w:sz="4" w:space="0" w:color="auto"/>
              <w:bottom w:val="single" w:sz="4"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2"/>
            <w:tcBorders>
              <w:top w:val="single" w:sz="4" w:space="0" w:color="auto"/>
              <w:bottom w:val="single" w:sz="4" w:space="0" w:color="auto"/>
              <w:right w:val="single" w:sz="12" w:space="0" w:color="auto"/>
            </w:tcBorders>
            <w:vAlign w:val="center"/>
          </w:tcPr>
          <w:p w:rsidR="00061DC4" w:rsidRPr="00355A34" w:rsidRDefault="00061DC4" w:rsidP="00061DC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061DC4" w:rsidRPr="00355A34" w:rsidRDefault="00061DC4" w:rsidP="00061DC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1" w:type="pct"/>
            <w:tcBorders>
              <w:top w:val="single" w:sz="4" w:space="0" w:color="auto"/>
              <w:left w:val="single" w:sz="4" w:space="0" w:color="auto"/>
              <w:bottom w:val="single" w:sz="4"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061DC4" w:rsidRPr="00355A34" w:rsidTr="00D148D8">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GÜZ-BAHAR</w:t>
            </w:r>
          </w:p>
        </w:tc>
        <w:tc>
          <w:tcPr>
            <w:tcW w:w="390" w:type="pct"/>
            <w:tcBorders>
              <w:top w:val="single" w:sz="4" w:space="0" w:color="auto"/>
              <w:left w:val="single" w:sz="12" w:space="0" w:color="auto"/>
              <w:bottom w:val="single" w:sz="12" w:space="0" w:color="auto"/>
              <w:right w:val="single" w:sz="4"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p>
        </w:tc>
        <w:tc>
          <w:tcPr>
            <w:tcW w:w="538" w:type="pct"/>
            <w:gridSpan w:val="2"/>
            <w:tcBorders>
              <w:top w:val="single" w:sz="4" w:space="0" w:color="auto"/>
              <w:left w:val="single" w:sz="4" w:space="0" w:color="auto"/>
              <w:bottom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2</w:t>
            </w:r>
          </w:p>
        </w:tc>
        <w:tc>
          <w:tcPr>
            <w:tcW w:w="1321" w:type="pct"/>
            <w:gridSpan w:val="3"/>
            <w:tcBorders>
              <w:top w:val="single" w:sz="4" w:space="0" w:color="auto"/>
              <w:left w:val="single" w:sz="4" w:space="0" w:color="auto"/>
              <w:bottom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  SEÇMELİ (   )</w:t>
            </w:r>
          </w:p>
        </w:tc>
        <w:tc>
          <w:tcPr>
            <w:tcW w:w="751" w:type="pct"/>
            <w:tcBorders>
              <w:top w:val="single" w:sz="4" w:space="0" w:color="auto"/>
              <w:left w:val="single" w:sz="4" w:space="0" w:color="auto"/>
              <w:bottom w:val="single" w:sz="12" w:space="0" w:color="auto"/>
            </w:tcBorders>
          </w:tcPr>
          <w:p w:rsidR="00061DC4" w:rsidRPr="00355A34" w:rsidRDefault="00061DC4" w:rsidP="00061DC4">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061DC4" w:rsidRPr="00355A34" w:rsidTr="00D148D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061DC4" w:rsidRPr="00355A34" w:rsidTr="00D148D8">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4" w:type="pct"/>
            <w:gridSpan w:val="5"/>
            <w:tcBorders>
              <w:top w:val="single" w:sz="12" w:space="0" w:color="auto"/>
              <w:bottom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3"/>
            <w:tcBorders>
              <w:top w:val="single" w:sz="12" w:space="0" w:color="auto"/>
              <w:bottom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9" w:type="pct"/>
            <w:gridSpan w:val="2"/>
            <w:tcBorders>
              <w:top w:val="single" w:sz="12" w:space="0" w:color="auto"/>
              <w:bottom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061DC4" w:rsidRPr="00355A34" w:rsidTr="00D148D8">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061DC4" w:rsidRPr="00355A34" w:rsidRDefault="00061DC4" w:rsidP="00061DC4">
            <w:pPr>
              <w:spacing w:after="0" w:line="240" w:lineRule="auto"/>
              <w:jc w:val="center"/>
              <w:rPr>
                <w:rFonts w:ascii="Times New Roman" w:eastAsia="Times New Roman" w:hAnsi="Times New Roman" w:cs="Times New Roman"/>
                <w:lang w:eastAsia="tr-TR"/>
              </w:rPr>
            </w:pPr>
          </w:p>
        </w:tc>
        <w:tc>
          <w:tcPr>
            <w:tcW w:w="1324" w:type="pct"/>
            <w:gridSpan w:val="5"/>
            <w:tcBorders>
              <w:top w:val="single" w:sz="6" w:space="0" w:color="auto"/>
              <w:left w:val="single" w:sz="4" w:space="0" w:color="auto"/>
              <w:bottom w:val="single" w:sz="12" w:space="0" w:color="auto"/>
              <w:right w:val="single" w:sz="4" w:space="0" w:color="auto"/>
            </w:tcBorders>
          </w:tcPr>
          <w:p w:rsidR="00061DC4" w:rsidRPr="00355A34" w:rsidRDefault="00061DC4" w:rsidP="00061DC4">
            <w:pPr>
              <w:spacing w:after="0" w:line="240" w:lineRule="auto"/>
              <w:jc w:val="center"/>
              <w:rPr>
                <w:rFonts w:ascii="Times New Roman" w:eastAsia="Times New Roman" w:hAnsi="Times New Roman" w:cs="Times New Roman"/>
                <w:sz w:val="24"/>
                <w:szCs w:val="24"/>
                <w:lang w:eastAsia="tr-TR"/>
              </w:rPr>
            </w:pPr>
          </w:p>
        </w:tc>
        <w:tc>
          <w:tcPr>
            <w:tcW w:w="1260" w:type="pct"/>
            <w:gridSpan w:val="3"/>
            <w:tcBorders>
              <w:top w:val="single" w:sz="6" w:space="0" w:color="auto"/>
              <w:left w:val="single" w:sz="4" w:space="0" w:color="auto"/>
              <w:bottom w:val="single" w:sz="12" w:space="0" w:color="auto"/>
            </w:tcBorders>
          </w:tcPr>
          <w:p w:rsidR="00061DC4" w:rsidRPr="00355A34" w:rsidRDefault="00061DC4" w:rsidP="00061DC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X </w:t>
            </w:r>
          </w:p>
        </w:tc>
        <w:tc>
          <w:tcPr>
            <w:tcW w:w="1109" w:type="pct"/>
            <w:gridSpan w:val="2"/>
            <w:tcBorders>
              <w:top w:val="single" w:sz="6" w:space="0" w:color="auto"/>
              <w:left w:val="single" w:sz="4" w:space="0" w:color="auto"/>
              <w:bottom w:val="single" w:sz="12" w:space="0" w:color="auto"/>
            </w:tcBorders>
          </w:tcPr>
          <w:p w:rsidR="00061DC4" w:rsidRPr="00355A34" w:rsidRDefault="00061DC4" w:rsidP="00061DC4">
            <w:pPr>
              <w:spacing w:after="0" w:line="240" w:lineRule="auto"/>
              <w:jc w:val="center"/>
              <w:rPr>
                <w:rFonts w:ascii="Times New Roman" w:eastAsia="Times New Roman" w:hAnsi="Times New Roman" w:cs="Times New Roman"/>
                <w:lang w:eastAsia="tr-TR"/>
              </w:rPr>
            </w:pPr>
          </w:p>
        </w:tc>
      </w:tr>
      <w:tr w:rsidR="00061DC4" w:rsidRPr="00355A34" w:rsidTr="00D148D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061DC4" w:rsidRPr="00355A34" w:rsidTr="00D148D8">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061DC4" w:rsidRPr="00355A34" w:rsidTr="00D148D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061DC4" w:rsidRPr="00355A34" w:rsidRDefault="00061DC4" w:rsidP="00061DC4">
            <w:pPr>
              <w:spacing w:after="0" w:line="240" w:lineRule="auto"/>
              <w:jc w:val="center"/>
              <w:rPr>
                <w:rFonts w:ascii="Times New Roman" w:eastAsia="Times New Roman" w:hAnsi="Times New Roman" w:cs="Times New Roman"/>
                <w:sz w:val="24"/>
                <w:szCs w:val="24"/>
                <w:lang w:eastAsia="tr-TR"/>
              </w:rPr>
            </w:pP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061DC4" w:rsidRPr="00355A34" w:rsidRDefault="00061DC4" w:rsidP="00061DC4">
            <w:pPr>
              <w:spacing w:after="0" w:line="240" w:lineRule="auto"/>
              <w:jc w:val="center"/>
              <w:rPr>
                <w:rFonts w:ascii="Times New Roman" w:eastAsia="Times New Roman" w:hAnsi="Times New Roman" w:cs="Times New Roman"/>
                <w:sz w:val="20"/>
                <w:szCs w:val="20"/>
                <w:lang w:eastAsia="tr-TR"/>
              </w:rPr>
            </w:pPr>
          </w:p>
        </w:tc>
      </w:tr>
      <w:tr w:rsidR="00061DC4" w:rsidRPr="00355A34" w:rsidTr="00D148D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061DC4" w:rsidRPr="00355A34" w:rsidRDefault="00061DC4" w:rsidP="00061DC4">
            <w:pPr>
              <w:spacing w:after="0" w:line="240" w:lineRule="auto"/>
              <w:jc w:val="center"/>
              <w:rPr>
                <w:rFonts w:ascii="Times New Roman" w:eastAsia="Times New Roman" w:hAnsi="Times New Roman" w:cs="Times New Roman"/>
                <w:sz w:val="24"/>
                <w:szCs w:val="24"/>
                <w:lang w:eastAsia="tr-TR"/>
              </w:rPr>
            </w:pP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061DC4" w:rsidRPr="00355A34" w:rsidRDefault="00061DC4" w:rsidP="00061DC4">
            <w:pPr>
              <w:spacing w:after="0" w:line="240" w:lineRule="auto"/>
              <w:jc w:val="center"/>
              <w:rPr>
                <w:rFonts w:ascii="Times New Roman" w:eastAsia="Times New Roman" w:hAnsi="Times New Roman" w:cs="Times New Roman"/>
                <w:sz w:val="20"/>
                <w:szCs w:val="20"/>
                <w:lang w:eastAsia="tr-TR"/>
              </w:rPr>
            </w:pPr>
          </w:p>
        </w:tc>
      </w:tr>
      <w:tr w:rsidR="00061DC4" w:rsidRPr="00355A34" w:rsidTr="00D148D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061DC4" w:rsidRPr="00355A34" w:rsidRDefault="00061DC4" w:rsidP="00061DC4">
            <w:pPr>
              <w:spacing w:after="0" w:line="240" w:lineRule="auto"/>
              <w:rPr>
                <w:rFonts w:ascii="Times New Roman" w:eastAsia="Times New Roman" w:hAnsi="Times New Roman" w:cs="Times New Roman"/>
                <w:sz w:val="24"/>
                <w:szCs w:val="24"/>
                <w:lang w:eastAsia="tr-TR"/>
              </w:rPr>
            </w:pPr>
          </w:p>
        </w:tc>
        <w:tc>
          <w:tcPr>
            <w:tcW w:w="751" w:type="pct"/>
            <w:tcBorders>
              <w:top w:val="single" w:sz="4" w:space="0" w:color="auto"/>
              <w:left w:val="single" w:sz="8" w:space="0" w:color="auto"/>
              <w:bottom w:val="single" w:sz="4"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061DC4" w:rsidRPr="00355A34" w:rsidTr="00D148D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8" w:type="pct"/>
            <w:gridSpan w:val="2"/>
            <w:tcBorders>
              <w:top w:val="single" w:sz="4" w:space="0" w:color="auto"/>
              <w:left w:val="single" w:sz="4" w:space="0" w:color="auto"/>
              <w:bottom w:val="single" w:sz="4" w:space="0" w:color="auto"/>
              <w:right w:val="single" w:sz="8" w:space="0" w:color="auto"/>
            </w:tcBorders>
          </w:tcPr>
          <w:p w:rsidR="00061DC4" w:rsidRPr="00355A34" w:rsidRDefault="00061DC4" w:rsidP="00061DC4">
            <w:pPr>
              <w:spacing w:after="0" w:line="240" w:lineRule="auto"/>
              <w:jc w:val="center"/>
              <w:rPr>
                <w:rFonts w:ascii="Times New Roman" w:eastAsia="Times New Roman" w:hAnsi="Times New Roman" w:cs="Times New Roman"/>
                <w:sz w:val="24"/>
                <w:szCs w:val="24"/>
                <w:lang w:eastAsia="tr-TR"/>
              </w:rPr>
            </w:pPr>
          </w:p>
        </w:tc>
        <w:tc>
          <w:tcPr>
            <w:tcW w:w="751" w:type="pct"/>
            <w:tcBorders>
              <w:top w:val="single" w:sz="4" w:space="0" w:color="auto"/>
              <w:left w:val="single" w:sz="8" w:space="0" w:color="auto"/>
              <w:bottom w:val="single" w:sz="4" w:space="0" w:color="auto"/>
              <w:right w:val="single" w:sz="12" w:space="0" w:color="auto"/>
            </w:tcBorders>
          </w:tcPr>
          <w:p w:rsidR="00061DC4" w:rsidRPr="00355A34" w:rsidRDefault="00061DC4" w:rsidP="00061DC4">
            <w:pPr>
              <w:spacing w:after="0" w:line="240" w:lineRule="auto"/>
              <w:jc w:val="center"/>
              <w:rPr>
                <w:rFonts w:ascii="Times New Roman" w:eastAsia="Times New Roman" w:hAnsi="Times New Roman" w:cs="Times New Roman"/>
                <w:sz w:val="24"/>
                <w:szCs w:val="24"/>
                <w:lang w:eastAsia="tr-TR"/>
              </w:rPr>
            </w:pPr>
          </w:p>
        </w:tc>
      </w:tr>
      <w:tr w:rsidR="00061DC4" w:rsidRPr="00355A34" w:rsidTr="00D148D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8" w:type="pct"/>
            <w:gridSpan w:val="2"/>
            <w:tcBorders>
              <w:top w:val="single" w:sz="4" w:space="0" w:color="auto"/>
              <w:left w:val="single" w:sz="4" w:space="0" w:color="auto"/>
              <w:bottom w:val="single" w:sz="8" w:space="0" w:color="auto"/>
              <w:right w:val="single" w:sz="8" w:space="0" w:color="auto"/>
            </w:tcBorders>
          </w:tcPr>
          <w:p w:rsidR="00061DC4" w:rsidRPr="00355A34" w:rsidRDefault="00061DC4" w:rsidP="00061DC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1" w:type="pct"/>
            <w:tcBorders>
              <w:top w:val="single" w:sz="4" w:space="0" w:color="auto"/>
              <w:left w:val="single" w:sz="8" w:space="0" w:color="auto"/>
              <w:bottom w:val="single" w:sz="8" w:space="0" w:color="auto"/>
              <w:right w:val="single" w:sz="12" w:space="0" w:color="auto"/>
            </w:tcBorders>
          </w:tcPr>
          <w:p w:rsidR="00061DC4" w:rsidRPr="00355A34" w:rsidRDefault="00061DC4" w:rsidP="00061DC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061DC4" w:rsidRPr="00355A34" w:rsidTr="00D148D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8" w:type="pct"/>
            <w:gridSpan w:val="2"/>
            <w:tcBorders>
              <w:top w:val="single" w:sz="8" w:space="0" w:color="auto"/>
              <w:left w:val="single" w:sz="4" w:space="0" w:color="auto"/>
              <w:bottom w:val="single" w:sz="8" w:space="0" w:color="auto"/>
              <w:right w:val="single" w:sz="8" w:space="0" w:color="auto"/>
            </w:tcBorders>
          </w:tcPr>
          <w:p w:rsidR="00061DC4" w:rsidRPr="00355A34" w:rsidRDefault="00061DC4" w:rsidP="00061DC4">
            <w:pPr>
              <w:spacing w:after="0" w:line="240" w:lineRule="auto"/>
              <w:jc w:val="center"/>
              <w:rPr>
                <w:rFonts w:ascii="Times New Roman" w:eastAsia="Times New Roman" w:hAnsi="Times New Roman" w:cs="Times New Roman"/>
                <w:sz w:val="24"/>
                <w:szCs w:val="24"/>
                <w:lang w:eastAsia="tr-TR"/>
              </w:rPr>
            </w:pPr>
          </w:p>
        </w:tc>
        <w:tc>
          <w:tcPr>
            <w:tcW w:w="751" w:type="pct"/>
            <w:tcBorders>
              <w:top w:val="single" w:sz="8" w:space="0" w:color="auto"/>
              <w:left w:val="single" w:sz="8" w:space="0" w:color="auto"/>
              <w:bottom w:val="single" w:sz="8"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4"/>
                <w:szCs w:val="24"/>
                <w:lang w:eastAsia="tr-TR"/>
              </w:rPr>
            </w:pPr>
          </w:p>
        </w:tc>
      </w:tr>
      <w:tr w:rsidR="00061DC4" w:rsidRPr="00355A34" w:rsidTr="00D148D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061DC4" w:rsidRPr="00355A34" w:rsidRDefault="00061DC4" w:rsidP="00061DC4">
            <w:pPr>
              <w:spacing w:after="0" w:line="240" w:lineRule="auto"/>
              <w:jc w:val="center"/>
              <w:rPr>
                <w:rFonts w:ascii="Times New Roman" w:eastAsia="Times New Roman" w:hAnsi="Times New Roman" w:cs="Times New Roman"/>
                <w:sz w:val="24"/>
                <w:szCs w:val="24"/>
                <w:lang w:eastAsia="tr-TR"/>
              </w:rPr>
            </w:pPr>
          </w:p>
        </w:tc>
        <w:tc>
          <w:tcPr>
            <w:tcW w:w="751" w:type="pct"/>
            <w:tcBorders>
              <w:top w:val="single" w:sz="8" w:space="0" w:color="auto"/>
              <w:left w:val="single" w:sz="8" w:space="0" w:color="auto"/>
              <w:bottom w:val="single" w:sz="12" w:space="0" w:color="auto"/>
              <w:right w:val="single" w:sz="12" w:space="0" w:color="auto"/>
            </w:tcBorders>
          </w:tcPr>
          <w:p w:rsidR="00061DC4" w:rsidRPr="00355A34" w:rsidRDefault="00061DC4" w:rsidP="00061DC4">
            <w:pPr>
              <w:spacing w:after="0" w:line="240" w:lineRule="auto"/>
              <w:jc w:val="center"/>
              <w:rPr>
                <w:rFonts w:ascii="Times New Roman" w:eastAsia="Times New Roman" w:hAnsi="Times New Roman" w:cs="Times New Roman"/>
                <w:sz w:val="24"/>
                <w:szCs w:val="24"/>
                <w:lang w:eastAsia="tr-TR"/>
              </w:rPr>
            </w:pPr>
          </w:p>
        </w:tc>
      </w:tr>
      <w:tr w:rsidR="00061DC4" w:rsidRPr="00355A34" w:rsidTr="00D148D8">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p>
        </w:tc>
        <w:tc>
          <w:tcPr>
            <w:tcW w:w="1258" w:type="pct"/>
            <w:gridSpan w:val="2"/>
            <w:tcBorders>
              <w:top w:val="single" w:sz="12" w:space="0" w:color="auto"/>
              <w:left w:val="single" w:sz="4" w:space="0" w:color="auto"/>
              <w:bottom w:val="single" w:sz="8" w:space="0" w:color="auto"/>
              <w:right w:val="single" w:sz="8" w:space="0" w:color="auto"/>
            </w:tcBorders>
          </w:tcPr>
          <w:p w:rsidR="00061DC4" w:rsidRPr="00355A34" w:rsidRDefault="00061DC4" w:rsidP="00061DC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w:t>
            </w:r>
          </w:p>
        </w:tc>
        <w:tc>
          <w:tcPr>
            <w:tcW w:w="751" w:type="pct"/>
            <w:tcBorders>
              <w:top w:val="single" w:sz="12" w:space="0" w:color="auto"/>
              <w:left w:val="single" w:sz="8" w:space="0" w:color="auto"/>
              <w:bottom w:val="single" w:sz="8" w:space="0" w:color="auto"/>
              <w:right w:val="single" w:sz="12" w:space="0" w:color="auto"/>
            </w:tcBorders>
          </w:tcPr>
          <w:p w:rsidR="00061DC4" w:rsidRPr="00355A34" w:rsidRDefault="00061DC4" w:rsidP="00061DC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100</w:t>
            </w:r>
          </w:p>
        </w:tc>
      </w:tr>
      <w:tr w:rsidR="00061DC4" w:rsidRPr="00355A34" w:rsidTr="00D148D8">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061DC4" w:rsidRPr="00355A34" w:rsidTr="00D148D8">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Temel ortodontik apareylerin planlanması, ortodontik kroşe ve hareketli apareylerin yapımı.</w:t>
            </w:r>
          </w:p>
        </w:tc>
      </w:tr>
      <w:tr w:rsidR="00061DC4" w:rsidRPr="00355A34" w:rsidTr="00D148D8">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Temel ortodontik apareylerin tanımlanıp  yapımının öğrenilmesi. </w:t>
            </w:r>
          </w:p>
        </w:tc>
      </w:tr>
      <w:tr w:rsidR="00061DC4" w:rsidRPr="00355A34" w:rsidTr="00D148D8">
        <w:trPr>
          <w:trHeight w:val="903"/>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Ortodontik bozukluğu bulunan hastayı klinikte ayırt edebilir ve basit hareketli apareyleri yapabilir. </w:t>
            </w:r>
          </w:p>
        </w:tc>
      </w:tr>
      <w:tr w:rsidR="00061DC4" w:rsidRPr="00355A34" w:rsidTr="00D148D8">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061DC4" w:rsidRPr="00355A34" w:rsidRDefault="00061DC4" w:rsidP="00061DC4">
            <w:pPr>
              <w:tabs>
                <w:tab w:val="left" w:pos="7800"/>
              </w:tabs>
              <w:spacing w:after="0" w:line="240" w:lineRule="auto"/>
              <w:rPr>
                <w:rFonts w:ascii="Times New Roman" w:eastAsia="Times New Roman" w:hAnsi="Times New Roman" w:cs="Times New Roman"/>
                <w:sz w:val="20"/>
                <w:szCs w:val="20"/>
                <w:lang w:eastAsia="tr-TR"/>
              </w:rPr>
            </w:pPr>
          </w:p>
          <w:p w:rsidR="00061DC4" w:rsidRPr="00355A34" w:rsidRDefault="00061DC4" w:rsidP="00061DC4">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Orotodontide kullanılan tedavi yöntemleri hakkında klinikte bilgi sahibi olur.</w:t>
            </w:r>
          </w:p>
          <w:p w:rsidR="00061DC4" w:rsidRPr="00355A34" w:rsidRDefault="00061DC4" w:rsidP="00061DC4">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Temel ortodontik apareylerin endikasyonlarını bilir ve laboratuvar uygulamalarını yapar</w:t>
            </w:r>
          </w:p>
          <w:p w:rsidR="00061DC4" w:rsidRPr="00355A34" w:rsidRDefault="00061DC4" w:rsidP="00061DC4">
            <w:pPr>
              <w:tabs>
                <w:tab w:val="left" w:pos="7800"/>
              </w:tabs>
              <w:spacing w:after="0" w:line="240" w:lineRule="auto"/>
              <w:rPr>
                <w:rFonts w:ascii="Times New Roman" w:eastAsia="Times New Roman" w:hAnsi="Times New Roman" w:cs="Times New Roman"/>
                <w:sz w:val="24"/>
                <w:szCs w:val="24"/>
                <w:lang w:eastAsia="tr-TR"/>
              </w:rPr>
            </w:pPr>
          </w:p>
        </w:tc>
      </w:tr>
      <w:tr w:rsidR="00061DC4" w:rsidRPr="00355A34" w:rsidTr="00D148D8">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061DC4" w:rsidRPr="00355A34" w:rsidRDefault="00061DC4" w:rsidP="00061DC4">
            <w:pPr>
              <w:spacing w:after="0" w:line="240" w:lineRule="auto"/>
              <w:outlineLvl w:val="3"/>
              <w:rPr>
                <w:rFonts w:ascii="Times New Roman" w:eastAsia="Times New Roman" w:hAnsi="Times New Roman" w:cs="Times New Roman"/>
                <w:bCs/>
                <w:sz w:val="20"/>
                <w:szCs w:val="20"/>
                <w:lang w:eastAsia="tr-TR"/>
              </w:rPr>
            </w:pPr>
            <w:r w:rsidRPr="00355A34">
              <w:rPr>
                <w:rFonts w:ascii="Times New Roman" w:eastAsia="Arial" w:hAnsi="Times New Roman" w:cs="Times New Roman"/>
                <w:bCs/>
                <w:color w:val="000000"/>
                <w:sz w:val="20"/>
                <w:szCs w:val="20"/>
                <w:lang w:eastAsia="tr-TR"/>
              </w:rPr>
              <w:t xml:space="preserve">William R. Proffit,  Henry W. Fields,  David M. Sarver. Contemporary Orthodontics, Mosby, St. Louis, 2007.  </w:t>
            </w:r>
          </w:p>
        </w:tc>
      </w:tr>
      <w:tr w:rsidR="00061DC4" w:rsidRPr="00355A34" w:rsidTr="00D148D8">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061DC4" w:rsidRPr="00355A34" w:rsidRDefault="00061DC4" w:rsidP="00061DC4">
            <w:pPr>
              <w:spacing w:after="0" w:line="240" w:lineRule="auto"/>
              <w:outlineLvl w:val="3"/>
              <w:rPr>
                <w:rFonts w:ascii="Times New Roman" w:eastAsia="Times New Roman" w:hAnsi="Times New Roman" w:cs="Times New Roman"/>
                <w:b/>
                <w:bCs/>
                <w:color w:val="000000"/>
                <w:sz w:val="24"/>
                <w:szCs w:val="24"/>
                <w:lang w:eastAsia="tr-TR"/>
              </w:rPr>
            </w:pPr>
            <w:r w:rsidRPr="00355A34">
              <w:rPr>
                <w:rFonts w:ascii="Times New Roman" w:eastAsia="Times New Roman" w:hAnsi="Times New Roman" w:cs="Times New Roman"/>
                <w:color w:val="000000"/>
                <w:sz w:val="20"/>
                <w:szCs w:val="20"/>
                <w:lang w:eastAsia="tr-TR"/>
              </w:rPr>
              <w:t xml:space="preserve"> Nakajima E. Manual of wire bending techniques, Quintessence,2010.</w:t>
            </w:r>
          </w:p>
        </w:tc>
      </w:tr>
      <w:tr w:rsidR="00061DC4" w:rsidRPr="00355A34" w:rsidTr="00D148D8">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061DC4" w:rsidRPr="00355A34" w:rsidRDefault="00061DC4" w:rsidP="00061DC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Tel büküm pensleri (139 pensi, kesici), büküm telleri (0.5, 0.7, 0.9)</w:t>
            </w:r>
          </w:p>
        </w:tc>
      </w:tr>
    </w:tbl>
    <w:p w:rsidR="00061DC4" w:rsidRPr="00355A34" w:rsidRDefault="00061DC4" w:rsidP="00061DC4">
      <w:pPr>
        <w:spacing w:after="0" w:line="240" w:lineRule="auto"/>
        <w:rPr>
          <w:rFonts w:ascii="Times New Roman" w:eastAsia="Times New Roman" w:hAnsi="Times New Roman" w:cs="Times New Roman"/>
          <w:sz w:val="18"/>
          <w:szCs w:val="18"/>
          <w:lang w:eastAsia="tr-TR"/>
        </w:rPr>
        <w:sectPr w:rsidR="00061DC4"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61DC4" w:rsidRPr="00355A34" w:rsidTr="00D148D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tcPr>
          <w:p w:rsidR="00061DC4" w:rsidRPr="00355A34" w:rsidRDefault="00061DC4" w:rsidP="00061DC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Gün</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Ortodonti klinik işleyişinin ve kullanılan malzemelerin öğrenilmesi </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Geometrik büküm yapılması</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C kroşe bükümü</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damla kroşe bükümü</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damla kroşe bükümü</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2. hafta</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Adams kroşe bükümü</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Adams kroşe bükümü</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Finger Spring bükümü</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Z zemberek bükümü</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Sabit yer tutucu yapımı</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3. hafta</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Vestibül ark bükümü</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Vestibül ark bükümü</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Adams kroşe bükümü</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Vestibül ark bükümü</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Harektli yer tutucu yapımı</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3. hafta</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Harektli yer tutucu yapımı</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Aktif hareketli aparey yapımı</w:t>
            </w:r>
          </w:p>
        </w:tc>
      </w:tr>
      <w:tr w:rsidR="00061DC4" w:rsidRPr="00355A34" w:rsidTr="00D148D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407" w:type="pct"/>
            <w:tcBorders>
              <w:top w:val="single" w:sz="6" w:space="0" w:color="auto"/>
              <w:left w:val="single" w:sz="6" w:space="0" w:color="auto"/>
              <w:bottom w:val="single" w:sz="6" w:space="0" w:color="auto"/>
              <w:right w:val="single" w:sz="12" w:space="0" w:color="auto"/>
            </w:tcBorders>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Aktif hareketli aparey yapımı</w:t>
            </w:r>
          </w:p>
        </w:tc>
      </w:tr>
    </w:tbl>
    <w:p w:rsidR="00061DC4" w:rsidRPr="00355A34" w:rsidRDefault="00061DC4" w:rsidP="00061DC4">
      <w:pPr>
        <w:spacing w:after="0" w:line="240" w:lineRule="auto"/>
        <w:rPr>
          <w:rFonts w:ascii="Times New Roman" w:eastAsia="Times New Roman" w:hAnsi="Times New Roman" w:cs="Times New Roman"/>
          <w:sz w:val="16"/>
          <w:szCs w:val="16"/>
          <w:lang w:eastAsia="tr-TR"/>
        </w:rPr>
      </w:pPr>
    </w:p>
    <w:p w:rsidR="00061DC4" w:rsidRPr="00355A34" w:rsidRDefault="00061DC4" w:rsidP="00061DC4">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61DC4" w:rsidRPr="00355A34" w:rsidTr="00D148D8">
        <w:tc>
          <w:tcPr>
            <w:tcW w:w="603" w:type="dxa"/>
            <w:tcBorders>
              <w:top w:val="single" w:sz="12"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61DC4" w:rsidRPr="00355A34" w:rsidRDefault="00061DC4" w:rsidP="00061DC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061DC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p>
        </w:tc>
      </w:tr>
      <w:tr w:rsidR="00061DC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p>
        </w:tc>
      </w:tr>
      <w:tr w:rsidR="00061DC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061DC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p w:rsidR="00061DC4" w:rsidRPr="00355A34" w:rsidRDefault="00061DC4" w:rsidP="00061DC4">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061DC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r>
      <w:tr w:rsidR="00061DC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r>
      <w:tr w:rsidR="00061DC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p w:rsidR="00061DC4" w:rsidRPr="00355A34" w:rsidRDefault="00061DC4" w:rsidP="00061DC4">
            <w:pPr>
              <w:spacing w:after="0" w:line="240" w:lineRule="auto"/>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061DC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61DC4" w:rsidRPr="00355A34" w:rsidRDefault="00061DC4" w:rsidP="00061DC4">
            <w:pPr>
              <w:spacing w:after="0" w:line="240" w:lineRule="auto"/>
              <w:jc w:val="center"/>
              <w:rPr>
                <w:rFonts w:ascii="Times New Roman" w:eastAsia="Times New Roman" w:hAnsi="Times New Roman" w:cs="Times New Roman"/>
                <w:b/>
                <w:sz w:val="20"/>
                <w:szCs w:val="20"/>
                <w:lang w:eastAsia="tr-TR"/>
              </w:rPr>
            </w:pPr>
          </w:p>
        </w:tc>
      </w:tr>
      <w:tr w:rsidR="00061DC4" w:rsidRPr="00355A34" w:rsidTr="00D148D8">
        <w:tc>
          <w:tcPr>
            <w:tcW w:w="9889" w:type="dxa"/>
            <w:gridSpan w:val="5"/>
            <w:tcBorders>
              <w:top w:val="single" w:sz="6" w:space="0" w:color="auto"/>
              <w:left w:val="single" w:sz="12" w:space="0" w:color="auto"/>
              <w:bottom w:val="single" w:sz="12" w:space="0" w:color="auto"/>
              <w:right w:val="single" w:sz="12" w:space="0" w:color="auto"/>
            </w:tcBorders>
            <w:vAlign w:val="center"/>
          </w:tcPr>
          <w:p w:rsidR="00061DC4" w:rsidRPr="00355A34" w:rsidRDefault="00061DC4" w:rsidP="00061DC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061DC4" w:rsidRPr="00355A34" w:rsidRDefault="00061DC4" w:rsidP="00061DC4">
      <w:pPr>
        <w:spacing w:after="0" w:line="240" w:lineRule="auto"/>
        <w:rPr>
          <w:rFonts w:ascii="Times New Roman" w:eastAsia="Times New Roman" w:hAnsi="Times New Roman" w:cs="Times New Roman"/>
          <w:sz w:val="16"/>
          <w:szCs w:val="16"/>
          <w:lang w:eastAsia="tr-TR"/>
        </w:rPr>
      </w:pPr>
    </w:p>
    <w:p w:rsidR="00061DC4" w:rsidRPr="00355A34" w:rsidRDefault="00061DC4" w:rsidP="00061DC4">
      <w:pPr>
        <w:spacing w:after="0" w:line="360" w:lineRule="auto"/>
        <w:rPr>
          <w:rFonts w:ascii="Times New Roman" w:eastAsia="Times New Roman" w:hAnsi="Times New Roman" w:cs="Times New Roman"/>
          <w:sz w:val="24"/>
          <w:szCs w:val="24"/>
          <w:lang w:eastAsia="tr-TR"/>
        </w:rPr>
      </w:pPr>
    </w:p>
    <w:p w:rsidR="006126FC" w:rsidRPr="00355A34" w:rsidRDefault="006126FC" w:rsidP="00296E03">
      <w:pPr>
        <w:spacing w:after="0" w:line="240" w:lineRule="auto"/>
        <w:rPr>
          <w:rFonts w:ascii="Times New Roman" w:eastAsia="Times New Roman" w:hAnsi="Times New Roman" w:cs="Times New Roman"/>
          <w:sz w:val="16"/>
          <w:szCs w:val="16"/>
          <w:lang w:eastAsia="tr-TR"/>
        </w:rPr>
      </w:pPr>
    </w:p>
    <w:p w:rsidR="00061DC4" w:rsidRPr="00355A34" w:rsidRDefault="00061DC4" w:rsidP="00296E03">
      <w:pPr>
        <w:spacing w:after="0" w:line="240" w:lineRule="auto"/>
        <w:rPr>
          <w:rFonts w:ascii="Times New Roman" w:eastAsia="Times New Roman" w:hAnsi="Times New Roman" w:cs="Times New Roman"/>
          <w:sz w:val="16"/>
          <w:szCs w:val="16"/>
          <w:lang w:eastAsia="tr-TR"/>
        </w:rPr>
      </w:pPr>
    </w:p>
    <w:p w:rsidR="00061DC4" w:rsidRPr="00355A34" w:rsidRDefault="00061DC4" w:rsidP="00296E03">
      <w:pPr>
        <w:spacing w:after="0" w:line="240" w:lineRule="auto"/>
        <w:rPr>
          <w:rFonts w:ascii="Times New Roman" w:eastAsia="Times New Roman" w:hAnsi="Times New Roman" w:cs="Times New Roman"/>
          <w:sz w:val="16"/>
          <w:szCs w:val="16"/>
          <w:lang w:eastAsia="tr-TR"/>
        </w:rPr>
      </w:pPr>
    </w:p>
    <w:p w:rsidR="00061DC4" w:rsidRPr="00355A34" w:rsidRDefault="00061DC4" w:rsidP="00296E03">
      <w:pPr>
        <w:spacing w:after="0" w:line="240" w:lineRule="auto"/>
        <w:rPr>
          <w:rFonts w:ascii="Times New Roman" w:eastAsia="Times New Roman" w:hAnsi="Times New Roman" w:cs="Times New Roman"/>
          <w:sz w:val="16"/>
          <w:szCs w:val="16"/>
          <w:lang w:eastAsia="tr-TR"/>
        </w:rPr>
      </w:pPr>
    </w:p>
    <w:p w:rsidR="00061DC4" w:rsidRPr="00355A34" w:rsidRDefault="00061DC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F47F34">
      <w:pPr>
        <w:spacing w:after="0" w:line="240" w:lineRule="auto"/>
        <w:outlineLvl w:val="0"/>
        <w:rPr>
          <w:rFonts w:ascii="Times New Roman" w:eastAsia="Times New Roman" w:hAnsi="Times New Roman" w:cs="Times New Roman"/>
          <w:sz w:val="16"/>
          <w:szCs w:val="16"/>
          <w:lang w:eastAsia="tr-TR"/>
        </w:rPr>
      </w:pPr>
    </w:p>
    <w:p w:rsidR="00F47F34" w:rsidRPr="00355A34" w:rsidRDefault="00F47F34" w:rsidP="00F47F34">
      <w:pPr>
        <w:spacing w:after="0" w:line="240" w:lineRule="auto"/>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 xml:space="preserve">    </w:t>
      </w:r>
    </w:p>
    <w:p w:rsidR="005D7E98" w:rsidRPr="00355A34" w:rsidRDefault="005D7E98" w:rsidP="00F47F34">
      <w:pPr>
        <w:spacing w:after="0" w:line="240" w:lineRule="auto"/>
        <w:outlineLvl w:val="0"/>
        <w:rPr>
          <w:rFonts w:ascii="Times New Roman" w:eastAsia="Times New Roman" w:hAnsi="Times New Roman" w:cs="Times New Roman"/>
          <w:b/>
          <w:sz w:val="28"/>
          <w:szCs w:val="28"/>
          <w:lang w:eastAsia="tr-TR"/>
        </w:rPr>
      </w:pPr>
    </w:p>
    <w:p w:rsidR="005D7E98" w:rsidRPr="00355A34" w:rsidRDefault="005D7E98" w:rsidP="00F47F34">
      <w:pPr>
        <w:spacing w:after="0" w:line="240" w:lineRule="auto"/>
        <w:outlineLvl w:val="0"/>
        <w:rPr>
          <w:rFonts w:ascii="Times New Roman" w:eastAsia="Times New Roman" w:hAnsi="Times New Roman" w:cs="Times New Roman"/>
          <w:b/>
          <w:sz w:val="28"/>
          <w:szCs w:val="28"/>
          <w:lang w:eastAsia="tr-TR"/>
        </w:rPr>
      </w:pPr>
    </w:p>
    <w:p w:rsidR="005D7E98" w:rsidRPr="00355A34" w:rsidRDefault="005D7E98" w:rsidP="00F47F34">
      <w:pPr>
        <w:spacing w:after="0" w:line="240" w:lineRule="auto"/>
        <w:outlineLvl w:val="0"/>
        <w:rPr>
          <w:rFonts w:ascii="Times New Roman" w:eastAsia="Times New Roman" w:hAnsi="Times New Roman" w:cs="Times New Roman"/>
          <w:b/>
          <w:sz w:val="28"/>
          <w:szCs w:val="28"/>
          <w:lang w:eastAsia="tr-TR"/>
        </w:rPr>
      </w:pPr>
    </w:p>
    <w:p w:rsidR="005D7E98" w:rsidRPr="00355A34" w:rsidRDefault="005D7E98" w:rsidP="00F47F34">
      <w:pPr>
        <w:spacing w:after="0" w:line="240" w:lineRule="auto"/>
        <w:outlineLvl w:val="0"/>
        <w:rPr>
          <w:rFonts w:ascii="Times New Roman" w:eastAsia="Times New Roman" w:hAnsi="Times New Roman" w:cs="Times New Roman"/>
          <w:b/>
          <w:sz w:val="28"/>
          <w:szCs w:val="28"/>
          <w:lang w:eastAsia="tr-TR"/>
        </w:rPr>
      </w:pPr>
    </w:p>
    <w:p w:rsidR="00F47F34" w:rsidRPr="00355A34" w:rsidRDefault="00F47F34" w:rsidP="00F47F34">
      <w:pPr>
        <w:spacing w:after="0" w:line="240" w:lineRule="auto"/>
        <w:jc w:val="center"/>
        <w:outlineLvl w:val="0"/>
        <w:rPr>
          <w:rFonts w:ascii="Times New Roman" w:eastAsia="Times New Roman" w:hAnsi="Times New Roman" w:cs="Times New Roman"/>
          <w:b/>
          <w:sz w:val="28"/>
          <w:szCs w:val="28"/>
          <w:lang w:eastAsia="tr-TR"/>
        </w:rPr>
      </w:pPr>
    </w:p>
    <w:p w:rsidR="00F47F34" w:rsidRPr="00355A34" w:rsidRDefault="00F47F34" w:rsidP="00F47F34">
      <w:pPr>
        <w:spacing w:after="0" w:line="240" w:lineRule="auto"/>
        <w:jc w:val="center"/>
        <w:outlineLvl w:val="0"/>
        <w:rPr>
          <w:rFonts w:ascii="Times New Roman" w:eastAsia="Times New Roman" w:hAnsi="Times New Roman" w:cs="Times New Roman"/>
          <w:b/>
          <w:sz w:val="28"/>
          <w:szCs w:val="28"/>
          <w:lang w:eastAsia="tr-TR"/>
        </w:rPr>
      </w:pPr>
    </w:p>
    <w:p w:rsidR="00F47F34" w:rsidRPr="00355A34" w:rsidRDefault="00F47F34" w:rsidP="00F47F34">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F47F34" w:rsidRPr="00355A34" w:rsidRDefault="00F47F34" w:rsidP="00F47F34">
      <w:pPr>
        <w:spacing w:after="0" w:line="240" w:lineRule="auto"/>
        <w:jc w:val="center"/>
        <w:outlineLvl w:val="0"/>
        <w:rPr>
          <w:rFonts w:ascii="Times New Roman" w:eastAsia="Times New Roman" w:hAnsi="Times New Roman" w:cs="Times New Roman"/>
          <w:b/>
          <w:sz w:val="28"/>
          <w:szCs w:val="28"/>
          <w:lang w:eastAsia="tr-TR"/>
        </w:rPr>
      </w:pPr>
    </w:p>
    <w:p w:rsidR="00F47F34" w:rsidRPr="00355A34" w:rsidRDefault="00F47F34" w:rsidP="00F47F34">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47F34" w:rsidRPr="00355A34" w:rsidTr="00D148D8">
        <w:tc>
          <w:tcPr>
            <w:tcW w:w="1167" w:type="dxa"/>
            <w:vAlign w:val="center"/>
          </w:tcPr>
          <w:p w:rsidR="00F47F34" w:rsidRPr="00355A34" w:rsidRDefault="00F47F34" w:rsidP="00F47F34">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F47F34" w:rsidRPr="00355A34" w:rsidRDefault="00F47F34" w:rsidP="00F47F34">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4.sınıf</w:t>
            </w:r>
          </w:p>
        </w:tc>
      </w:tr>
    </w:tbl>
    <w:p w:rsidR="00F47F34" w:rsidRPr="00355A34" w:rsidRDefault="00F47F34" w:rsidP="00F47F34">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47F34" w:rsidRPr="00355A34" w:rsidTr="00D148D8">
        <w:tc>
          <w:tcPr>
            <w:tcW w:w="1668" w:type="dxa"/>
            <w:vAlign w:val="center"/>
          </w:tcPr>
          <w:p w:rsidR="00F47F34" w:rsidRPr="00355A34" w:rsidRDefault="00F47F34" w:rsidP="00F47F34">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F47F34" w:rsidRPr="00355A34" w:rsidRDefault="00F47F34" w:rsidP="00F47F34">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161118019</w:t>
            </w:r>
          </w:p>
        </w:tc>
        <w:tc>
          <w:tcPr>
            <w:tcW w:w="1560" w:type="dxa"/>
            <w:vAlign w:val="center"/>
          </w:tcPr>
          <w:p w:rsidR="00F47F34" w:rsidRPr="00355A34" w:rsidRDefault="00F47F34" w:rsidP="00F47F34">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F47F34" w:rsidRPr="00355A34" w:rsidRDefault="00F47F34" w:rsidP="00F47F34">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Restoratif Diş Tedavisi</w:t>
            </w:r>
            <w:r w:rsidR="00D148D8"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sz w:val="20"/>
                <w:szCs w:val="20"/>
                <w:lang w:eastAsia="tr-TR"/>
              </w:rPr>
              <w:t>Klinik Uygulama I</w:t>
            </w:r>
          </w:p>
        </w:tc>
      </w:tr>
    </w:tbl>
    <w:p w:rsidR="00F47F34" w:rsidRPr="00355A34" w:rsidRDefault="00F47F34" w:rsidP="00F47F34">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F47F34" w:rsidRPr="00355A34" w:rsidRDefault="00F47F34" w:rsidP="00F47F34">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9"/>
        <w:gridCol w:w="784"/>
        <w:gridCol w:w="696"/>
        <w:gridCol w:w="410"/>
        <w:gridCol w:w="634"/>
        <w:gridCol w:w="688"/>
        <w:gridCol w:w="965"/>
        <w:gridCol w:w="201"/>
        <w:gridCol w:w="444"/>
        <w:gridCol w:w="103"/>
        <w:gridCol w:w="1663"/>
        <w:gridCol w:w="831"/>
        <w:gridCol w:w="1518"/>
      </w:tblGrid>
      <w:tr w:rsidR="00F47F34" w:rsidRPr="00355A34" w:rsidTr="00D148D8">
        <w:trPr>
          <w:trHeight w:val="383"/>
        </w:trPr>
        <w:tc>
          <w:tcPr>
            <w:tcW w:w="556" w:type="pct"/>
            <w:vMerge w:val="restart"/>
            <w:tcBorders>
              <w:top w:val="single" w:sz="12" w:space="0" w:color="auto"/>
              <w:left w:val="single" w:sz="12" w:space="0" w:color="auto"/>
              <w:bottom w:val="single" w:sz="4" w:space="0" w:color="auto"/>
              <w:right w:val="single" w:sz="12" w:space="0" w:color="auto"/>
            </w:tcBorders>
            <w:vAlign w:val="center"/>
          </w:tcPr>
          <w:p w:rsidR="00F47F34" w:rsidRPr="00355A34" w:rsidRDefault="00F47F34" w:rsidP="00F47F34">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w:t>
            </w:r>
          </w:p>
          <w:p w:rsidR="00F47F34" w:rsidRPr="00355A34" w:rsidRDefault="00F47F34" w:rsidP="00F47F34">
            <w:pPr>
              <w:spacing w:after="0" w:line="240" w:lineRule="auto"/>
              <w:rPr>
                <w:rFonts w:ascii="Times New Roman" w:eastAsia="Times New Roman" w:hAnsi="Times New Roman" w:cs="Times New Roman"/>
                <w:sz w:val="20"/>
                <w:szCs w:val="20"/>
                <w:lang w:eastAsia="tr-TR"/>
              </w:rPr>
            </w:pPr>
          </w:p>
        </w:tc>
        <w:tc>
          <w:tcPr>
            <w:tcW w:w="1597" w:type="pct"/>
            <w:gridSpan w:val="5"/>
            <w:tcBorders>
              <w:left w:val="single" w:sz="12" w:space="0" w:color="auto"/>
              <w:bottom w:val="single" w:sz="4"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F47F34" w:rsidRPr="00355A34" w:rsidTr="00D148D8">
        <w:trPr>
          <w:trHeight w:val="382"/>
        </w:trPr>
        <w:tc>
          <w:tcPr>
            <w:tcW w:w="556" w:type="pct"/>
            <w:vMerge/>
            <w:tcBorders>
              <w:top w:val="single" w:sz="4" w:space="0" w:color="auto"/>
              <w:left w:val="single" w:sz="12" w:space="0" w:color="auto"/>
              <w:bottom w:val="single" w:sz="4" w:space="0" w:color="auto"/>
              <w:right w:val="single" w:sz="12" w:space="0" w:color="auto"/>
            </w:tcBorders>
          </w:tcPr>
          <w:p w:rsidR="00F47F34" w:rsidRPr="00355A34" w:rsidRDefault="00F47F34" w:rsidP="00F47F34">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F47F34" w:rsidRPr="00355A34" w:rsidRDefault="00F47F34" w:rsidP="00F47F3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F47F34" w:rsidRPr="00355A34" w:rsidRDefault="00F47F34" w:rsidP="00F47F3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F47F34" w:rsidRPr="00355A34" w:rsidTr="00D148D8">
        <w:trPr>
          <w:trHeight w:val="367"/>
        </w:trPr>
        <w:tc>
          <w:tcPr>
            <w:tcW w:w="556" w:type="pct"/>
            <w:tcBorders>
              <w:top w:val="single" w:sz="4"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Yıllık (Güz Bahar)</w:t>
            </w:r>
          </w:p>
        </w:tc>
        <w:tc>
          <w:tcPr>
            <w:tcW w:w="390" w:type="pct"/>
            <w:tcBorders>
              <w:top w:val="single" w:sz="4" w:space="0" w:color="auto"/>
              <w:left w:val="single" w:sz="12" w:space="0" w:color="auto"/>
              <w:bottom w:val="single" w:sz="12" w:space="0" w:color="auto"/>
              <w:right w:val="single" w:sz="4"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p>
        </w:tc>
        <w:tc>
          <w:tcPr>
            <w:tcW w:w="550" w:type="pct"/>
            <w:gridSpan w:val="2"/>
            <w:tcBorders>
              <w:top w:val="single" w:sz="4" w:space="0" w:color="auto"/>
              <w:left w:val="single" w:sz="4" w:space="0" w:color="auto"/>
              <w:bottom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20</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c>
          <w:tcPr>
            <w:tcW w:w="480" w:type="pct"/>
            <w:tcBorders>
              <w:top w:val="single" w:sz="4" w:space="0" w:color="auto"/>
              <w:bottom w:val="single" w:sz="12" w:space="0" w:color="auto"/>
              <w:right w:val="single" w:sz="4" w:space="0" w:color="auto"/>
            </w:tcBorders>
            <w:shd w:val="clear" w:color="auto" w:fill="auto"/>
            <w:vAlign w:val="center"/>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1291" w:type="pct"/>
            <w:gridSpan w:val="3"/>
            <w:tcBorders>
              <w:top w:val="single" w:sz="4" w:space="0" w:color="auto"/>
              <w:left w:val="single" w:sz="4" w:space="0" w:color="auto"/>
              <w:bottom w:val="single" w:sz="12" w:space="0" w:color="auto"/>
            </w:tcBorders>
            <w:vAlign w:val="center"/>
          </w:tcPr>
          <w:p w:rsidR="00F47F34" w:rsidRPr="00355A34" w:rsidRDefault="00F47F34" w:rsidP="00F47F34">
            <w:pPr>
              <w:spacing w:before="120" w:after="120" w:line="240" w:lineRule="auto"/>
              <w:jc w:val="center"/>
              <w:rPr>
                <w:rFonts w:ascii="Times New Roman" w:eastAsia="Times New Roman" w:hAnsi="Times New Roman" w:cs="Times New Roman"/>
                <w:sz w:val="20"/>
                <w:szCs w:val="20"/>
                <w:vertAlign w:val="superscript"/>
                <w:lang w:eastAsia="tr-TR"/>
              </w:rPr>
            </w:pPr>
            <w:r w:rsidRPr="00355A34">
              <w:rPr>
                <w:rFonts w:ascii="Times New Roman" w:eastAsia="Times New Roman" w:hAnsi="Times New Roman" w:cs="Times New Roman"/>
                <w:sz w:val="20"/>
                <w:szCs w:val="20"/>
                <w:vertAlign w:val="superscript"/>
                <w:lang w:eastAsia="tr-TR"/>
              </w:rPr>
              <w:t xml:space="preserve">ZORUNLU ( </w:t>
            </w:r>
            <w:r w:rsidRPr="00355A34">
              <w:rPr>
                <w:rFonts w:ascii="Times New Roman" w:eastAsia="Times New Roman" w:hAnsi="Times New Roman" w:cs="Times New Roman"/>
                <w:b/>
                <w:sz w:val="20"/>
                <w:szCs w:val="20"/>
                <w:vertAlign w:val="superscript"/>
                <w:lang w:eastAsia="tr-TR"/>
              </w:rPr>
              <w:t>X</w:t>
            </w:r>
            <w:r w:rsidRPr="00355A34">
              <w:rPr>
                <w:rFonts w:ascii="Times New Roman" w:eastAsia="Times New Roman" w:hAnsi="Times New Roman" w:cs="Times New Roman"/>
                <w:sz w:val="20"/>
                <w:szCs w:val="20"/>
                <w:vertAlign w:val="superscript"/>
                <w:lang w:eastAsia="tr-TR"/>
              </w:rPr>
              <w:t xml:space="preserve"> )  SEÇMELİ (   )</w:t>
            </w:r>
          </w:p>
        </w:tc>
        <w:tc>
          <w:tcPr>
            <w:tcW w:w="755" w:type="pct"/>
            <w:tcBorders>
              <w:top w:val="single" w:sz="4" w:space="0" w:color="auto"/>
              <w:left w:val="single" w:sz="4" w:space="0" w:color="auto"/>
              <w:bottom w:val="single" w:sz="12" w:space="0" w:color="auto"/>
            </w:tcBorders>
          </w:tcPr>
          <w:p w:rsidR="00F47F34" w:rsidRPr="00355A34" w:rsidRDefault="00F47F34" w:rsidP="00F47F34">
            <w:pPr>
              <w:spacing w:before="120" w:after="120" w:line="240" w:lineRule="auto"/>
              <w:rPr>
                <w:rFonts w:ascii="Times New Roman" w:eastAsia="Times New Roman" w:hAnsi="Times New Roman" w:cs="Times New Roman"/>
                <w:sz w:val="20"/>
                <w:szCs w:val="20"/>
                <w:vertAlign w:val="superscript"/>
                <w:lang w:eastAsia="tr-TR"/>
              </w:rPr>
            </w:pPr>
            <w:r w:rsidRPr="00355A34">
              <w:rPr>
                <w:rFonts w:ascii="Times New Roman" w:eastAsia="Times New Roman" w:hAnsi="Times New Roman" w:cs="Times New Roman"/>
                <w:sz w:val="20"/>
                <w:szCs w:val="20"/>
                <w:vertAlign w:val="superscript"/>
                <w:lang w:eastAsia="tr-TR"/>
              </w:rPr>
              <w:t xml:space="preserve">          Türkçe</w:t>
            </w:r>
          </w:p>
        </w:tc>
      </w:tr>
      <w:tr w:rsidR="00F47F34" w:rsidRPr="00355A34" w:rsidTr="00D148D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F47F34" w:rsidRPr="00355A34" w:rsidTr="00D148D8">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F47F34" w:rsidRPr="00355A34" w:rsidRDefault="00F47F34" w:rsidP="00F47F34">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F47F34" w:rsidRPr="00355A34" w:rsidTr="00D148D8">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c>
          <w:tcPr>
            <w:tcW w:w="1441" w:type="pct"/>
            <w:gridSpan w:val="5"/>
            <w:tcBorders>
              <w:top w:val="single" w:sz="6" w:space="0" w:color="auto"/>
              <w:left w:val="single" w:sz="4" w:space="0" w:color="auto"/>
              <w:bottom w:val="single" w:sz="12" w:space="0" w:color="auto"/>
              <w:right w:val="single" w:sz="4" w:space="0" w:color="auto"/>
            </w:tcBorders>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c>
          <w:tcPr>
            <w:tcW w:w="1099" w:type="pct"/>
            <w:gridSpan w:val="3"/>
            <w:tcBorders>
              <w:top w:val="single" w:sz="6" w:space="0" w:color="auto"/>
              <w:left w:val="single" w:sz="4" w:space="0" w:color="auto"/>
              <w:bottom w:val="single" w:sz="12" w:space="0" w:color="auto"/>
            </w:tcBorders>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X</w:t>
            </w:r>
          </w:p>
        </w:tc>
        <w:tc>
          <w:tcPr>
            <w:tcW w:w="1168" w:type="pct"/>
            <w:gridSpan w:val="2"/>
            <w:tcBorders>
              <w:top w:val="single" w:sz="6" w:space="0" w:color="auto"/>
              <w:left w:val="single" w:sz="4" w:space="0" w:color="auto"/>
              <w:bottom w:val="single" w:sz="12" w:space="0" w:color="auto"/>
            </w:tcBorders>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r>
      <w:tr w:rsidR="00F47F34" w:rsidRPr="00355A34" w:rsidTr="00D148D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F47F34" w:rsidRPr="00355A34" w:rsidTr="00D148D8">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F47F34" w:rsidRPr="00355A34" w:rsidTr="00D148D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p>
        </w:tc>
      </w:tr>
      <w:tr w:rsidR="00F47F34" w:rsidRPr="00355A34" w:rsidTr="00D148D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p>
        </w:tc>
      </w:tr>
      <w:tr w:rsidR="00F47F34" w:rsidRPr="00355A34" w:rsidTr="00D148D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F47F34" w:rsidRPr="00355A34" w:rsidRDefault="00F47F34" w:rsidP="00F47F34">
            <w:pPr>
              <w:spacing w:after="0" w:line="240" w:lineRule="auto"/>
              <w:rPr>
                <w:rFonts w:ascii="Times New Roman" w:eastAsia="Times New Roman" w:hAnsi="Times New Roman" w:cs="Times New Roman"/>
                <w:sz w:val="20"/>
                <w:szCs w:val="20"/>
                <w:lang w:eastAsia="tr-TR"/>
              </w:rPr>
            </w:pPr>
          </w:p>
        </w:tc>
      </w:tr>
      <w:tr w:rsidR="00F47F34" w:rsidRPr="00355A34" w:rsidTr="00D148D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p>
        </w:tc>
      </w:tr>
      <w:tr w:rsidR="00F47F34" w:rsidRPr="00355A34" w:rsidTr="00D148D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p>
        </w:tc>
      </w:tr>
      <w:tr w:rsidR="00F47F34" w:rsidRPr="00355A34" w:rsidTr="00D148D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F47F34" w:rsidRPr="00355A34" w:rsidRDefault="00F47F34" w:rsidP="00F47F34">
            <w:pPr>
              <w:spacing w:after="0" w:line="240" w:lineRule="auto"/>
              <w:rPr>
                <w:rFonts w:ascii="Times New Roman" w:eastAsia="Times New Roman" w:hAnsi="Times New Roman" w:cs="Times New Roman"/>
                <w:sz w:val="20"/>
                <w:szCs w:val="20"/>
                <w:lang w:eastAsia="tr-TR"/>
              </w:rPr>
            </w:pPr>
          </w:p>
        </w:tc>
      </w:tr>
      <w:tr w:rsidR="00F47F34" w:rsidRPr="00355A34" w:rsidTr="00D148D8">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(klinik uygulama notu)</w:t>
            </w:r>
          </w:p>
        </w:tc>
        <w:tc>
          <w:tcPr>
            <w:tcW w:w="1240" w:type="pct"/>
            <w:gridSpan w:val="2"/>
            <w:tcBorders>
              <w:top w:val="single" w:sz="8" w:space="0" w:color="auto"/>
              <w:left w:val="single" w:sz="4" w:space="0" w:color="auto"/>
              <w:bottom w:val="single" w:sz="12" w:space="0" w:color="auto"/>
              <w:right w:val="single" w:sz="8" w:space="0" w:color="auto"/>
            </w:tcBorders>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p>
        </w:tc>
      </w:tr>
      <w:tr w:rsidR="00F47F34" w:rsidRPr="00355A34" w:rsidTr="00D148D8">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F47F34" w:rsidRPr="00355A34" w:rsidRDefault="00F47F34" w:rsidP="00F47F34">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Yılsonu Final Sınavı</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100</w:t>
            </w:r>
          </w:p>
        </w:tc>
      </w:tr>
      <w:tr w:rsidR="00F47F34" w:rsidRPr="00355A34" w:rsidTr="00D148D8">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F47F34" w:rsidRPr="00355A34" w:rsidRDefault="00F47F34" w:rsidP="00F47F34">
            <w:pPr>
              <w:spacing w:after="0" w:line="240" w:lineRule="auto"/>
              <w:jc w:val="both"/>
              <w:rPr>
                <w:rFonts w:ascii="Times New Roman" w:eastAsia="Times New Roman" w:hAnsi="Times New Roman" w:cs="Times New Roman"/>
                <w:sz w:val="20"/>
                <w:szCs w:val="20"/>
                <w:lang w:eastAsia="tr-TR"/>
              </w:rPr>
            </w:pPr>
          </w:p>
        </w:tc>
      </w:tr>
      <w:tr w:rsidR="00F47F34" w:rsidRPr="00355A34" w:rsidTr="00D148D8">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F47F34" w:rsidRPr="00355A34" w:rsidRDefault="00F47F34" w:rsidP="00F47F34">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Restoraif diş hekimliği klinik uygulaması</w:t>
            </w:r>
          </w:p>
        </w:tc>
      </w:tr>
      <w:tr w:rsidR="00F47F34" w:rsidRPr="00355A34" w:rsidTr="00D148D8">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F47F34" w:rsidRPr="00355A34" w:rsidRDefault="00F47F34" w:rsidP="00F47F34">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Restoratif diş hekimliği alanındaki biliminin gerektirdiği bilgi, kavrayış ve beceriye sahip olmak</w:t>
            </w:r>
          </w:p>
        </w:tc>
      </w:tr>
      <w:tr w:rsidR="00F47F34" w:rsidRPr="00355A34" w:rsidTr="00D148D8">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Bir diş hekimliği öğrencisinin mezuniyet sonrası restoratif diş hekimliğinin temel basamaklarını uygulayabilme becerisini toplumun hizmetine sunma, tutum ve davranışını kazandırmaktır.</w:t>
            </w:r>
          </w:p>
        </w:tc>
      </w:tr>
      <w:tr w:rsidR="00F47F34" w:rsidRPr="00355A34" w:rsidTr="00D148D8">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F47F34" w:rsidRPr="00355A34" w:rsidRDefault="00F47F34" w:rsidP="00F47F34">
            <w:pPr>
              <w:tabs>
                <w:tab w:val="left" w:pos="7800"/>
              </w:tabs>
              <w:spacing w:before="120"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Bu dersi alan ve başarılı bir şekilde tamamlayan öğrenciler dişlerde restoratif işlemlerin bütün basamaklarını uygulayabilir. </w:t>
            </w:r>
          </w:p>
        </w:tc>
      </w:tr>
      <w:tr w:rsidR="00F47F34" w:rsidRPr="00355A34" w:rsidTr="00D148D8">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F47F34" w:rsidRPr="00355A34" w:rsidRDefault="00F47F34" w:rsidP="00F47F34">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1. Theodore Roberson, Harold O. Heymann, and Edward J. Swift "Sturdevants The Art and Science of Operative Dentistry"</w:t>
            </w:r>
          </w:p>
          <w:p w:rsidR="00F47F34" w:rsidRPr="00355A34" w:rsidRDefault="00F47F34" w:rsidP="00F47F34">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2. Ole Fejerskov, Edwina Kidd, "Dental Caries: The Disease and its Clinical Management"</w:t>
            </w:r>
          </w:p>
          <w:p w:rsidR="00F47F34" w:rsidRPr="00355A34" w:rsidRDefault="00F47F34" w:rsidP="00F47F34">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 xml:space="preserve">3. Roulet, Jean-François; Wilson, Nairn H. F.; Fuzzi, Massimo. "Advances in Operative Dentistry, Volume 1: Contemporary Clinical Practice", </w:t>
            </w:r>
          </w:p>
          <w:p w:rsidR="00F47F34" w:rsidRPr="00355A34" w:rsidRDefault="00F47F34" w:rsidP="00F47F34">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4. Roulet, Jean-François; Wilson, Nairn H. F.; Fuzzi, Massimo. "Advances in Operative Dentistry, Volume 2: Challenges of the Future"</w:t>
            </w:r>
          </w:p>
          <w:p w:rsidR="00F47F34" w:rsidRPr="00355A34" w:rsidRDefault="00F47F34" w:rsidP="00F47F34">
            <w:p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val="en-US"/>
              </w:rPr>
              <w:t>5. Greenwall, Linda. “</w:t>
            </w:r>
            <w:r w:rsidRPr="00355A34">
              <w:rPr>
                <w:rFonts w:ascii="Times New Roman" w:eastAsia="Times New Roman" w:hAnsi="Times New Roman" w:cs="Times New Roman"/>
                <w:bCs/>
                <w:iCs/>
                <w:sz w:val="20"/>
                <w:szCs w:val="20"/>
                <w:lang w:val="en-US"/>
              </w:rPr>
              <w:t>Bleaching Techniques in Restorative Dentistry An Illustrated Guide.</w:t>
            </w:r>
            <w:r w:rsidRPr="00355A34">
              <w:rPr>
                <w:rFonts w:ascii="Times New Roman" w:eastAsia="Times New Roman" w:hAnsi="Times New Roman" w:cs="Times New Roman"/>
                <w:bCs/>
                <w:sz w:val="20"/>
                <w:szCs w:val="20"/>
                <w:lang w:val="en-US"/>
              </w:rPr>
              <w:t>“</w:t>
            </w:r>
          </w:p>
        </w:tc>
      </w:tr>
      <w:tr w:rsidR="00F47F34" w:rsidRPr="00355A34" w:rsidTr="00D148D8">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F47F34" w:rsidRPr="00355A34" w:rsidRDefault="00F47F34" w:rsidP="00F47F34">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1. Kenneth J. Anusavice "Phillips Science of Dental Materials"</w:t>
            </w:r>
          </w:p>
          <w:p w:rsidR="00F47F34" w:rsidRPr="00355A34" w:rsidRDefault="00F47F34" w:rsidP="00F47F34">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2. John M. Powers , Ronald L. Sakaguchi, "Craig's Restorative Dental Materials”</w:t>
            </w:r>
          </w:p>
          <w:p w:rsidR="00F47F34" w:rsidRPr="00355A34" w:rsidRDefault="00F47F34" w:rsidP="00F47F34">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3. William J. OBrien, "Dental materials and their selection"</w:t>
            </w:r>
          </w:p>
          <w:p w:rsidR="00F47F34" w:rsidRPr="00355A34" w:rsidRDefault="00F47F34" w:rsidP="00F47F34">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lastRenderedPageBreak/>
              <w:t xml:space="preserve">4. Hugh Devlin "Operative Dentistry, A pratical guide to recent innovations" </w:t>
            </w:r>
          </w:p>
          <w:p w:rsidR="00F47F34" w:rsidRPr="00355A34" w:rsidRDefault="00F47F34" w:rsidP="00F47F34">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355A34">
              <w:rPr>
                <w:rFonts w:ascii="Times New Roman" w:eastAsia="Times New Roman" w:hAnsi="Times New Roman" w:cs="Times New Roman"/>
                <w:sz w:val="20"/>
                <w:szCs w:val="20"/>
                <w:lang w:val="en-US"/>
              </w:rPr>
              <w:t xml:space="preserve">5. Dayangaç, G.B., "Kompozit rezin restorasyonlar </w:t>
            </w:r>
          </w:p>
          <w:p w:rsidR="00F47F34" w:rsidRPr="00355A34" w:rsidRDefault="00F47F34" w:rsidP="00F47F34">
            <w:pPr>
              <w:spacing w:after="0" w:line="240" w:lineRule="auto"/>
              <w:outlineLvl w:val="3"/>
              <w:rPr>
                <w:rFonts w:ascii="Times New Roman" w:eastAsia="Times New Roman" w:hAnsi="Times New Roman" w:cs="Times New Roman"/>
                <w:bCs/>
                <w:sz w:val="20"/>
                <w:szCs w:val="20"/>
                <w:lang w:val="en-US"/>
              </w:rPr>
            </w:pPr>
            <w:r w:rsidRPr="00355A34">
              <w:rPr>
                <w:rFonts w:ascii="Times New Roman" w:eastAsia="Times New Roman" w:hAnsi="Times New Roman" w:cs="Times New Roman"/>
                <w:bCs/>
                <w:sz w:val="20"/>
                <w:szCs w:val="20"/>
                <w:lang w:val="en-US"/>
              </w:rPr>
              <w:t xml:space="preserve">6. J.B. Summitt, J.W. Robbins, T.J. Hilton, R.S. Schwartz, "Fundamentals of Operative  Dentistry" </w:t>
            </w:r>
          </w:p>
          <w:p w:rsidR="00F47F34" w:rsidRPr="00355A34" w:rsidRDefault="00F47F34" w:rsidP="00F47F34">
            <w:pPr>
              <w:spacing w:before="120" w:after="120" w:line="240" w:lineRule="auto"/>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bCs/>
                <w:sz w:val="20"/>
                <w:szCs w:val="20"/>
                <w:lang w:val="en-US"/>
              </w:rPr>
              <w:t>7. Albers HF. "Tooth-colored restoratives: Principles and techniques”</w:t>
            </w:r>
          </w:p>
        </w:tc>
      </w:tr>
      <w:tr w:rsidR="00F47F34" w:rsidRPr="00355A34" w:rsidTr="00D148D8">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F47F34" w:rsidRPr="00355A34" w:rsidRDefault="00F47F34" w:rsidP="00F47F3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F47F34" w:rsidRPr="00355A34" w:rsidRDefault="00F47F34" w:rsidP="00F47F3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val="en-US" w:eastAsia="tr-TR"/>
              </w:rPr>
              <w:t xml:space="preserve"> </w:t>
            </w:r>
            <w:r w:rsidRPr="00355A34">
              <w:rPr>
                <w:rFonts w:ascii="Times New Roman" w:eastAsia="Times New Roman" w:hAnsi="Times New Roman" w:cs="Times New Roman"/>
                <w:sz w:val="20"/>
                <w:szCs w:val="20"/>
                <w:lang w:eastAsia="tr-TR"/>
              </w:rPr>
              <w:t xml:space="preserve"> Gerekli malzeme listesi dönem öncesinde fakültenin resmi internet sitesinden ilan edilecektir. </w:t>
            </w:r>
            <w:r w:rsidRPr="00355A34">
              <w:rPr>
                <w:rFonts w:ascii="Times New Roman" w:eastAsia="Times New Roman" w:hAnsi="Times New Roman" w:cs="Times New Roman"/>
                <w:sz w:val="20"/>
                <w:szCs w:val="20"/>
                <w:lang w:val="en-US" w:eastAsia="tr-TR"/>
              </w:rPr>
              <w:t>(http://dis.ogu.edu.tr/)</w:t>
            </w:r>
          </w:p>
          <w:p w:rsidR="00F47F34" w:rsidRPr="00355A34" w:rsidRDefault="00F47F34" w:rsidP="00F47F34">
            <w:pPr>
              <w:spacing w:after="0" w:line="240" w:lineRule="auto"/>
              <w:ind w:left="942" w:hanging="942"/>
              <w:jc w:val="both"/>
              <w:rPr>
                <w:rFonts w:ascii="Times New Roman" w:eastAsia="Times New Roman" w:hAnsi="Times New Roman" w:cs="Times New Roman"/>
                <w:sz w:val="20"/>
                <w:szCs w:val="20"/>
                <w:lang w:eastAsia="tr-TR"/>
              </w:rPr>
            </w:pPr>
          </w:p>
        </w:tc>
      </w:tr>
    </w:tbl>
    <w:p w:rsidR="00F47F34" w:rsidRPr="00355A34" w:rsidRDefault="00F47F34" w:rsidP="00F47F34">
      <w:pPr>
        <w:spacing w:after="0" w:line="240" w:lineRule="auto"/>
        <w:rPr>
          <w:rFonts w:ascii="Times New Roman" w:eastAsia="Times New Roman" w:hAnsi="Times New Roman" w:cs="Times New Roman"/>
          <w:sz w:val="18"/>
          <w:szCs w:val="18"/>
          <w:lang w:eastAsia="tr-TR"/>
        </w:rPr>
      </w:pPr>
    </w:p>
    <w:p w:rsidR="00F47F34" w:rsidRPr="00355A34" w:rsidRDefault="00F47F34" w:rsidP="00F47F34">
      <w:pPr>
        <w:spacing w:after="0" w:line="240" w:lineRule="auto"/>
        <w:rPr>
          <w:rFonts w:ascii="Times New Roman" w:eastAsia="Times New Roman" w:hAnsi="Times New Roman" w:cs="Times New Roman"/>
          <w:sz w:val="18"/>
          <w:szCs w:val="18"/>
          <w:lang w:eastAsia="tr-TR"/>
        </w:rPr>
      </w:pPr>
    </w:p>
    <w:p w:rsidR="00F47F34" w:rsidRPr="00355A34" w:rsidRDefault="00F47F34" w:rsidP="00F47F34">
      <w:pPr>
        <w:spacing w:after="0" w:line="240" w:lineRule="auto"/>
        <w:rPr>
          <w:rFonts w:ascii="Times New Roman" w:eastAsia="Times New Roman" w:hAnsi="Times New Roman" w:cs="Times New Roman"/>
          <w:sz w:val="18"/>
          <w:szCs w:val="18"/>
          <w:lang w:eastAsia="tr-TR"/>
        </w:rPr>
      </w:pPr>
    </w:p>
    <w:p w:rsidR="00F47F34" w:rsidRPr="00355A34" w:rsidRDefault="00F47F34" w:rsidP="00F47F34">
      <w:pPr>
        <w:spacing w:after="0" w:line="240" w:lineRule="auto"/>
        <w:rPr>
          <w:rFonts w:ascii="Times New Roman" w:eastAsia="Times New Roman" w:hAnsi="Times New Roman" w:cs="Times New Roman"/>
          <w:sz w:val="18"/>
          <w:szCs w:val="18"/>
          <w:lang w:eastAsia="tr-TR"/>
        </w:rPr>
      </w:pPr>
    </w:p>
    <w:p w:rsidR="00F47F34" w:rsidRPr="00355A34" w:rsidRDefault="00F47F34" w:rsidP="00F47F34">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47F34" w:rsidRPr="00355A34" w:rsidTr="00D148D8">
        <w:tc>
          <w:tcPr>
            <w:tcW w:w="603" w:type="dxa"/>
            <w:tcBorders>
              <w:top w:val="single" w:sz="12" w:space="0" w:color="auto"/>
              <w:left w:val="single" w:sz="12"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F47F34" w:rsidRPr="00355A34" w:rsidRDefault="00F47F34" w:rsidP="00F47F34">
            <w:pPr>
              <w:spacing w:after="0" w:line="240" w:lineRule="auto"/>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1</w:t>
            </w:r>
          </w:p>
        </w:tc>
      </w:tr>
      <w:tr w:rsidR="00F47F3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p>
        </w:tc>
      </w:tr>
      <w:tr w:rsidR="00F47F3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p>
        </w:tc>
      </w:tr>
      <w:tr w:rsidR="00F47F3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Diş hekimliği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w:t>
            </w:r>
          </w:p>
        </w:tc>
      </w:tr>
      <w:tr w:rsidR="00F47F3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Bireysel çalışma, disiplin içi ve disiplinler arası takım çalışması yapabilme becerisi</w:t>
            </w:r>
          </w:p>
          <w:p w:rsidR="00F47F34" w:rsidRPr="00355A34" w:rsidRDefault="00F47F34" w:rsidP="00F47F34">
            <w:pPr>
              <w:spacing w:after="0" w:line="240" w:lineRule="auto"/>
              <w:rPr>
                <w:rFonts w:ascii="Times New Roman" w:eastAsia="Times New Roman" w:hAnsi="Times New Roman" w:cs="Times New Roman"/>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w:t>
            </w:r>
          </w:p>
        </w:tc>
      </w:tr>
      <w:tr w:rsidR="00F47F3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X </w:t>
            </w:r>
          </w:p>
        </w:tc>
      </w:tr>
      <w:tr w:rsidR="00F47F3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bCs/>
                <w:color w:val="000000"/>
                <w:sz w:val="18"/>
                <w:szCs w:val="18"/>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w:t>
            </w:r>
          </w:p>
        </w:tc>
      </w:tr>
      <w:tr w:rsidR="00F47F3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Mesleki ve etik sorumluluk bilinci</w:t>
            </w:r>
          </w:p>
          <w:p w:rsidR="00F47F34" w:rsidRPr="00355A34" w:rsidRDefault="00F47F34" w:rsidP="00F47F34">
            <w:pPr>
              <w:spacing w:after="0" w:line="240" w:lineRule="auto"/>
              <w:rPr>
                <w:rFonts w:ascii="Times New Roman" w:eastAsia="Times New Roman" w:hAnsi="Times New Roman" w:cs="Times New Roman"/>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w:t>
            </w:r>
          </w:p>
        </w:tc>
      </w:tr>
      <w:tr w:rsidR="00F47F34" w:rsidRPr="00355A34" w:rsidTr="00D148D8">
        <w:tc>
          <w:tcPr>
            <w:tcW w:w="603" w:type="dxa"/>
            <w:tcBorders>
              <w:top w:val="single" w:sz="6" w:space="0" w:color="auto"/>
              <w:left w:val="single" w:sz="12"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47F34" w:rsidRPr="00355A34" w:rsidRDefault="00F47F34" w:rsidP="00F47F34">
            <w:pPr>
              <w:spacing w:after="0" w:line="240" w:lineRule="auto"/>
              <w:jc w:val="center"/>
              <w:rPr>
                <w:rFonts w:ascii="Times New Roman" w:eastAsia="Times New Roman" w:hAnsi="Times New Roman" w:cs="Times New Roman"/>
                <w:b/>
                <w:sz w:val="18"/>
                <w:szCs w:val="18"/>
                <w:lang w:eastAsia="tr-TR"/>
              </w:rPr>
            </w:pPr>
          </w:p>
        </w:tc>
      </w:tr>
      <w:tr w:rsidR="00F47F34" w:rsidRPr="00355A34" w:rsidTr="00D148D8">
        <w:tc>
          <w:tcPr>
            <w:tcW w:w="9889" w:type="dxa"/>
            <w:gridSpan w:val="5"/>
            <w:tcBorders>
              <w:top w:val="single" w:sz="6" w:space="0" w:color="auto"/>
              <w:left w:val="single" w:sz="12" w:space="0" w:color="auto"/>
              <w:bottom w:val="single" w:sz="12" w:space="0" w:color="auto"/>
              <w:right w:val="single" w:sz="12" w:space="0" w:color="auto"/>
            </w:tcBorders>
            <w:vAlign w:val="center"/>
          </w:tcPr>
          <w:p w:rsidR="00F47F34" w:rsidRPr="00355A34" w:rsidRDefault="00F47F34" w:rsidP="00F47F34">
            <w:pPr>
              <w:spacing w:after="0" w:line="240" w:lineRule="auto"/>
              <w:jc w:val="both"/>
              <w:rPr>
                <w:rFonts w:ascii="Times New Roman" w:eastAsia="Times New Roman" w:hAnsi="Times New Roman" w:cs="Times New Roman"/>
                <w:sz w:val="18"/>
                <w:szCs w:val="18"/>
                <w:lang w:eastAsia="tr-TR"/>
              </w:rPr>
            </w:pPr>
            <w:r w:rsidRPr="00355A34">
              <w:rPr>
                <w:rFonts w:ascii="Times New Roman" w:eastAsia="Times New Roman" w:hAnsi="Times New Roman" w:cs="Times New Roman"/>
                <w:b/>
                <w:sz w:val="18"/>
                <w:szCs w:val="18"/>
                <w:lang w:eastAsia="tr-TR"/>
              </w:rPr>
              <w:t>1</w:t>
            </w:r>
            <w:r w:rsidRPr="00355A34">
              <w:rPr>
                <w:rFonts w:ascii="Times New Roman" w:eastAsia="Times New Roman" w:hAnsi="Times New Roman" w:cs="Times New Roman"/>
                <w:sz w:val="18"/>
                <w:szCs w:val="18"/>
                <w:lang w:eastAsia="tr-TR"/>
              </w:rPr>
              <w:t xml:space="preserve">:Hiç Katkısı Yok. </w:t>
            </w:r>
            <w:r w:rsidRPr="00355A34">
              <w:rPr>
                <w:rFonts w:ascii="Times New Roman" w:eastAsia="Times New Roman" w:hAnsi="Times New Roman" w:cs="Times New Roman"/>
                <w:b/>
                <w:sz w:val="18"/>
                <w:szCs w:val="18"/>
                <w:lang w:eastAsia="tr-TR"/>
              </w:rPr>
              <w:t>2</w:t>
            </w:r>
            <w:r w:rsidRPr="00355A34">
              <w:rPr>
                <w:rFonts w:ascii="Times New Roman" w:eastAsia="Times New Roman" w:hAnsi="Times New Roman" w:cs="Times New Roman"/>
                <w:sz w:val="18"/>
                <w:szCs w:val="18"/>
                <w:lang w:eastAsia="tr-TR"/>
              </w:rPr>
              <w:t xml:space="preserve">:Kısmen Katkısı Var. </w:t>
            </w:r>
            <w:r w:rsidRPr="00355A34">
              <w:rPr>
                <w:rFonts w:ascii="Times New Roman" w:eastAsia="Times New Roman" w:hAnsi="Times New Roman" w:cs="Times New Roman"/>
                <w:b/>
                <w:sz w:val="18"/>
                <w:szCs w:val="18"/>
                <w:lang w:eastAsia="tr-TR"/>
              </w:rPr>
              <w:t>3</w:t>
            </w:r>
            <w:r w:rsidRPr="00355A34">
              <w:rPr>
                <w:rFonts w:ascii="Times New Roman" w:eastAsia="Times New Roman" w:hAnsi="Times New Roman" w:cs="Times New Roman"/>
                <w:sz w:val="18"/>
                <w:szCs w:val="18"/>
                <w:lang w:eastAsia="tr-TR"/>
              </w:rPr>
              <w:t>:Tam Katkısı Var.</w:t>
            </w:r>
          </w:p>
        </w:tc>
      </w:tr>
    </w:tbl>
    <w:p w:rsidR="00F47F34" w:rsidRPr="00355A34" w:rsidRDefault="00F47F34" w:rsidP="00F47F34">
      <w:pPr>
        <w:spacing w:after="0" w:line="240" w:lineRule="auto"/>
        <w:rPr>
          <w:rFonts w:ascii="Times New Roman" w:eastAsia="Times New Roman" w:hAnsi="Times New Roman" w:cs="Times New Roman"/>
          <w:sz w:val="16"/>
          <w:szCs w:val="16"/>
          <w:lang w:eastAsia="tr-TR"/>
        </w:rPr>
      </w:pPr>
    </w:p>
    <w:p w:rsidR="00F47F34" w:rsidRPr="00355A34" w:rsidRDefault="00F47F34" w:rsidP="00F47F34">
      <w:pPr>
        <w:spacing w:after="0" w:line="240" w:lineRule="auto"/>
        <w:rPr>
          <w:rFonts w:ascii="Times New Roman" w:eastAsia="Times New Roman" w:hAnsi="Times New Roman" w:cs="Times New Roman"/>
          <w:sz w:val="16"/>
          <w:szCs w:val="16"/>
          <w:lang w:eastAsia="tr-TR"/>
        </w:rPr>
      </w:pPr>
    </w:p>
    <w:p w:rsidR="00F47F34" w:rsidRPr="00355A34" w:rsidRDefault="00F47F34" w:rsidP="00F47F34">
      <w:pPr>
        <w:spacing w:after="0" w:line="240" w:lineRule="auto"/>
        <w:rPr>
          <w:rFonts w:ascii="Times New Roman" w:eastAsia="Times New Roman" w:hAnsi="Times New Roman" w:cs="Times New Roman"/>
          <w:sz w:val="16"/>
          <w:szCs w:val="16"/>
          <w:lang w:eastAsia="tr-TR"/>
        </w:rPr>
      </w:pPr>
    </w:p>
    <w:p w:rsidR="00061DC4" w:rsidRPr="00355A34" w:rsidRDefault="00061DC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D148D8" w:rsidRPr="00355A34" w:rsidRDefault="00D148D8" w:rsidP="00D148D8">
      <w:pPr>
        <w:tabs>
          <w:tab w:val="center" w:pos="923"/>
          <w:tab w:val="right" w:pos="8004"/>
        </w:tabs>
        <w:spacing w:after="0"/>
        <w:rPr>
          <w:rFonts w:ascii="Calibri" w:eastAsia="Calibri" w:hAnsi="Calibri" w:cs="Calibri"/>
          <w:color w:val="000000"/>
          <w:lang w:eastAsia="tr-TR"/>
        </w:rPr>
      </w:pPr>
      <w:r w:rsidRPr="00355A34">
        <w:rPr>
          <w:rFonts w:ascii="Calibri" w:eastAsia="Calibri" w:hAnsi="Calibri" w:cs="Calibri"/>
          <w:color w:val="000000"/>
          <w:lang w:eastAsia="tr-TR"/>
        </w:rPr>
        <w:lastRenderedPageBreak/>
        <w:tab/>
      </w:r>
      <w:r w:rsidRPr="00355A34">
        <w:rPr>
          <w:rFonts w:ascii="Times New Roman" w:eastAsia="Times New Roman" w:hAnsi="Times New Roman" w:cs="Times New Roman"/>
          <w:b/>
          <w:color w:val="000000"/>
          <w:sz w:val="28"/>
          <w:lang w:eastAsia="tr-TR"/>
        </w:rPr>
        <w:t xml:space="preserve">    </w:t>
      </w:r>
      <w:r w:rsidRPr="00355A34">
        <w:rPr>
          <w:rFonts w:ascii="Times New Roman" w:eastAsia="Times New Roman" w:hAnsi="Times New Roman" w:cs="Times New Roman"/>
          <w:b/>
          <w:color w:val="000000"/>
          <w:sz w:val="28"/>
          <w:lang w:eastAsia="tr-TR"/>
        </w:rPr>
        <w:tab/>
        <w:t xml:space="preserve">ESOGÜ Diş Hekimliği Fakültesi Ders Bilgi Formu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148D8" w:rsidRPr="00355A34" w:rsidTr="00D148D8">
        <w:tc>
          <w:tcPr>
            <w:tcW w:w="1167" w:type="dxa"/>
            <w:vAlign w:val="center"/>
          </w:tcPr>
          <w:p w:rsidR="00D148D8" w:rsidRPr="00355A34" w:rsidRDefault="00D148D8" w:rsidP="00D148D8">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D148D8" w:rsidRPr="00355A34" w:rsidRDefault="00D148D8" w:rsidP="00D148D8">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4.sınıf</w:t>
            </w:r>
          </w:p>
        </w:tc>
      </w:tr>
    </w:tbl>
    <w:p w:rsidR="00D148D8" w:rsidRPr="00355A34" w:rsidRDefault="00D148D8" w:rsidP="00D148D8">
      <w:pPr>
        <w:spacing w:after="0" w:line="240" w:lineRule="auto"/>
        <w:jc w:val="right"/>
        <w:outlineLvl w:val="0"/>
        <w:rPr>
          <w:rFonts w:ascii="Times New Roman" w:eastAsia="Times New Roman" w:hAnsi="Times New Roman" w:cs="Times New Roman"/>
          <w:b/>
          <w:sz w:val="20"/>
          <w:szCs w:val="20"/>
          <w:lang w:eastAsia="tr-TR"/>
        </w:rPr>
      </w:pPr>
    </w:p>
    <w:tbl>
      <w:tblPr>
        <w:tblW w:w="10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34"/>
        <w:gridCol w:w="534"/>
        <w:gridCol w:w="262"/>
        <w:gridCol w:w="706"/>
        <w:gridCol w:w="416"/>
        <w:gridCol w:w="643"/>
        <w:gridCol w:w="698"/>
        <w:gridCol w:w="35"/>
        <w:gridCol w:w="945"/>
        <w:gridCol w:w="204"/>
        <w:gridCol w:w="411"/>
        <w:gridCol w:w="40"/>
        <w:gridCol w:w="104"/>
        <w:gridCol w:w="1688"/>
        <w:gridCol w:w="843"/>
        <w:gridCol w:w="1510"/>
        <w:gridCol w:w="31"/>
      </w:tblGrid>
      <w:tr w:rsidR="00D148D8" w:rsidRPr="00355A34" w:rsidTr="00D208B2">
        <w:trPr>
          <w:gridAfter w:val="1"/>
          <w:wAfter w:w="31" w:type="dxa"/>
        </w:trPr>
        <w:tc>
          <w:tcPr>
            <w:tcW w:w="1668" w:type="dxa"/>
            <w:gridSpan w:val="2"/>
            <w:vAlign w:val="center"/>
          </w:tcPr>
          <w:p w:rsidR="00D148D8" w:rsidRPr="00355A34" w:rsidRDefault="00D148D8" w:rsidP="00D148D8">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gridSpan w:val="6"/>
            <w:vAlign w:val="center"/>
          </w:tcPr>
          <w:p w:rsidR="00D148D8" w:rsidRPr="00355A34" w:rsidRDefault="00D148D8" w:rsidP="00D148D8">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161118020</w:t>
            </w:r>
          </w:p>
        </w:tc>
        <w:tc>
          <w:tcPr>
            <w:tcW w:w="1560" w:type="dxa"/>
            <w:gridSpan w:val="3"/>
            <w:vAlign w:val="center"/>
          </w:tcPr>
          <w:p w:rsidR="00D148D8" w:rsidRPr="00355A34" w:rsidRDefault="00D148D8" w:rsidP="00D148D8">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gridSpan w:val="5"/>
          </w:tcPr>
          <w:p w:rsidR="00D148D8" w:rsidRPr="00355A34" w:rsidRDefault="00D148D8" w:rsidP="00D148D8">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lang w:eastAsia="tr-TR"/>
              </w:rPr>
              <w:t>Protetik Diş Tedavisi Klinik Uygulama I</w:t>
            </w:r>
          </w:p>
        </w:tc>
      </w:tr>
      <w:tr w:rsidR="00D148D8" w:rsidRPr="00355A34" w:rsidTr="00D208B2">
        <w:tblPrEx>
          <w:tblBorders>
            <w:insideH w:val="single" w:sz="4" w:space="0" w:color="auto"/>
            <w:insideV w:val="single" w:sz="4" w:space="0" w:color="auto"/>
          </w:tblBorders>
        </w:tblPrEx>
        <w:trPr>
          <w:trHeight w:val="383"/>
        </w:trPr>
        <w:tc>
          <w:tcPr>
            <w:tcW w:w="1134" w:type="dxa"/>
            <w:vMerge w:val="restart"/>
            <w:tcBorders>
              <w:top w:val="single" w:sz="12" w:space="0" w:color="auto"/>
              <w:left w:val="single" w:sz="12" w:space="0" w:color="auto"/>
              <w:bottom w:val="single" w:sz="4" w:space="0" w:color="auto"/>
              <w:right w:val="single" w:sz="12" w:space="0" w:color="auto"/>
            </w:tcBorders>
            <w:vAlign w:val="center"/>
          </w:tcPr>
          <w:p w:rsidR="00D148D8" w:rsidRPr="00355A34" w:rsidRDefault="00D148D8" w:rsidP="00D148D8">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w:t>
            </w:r>
          </w:p>
          <w:p w:rsidR="00D148D8" w:rsidRPr="00355A34" w:rsidRDefault="00D148D8" w:rsidP="00D148D8">
            <w:pPr>
              <w:spacing w:after="0" w:line="240" w:lineRule="auto"/>
              <w:rPr>
                <w:rFonts w:ascii="Times New Roman" w:eastAsia="Times New Roman" w:hAnsi="Times New Roman" w:cs="Times New Roman"/>
                <w:sz w:val="20"/>
                <w:szCs w:val="20"/>
                <w:lang w:eastAsia="tr-TR"/>
              </w:rPr>
            </w:pPr>
          </w:p>
        </w:tc>
        <w:tc>
          <w:tcPr>
            <w:tcW w:w="3259" w:type="dxa"/>
            <w:gridSpan w:val="6"/>
            <w:tcBorders>
              <w:left w:val="single" w:sz="12" w:space="0" w:color="auto"/>
              <w:bottom w:val="single" w:sz="4" w:space="0" w:color="auto"/>
              <w:right w:val="single" w:sz="12"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5811" w:type="dxa"/>
            <w:gridSpan w:val="10"/>
            <w:tcBorders>
              <w:left w:val="single" w:sz="12" w:space="0" w:color="auto"/>
              <w:bottom w:val="single" w:sz="4"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D148D8" w:rsidRPr="00355A34" w:rsidTr="00D208B2">
        <w:tblPrEx>
          <w:tblBorders>
            <w:insideH w:val="single" w:sz="4" w:space="0" w:color="auto"/>
            <w:insideV w:val="single" w:sz="4" w:space="0" w:color="auto"/>
          </w:tblBorders>
        </w:tblPrEx>
        <w:trPr>
          <w:trHeight w:val="382"/>
        </w:trPr>
        <w:tc>
          <w:tcPr>
            <w:tcW w:w="1134" w:type="dxa"/>
            <w:vMerge/>
            <w:tcBorders>
              <w:top w:val="single" w:sz="4" w:space="0" w:color="auto"/>
              <w:left w:val="single" w:sz="12" w:space="0" w:color="auto"/>
              <w:bottom w:val="single" w:sz="4" w:space="0" w:color="auto"/>
              <w:right w:val="single" w:sz="12" w:space="0" w:color="auto"/>
            </w:tcBorders>
          </w:tcPr>
          <w:p w:rsidR="00D148D8" w:rsidRPr="00355A34" w:rsidRDefault="00D148D8" w:rsidP="00D148D8">
            <w:pPr>
              <w:spacing w:after="0" w:line="240" w:lineRule="auto"/>
              <w:rPr>
                <w:rFonts w:ascii="Times New Roman" w:eastAsia="Times New Roman" w:hAnsi="Times New Roman" w:cs="Times New Roman"/>
                <w:b/>
                <w:sz w:val="20"/>
                <w:szCs w:val="20"/>
                <w:lang w:eastAsia="tr-TR"/>
              </w:rPr>
            </w:pPr>
          </w:p>
        </w:tc>
        <w:tc>
          <w:tcPr>
            <w:tcW w:w="796" w:type="dxa"/>
            <w:gridSpan w:val="2"/>
            <w:tcBorders>
              <w:top w:val="single" w:sz="4" w:space="0" w:color="auto"/>
              <w:left w:val="single" w:sz="12" w:space="0" w:color="auto"/>
              <w:bottom w:val="single" w:sz="4" w:space="0" w:color="auto"/>
              <w:right w:val="single" w:sz="4"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1122" w:type="dxa"/>
            <w:gridSpan w:val="2"/>
            <w:tcBorders>
              <w:top w:val="single" w:sz="4" w:space="0" w:color="auto"/>
              <w:left w:val="single" w:sz="4" w:space="0" w:color="auto"/>
              <w:bottom w:val="single" w:sz="4"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1341" w:type="dxa"/>
            <w:gridSpan w:val="2"/>
            <w:tcBorders>
              <w:top w:val="single" w:sz="4" w:space="0" w:color="auto"/>
              <w:bottom w:val="single" w:sz="4" w:space="0" w:color="auto"/>
              <w:right w:val="single" w:sz="12" w:space="0" w:color="auto"/>
            </w:tcBorders>
            <w:vAlign w:val="center"/>
          </w:tcPr>
          <w:p w:rsidR="00D148D8" w:rsidRPr="00355A34" w:rsidRDefault="00D148D8" w:rsidP="00D148D8">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980" w:type="dxa"/>
            <w:gridSpan w:val="2"/>
            <w:tcBorders>
              <w:top w:val="single" w:sz="4" w:space="0" w:color="auto"/>
              <w:bottom w:val="single" w:sz="4" w:space="0" w:color="auto"/>
              <w:right w:val="single" w:sz="4"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655" w:type="dxa"/>
            <w:gridSpan w:val="3"/>
            <w:tcBorders>
              <w:top w:val="single" w:sz="4" w:space="0" w:color="auto"/>
              <w:left w:val="single" w:sz="4" w:space="0" w:color="auto"/>
              <w:bottom w:val="single" w:sz="4" w:space="0" w:color="auto"/>
              <w:right w:val="single" w:sz="4" w:space="0" w:color="auto"/>
            </w:tcBorders>
            <w:vAlign w:val="center"/>
          </w:tcPr>
          <w:p w:rsidR="00D148D8" w:rsidRPr="00355A34" w:rsidRDefault="00D148D8" w:rsidP="00D148D8">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2635" w:type="dxa"/>
            <w:gridSpan w:val="3"/>
            <w:tcBorders>
              <w:top w:val="single" w:sz="4" w:space="0" w:color="auto"/>
              <w:left w:val="single" w:sz="4" w:space="0" w:color="auto"/>
              <w:bottom w:val="single" w:sz="4"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1541" w:type="dxa"/>
            <w:gridSpan w:val="2"/>
            <w:tcBorders>
              <w:top w:val="single" w:sz="4" w:space="0" w:color="auto"/>
              <w:left w:val="single" w:sz="4" w:space="0" w:color="auto"/>
              <w:bottom w:val="single" w:sz="4"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D148D8" w:rsidRPr="00355A34" w:rsidTr="00D208B2">
        <w:tblPrEx>
          <w:tblBorders>
            <w:insideH w:val="single" w:sz="4" w:space="0" w:color="auto"/>
            <w:insideV w:val="single" w:sz="4" w:space="0" w:color="auto"/>
          </w:tblBorders>
        </w:tblPrEx>
        <w:trPr>
          <w:trHeight w:val="367"/>
        </w:trPr>
        <w:tc>
          <w:tcPr>
            <w:tcW w:w="1134" w:type="dxa"/>
            <w:tcBorders>
              <w:top w:val="single" w:sz="4"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Yıllık (Güz Bahar)</w:t>
            </w:r>
          </w:p>
        </w:tc>
        <w:tc>
          <w:tcPr>
            <w:tcW w:w="796" w:type="dxa"/>
            <w:gridSpan w:val="2"/>
            <w:tcBorders>
              <w:top w:val="single" w:sz="4" w:space="0" w:color="auto"/>
              <w:left w:val="single" w:sz="12" w:space="0" w:color="auto"/>
              <w:bottom w:val="single" w:sz="12" w:space="0" w:color="auto"/>
              <w:right w:val="single" w:sz="4"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p>
        </w:tc>
        <w:tc>
          <w:tcPr>
            <w:tcW w:w="1122" w:type="dxa"/>
            <w:gridSpan w:val="2"/>
            <w:tcBorders>
              <w:top w:val="single" w:sz="4" w:space="0" w:color="auto"/>
              <w:left w:val="single" w:sz="4" w:space="0" w:color="auto"/>
              <w:bottom w:val="single" w:sz="12"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20</w:t>
            </w:r>
          </w:p>
        </w:tc>
        <w:tc>
          <w:tcPr>
            <w:tcW w:w="1341" w:type="dxa"/>
            <w:gridSpan w:val="2"/>
            <w:tcBorders>
              <w:top w:val="single" w:sz="4" w:space="0" w:color="auto"/>
              <w:bottom w:val="single" w:sz="12" w:space="0" w:color="auto"/>
              <w:right w:val="single" w:sz="12" w:space="0" w:color="auto"/>
            </w:tcBorders>
            <w:shd w:val="clear" w:color="auto" w:fill="auto"/>
            <w:vAlign w:val="center"/>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c>
          <w:tcPr>
            <w:tcW w:w="980" w:type="dxa"/>
            <w:gridSpan w:val="2"/>
            <w:tcBorders>
              <w:top w:val="single" w:sz="4" w:space="0" w:color="auto"/>
              <w:bottom w:val="single" w:sz="12" w:space="0" w:color="auto"/>
              <w:right w:val="single" w:sz="4" w:space="0" w:color="auto"/>
            </w:tcBorders>
            <w:shd w:val="clear" w:color="auto" w:fill="auto"/>
            <w:vAlign w:val="center"/>
          </w:tcPr>
          <w:p w:rsidR="00D148D8" w:rsidRPr="00355A34" w:rsidRDefault="00D208B2" w:rsidP="00D148D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w:t>
            </w:r>
          </w:p>
        </w:tc>
        <w:tc>
          <w:tcPr>
            <w:tcW w:w="65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D148D8" w:rsidRPr="00355A34" w:rsidRDefault="00D208B2" w:rsidP="00D148D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p>
        </w:tc>
        <w:tc>
          <w:tcPr>
            <w:tcW w:w="2635" w:type="dxa"/>
            <w:gridSpan w:val="3"/>
            <w:tcBorders>
              <w:top w:val="single" w:sz="4" w:space="0" w:color="auto"/>
              <w:left w:val="single" w:sz="4" w:space="0" w:color="auto"/>
              <w:bottom w:val="single" w:sz="12" w:space="0" w:color="auto"/>
            </w:tcBorders>
            <w:vAlign w:val="center"/>
          </w:tcPr>
          <w:p w:rsidR="00D148D8" w:rsidRPr="00355A34" w:rsidRDefault="00D148D8" w:rsidP="00D148D8">
            <w:pPr>
              <w:spacing w:before="120" w:after="120" w:line="240" w:lineRule="auto"/>
              <w:jc w:val="center"/>
              <w:rPr>
                <w:rFonts w:ascii="Times New Roman" w:eastAsia="Times New Roman" w:hAnsi="Times New Roman" w:cs="Times New Roman"/>
                <w:sz w:val="20"/>
                <w:szCs w:val="20"/>
                <w:vertAlign w:val="superscript"/>
                <w:lang w:eastAsia="tr-TR"/>
              </w:rPr>
            </w:pPr>
            <w:r w:rsidRPr="00355A34">
              <w:rPr>
                <w:rFonts w:ascii="Times New Roman" w:eastAsia="Times New Roman" w:hAnsi="Times New Roman" w:cs="Times New Roman"/>
                <w:sz w:val="20"/>
                <w:szCs w:val="20"/>
                <w:vertAlign w:val="superscript"/>
                <w:lang w:eastAsia="tr-TR"/>
              </w:rPr>
              <w:t xml:space="preserve">ZORUNLU ( </w:t>
            </w:r>
            <w:r w:rsidRPr="00355A34">
              <w:rPr>
                <w:rFonts w:ascii="Times New Roman" w:eastAsia="Times New Roman" w:hAnsi="Times New Roman" w:cs="Times New Roman"/>
                <w:b/>
                <w:sz w:val="20"/>
                <w:szCs w:val="20"/>
                <w:vertAlign w:val="superscript"/>
                <w:lang w:eastAsia="tr-TR"/>
              </w:rPr>
              <w:t>X</w:t>
            </w:r>
            <w:r w:rsidRPr="00355A34">
              <w:rPr>
                <w:rFonts w:ascii="Times New Roman" w:eastAsia="Times New Roman" w:hAnsi="Times New Roman" w:cs="Times New Roman"/>
                <w:sz w:val="20"/>
                <w:szCs w:val="20"/>
                <w:vertAlign w:val="superscript"/>
                <w:lang w:eastAsia="tr-TR"/>
              </w:rPr>
              <w:t xml:space="preserve"> )  SEÇMELİ (   )</w:t>
            </w:r>
          </w:p>
        </w:tc>
        <w:tc>
          <w:tcPr>
            <w:tcW w:w="1541" w:type="dxa"/>
            <w:gridSpan w:val="2"/>
            <w:tcBorders>
              <w:top w:val="single" w:sz="4" w:space="0" w:color="auto"/>
              <w:left w:val="single" w:sz="4" w:space="0" w:color="auto"/>
              <w:bottom w:val="single" w:sz="12" w:space="0" w:color="auto"/>
            </w:tcBorders>
          </w:tcPr>
          <w:p w:rsidR="00D148D8" w:rsidRPr="00355A34" w:rsidRDefault="00D148D8" w:rsidP="00D148D8">
            <w:pPr>
              <w:spacing w:before="120" w:after="120" w:line="240" w:lineRule="auto"/>
              <w:rPr>
                <w:rFonts w:ascii="Times New Roman" w:eastAsia="Times New Roman" w:hAnsi="Times New Roman" w:cs="Times New Roman"/>
                <w:sz w:val="20"/>
                <w:szCs w:val="20"/>
                <w:vertAlign w:val="superscript"/>
                <w:lang w:eastAsia="tr-TR"/>
              </w:rPr>
            </w:pPr>
            <w:r w:rsidRPr="00355A34">
              <w:rPr>
                <w:rFonts w:ascii="Times New Roman" w:eastAsia="Times New Roman" w:hAnsi="Times New Roman" w:cs="Times New Roman"/>
                <w:sz w:val="20"/>
                <w:szCs w:val="20"/>
                <w:vertAlign w:val="superscript"/>
                <w:lang w:eastAsia="tr-TR"/>
              </w:rPr>
              <w:t xml:space="preserve">          Türkçe</w:t>
            </w:r>
          </w:p>
        </w:tc>
      </w:tr>
      <w:tr w:rsidR="00D148D8" w:rsidRPr="00355A34" w:rsidTr="00D208B2">
        <w:tblPrEx>
          <w:tblBorders>
            <w:insideH w:val="single" w:sz="6" w:space="0" w:color="auto"/>
            <w:insideV w:val="single" w:sz="6" w:space="0" w:color="auto"/>
          </w:tblBorders>
        </w:tblPrEx>
        <w:trPr>
          <w:trHeight w:val="340"/>
        </w:trPr>
        <w:tc>
          <w:tcPr>
            <w:tcW w:w="10204" w:type="dxa"/>
            <w:gridSpan w:val="17"/>
            <w:tcBorders>
              <w:top w:val="single" w:sz="12" w:space="0" w:color="auto"/>
              <w:left w:val="single" w:sz="12" w:space="0" w:color="auto"/>
              <w:bottom w:val="single" w:sz="12"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D148D8" w:rsidRPr="00355A34" w:rsidTr="00D208B2">
        <w:tblPrEx>
          <w:tblBorders>
            <w:insideH w:val="single" w:sz="6" w:space="0" w:color="auto"/>
            <w:insideV w:val="single" w:sz="6" w:space="0" w:color="auto"/>
          </w:tblBorders>
        </w:tblPrEx>
        <w:trPr>
          <w:trHeight w:val="546"/>
        </w:trPr>
        <w:tc>
          <w:tcPr>
            <w:tcW w:w="2636" w:type="dxa"/>
            <w:gridSpan w:val="4"/>
            <w:tcBorders>
              <w:top w:val="single" w:sz="12" w:space="0" w:color="auto"/>
              <w:left w:val="single" w:sz="12" w:space="0" w:color="auto"/>
              <w:bottom w:val="single" w:sz="6"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2941" w:type="dxa"/>
            <w:gridSpan w:val="6"/>
            <w:tcBorders>
              <w:top w:val="single" w:sz="12" w:space="0" w:color="auto"/>
              <w:bottom w:val="single" w:sz="6"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2243" w:type="dxa"/>
            <w:gridSpan w:val="4"/>
            <w:tcBorders>
              <w:top w:val="single" w:sz="12" w:space="0" w:color="auto"/>
              <w:bottom w:val="single" w:sz="6" w:space="0" w:color="auto"/>
            </w:tcBorders>
            <w:vAlign w:val="center"/>
          </w:tcPr>
          <w:p w:rsidR="00D148D8" w:rsidRPr="00355A34" w:rsidRDefault="00D148D8" w:rsidP="00D148D8">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2384" w:type="dxa"/>
            <w:gridSpan w:val="3"/>
            <w:tcBorders>
              <w:top w:val="single" w:sz="12" w:space="0" w:color="auto"/>
              <w:bottom w:val="single" w:sz="6"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D148D8" w:rsidRPr="00355A34" w:rsidTr="00D208B2">
        <w:tblPrEx>
          <w:tblBorders>
            <w:insideH w:val="single" w:sz="6" w:space="0" w:color="auto"/>
            <w:insideV w:val="single" w:sz="6" w:space="0" w:color="auto"/>
          </w:tblBorders>
        </w:tblPrEx>
        <w:trPr>
          <w:trHeight w:val="138"/>
        </w:trPr>
        <w:tc>
          <w:tcPr>
            <w:tcW w:w="2636" w:type="dxa"/>
            <w:gridSpan w:val="4"/>
            <w:tcBorders>
              <w:top w:val="single" w:sz="6" w:space="0" w:color="auto"/>
              <w:left w:val="single" w:sz="12" w:space="0" w:color="auto"/>
              <w:bottom w:val="single" w:sz="12" w:space="0" w:color="auto"/>
              <w:right w:val="single" w:sz="4" w:space="0" w:color="auto"/>
            </w:tcBorders>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c>
          <w:tcPr>
            <w:tcW w:w="2941" w:type="dxa"/>
            <w:gridSpan w:val="6"/>
            <w:tcBorders>
              <w:top w:val="single" w:sz="6" w:space="0" w:color="auto"/>
              <w:left w:val="single" w:sz="4" w:space="0" w:color="auto"/>
              <w:bottom w:val="single" w:sz="12" w:space="0" w:color="auto"/>
              <w:right w:val="single" w:sz="4" w:space="0" w:color="auto"/>
            </w:tcBorders>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c>
          <w:tcPr>
            <w:tcW w:w="2243" w:type="dxa"/>
            <w:gridSpan w:val="4"/>
            <w:tcBorders>
              <w:top w:val="single" w:sz="6" w:space="0" w:color="auto"/>
              <w:left w:val="single" w:sz="4" w:space="0" w:color="auto"/>
              <w:bottom w:val="single" w:sz="12" w:space="0" w:color="auto"/>
            </w:tcBorders>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X</w:t>
            </w:r>
          </w:p>
        </w:tc>
        <w:tc>
          <w:tcPr>
            <w:tcW w:w="2384" w:type="dxa"/>
            <w:gridSpan w:val="3"/>
            <w:tcBorders>
              <w:top w:val="single" w:sz="6" w:space="0" w:color="auto"/>
              <w:left w:val="single" w:sz="4" w:space="0" w:color="auto"/>
              <w:bottom w:val="single" w:sz="12" w:space="0" w:color="auto"/>
            </w:tcBorders>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r>
      <w:tr w:rsidR="00D148D8" w:rsidRPr="00355A34" w:rsidTr="00D208B2">
        <w:tblPrEx>
          <w:tblBorders>
            <w:insideH w:val="single" w:sz="4" w:space="0" w:color="auto"/>
            <w:insideV w:val="single" w:sz="4" w:space="0" w:color="auto"/>
          </w:tblBorders>
        </w:tblPrEx>
        <w:trPr>
          <w:trHeight w:val="324"/>
        </w:trPr>
        <w:tc>
          <w:tcPr>
            <w:tcW w:w="10204" w:type="dxa"/>
            <w:gridSpan w:val="17"/>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D148D8" w:rsidRPr="00355A34" w:rsidTr="00D208B2">
        <w:tblPrEx>
          <w:tblBorders>
            <w:insideH w:val="single" w:sz="4" w:space="0" w:color="auto"/>
            <w:insideV w:val="single" w:sz="4" w:space="0" w:color="auto"/>
          </w:tblBorders>
        </w:tblPrEx>
        <w:tc>
          <w:tcPr>
            <w:tcW w:w="3695" w:type="dxa"/>
            <w:gridSpan w:val="6"/>
            <w:vMerge w:val="restart"/>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2437" w:type="dxa"/>
            <w:gridSpan w:val="7"/>
            <w:tcBorders>
              <w:top w:val="single" w:sz="12" w:space="0" w:color="auto"/>
              <w:left w:val="single" w:sz="12" w:space="0" w:color="auto"/>
              <w:bottom w:val="single" w:sz="8" w:space="0" w:color="auto"/>
              <w:right w:val="single" w:sz="4"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2531" w:type="dxa"/>
            <w:gridSpan w:val="2"/>
            <w:tcBorders>
              <w:top w:val="single" w:sz="12" w:space="0" w:color="auto"/>
              <w:left w:val="single" w:sz="4" w:space="0" w:color="auto"/>
              <w:bottom w:val="single" w:sz="8" w:space="0" w:color="auto"/>
              <w:right w:val="single" w:sz="8"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1541" w:type="dxa"/>
            <w:gridSpan w:val="2"/>
            <w:tcBorders>
              <w:top w:val="single" w:sz="12" w:space="0" w:color="auto"/>
              <w:left w:val="single" w:sz="8" w:space="0" w:color="auto"/>
              <w:bottom w:val="single" w:sz="8" w:space="0" w:color="auto"/>
              <w:right w:val="single" w:sz="12"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D148D8" w:rsidRPr="00355A34" w:rsidTr="00D208B2">
        <w:tblPrEx>
          <w:tblBorders>
            <w:insideH w:val="single" w:sz="4" w:space="0" w:color="auto"/>
            <w:insideV w:val="single" w:sz="4" w:space="0" w:color="auto"/>
          </w:tblBorders>
        </w:tblPrEx>
        <w:tc>
          <w:tcPr>
            <w:tcW w:w="3695" w:type="dxa"/>
            <w:gridSpan w:val="6"/>
            <w:vMerge/>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rPr>
                <w:rFonts w:ascii="Times New Roman" w:eastAsia="Times New Roman" w:hAnsi="Times New Roman" w:cs="Times New Roman"/>
                <w:b/>
                <w:sz w:val="20"/>
                <w:szCs w:val="20"/>
                <w:lang w:eastAsia="tr-TR"/>
              </w:rPr>
            </w:pPr>
          </w:p>
        </w:tc>
        <w:tc>
          <w:tcPr>
            <w:tcW w:w="2437" w:type="dxa"/>
            <w:gridSpan w:val="7"/>
            <w:tcBorders>
              <w:top w:val="single" w:sz="8" w:space="0" w:color="auto"/>
              <w:left w:val="single" w:sz="12" w:space="0" w:color="auto"/>
              <w:bottom w:val="single" w:sz="4" w:space="0" w:color="auto"/>
              <w:right w:val="single" w:sz="4" w:space="0" w:color="auto"/>
            </w:tcBorders>
            <w:vAlign w:val="center"/>
          </w:tcPr>
          <w:p w:rsidR="00D148D8" w:rsidRPr="00355A34" w:rsidRDefault="00D148D8" w:rsidP="00D148D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2531" w:type="dxa"/>
            <w:gridSpan w:val="2"/>
            <w:tcBorders>
              <w:top w:val="single" w:sz="8" w:space="0" w:color="auto"/>
              <w:left w:val="single" w:sz="4" w:space="0" w:color="auto"/>
              <w:bottom w:val="single" w:sz="4" w:space="0" w:color="auto"/>
              <w:right w:val="single" w:sz="8" w:space="0" w:color="auto"/>
            </w:tcBorders>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p>
        </w:tc>
        <w:tc>
          <w:tcPr>
            <w:tcW w:w="1541" w:type="dxa"/>
            <w:gridSpan w:val="2"/>
            <w:tcBorders>
              <w:top w:val="single" w:sz="8" w:space="0" w:color="auto"/>
              <w:left w:val="single" w:sz="8" w:space="0" w:color="auto"/>
              <w:bottom w:val="single" w:sz="4" w:space="0" w:color="auto"/>
              <w:right w:val="single" w:sz="12" w:space="0" w:color="auto"/>
            </w:tcBorders>
            <w:shd w:val="clear" w:color="auto" w:fill="auto"/>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p>
        </w:tc>
      </w:tr>
      <w:tr w:rsidR="00D148D8" w:rsidRPr="00355A34" w:rsidTr="00D208B2">
        <w:tblPrEx>
          <w:tblBorders>
            <w:insideH w:val="single" w:sz="4" w:space="0" w:color="auto"/>
            <w:insideV w:val="single" w:sz="4" w:space="0" w:color="auto"/>
          </w:tblBorders>
        </w:tblPrEx>
        <w:tc>
          <w:tcPr>
            <w:tcW w:w="3695" w:type="dxa"/>
            <w:gridSpan w:val="6"/>
            <w:vMerge/>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rPr>
                <w:rFonts w:ascii="Times New Roman" w:eastAsia="Times New Roman" w:hAnsi="Times New Roman" w:cs="Times New Roman"/>
                <w:b/>
                <w:sz w:val="20"/>
                <w:szCs w:val="20"/>
                <w:lang w:eastAsia="tr-TR"/>
              </w:rPr>
            </w:pPr>
          </w:p>
        </w:tc>
        <w:tc>
          <w:tcPr>
            <w:tcW w:w="2437" w:type="dxa"/>
            <w:gridSpan w:val="7"/>
            <w:tcBorders>
              <w:top w:val="single" w:sz="4" w:space="0" w:color="auto"/>
              <w:left w:val="single" w:sz="12" w:space="0" w:color="auto"/>
              <w:bottom w:val="single" w:sz="4" w:space="0" w:color="auto"/>
              <w:right w:val="single" w:sz="4" w:space="0" w:color="auto"/>
            </w:tcBorders>
            <w:vAlign w:val="center"/>
          </w:tcPr>
          <w:p w:rsidR="00D148D8" w:rsidRPr="00355A34" w:rsidRDefault="00D148D8" w:rsidP="00D148D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2531" w:type="dxa"/>
            <w:gridSpan w:val="2"/>
            <w:tcBorders>
              <w:top w:val="single" w:sz="4" w:space="0" w:color="auto"/>
              <w:left w:val="single" w:sz="4" w:space="0" w:color="auto"/>
              <w:bottom w:val="single" w:sz="4" w:space="0" w:color="auto"/>
              <w:right w:val="single" w:sz="8" w:space="0" w:color="auto"/>
            </w:tcBorders>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p>
        </w:tc>
        <w:tc>
          <w:tcPr>
            <w:tcW w:w="1541" w:type="dxa"/>
            <w:gridSpan w:val="2"/>
            <w:tcBorders>
              <w:top w:val="single" w:sz="4" w:space="0" w:color="auto"/>
              <w:left w:val="single" w:sz="8" w:space="0" w:color="auto"/>
              <w:bottom w:val="single" w:sz="4" w:space="0" w:color="auto"/>
              <w:right w:val="single" w:sz="12" w:space="0" w:color="auto"/>
            </w:tcBorders>
            <w:shd w:val="clear" w:color="auto" w:fill="auto"/>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p>
        </w:tc>
      </w:tr>
      <w:tr w:rsidR="00D148D8" w:rsidRPr="00355A34" w:rsidTr="00D208B2">
        <w:tblPrEx>
          <w:tblBorders>
            <w:insideH w:val="single" w:sz="4" w:space="0" w:color="auto"/>
            <w:insideV w:val="single" w:sz="4" w:space="0" w:color="auto"/>
          </w:tblBorders>
        </w:tblPrEx>
        <w:tc>
          <w:tcPr>
            <w:tcW w:w="3695" w:type="dxa"/>
            <w:gridSpan w:val="6"/>
            <w:vMerge/>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rPr>
                <w:rFonts w:ascii="Times New Roman" w:eastAsia="Times New Roman" w:hAnsi="Times New Roman" w:cs="Times New Roman"/>
                <w:b/>
                <w:sz w:val="20"/>
                <w:szCs w:val="20"/>
                <w:lang w:eastAsia="tr-TR"/>
              </w:rPr>
            </w:pPr>
          </w:p>
        </w:tc>
        <w:tc>
          <w:tcPr>
            <w:tcW w:w="2437" w:type="dxa"/>
            <w:gridSpan w:val="7"/>
            <w:tcBorders>
              <w:top w:val="single" w:sz="4" w:space="0" w:color="auto"/>
              <w:left w:val="single" w:sz="12" w:space="0" w:color="auto"/>
              <w:bottom w:val="single" w:sz="4" w:space="0" w:color="auto"/>
              <w:right w:val="single" w:sz="4" w:space="0" w:color="auto"/>
            </w:tcBorders>
            <w:vAlign w:val="center"/>
          </w:tcPr>
          <w:p w:rsidR="00D148D8" w:rsidRPr="00355A34" w:rsidRDefault="00D148D8" w:rsidP="00D148D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2531" w:type="dxa"/>
            <w:gridSpan w:val="2"/>
            <w:tcBorders>
              <w:top w:val="single" w:sz="4" w:space="0" w:color="auto"/>
              <w:left w:val="single" w:sz="4" w:space="0" w:color="auto"/>
              <w:bottom w:val="single" w:sz="4" w:space="0" w:color="auto"/>
              <w:right w:val="single" w:sz="8" w:space="0" w:color="auto"/>
            </w:tcBorders>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p>
        </w:tc>
        <w:tc>
          <w:tcPr>
            <w:tcW w:w="1541" w:type="dxa"/>
            <w:gridSpan w:val="2"/>
            <w:tcBorders>
              <w:top w:val="single" w:sz="4" w:space="0" w:color="auto"/>
              <w:left w:val="single" w:sz="8" w:space="0" w:color="auto"/>
              <w:bottom w:val="single" w:sz="4" w:space="0" w:color="auto"/>
              <w:right w:val="single" w:sz="12" w:space="0" w:color="auto"/>
            </w:tcBorders>
          </w:tcPr>
          <w:p w:rsidR="00D148D8" w:rsidRPr="00355A34" w:rsidRDefault="00D148D8" w:rsidP="00D148D8">
            <w:pPr>
              <w:spacing w:after="0" w:line="240" w:lineRule="auto"/>
              <w:rPr>
                <w:rFonts w:ascii="Times New Roman" w:eastAsia="Times New Roman" w:hAnsi="Times New Roman" w:cs="Times New Roman"/>
                <w:sz w:val="20"/>
                <w:szCs w:val="20"/>
                <w:lang w:eastAsia="tr-TR"/>
              </w:rPr>
            </w:pPr>
          </w:p>
        </w:tc>
      </w:tr>
      <w:tr w:rsidR="00D148D8" w:rsidRPr="00355A34" w:rsidTr="00D208B2">
        <w:tblPrEx>
          <w:tblBorders>
            <w:insideH w:val="single" w:sz="4" w:space="0" w:color="auto"/>
            <w:insideV w:val="single" w:sz="4" w:space="0" w:color="auto"/>
          </w:tblBorders>
        </w:tblPrEx>
        <w:tc>
          <w:tcPr>
            <w:tcW w:w="3695" w:type="dxa"/>
            <w:gridSpan w:val="6"/>
            <w:vMerge/>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rPr>
                <w:rFonts w:ascii="Times New Roman" w:eastAsia="Times New Roman" w:hAnsi="Times New Roman" w:cs="Times New Roman"/>
                <w:b/>
                <w:sz w:val="20"/>
                <w:szCs w:val="20"/>
                <w:lang w:eastAsia="tr-TR"/>
              </w:rPr>
            </w:pPr>
          </w:p>
        </w:tc>
        <w:tc>
          <w:tcPr>
            <w:tcW w:w="2437" w:type="dxa"/>
            <w:gridSpan w:val="7"/>
            <w:tcBorders>
              <w:top w:val="single" w:sz="4" w:space="0" w:color="auto"/>
              <w:left w:val="single" w:sz="12" w:space="0" w:color="auto"/>
              <w:bottom w:val="single" w:sz="4" w:space="0" w:color="auto"/>
              <w:right w:val="single" w:sz="4" w:space="0" w:color="auto"/>
            </w:tcBorders>
            <w:vAlign w:val="center"/>
          </w:tcPr>
          <w:p w:rsidR="00D148D8" w:rsidRPr="00355A34" w:rsidRDefault="00D148D8" w:rsidP="00D148D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2531" w:type="dxa"/>
            <w:gridSpan w:val="2"/>
            <w:tcBorders>
              <w:top w:val="single" w:sz="4" w:space="0" w:color="auto"/>
              <w:left w:val="single" w:sz="4" w:space="0" w:color="auto"/>
              <w:bottom w:val="single" w:sz="4" w:space="0" w:color="auto"/>
              <w:right w:val="single" w:sz="8" w:space="0" w:color="auto"/>
            </w:tcBorders>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p>
        </w:tc>
        <w:tc>
          <w:tcPr>
            <w:tcW w:w="1541" w:type="dxa"/>
            <w:gridSpan w:val="2"/>
            <w:tcBorders>
              <w:top w:val="single" w:sz="4" w:space="0" w:color="auto"/>
              <w:left w:val="single" w:sz="8" w:space="0" w:color="auto"/>
              <w:bottom w:val="single" w:sz="4" w:space="0" w:color="auto"/>
              <w:right w:val="single" w:sz="12" w:space="0" w:color="auto"/>
            </w:tcBorders>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p>
        </w:tc>
      </w:tr>
      <w:tr w:rsidR="00D148D8" w:rsidRPr="00355A34" w:rsidTr="00D208B2">
        <w:tblPrEx>
          <w:tblBorders>
            <w:insideH w:val="single" w:sz="4" w:space="0" w:color="auto"/>
            <w:insideV w:val="single" w:sz="4" w:space="0" w:color="auto"/>
          </w:tblBorders>
        </w:tblPrEx>
        <w:tc>
          <w:tcPr>
            <w:tcW w:w="3695" w:type="dxa"/>
            <w:gridSpan w:val="6"/>
            <w:vMerge/>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rPr>
                <w:rFonts w:ascii="Times New Roman" w:eastAsia="Times New Roman" w:hAnsi="Times New Roman" w:cs="Times New Roman"/>
                <w:b/>
                <w:sz w:val="20"/>
                <w:szCs w:val="20"/>
                <w:lang w:eastAsia="tr-TR"/>
              </w:rPr>
            </w:pPr>
          </w:p>
        </w:tc>
        <w:tc>
          <w:tcPr>
            <w:tcW w:w="2437" w:type="dxa"/>
            <w:gridSpan w:val="7"/>
            <w:tcBorders>
              <w:top w:val="single" w:sz="4" w:space="0" w:color="auto"/>
              <w:left w:val="single" w:sz="12" w:space="0" w:color="auto"/>
              <w:bottom w:val="single" w:sz="8" w:space="0" w:color="auto"/>
              <w:right w:val="single" w:sz="4" w:space="0" w:color="auto"/>
            </w:tcBorders>
            <w:vAlign w:val="center"/>
          </w:tcPr>
          <w:p w:rsidR="00D148D8" w:rsidRPr="00355A34" w:rsidRDefault="00D148D8" w:rsidP="00D148D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2531" w:type="dxa"/>
            <w:gridSpan w:val="2"/>
            <w:tcBorders>
              <w:top w:val="single" w:sz="4" w:space="0" w:color="auto"/>
              <w:left w:val="single" w:sz="4" w:space="0" w:color="auto"/>
              <w:bottom w:val="single" w:sz="8" w:space="0" w:color="auto"/>
              <w:right w:val="single" w:sz="8" w:space="0" w:color="auto"/>
            </w:tcBorders>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p>
        </w:tc>
        <w:tc>
          <w:tcPr>
            <w:tcW w:w="1541" w:type="dxa"/>
            <w:gridSpan w:val="2"/>
            <w:tcBorders>
              <w:top w:val="single" w:sz="4" w:space="0" w:color="auto"/>
              <w:left w:val="single" w:sz="8" w:space="0" w:color="auto"/>
              <w:bottom w:val="single" w:sz="8" w:space="0" w:color="auto"/>
              <w:right w:val="single" w:sz="12" w:space="0" w:color="auto"/>
            </w:tcBorders>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p>
        </w:tc>
      </w:tr>
      <w:tr w:rsidR="00D148D8" w:rsidRPr="00355A34" w:rsidTr="00D208B2">
        <w:tblPrEx>
          <w:tblBorders>
            <w:insideH w:val="single" w:sz="4" w:space="0" w:color="auto"/>
            <w:insideV w:val="single" w:sz="4" w:space="0" w:color="auto"/>
          </w:tblBorders>
        </w:tblPrEx>
        <w:tc>
          <w:tcPr>
            <w:tcW w:w="3695" w:type="dxa"/>
            <w:gridSpan w:val="6"/>
            <w:vMerge/>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rPr>
                <w:rFonts w:ascii="Times New Roman" w:eastAsia="Times New Roman" w:hAnsi="Times New Roman" w:cs="Times New Roman"/>
                <w:b/>
                <w:sz w:val="20"/>
                <w:szCs w:val="20"/>
                <w:lang w:eastAsia="tr-TR"/>
              </w:rPr>
            </w:pPr>
          </w:p>
        </w:tc>
        <w:tc>
          <w:tcPr>
            <w:tcW w:w="2437" w:type="dxa"/>
            <w:gridSpan w:val="7"/>
            <w:tcBorders>
              <w:top w:val="single" w:sz="8" w:space="0" w:color="auto"/>
              <w:left w:val="single" w:sz="12" w:space="0" w:color="auto"/>
              <w:bottom w:val="single" w:sz="8" w:space="0" w:color="auto"/>
              <w:right w:val="single" w:sz="4" w:space="0" w:color="auto"/>
            </w:tcBorders>
            <w:vAlign w:val="center"/>
          </w:tcPr>
          <w:p w:rsidR="00D148D8" w:rsidRPr="00355A34" w:rsidRDefault="00D148D8" w:rsidP="00D148D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2531" w:type="dxa"/>
            <w:gridSpan w:val="2"/>
            <w:tcBorders>
              <w:top w:val="single" w:sz="8" w:space="0" w:color="auto"/>
              <w:left w:val="single" w:sz="4" w:space="0" w:color="auto"/>
              <w:bottom w:val="single" w:sz="8" w:space="0" w:color="auto"/>
              <w:right w:val="single" w:sz="8" w:space="0" w:color="auto"/>
            </w:tcBorders>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p>
        </w:tc>
        <w:tc>
          <w:tcPr>
            <w:tcW w:w="1541" w:type="dxa"/>
            <w:gridSpan w:val="2"/>
            <w:tcBorders>
              <w:top w:val="single" w:sz="8" w:space="0" w:color="auto"/>
              <w:left w:val="single" w:sz="8" w:space="0" w:color="auto"/>
              <w:bottom w:val="single" w:sz="8" w:space="0" w:color="auto"/>
              <w:right w:val="single" w:sz="12" w:space="0" w:color="auto"/>
            </w:tcBorders>
          </w:tcPr>
          <w:p w:rsidR="00D148D8" w:rsidRPr="00355A34" w:rsidRDefault="00D148D8" w:rsidP="00D148D8">
            <w:pPr>
              <w:spacing w:after="0" w:line="240" w:lineRule="auto"/>
              <w:rPr>
                <w:rFonts w:ascii="Times New Roman" w:eastAsia="Times New Roman" w:hAnsi="Times New Roman" w:cs="Times New Roman"/>
                <w:sz w:val="20"/>
                <w:szCs w:val="20"/>
                <w:lang w:eastAsia="tr-TR"/>
              </w:rPr>
            </w:pPr>
          </w:p>
        </w:tc>
      </w:tr>
      <w:tr w:rsidR="00D148D8" w:rsidRPr="00355A34" w:rsidTr="00D208B2">
        <w:tblPrEx>
          <w:tblBorders>
            <w:insideH w:val="single" w:sz="4" w:space="0" w:color="auto"/>
            <w:insideV w:val="single" w:sz="4" w:space="0" w:color="auto"/>
          </w:tblBorders>
        </w:tblPrEx>
        <w:tc>
          <w:tcPr>
            <w:tcW w:w="3695" w:type="dxa"/>
            <w:gridSpan w:val="6"/>
            <w:vMerge/>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rPr>
                <w:rFonts w:ascii="Times New Roman" w:eastAsia="Times New Roman" w:hAnsi="Times New Roman" w:cs="Times New Roman"/>
                <w:b/>
                <w:sz w:val="20"/>
                <w:szCs w:val="20"/>
                <w:lang w:eastAsia="tr-TR"/>
              </w:rPr>
            </w:pPr>
          </w:p>
        </w:tc>
        <w:tc>
          <w:tcPr>
            <w:tcW w:w="2437" w:type="dxa"/>
            <w:gridSpan w:val="7"/>
            <w:tcBorders>
              <w:top w:val="single" w:sz="8" w:space="0" w:color="auto"/>
              <w:left w:val="single" w:sz="12" w:space="0" w:color="auto"/>
              <w:bottom w:val="single" w:sz="12" w:space="0" w:color="auto"/>
              <w:right w:val="single" w:sz="4" w:space="0" w:color="auto"/>
            </w:tcBorders>
            <w:vAlign w:val="center"/>
          </w:tcPr>
          <w:p w:rsidR="00D148D8" w:rsidRPr="00355A34" w:rsidRDefault="00D148D8" w:rsidP="00D148D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(klinik uygulama notu)</w:t>
            </w:r>
          </w:p>
        </w:tc>
        <w:tc>
          <w:tcPr>
            <w:tcW w:w="2531" w:type="dxa"/>
            <w:gridSpan w:val="2"/>
            <w:tcBorders>
              <w:top w:val="single" w:sz="8" w:space="0" w:color="auto"/>
              <w:left w:val="single" w:sz="4" w:space="0" w:color="auto"/>
              <w:bottom w:val="single" w:sz="12" w:space="0" w:color="auto"/>
              <w:right w:val="single" w:sz="8" w:space="0" w:color="auto"/>
            </w:tcBorders>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p>
        </w:tc>
        <w:tc>
          <w:tcPr>
            <w:tcW w:w="1541" w:type="dxa"/>
            <w:gridSpan w:val="2"/>
            <w:tcBorders>
              <w:top w:val="single" w:sz="8" w:space="0" w:color="auto"/>
              <w:left w:val="single" w:sz="8" w:space="0" w:color="auto"/>
              <w:bottom w:val="single" w:sz="12" w:space="0" w:color="auto"/>
              <w:right w:val="single" w:sz="12" w:space="0" w:color="auto"/>
            </w:tcBorders>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p>
        </w:tc>
      </w:tr>
      <w:tr w:rsidR="00D148D8" w:rsidRPr="00355A34" w:rsidTr="00D208B2">
        <w:tblPrEx>
          <w:tblBorders>
            <w:insideH w:val="single" w:sz="4" w:space="0" w:color="auto"/>
            <w:insideV w:val="single" w:sz="4" w:space="0" w:color="auto"/>
          </w:tblBorders>
        </w:tblPrEx>
        <w:trPr>
          <w:trHeight w:val="392"/>
        </w:trPr>
        <w:tc>
          <w:tcPr>
            <w:tcW w:w="3695" w:type="dxa"/>
            <w:gridSpan w:val="6"/>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2437" w:type="dxa"/>
            <w:gridSpan w:val="7"/>
            <w:tcBorders>
              <w:top w:val="single" w:sz="12" w:space="0" w:color="auto"/>
              <w:left w:val="single" w:sz="12" w:space="0" w:color="auto"/>
              <w:bottom w:val="single" w:sz="8" w:space="0" w:color="auto"/>
              <w:right w:val="single" w:sz="4" w:space="0" w:color="auto"/>
            </w:tcBorders>
          </w:tcPr>
          <w:p w:rsidR="00D148D8" w:rsidRPr="00355A34" w:rsidRDefault="00D148D8" w:rsidP="00D148D8">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Yılsonu Final Sınavı</w:t>
            </w:r>
          </w:p>
        </w:tc>
        <w:tc>
          <w:tcPr>
            <w:tcW w:w="2531" w:type="dxa"/>
            <w:gridSpan w:val="2"/>
            <w:tcBorders>
              <w:top w:val="single" w:sz="12" w:space="0" w:color="auto"/>
              <w:left w:val="single" w:sz="4" w:space="0" w:color="auto"/>
              <w:bottom w:val="single" w:sz="8" w:space="0" w:color="auto"/>
              <w:right w:val="single" w:sz="8"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1541" w:type="dxa"/>
            <w:gridSpan w:val="2"/>
            <w:tcBorders>
              <w:top w:val="single" w:sz="12" w:space="0" w:color="auto"/>
              <w:left w:val="single" w:sz="8" w:space="0" w:color="auto"/>
              <w:bottom w:val="single" w:sz="8" w:space="0" w:color="auto"/>
              <w:right w:val="single" w:sz="12"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100</w:t>
            </w:r>
          </w:p>
        </w:tc>
      </w:tr>
      <w:tr w:rsidR="00D148D8" w:rsidRPr="00355A34" w:rsidTr="00D208B2">
        <w:tblPrEx>
          <w:tblBorders>
            <w:insideH w:val="single" w:sz="4" w:space="0" w:color="auto"/>
            <w:insideV w:val="single" w:sz="4" w:space="0" w:color="auto"/>
          </w:tblBorders>
        </w:tblPrEx>
        <w:trPr>
          <w:trHeight w:val="447"/>
        </w:trPr>
        <w:tc>
          <w:tcPr>
            <w:tcW w:w="3695" w:type="dxa"/>
            <w:gridSpan w:val="6"/>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6509" w:type="dxa"/>
            <w:gridSpan w:val="11"/>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jc w:val="both"/>
              <w:rPr>
                <w:rFonts w:ascii="Times New Roman" w:eastAsia="Times New Roman" w:hAnsi="Times New Roman" w:cs="Times New Roman"/>
                <w:sz w:val="20"/>
                <w:szCs w:val="20"/>
                <w:lang w:eastAsia="tr-TR"/>
              </w:rPr>
            </w:pPr>
          </w:p>
        </w:tc>
      </w:tr>
      <w:tr w:rsidR="00D148D8" w:rsidRPr="00355A34" w:rsidTr="00D208B2">
        <w:tblPrEx>
          <w:tblBorders>
            <w:insideH w:val="single" w:sz="4" w:space="0" w:color="auto"/>
            <w:insideV w:val="single" w:sz="4" w:space="0" w:color="auto"/>
          </w:tblBorders>
        </w:tblPrEx>
        <w:trPr>
          <w:trHeight w:val="447"/>
        </w:trPr>
        <w:tc>
          <w:tcPr>
            <w:tcW w:w="3695" w:type="dxa"/>
            <w:gridSpan w:val="6"/>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6509" w:type="dxa"/>
            <w:gridSpan w:val="11"/>
            <w:tcBorders>
              <w:top w:val="single" w:sz="12" w:space="0" w:color="auto"/>
              <w:left w:val="single" w:sz="12" w:space="0" w:color="auto"/>
              <w:bottom w:val="single" w:sz="12" w:space="0" w:color="auto"/>
              <w:right w:val="single" w:sz="12" w:space="0" w:color="auto"/>
            </w:tcBorders>
          </w:tcPr>
          <w:p w:rsidR="00D148D8" w:rsidRPr="00355A34" w:rsidRDefault="00D208B2" w:rsidP="00D148D8">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rPr>
              <w:t>Ağız boşluğu , diş ve diş yapılarının öğretilmesi ve eksik dişlerin protez ile rehabilitasyonu.</w:t>
            </w:r>
          </w:p>
        </w:tc>
      </w:tr>
      <w:tr w:rsidR="00D208B2" w:rsidRPr="00355A34" w:rsidTr="00D208B2">
        <w:tblPrEx>
          <w:tblBorders>
            <w:insideH w:val="single" w:sz="4" w:space="0" w:color="auto"/>
            <w:insideV w:val="single" w:sz="4" w:space="0" w:color="auto"/>
          </w:tblBorders>
        </w:tblPrEx>
        <w:trPr>
          <w:trHeight w:val="426"/>
        </w:trPr>
        <w:tc>
          <w:tcPr>
            <w:tcW w:w="3695" w:type="dxa"/>
            <w:gridSpan w:val="6"/>
            <w:tcBorders>
              <w:top w:val="single" w:sz="12" w:space="0" w:color="auto"/>
              <w:left w:val="single" w:sz="12" w:space="0" w:color="auto"/>
              <w:bottom w:val="single" w:sz="12" w:space="0" w:color="auto"/>
              <w:right w:val="single" w:sz="12" w:space="0" w:color="auto"/>
            </w:tcBorders>
            <w:vAlign w:val="center"/>
          </w:tcPr>
          <w:p w:rsidR="00D208B2" w:rsidRPr="00355A34" w:rsidRDefault="00D208B2" w:rsidP="00D208B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6509" w:type="dxa"/>
            <w:gridSpan w:val="11"/>
            <w:tcBorders>
              <w:top w:val="single" w:sz="12" w:space="0" w:color="auto"/>
              <w:left w:val="single" w:sz="12" w:space="0" w:color="auto"/>
              <w:bottom w:val="single" w:sz="12" w:space="0" w:color="auto"/>
              <w:right w:val="single" w:sz="12" w:space="0" w:color="auto"/>
            </w:tcBorders>
          </w:tcPr>
          <w:p w:rsidR="00D208B2" w:rsidRPr="00355A34" w:rsidRDefault="00D208B2" w:rsidP="00D208B2">
            <w:pPr>
              <w:rPr>
                <w:rFonts w:ascii="Calibri" w:eastAsia="Calibri" w:hAnsi="Calibri" w:cs="Calibri"/>
                <w:color w:val="000000"/>
              </w:rPr>
            </w:pPr>
            <w:r w:rsidRPr="00355A34">
              <w:rPr>
                <w:rFonts w:ascii="Times New Roman" w:eastAsia="Times New Roman" w:hAnsi="Times New Roman" w:cs="Times New Roman"/>
                <w:color w:val="000000"/>
                <w:sz w:val="20"/>
              </w:rPr>
              <w:t>Dişlerde meydana gelen madde kayıplarının ve  eksik dişlerin protetik olarak rehabilite edilmesini öğretir.</w:t>
            </w:r>
          </w:p>
        </w:tc>
      </w:tr>
      <w:tr w:rsidR="00D208B2" w:rsidRPr="00355A34" w:rsidTr="00D208B2">
        <w:tblPrEx>
          <w:tblBorders>
            <w:insideH w:val="single" w:sz="4" w:space="0" w:color="auto"/>
            <w:insideV w:val="single" w:sz="4" w:space="0" w:color="auto"/>
          </w:tblBorders>
        </w:tblPrEx>
        <w:trPr>
          <w:trHeight w:val="518"/>
        </w:trPr>
        <w:tc>
          <w:tcPr>
            <w:tcW w:w="3695" w:type="dxa"/>
            <w:gridSpan w:val="6"/>
            <w:tcBorders>
              <w:top w:val="single" w:sz="12" w:space="0" w:color="auto"/>
              <w:left w:val="single" w:sz="12" w:space="0" w:color="auto"/>
              <w:bottom w:val="single" w:sz="12" w:space="0" w:color="auto"/>
              <w:right w:val="single" w:sz="12" w:space="0" w:color="auto"/>
            </w:tcBorders>
            <w:vAlign w:val="center"/>
          </w:tcPr>
          <w:p w:rsidR="00D208B2" w:rsidRPr="00355A34" w:rsidRDefault="00D208B2" w:rsidP="00D208B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6509" w:type="dxa"/>
            <w:gridSpan w:val="11"/>
            <w:tcBorders>
              <w:top w:val="single" w:sz="12" w:space="0" w:color="auto"/>
              <w:left w:val="single" w:sz="12" w:space="0" w:color="auto"/>
              <w:bottom w:val="single" w:sz="12" w:space="0" w:color="auto"/>
              <w:right w:val="single" w:sz="12" w:space="0" w:color="auto"/>
            </w:tcBorders>
            <w:vAlign w:val="center"/>
          </w:tcPr>
          <w:p w:rsidR="00D208B2" w:rsidRPr="00355A34" w:rsidRDefault="00D208B2" w:rsidP="00D208B2">
            <w:pPr>
              <w:rPr>
                <w:rFonts w:ascii="Calibri" w:eastAsia="Calibri" w:hAnsi="Calibri" w:cs="Calibri"/>
                <w:color w:val="000000"/>
              </w:rPr>
            </w:pPr>
            <w:r w:rsidRPr="00355A34">
              <w:rPr>
                <w:rFonts w:ascii="Times New Roman" w:eastAsia="Times New Roman" w:hAnsi="Times New Roman" w:cs="Times New Roman"/>
                <w:color w:val="000000"/>
                <w:sz w:val="20"/>
              </w:rPr>
              <w:t>Dişlerde meydana gelen madde kayıplarının ve  eksik dişlerin protetik olarak rehabilite edilmesini öğretir.</w:t>
            </w:r>
          </w:p>
        </w:tc>
      </w:tr>
      <w:tr w:rsidR="00D208B2" w:rsidRPr="00355A34" w:rsidTr="00D208B2">
        <w:tblPrEx>
          <w:tblBorders>
            <w:insideH w:val="single" w:sz="4" w:space="0" w:color="auto"/>
            <w:insideV w:val="single" w:sz="4" w:space="0" w:color="auto"/>
          </w:tblBorders>
        </w:tblPrEx>
        <w:trPr>
          <w:trHeight w:val="518"/>
        </w:trPr>
        <w:tc>
          <w:tcPr>
            <w:tcW w:w="3695" w:type="dxa"/>
            <w:gridSpan w:val="6"/>
            <w:tcBorders>
              <w:top w:val="single" w:sz="12" w:space="0" w:color="auto"/>
              <w:left w:val="single" w:sz="12" w:space="0" w:color="auto"/>
              <w:bottom w:val="single" w:sz="12" w:space="0" w:color="auto"/>
              <w:right w:val="single" w:sz="12" w:space="0" w:color="auto"/>
            </w:tcBorders>
            <w:vAlign w:val="center"/>
          </w:tcPr>
          <w:p w:rsidR="00D208B2" w:rsidRPr="00355A34" w:rsidRDefault="00D208B2" w:rsidP="00D208B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6509" w:type="dxa"/>
            <w:gridSpan w:val="11"/>
            <w:tcBorders>
              <w:top w:val="single" w:sz="12" w:space="0" w:color="auto"/>
              <w:left w:val="single" w:sz="12" w:space="0" w:color="auto"/>
              <w:bottom w:val="single" w:sz="12" w:space="0" w:color="auto"/>
              <w:right w:val="single" w:sz="12" w:space="0" w:color="auto"/>
            </w:tcBorders>
            <w:vAlign w:val="bottom"/>
          </w:tcPr>
          <w:p w:rsidR="00D208B2" w:rsidRPr="00355A34" w:rsidRDefault="00D208B2" w:rsidP="00D208B2">
            <w:pPr>
              <w:spacing w:after="120" w:line="228" w:lineRule="auto"/>
              <w:rPr>
                <w:rFonts w:ascii="Calibri" w:eastAsia="Calibri" w:hAnsi="Calibri" w:cs="Calibri"/>
                <w:color w:val="000000"/>
              </w:rPr>
            </w:pPr>
            <w:r w:rsidRPr="00355A34">
              <w:rPr>
                <w:rFonts w:ascii="Times New Roman" w:eastAsia="Times New Roman" w:hAnsi="Times New Roman" w:cs="Times New Roman"/>
                <w:color w:val="000000"/>
                <w:sz w:val="20"/>
              </w:rPr>
              <w:t xml:space="preserve">Protetik diş tedavisinde gerek tek diş eksikliklerinin tamamlanması gerekse birden çok diş eksikliklerinde sabit veya hareketli protez yapımı ile rehabilite edilmesini hasta üzerinde nasıl gerçekleşmesi gerektiğini öğretir. </w:t>
            </w:r>
          </w:p>
          <w:p w:rsidR="00D208B2" w:rsidRPr="00355A34" w:rsidRDefault="00D208B2" w:rsidP="00D208B2">
            <w:pPr>
              <w:rPr>
                <w:rFonts w:ascii="Calibri" w:eastAsia="Calibri" w:hAnsi="Calibri" w:cs="Calibri"/>
                <w:color w:val="000000"/>
              </w:rPr>
            </w:pPr>
            <w:r w:rsidRPr="00355A34">
              <w:rPr>
                <w:rFonts w:ascii="Times New Roman" w:eastAsia="Times New Roman" w:hAnsi="Times New Roman" w:cs="Times New Roman"/>
                <w:color w:val="000000"/>
                <w:sz w:val="20"/>
              </w:rPr>
              <w:t xml:space="preserve">. </w:t>
            </w:r>
          </w:p>
        </w:tc>
      </w:tr>
      <w:tr w:rsidR="00D208B2" w:rsidRPr="00355A34" w:rsidTr="00D208B2">
        <w:tblPrEx>
          <w:tblBorders>
            <w:insideH w:val="single" w:sz="4" w:space="0" w:color="auto"/>
            <w:insideV w:val="single" w:sz="4" w:space="0" w:color="auto"/>
          </w:tblBorders>
        </w:tblPrEx>
        <w:trPr>
          <w:trHeight w:val="540"/>
        </w:trPr>
        <w:tc>
          <w:tcPr>
            <w:tcW w:w="3695" w:type="dxa"/>
            <w:gridSpan w:val="6"/>
            <w:tcBorders>
              <w:top w:val="single" w:sz="12" w:space="0" w:color="auto"/>
              <w:left w:val="single" w:sz="12" w:space="0" w:color="auto"/>
              <w:bottom w:val="single" w:sz="12" w:space="0" w:color="auto"/>
              <w:right w:val="single" w:sz="12" w:space="0" w:color="auto"/>
            </w:tcBorders>
            <w:vAlign w:val="center"/>
          </w:tcPr>
          <w:p w:rsidR="00D208B2" w:rsidRPr="00355A34" w:rsidRDefault="00D208B2" w:rsidP="00D208B2">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6509" w:type="dxa"/>
            <w:gridSpan w:val="11"/>
            <w:tcBorders>
              <w:top w:val="single" w:sz="12" w:space="0" w:color="auto"/>
              <w:left w:val="single" w:sz="12" w:space="0" w:color="auto"/>
              <w:bottom w:val="single" w:sz="12" w:space="0" w:color="auto"/>
              <w:right w:val="single" w:sz="12" w:space="0" w:color="auto"/>
            </w:tcBorders>
          </w:tcPr>
          <w:p w:rsidR="00D208B2" w:rsidRPr="00355A34" w:rsidRDefault="00D208B2" w:rsidP="00D208B2">
            <w:pPr>
              <w:numPr>
                <w:ilvl w:val="0"/>
                <w:numId w:val="34"/>
              </w:numPr>
              <w:spacing w:after="95"/>
              <w:ind w:hanging="560"/>
              <w:rPr>
                <w:rFonts w:ascii="Calibri" w:eastAsia="Calibri" w:hAnsi="Calibri" w:cs="Calibri"/>
                <w:color w:val="000000"/>
              </w:rPr>
            </w:pPr>
            <w:r w:rsidRPr="00355A34">
              <w:rPr>
                <w:rFonts w:ascii="Times New Roman" w:eastAsia="Times New Roman" w:hAnsi="Times New Roman" w:cs="Times New Roman"/>
                <w:color w:val="000000"/>
                <w:sz w:val="20"/>
              </w:rPr>
              <w:t xml:space="preserve">Prof Dr Senih Çalıkkocaoğlu Bölümlü Protezler . </w:t>
            </w:r>
          </w:p>
          <w:p w:rsidR="00D208B2" w:rsidRPr="00355A34" w:rsidRDefault="00D208B2" w:rsidP="00D208B2">
            <w:pPr>
              <w:numPr>
                <w:ilvl w:val="0"/>
                <w:numId w:val="34"/>
              </w:numPr>
              <w:spacing w:after="95"/>
              <w:ind w:hanging="560"/>
              <w:rPr>
                <w:rFonts w:ascii="Calibri" w:eastAsia="Calibri" w:hAnsi="Calibri" w:cs="Calibri"/>
                <w:color w:val="000000"/>
              </w:rPr>
            </w:pPr>
            <w:r w:rsidRPr="00355A34">
              <w:rPr>
                <w:rFonts w:ascii="Times New Roman" w:eastAsia="Times New Roman" w:hAnsi="Times New Roman" w:cs="Times New Roman"/>
                <w:color w:val="000000"/>
                <w:sz w:val="20"/>
              </w:rPr>
              <w:t xml:space="preserve">Prof Dr Senih Çalıkkocaoğlu Tam Protezler  </w:t>
            </w:r>
          </w:p>
          <w:p w:rsidR="00D208B2" w:rsidRPr="00355A34" w:rsidRDefault="00D208B2" w:rsidP="00D208B2">
            <w:pPr>
              <w:rPr>
                <w:rFonts w:ascii="Calibri" w:eastAsia="Calibri" w:hAnsi="Calibri" w:cs="Calibri"/>
                <w:color w:val="000000"/>
              </w:rPr>
            </w:pPr>
            <w:r w:rsidRPr="00355A34">
              <w:rPr>
                <w:rFonts w:ascii="Times New Roman" w:eastAsia="Times New Roman" w:hAnsi="Times New Roman" w:cs="Times New Roman"/>
                <w:color w:val="000000"/>
                <w:sz w:val="20"/>
              </w:rPr>
              <w:t xml:space="preserve">     Herbert T. Shillingburg (Author),    David A. Sather Jr. </w:t>
            </w:r>
          </w:p>
          <w:p w:rsidR="00D208B2" w:rsidRPr="00355A34" w:rsidRDefault="00D208B2" w:rsidP="00D208B2">
            <w:pPr>
              <w:rPr>
                <w:rFonts w:ascii="Calibri" w:eastAsia="Calibri" w:hAnsi="Calibri" w:cs="Calibri"/>
                <w:color w:val="000000"/>
              </w:rPr>
            </w:pPr>
            <w:r w:rsidRPr="00355A34">
              <w:rPr>
                <w:rFonts w:ascii="Times New Roman" w:eastAsia="Times New Roman" w:hAnsi="Times New Roman" w:cs="Times New Roman"/>
                <w:color w:val="000000"/>
                <w:sz w:val="20"/>
              </w:rPr>
              <w:t>(Author),    Edwin L. Wilson Jr. (AuthorFundamentals of Fixed Prosthodontics 4th Edition</w:t>
            </w:r>
          </w:p>
        </w:tc>
      </w:tr>
      <w:tr w:rsidR="00D148D8" w:rsidRPr="00355A34" w:rsidTr="00D208B2">
        <w:tblPrEx>
          <w:tblBorders>
            <w:insideH w:val="single" w:sz="4" w:space="0" w:color="auto"/>
            <w:insideV w:val="single" w:sz="4" w:space="0" w:color="auto"/>
          </w:tblBorders>
        </w:tblPrEx>
        <w:trPr>
          <w:trHeight w:val="540"/>
        </w:trPr>
        <w:tc>
          <w:tcPr>
            <w:tcW w:w="3695" w:type="dxa"/>
            <w:gridSpan w:val="6"/>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6509" w:type="dxa"/>
            <w:gridSpan w:val="11"/>
            <w:tcBorders>
              <w:top w:val="single" w:sz="12" w:space="0" w:color="auto"/>
              <w:left w:val="single" w:sz="12" w:space="0" w:color="auto"/>
              <w:bottom w:val="single" w:sz="12" w:space="0" w:color="auto"/>
              <w:right w:val="single" w:sz="12" w:space="0" w:color="auto"/>
            </w:tcBorders>
          </w:tcPr>
          <w:p w:rsidR="00D148D8" w:rsidRPr="00355A34" w:rsidRDefault="00D148D8" w:rsidP="00D148D8">
            <w:pPr>
              <w:spacing w:before="120" w:after="120" w:line="240" w:lineRule="auto"/>
              <w:outlineLvl w:val="3"/>
              <w:rPr>
                <w:rFonts w:ascii="Times New Roman" w:eastAsia="Times New Roman" w:hAnsi="Times New Roman" w:cs="Times New Roman"/>
                <w:color w:val="000000"/>
                <w:sz w:val="20"/>
                <w:szCs w:val="20"/>
                <w:lang w:eastAsia="tr-TR"/>
              </w:rPr>
            </w:pPr>
          </w:p>
        </w:tc>
      </w:tr>
      <w:tr w:rsidR="00D148D8" w:rsidRPr="00355A34" w:rsidTr="00D208B2">
        <w:tblPrEx>
          <w:tblBorders>
            <w:insideH w:val="single" w:sz="4" w:space="0" w:color="auto"/>
            <w:insideV w:val="single" w:sz="4" w:space="0" w:color="auto"/>
          </w:tblBorders>
        </w:tblPrEx>
        <w:trPr>
          <w:trHeight w:val="520"/>
        </w:trPr>
        <w:tc>
          <w:tcPr>
            <w:tcW w:w="3695" w:type="dxa"/>
            <w:gridSpan w:val="6"/>
            <w:tcBorders>
              <w:top w:val="single" w:sz="12" w:space="0" w:color="auto"/>
              <w:left w:val="single" w:sz="12" w:space="0" w:color="auto"/>
              <w:bottom w:val="single" w:sz="12" w:space="0" w:color="auto"/>
              <w:right w:val="single" w:sz="12" w:space="0" w:color="auto"/>
            </w:tcBorders>
            <w:vAlign w:val="center"/>
          </w:tcPr>
          <w:p w:rsidR="00D148D8" w:rsidRPr="00355A34" w:rsidRDefault="00D148D8" w:rsidP="00D148D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6509" w:type="dxa"/>
            <w:gridSpan w:val="11"/>
            <w:tcBorders>
              <w:top w:val="single" w:sz="12" w:space="0" w:color="auto"/>
              <w:left w:val="single" w:sz="12" w:space="0" w:color="auto"/>
              <w:bottom w:val="single" w:sz="12" w:space="0" w:color="auto"/>
              <w:right w:val="single" w:sz="12" w:space="0" w:color="auto"/>
            </w:tcBorders>
          </w:tcPr>
          <w:p w:rsidR="00D148D8" w:rsidRPr="00355A34" w:rsidRDefault="00D208B2" w:rsidP="00D148D8">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rPr>
              <w:t>Gerekli malzeme listesi dönem öncesinde fakültenin resmi internet sitesinden ilan edilecektir. (http://dis.ogu.edu.tr/)</w:t>
            </w:r>
          </w:p>
        </w:tc>
      </w:tr>
    </w:tbl>
    <w:p w:rsidR="00D148D8" w:rsidRPr="00355A34" w:rsidRDefault="00D148D8"/>
    <w:p w:rsidR="005D7E98" w:rsidRPr="00355A34" w:rsidRDefault="005D7E98"/>
    <w:p w:rsidR="005D7E98" w:rsidRPr="00355A34" w:rsidRDefault="005D7E98"/>
    <w:tbl>
      <w:tblPr>
        <w:tblStyle w:val="TableGrid1"/>
        <w:tblW w:w="9386" w:type="dxa"/>
        <w:tblInd w:w="231" w:type="dxa"/>
        <w:tblCellMar>
          <w:top w:w="75" w:type="dxa"/>
          <w:left w:w="88" w:type="dxa"/>
          <w:right w:w="45" w:type="dxa"/>
        </w:tblCellMar>
        <w:tblLook w:val="04A0" w:firstRow="1" w:lastRow="0" w:firstColumn="1" w:lastColumn="0" w:noHBand="0" w:noVBand="1"/>
      </w:tblPr>
      <w:tblGrid>
        <w:gridCol w:w="1064"/>
        <w:gridCol w:w="8322"/>
      </w:tblGrid>
      <w:tr w:rsidR="00D148D8" w:rsidRPr="00355A34" w:rsidTr="005D7E98">
        <w:trPr>
          <w:trHeight w:val="380"/>
        </w:trPr>
        <w:tc>
          <w:tcPr>
            <w:tcW w:w="9386" w:type="dxa"/>
            <w:gridSpan w:val="2"/>
            <w:tcBorders>
              <w:top w:val="single" w:sz="12" w:space="0" w:color="000000"/>
              <w:left w:val="single" w:sz="12" w:space="0" w:color="000000"/>
              <w:bottom w:val="single" w:sz="6" w:space="0" w:color="3E3E3E"/>
              <w:right w:val="single" w:sz="12" w:space="0" w:color="000000"/>
            </w:tcBorders>
            <w:vAlign w:val="center"/>
          </w:tcPr>
          <w:p w:rsidR="00D148D8" w:rsidRPr="00355A34" w:rsidRDefault="00D148D8" w:rsidP="00D208B2">
            <w:pPr>
              <w:rPr>
                <w:rFonts w:ascii="Calibri" w:eastAsia="Calibri" w:hAnsi="Calibri" w:cs="Calibri"/>
                <w:color w:val="000000"/>
              </w:rPr>
            </w:pPr>
            <w:r w:rsidRPr="00355A34">
              <w:rPr>
                <w:rFonts w:ascii="Times New Roman" w:eastAsia="Times New Roman" w:hAnsi="Times New Roman" w:cs="Times New Roman"/>
                <w:b/>
                <w:color w:val="000000"/>
              </w:rPr>
              <w:lastRenderedPageBreak/>
              <w:t>DERSİN HAFTALIK PLANI</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71"/>
              <w:rPr>
                <w:rFonts w:ascii="Calibri" w:eastAsia="Calibri" w:hAnsi="Calibri" w:cs="Calibri"/>
                <w:color w:val="000000"/>
              </w:rPr>
            </w:pPr>
            <w:r w:rsidRPr="00355A34">
              <w:rPr>
                <w:rFonts w:ascii="Times New Roman" w:eastAsia="Times New Roman" w:hAnsi="Times New Roman" w:cs="Times New Roman"/>
                <w:b/>
                <w:color w:val="000000"/>
              </w:rPr>
              <w:t>HAFTA</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Times New Roman" w:eastAsia="Times New Roman" w:hAnsi="Times New Roman" w:cs="Times New Roman"/>
                <w:b/>
                <w:color w:val="000000"/>
              </w:rPr>
              <w:t>İŞLENEN KONULAR</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1</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ağız içi ve dışı muayene</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2</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Tam protezlerde ölçü (üst çene</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3</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uygulamaTam protezlerde ölçü (alt çene)</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4</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Bölümlü protezlerde dişsizlik sınıflaması( Kennedy)</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5</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Bölümlü protezlerde dişsizlik sınıflaması( Kennedy)</w:t>
            </w:r>
          </w:p>
        </w:tc>
      </w:tr>
      <w:tr w:rsidR="00D148D8" w:rsidRPr="00355A34" w:rsidTr="005D7E98">
        <w:trPr>
          <w:trHeight w:val="576"/>
        </w:trPr>
        <w:tc>
          <w:tcPr>
            <w:tcW w:w="1064" w:type="dxa"/>
            <w:tcBorders>
              <w:top w:val="single" w:sz="6" w:space="0" w:color="3E3E3E"/>
              <w:left w:val="single" w:sz="12" w:space="0" w:color="000000"/>
              <w:bottom w:val="single" w:sz="6" w:space="0" w:color="3E3E3E"/>
              <w:right w:val="single" w:sz="6" w:space="0" w:color="3E3E3E"/>
            </w:tcBorders>
            <w:vAlign w:val="center"/>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6</w:t>
            </w:r>
          </w:p>
        </w:tc>
        <w:tc>
          <w:tcPr>
            <w:tcW w:w="8322" w:type="dxa"/>
            <w:tcBorders>
              <w:top w:val="single" w:sz="6" w:space="0" w:color="3E3E3E"/>
              <w:left w:val="single" w:sz="6" w:space="0" w:color="3E3E3E"/>
              <w:bottom w:val="single" w:sz="6" w:space="0" w:color="3E3E3E"/>
              <w:right w:val="single" w:sz="12" w:space="0" w:color="000000"/>
            </w:tcBorders>
            <w:shd w:val="clear" w:color="auto" w:fill="F6F5F5"/>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bölümlü dişsizlikte Ağız içi muayene klinik muayene ve radyolojik muayene  in partial dentures, clinical examination, radiographic examination</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7</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 xml:space="preserve">Klinik uygulama bölümlü dişsizlikte radyolojik muayene  </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8</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bölümlü protezler için ölçü işlemleri</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9</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dikey boyutun saptanması (tam protezler)</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10</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dikey boyutun saptanması (bölümlü protezler)</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11</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alt çene hareketleri</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12</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tam protezler laboratuar aşamaları I</w:t>
            </w:r>
          </w:p>
        </w:tc>
      </w:tr>
    </w:tbl>
    <w:tbl>
      <w:tblPr>
        <w:tblStyle w:val="TableGrid1"/>
        <w:tblpPr w:vertAnchor="text" w:tblpX="231"/>
        <w:tblOverlap w:val="never"/>
        <w:tblW w:w="9386" w:type="dxa"/>
        <w:tblInd w:w="0" w:type="dxa"/>
        <w:tblCellMar>
          <w:top w:w="81" w:type="dxa"/>
          <w:left w:w="88" w:type="dxa"/>
          <w:right w:w="115" w:type="dxa"/>
        </w:tblCellMar>
        <w:tblLook w:val="04A0" w:firstRow="1" w:lastRow="0" w:firstColumn="1" w:lastColumn="0" w:noHBand="0" w:noVBand="1"/>
      </w:tblPr>
      <w:tblGrid>
        <w:gridCol w:w="1064"/>
        <w:gridCol w:w="8322"/>
      </w:tblGrid>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13</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tam protezler laboratuar aşamaları I</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14</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bölümlü protezler laboratuar aşamaları I</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15</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bölümlü protezler laboratuar aşamaları II</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16</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General indications of fixed and removable dentures</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17</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meatl seramik kuronların özellikleri  I</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18</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meatl seramik kuronların özellikleri II</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19</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meatl seramik kuronların özellikleri III</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20</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 xml:space="preserve">Klinik uygulama sabit protez endikasyonları </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21</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sabit protez endikasyonları</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22</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sabit protez endikasyonları</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23</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bölümlü protez endikasyonları</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24</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bölümlü protez endikasyonları</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25</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bölümlü protez endikasyonları</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26</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Kennedy I vakalarda planlama ve ölçü</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lastRenderedPageBreak/>
              <w:t>27</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Kennedy 2 vakalarda planlama ve ölçü</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28</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Kennedy 3 vakalarda planlama ve ölçü</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29</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Kennedy 4 vakalarda planlama ve ölçü</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30</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 Kennedy I vakalarda planlama ve ölçü</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31</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w:t>
            </w:r>
            <w:r w:rsidRPr="00355A34">
              <w:rPr>
                <w:rFonts w:ascii="Times New Roman" w:eastAsia="Times New Roman" w:hAnsi="Times New Roman" w:cs="Times New Roman"/>
                <w:color w:val="000000"/>
                <w:sz w:val="20"/>
              </w:rPr>
              <w:t xml:space="preserve"> diş kesim prensipleri</w:t>
            </w:r>
          </w:p>
        </w:tc>
      </w:tr>
      <w:tr w:rsidR="00D148D8" w:rsidRPr="00355A34" w:rsidTr="00D148D8">
        <w:trPr>
          <w:trHeight w:val="495"/>
        </w:trPr>
        <w:tc>
          <w:tcPr>
            <w:tcW w:w="1064" w:type="dxa"/>
            <w:tcBorders>
              <w:top w:val="single" w:sz="6" w:space="0" w:color="3E3E3E"/>
              <w:left w:val="single" w:sz="12" w:space="0" w:color="000000"/>
              <w:bottom w:val="single" w:sz="6" w:space="0" w:color="3E3E3E"/>
              <w:right w:val="single" w:sz="6" w:space="0" w:color="3E3E3E"/>
            </w:tcBorders>
            <w:vAlign w:val="center"/>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32</w:t>
            </w:r>
          </w:p>
        </w:tc>
        <w:tc>
          <w:tcPr>
            <w:tcW w:w="8322" w:type="dxa"/>
            <w:tcBorders>
              <w:top w:val="single" w:sz="6" w:space="0" w:color="3E3E3E"/>
              <w:left w:val="single" w:sz="6" w:space="0" w:color="3E3E3E"/>
              <w:bottom w:val="single" w:sz="6" w:space="0" w:color="3E3E3E"/>
              <w:right w:val="single" w:sz="12" w:space="0" w:color="000000"/>
            </w:tcBorders>
            <w:vAlign w:val="center"/>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w:t>
            </w:r>
            <w:r w:rsidRPr="00355A34">
              <w:rPr>
                <w:rFonts w:ascii="Times New Roman" w:eastAsia="Times New Roman" w:hAnsi="Times New Roman" w:cs="Times New Roman"/>
                <w:color w:val="000000"/>
                <w:sz w:val="24"/>
              </w:rPr>
              <w:t xml:space="preserve"> </w:t>
            </w:r>
            <w:r w:rsidRPr="00355A34">
              <w:rPr>
                <w:rFonts w:ascii="Arial" w:eastAsia="Arial" w:hAnsi="Arial" w:cs="Arial"/>
                <w:color w:val="000000"/>
                <w:sz w:val="18"/>
              </w:rPr>
              <w:t>diş kesim prensipleri</w:t>
            </w:r>
          </w:p>
        </w:tc>
      </w:tr>
      <w:tr w:rsidR="00D148D8" w:rsidRPr="00355A34" w:rsidTr="00D148D8">
        <w:trPr>
          <w:trHeight w:val="495"/>
        </w:trPr>
        <w:tc>
          <w:tcPr>
            <w:tcW w:w="1064" w:type="dxa"/>
            <w:tcBorders>
              <w:top w:val="single" w:sz="6" w:space="0" w:color="3E3E3E"/>
              <w:left w:val="single" w:sz="12" w:space="0" w:color="000000"/>
              <w:bottom w:val="single" w:sz="6" w:space="0" w:color="3E3E3E"/>
              <w:right w:val="single" w:sz="6" w:space="0" w:color="3E3E3E"/>
            </w:tcBorders>
            <w:vAlign w:val="center"/>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33</w:t>
            </w:r>
          </w:p>
        </w:tc>
        <w:tc>
          <w:tcPr>
            <w:tcW w:w="8322" w:type="dxa"/>
            <w:tcBorders>
              <w:top w:val="single" w:sz="6" w:space="0" w:color="3E3E3E"/>
              <w:left w:val="single" w:sz="6" w:space="0" w:color="3E3E3E"/>
              <w:bottom w:val="single" w:sz="6" w:space="0" w:color="3E3E3E"/>
              <w:right w:val="single" w:sz="12" w:space="0" w:color="000000"/>
            </w:tcBorders>
            <w:vAlign w:val="center"/>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w:t>
            </w:r>
            <w:r w:rsidRPr="00355A34">
              <w:rPr>
                <w:rFonts w:ascii="Times New Roman" w:eastAsia="Times New Roman" w:hAnsi="Times New Roman" w:cs="Times New Roman"/>
                <w:color w:val="000000"/>
                <w:sz w:val="24"/>
              </w:rPr>
              <w:t xml:space="preserve"> </w:t>
            </w:r>
            <w:r w:rsidRPr="00355A34">
              <w:rPr>
                <w:rFonts w:ascii="Arial" w:eastAsia="Arial" w:hAnsi="Arial" w:cs="Arial"/>
                <w:color w:val="000000"/>
                <w:sz w:val="18"/>
              </w:rPr>
              <w:t>diş kesim prensipleri</w:t>
            </w:r>
          </w:p>
        </w:tc>
      </w:tr>
      <w:tr w:rsidR="00D148D8" w:rsidRPr="00355A34" w:rsidTr="00D148D8">
        <w:trPr>
          <w:trHeight w:val="495"/>
        </w:trPr>
        <w:tc>
          <w:tcPr>
            <w:tcW w:w="1064" w:type="dxa"/>
            <w:tcBorders>
              <w:top w:val="single" w:sz="6" w:space="0" w:color="3E3E3E"/>
              <w:left w:val="single" w:sz="12" w:space="0" w:color="000000"/>
              <w:bottom w:val="single" w:sz="6" w:space="0" w:color="3E3E3E"/>
              <w:right w:val="single" w:sz="6" w:space="0" w:color="3E3E3E"/>
            </w:tcBorders>
            <w:vAlign w:val="center"/>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34</w:t>
            </w:r>
          </w:p>
        </w:tc>
        <w:tc>
          <w:tcPr>
            <w:tcW w:w="8322" w:type="dxa"/>
            <w:tcBorders>
              <w:top w:val="single" w:sz="6" w:space="0" w:color="3E3E3E"/>
              <w:left w:val="single" w:sz="6" w:space="0" w:color="3E3E3E"/>
              <w:bottom w:val="single" w:sz="6" w:space="0" w:color="3E3E3E"/>
              <w:right w:val="single" w:sz="12" w:space="0" w:color="000000"/>
            </w:tcBorders>
            <w:vAlign w:val="center"/>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Klinik uygulama</w:t>
            </w:r>
            <w:r w:rsidRPr="00355A34">
              <w:rPr>
                <w:rFonts w:ascii="Times New Roman" w:eastAsia="Times New Roman" w:hAnsi="Times New Roman" w:cs="Times New Roman"/>
                <w:color w:val="000000"/>
                <w:sz w:val="24"/>
              </w:rPr>
              <w:t xml:space="preserve"> </w:t>
            </w:r>
            <w:r w:rsidRPr="00355A34">
              <w:rPr>
                <w:rFonts w:ascii="Arial" w:eastAsia="Arial" w:hAnsi="Arial" w:cs="Arial"/>
                <w:color w:val="000000"/>
                <w:sz w:val="18"/>
              </w:rPr>
              <w:t>diş kesim prensipleri</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35</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 xml:space="preserve">Klinik uygulama lamiina veneer ve vakaları </w:t>
            </w:r>
          </w:p>
        </w:tc>
      </w:tr>
      <w:tr w:rsidR="00D148D8" w:rsidRPr="00355A34" w:rsidTr="00D148D8">
        <w:trPr>
          <w:trHeight w:val="436"/>
        </w:trPr>
        <w:tc>
          <w:tcPr>
            <w:tcW w:w="1064" w:type="dxa"/>
            <w:tcBorders>
              <w:top w:val="single" w:sz="6" w:space="0" w:color="3E3E3E"/>
              <w:left w:val="single" w:sz="12" w:space="0" w:color="000000"/>
              <w:bottom w:val="single" w:sz="6" w:space="0" w:color="3E3E3E"/>
              <w:right w:val="single" w:sz="6" w:space="0" w:color="3E3E3E"/>
            </w:tcBorders>
          </w:tcPr>
          <w:p w:rsidR="00D148D8" w:rsidRPr="00355A34" w:rsidRDefault="00D148D8" w:rsidP="00D148D8">
            <w:pPr>
              <w:ind w:left="35"/>
              <w:jc w:val="center"/>
              <w:rPr>
                <w:rFonts w:ascii="Calibri" w:eastAsia="Calibri" w:hAnsi="Calibri" w:cs="Calibri"/>
                <w:color w:val="000000"/>
              </w:rPr>
            </w:pPr>
            <w:r w:rsidRPr="00355A34">
              <w:rPr>
                <w:rFonts w:ascii="Times New Roman" w:eastAsia="Times New Roman" w:hAnsi="Times New Roman" w:cs="Times New Roman"/>
                <w:color w:val="000000"/>
              </w:rPr>
              <w:t>36</w:t>
            </w:r>
          </w:p>
        </w:tc>
        <w:tc>
          <w:tcPr>
            <w:tcW w:w="8322" w:type="dxa"/>
            <w:tcBorders>
              <w:top w:val="single" w:sz="6" w:space="0" w:color="3E3E3E"/>
              <w:left w:val="single" w:sz="6" w:space="0" w:color="3E3E3E"/>
              <w:bottom w:val="single" w:sz="6" w:space="0" w:color="3E3E3E"/>
              <w:right w:val="single" w:sz="12" w:space="0" w:color="000000"/>
            </w:tcBorders>
          </w:tcPr>
          <w:p w:rsidR="00D148D8" w:rsidRPr="00355A34" w:rsidRDefault="00D148D8" w:rsidP="00D148D8">
            <w:pPr>
              <w:rPr>
                <w:rFonts w:ascii="Calibri" w:eastAsia="Calibri" w:hAnsi="Calibri" w:cs="Calibri"/>
                <w:color w:val="000000"/>
              </w:rPr>
            </w:pPr>
            <w:r w:rsidRPr="00355A34">
              <w:rPr>
                <w:rFonts w:ascii="Arial" w:eastAsia="Arial" w:hAnsi="Arial" w:cs="Arial"/>
                <w:color w:val="000000"/>
                <w:sz w:val="18"/>
              </w:rPr>
              <w:t xml:space="preserve">Klinik uygulama lamina veneer ve vakaları </w:t>
            </w:r>
          </w:p>
        </w:tc>
      </w:tr>
    </w:tbl>
    <w:p w:rsidR="00F47F34" w:rsidRPr="00355A34" w:rsidRDefault="00F47F34" w:rsidP="00296E03">
      <w:pPr>
        <w:spacing w:after="0" w:line="240" w:lineRule="auto"/>
        <w:rPr>
          <w:rFonts w:ascii="Times New Roman" w:eastAsia="Times New Roman" w:hAnsi="Times New Roman" w:cs="Times New Roman"/>
          <w:sz w:val="16"/>
          <w:szCs w:val="16"/>
          <w:lang w:eastAsia="tr-TR"/>
        </w:rPr>
      </w:pPr>
    </w:p>
    <w:p w:rsidR="00D208B2" w:rsidRPr="00355A34" w:rsidRDefault="00D208B2" w:rsidP="00296E03">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208B2" w:rsidRPr="00355A34" w:rsidTr="00FD61A7">
        <w:tc>
          <w:tcPr>
            <w:tcW w:w="603" w:type="dxa"/>
            <w:tcBorders>
              <w:top w:val="single" w:sz="12" w:space="0" w:color="auto"/>
              <w:left w:val="single" w:sz="12"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D208B2" w:rsidRPr="00355A34" w:rsidRDefault="00D208B2" w:rsidP="00FD61A7">
            <w:pPr>
              <w:spacing w:after="0" w:line="240" w:lineRule="auto"/>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1</w:t>
            </w:r>
          </w:p>
        </w:tc>
      </w:tr>
      <w:tr w:rsidR="00D208B2"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p>
        </w:tc>
      </w:tr>
      <w:tr w:rsidR="00D208B2"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p>
        </w:tc>
      </w:tr>
      <w:tr w:rsidR="00D208B2"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Diş hekimliği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w:t>
            </w:r>
          </w:p>
        </w:tc>
      </w:tr>
      <w:tr w:rsidR="00D208B2"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Bireysel çalışma, disiplin içi ve disiplinler arası takım çalışması yapabilme becerisi</w:t>
            </w:r>
          </w:p>
          <w:p w:rsidR="00D208B2" w:rsidRPr="00355A34" w:rsidRDefault="00D208B2" w:rsidP="00FD61A7">
            <w:pPr>
              <w:spacing w:after="0" w:line="240" w:lineRule="auto"/>
              <w:rPr>
                <w:rFonts w:ascii="Times New Roman" w:eastAsia="Times New Roman" w:hAnsi="Times New Roman" w:cs="Times New Roman"/>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w:t>
            </w:r>
          </w:p>
        </w:tc>
      </w:tr>
      <w:tr w:rsidR="00D208B2"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X </w:t>
            </w:r>
          </w:p>
        </w:tc>
      </w:tr>
      <w:tr w:rsidR="00D208B2"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bCs/>
                <w:color w:val="000000"/>
                <w:sz w:val="18"/>
                <w:szCs w:val="18"/>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w:t>
            </w:r>
          </w:p>
        </w:tc>
      </w:tr>
      <w:tr w:rsidR="00D208B2"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Mesleki ve etik sorumluluk bilinci</w:t>
            </w:r>
          </w:p>
          <w:p w:rsidR="00D208B2" w:rsidRPr="00355A34" w:rsidRDefault="00D208B2" w:rsidP="00FD61A7">
            <w:pPr>
              <w:spacing w:after="0" w:line="240" w:lineRule="auto"/>
              <w:rPr>
                <w:rFonts w:ascii="Times New Roman" w:eastAsia="Times New Roman" w:hAnsi="Times New Roman" w:cs="Times New Roman"/>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w:t>
            </w:r>
          </w:p>
        </w:tc>
      </w:tr>
      <w:tr w:rsidR="00D208B2"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D208B2" w:rsidRPr="00355A34" w:rsidRDefault="00D208B2" w:rsidP="00FD61A7">
            <w:pPr>
              <w:spacing w:after="0" w:line="240" w:lineRule="auto"/>
              <w:jc w:val="center"/>
              <w:rPr>
                <w:rFonts w:ascii="Times New Roman" w:eastAsia="Times New Roman" w:hAnsi="Times New Roman" w:cs="Times New Roman"/>
                <w:b/>
                <w:sz w:val="18"/>
                <w:szCs w:val="18"/>
                <w:lang w:eastAsia="tr-TR"/>
              </w:rPr>
            </w:pPr>
          </w:p>
        </w:tc>
      </w:tr>
      <w:tr w:rsidR="00D208B2" w:rsidRPr="00355A34" w:rsidTr="00FD61A7">
        <w:tc>
          <w:tcPr>
            <w:tcW w:w="9889" w:type="dxa"/>
            <w:gridSpan w:val="5"/>
            <w:tcBorders>
              <w:top w:val="single" w:sz="6" w:space="0" w:color="auto"/>
              <w:left w:val="single" w:sz="12" w:space="0" w:color="auto"/>
              <w:bottom w:val="single" w:sz="12" w:space="0" w:color="auto"/>
              <w:right w:val="single" w:sz="12" w:space="0" w:color="auto"/>
            </w:tcBorders>
            <w:vAlign w:val="center"/>
          </w:tcPr>
          <w:p w:rsidR="00D208B2" w:rsidRPr="00355A34" w:rsidRDefault="00D208B2" w:rsidP="00FD61A7">
            <w:pPr>
              <w:spacing w:after="0" w:line="240" w:lineRule="auto"/>
              <w:jc w:val="both"/>
              <w:rPr>
                <w:rFonts w:ascii="Times New Roman" w:eastAsia="Times New Roman" w:hAnsi="Times New Roman" w:cs="Times New Roman"/>
                <w:sz w:val="18"/>
                <w:szCs w:val="18"/>
                <w:lang w:eastAsia="tr-TR"/>
              </w:rPr>
            </w:pPr>
            <w:r w:rsidRPr="00355A34">
              <w:rPr>
                <w:rFonts w:ascii="Times New Roman" w:eastAsia="Times New Roman" w:hAnsi="Times New Roman" w:cs="Times New Roman"/>
                <w:b/>
                <w:sz w:val="18"/>
                <w:szCs w:val="18"/>
                <w:lang w:eastAsia="tr-TR"/>
              </w:rPr>
              <w:t>1</w:t>
            </w:r>
            <w:r w:rsidRPr="00355A34">
              <w:rPr>
                <w:rFonts w:ascii="Times New Roman" w:eastAsia="Times New Roman" w:hAnsi="Times New Roman" w:cs="Times New Roman"/>
                <w:sz w:val="18"/>
                <w:szCs w:val="18"/>
                <w:lang w:eastAsia="tr-TR"/>
              </w:rPr>
              <w:t xml:space="preserve">:Hiç Katkısı Yok. </w:t>
            </w:r>
            <w:r w:rsidRPr="00355A34">
              <w:rPr>
                <w:rFonts w:ascii="Times New Roman" w:eastAsia="Times New Roman" w:hAnsi="Times New Roman" w:cs="Times New Roman"/>
                <w:b/>
                <w:sz w:val="18"/>
                <w:szCs w:val="18"/>
                <w:lang w:eastAsia="tr-TR"/>
              </w:rPr>
              <w:t>2</w:t>
            </w:r>
            <w:r w:rsidRPr="00355A34">
              <w:rPr>
                <w:rFonts w:ascii="Times New Roman" w:eastAsia="Times New Roman" w:hAnsi="Times New Roman" w:cs="Times New Roman"/>
                <w:sz w:val="18"/>
                <w:szCs w:val="18"/>
                <w:lang w:eastAsia="tr-TR"/>
              </w:rPr>
              <w:t xml:space="preserve">:Kısmen Katkısı Var. </w:t>
            </w:r>
            <w:r w:rsidRPr="00355A34">
              <w:rPr>
                <w:rFonts w:ascii="Times New Roman" w:eastAsia="Times New Roman" w:hAnsi="Times New Roman" w:cs="Times New Roman"/>
                <w:b/>
                <w:sz w:val="18"/>
                <w:szCs w:val="18"/>
                <w:lang w:eastAsia="tr-TR"/>
              </w:rPr>
              <w:t>3</w:t>
            </w:r>
            <w:r w:rsidRPr="00355A34">
              <w:rPr>
                <w:rFonts w:ascii="Times New Roman" w:eastAsia="Times New Roman" w:hAnsi="Times New Roman" w:cs="Times New Roman"/>
                <w:sz w:val="18"/>
                <w:szCs w:val="18"/>
                <w:lang w:eastAsia="tr-TR"/>
              </w:rPr>
              <w:t>:Tam Katkısı Var.</w:t>
            </w:r>
          </w:p>
        </w:tc>
      </w:tr>
    </w:tbl>
    <w:p w:rsidR="00D208B2" w:rsidRPr="00355A34" w:rsidRDefault="00D208B2"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296E03">
      <w:pPr>
        <w:spacing w:after="0" w:line="240" w:lineRule="auto"/>
        <w:rPr>
          <w:rFonts w:ascii="Times New Roman" w:eastAsia="Times New Roman" w:hAnsi="Times New Roman" w:cs="Times New Roman"/>
          <w:sz w:val="16"/>
          <w:szCs w:val="16"/>
          <w:lang w:eastAsia="tr-TR"/>
        </w:rPr>
      </w:pPr>
    </w:p>
    <w:p w:rsidR="005D7E98" w:rsidRPr="00355A34" w:rsidRDefault="005D7E98" w:rsidP="005D7E98">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 Ders Bilgi Formu</w:t>
      </w:r>
    </w:p>
    <w:p w:rsidR="005D7E98" w:rsidRPr="00355A34" w:rsidRDefault="005D7E98" w:rsidP="005D7E98">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5D7E98" w:rsidRPr="00355A34" w:rsidTr="005D7E98">
        <w:tc>
          <w:tcPr>
            <w:tcW w:w="1167" w:type="dxa"/>
            <w:vAlign w:val="center"/>
          </w:tcPr>
          <w:p w:rsidR="005D7E98" w:rsidRPr="00355A34" w:rsidRDefault="005D7E98" w:rsidP="005D7E98">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DÖNEM</w:t>
            </w:r>
          </w:p>
        </w:tc>
        <w:tc>
          <w:tcPr>
            <w:tcW w:w="1295" w:type="dxa"/>
            <w:vAlign w:val="center"/>
          </w:tcPr>
          <w:p w:rsidR="005D7E98" w:rsidRPr="00355A34" w:rsidRDefault="005D7E98" w:rsidP="005D7E98">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w:t>
            </w:r>
            <w:r w:rsidR="006F636D" w:rsidRPr="00355A34">
              <w:rPr>
                <w:rFonts w:ascii="Times New Roman" w:eastAsia="Times New Roman" w:hAnsi="Times New Roman" w:cs="Times New Roman"/>
                <w:sz w:val="20"/>
                <w:szCs w:val="20"/>
                <w:lang w:eastAsia="tr-TR"/>
              </w:rPr>
              <w:t>.SINIF</w:t>
            </w:r>
          </w:p>
        </w:tc>
      </w:tr>
    </w:tbl>
    <w:p w:rsidR="005D7E98" w:rsidRPr="00355A34" w:rsidRDefault="005D7E98" w:rsidP="005D7E98">
      <w:pPr>
        <w:spacing w:after="0" w:line="240" w:lineRule="auto"/>
        <w:jc w:val="right"/>
        <w:outlineLvl w:val="0"/>
        <w:rPr>
          <w:rFonts w:ascii="Times New Roman" w:eastAsia="Times New Roman" w:hAnsi="Times New Roman" w:cs="Times New Roman"/>
          <w:b/>
          <w:sz w:val="20"/>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5D7E98" w:rsidRPr="00355A34" w:rsidTr="005D7E98">
        <w:tc>
          <w:tcPr>
            <w:tcW w:w="1668" w:type="dxa"/>
            <w:vAlign w:val="center"/>
          </w:tcPr>
          <w:p w:rsidR="005D7E98" w:rsidRPr="00355A34" w:rsidRDefault="005D7E98" w:rsidP="005D7E98">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5D7E98" w:rsidRPr="00355A34" w:rsidRDefault="005D7E98" w:rsidP="005D7E98">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161118021</w:t>
            </w:r>
          </w:p>
        </w:tc>
        <w:tc>
          <w:tcPr>
            <w:tcW w:w="1560" w:type="dxa"/>
            <w:vAlign w:val="center"/>
          </w:tcPr>
          <w:p w:rsidR="005D7E98" w:rsidRPr="00355A34" w:rsidRDefault="005D7E98" w:rsidP="005D7E98">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tcPr>
          <w:p w:rsidR="005D7E98" w:rsidRPr="00355A34" w:rsidRDefault="005D7E98" w:rsidP="005D7E98">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Endodonti Klink Uygulama I</w:t>
            </w:r>
          </w:p>
        </w:tc>
      </w:tr>
    </w:tbl>
    <w:p w:rsidR="005D7E98" w:rsidRPr="00355A34" w:rsidRDefault="005D7E98" w:rsidP="005D7E98">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918"/>
        <w:gridCol w:w="623"/>
        <w:gridCol w:w="512"/>
        <w:gridCol w:w="565"/>
        <w:gridCol w:w="665"/>
        <w:gridCol w:w="889"/>
        <w:gridCol w:w="6"/>
        <w:gridCol w:w="581"/>
        <w:gridCol w:w="123"/>
        <w:gridCol w:w="1789"/>
        <w:gridCol w:w="708"/>
        <w:gridCol w:w="1488"/>
      </w:tblGrid>
      <w:tr w:rsidR="005D7E98" w:rsidRPr="00355A34" w:rsidTr="005D7E98">
        <w:trPr>
          <w:trHeight w:val="383"/>
        </w:trPr>
        <w:tc>
          <w:tcPr>
            <w:tcW w:w="530" w:type="pct"/>
            <w:vMerge w:val="restart"/>
            <w:tcBorders>
              <w:top w:val="single" w:sz="12" w:space="0" w:color="auto"/>
              <w:left w:val="single" w:sz="12" w:space="0" w:color="auto"/>
              <w:bottom w:val="single" w:sz="4" w:space="0" w:color="auto"/>
              <w:right w:val="single" w:sz="12" w:space="0" w:color="auto"/>
            </w:tcBorders>
            <w:vAlign w:val="center"/>
          </w:tcPr>
          <w:p w:rsidR="005D7E98" w:rsidRPr="00355A34" w:rsidRDefault="005D7E98" w:rsidP="005D7E98">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5D7E98" w:rsidRPr="00355A34" w:rsidRDefault="005D7E98" w:rsidP="005D7E98">
            <w:pPr>
              <w:spacing w:after="0" w:line="240" w:lineRule="auto"/>
              <w:rPr>
                <w:rFonts w:ascii="Times New Roman" w:eastAsia="Times New Roman" w:hAnsi="Times New Roman" w:cs="Times New Roman"/>
                <w:sz w:val="20"/>
                <w:szCs w:val="20"/>
                <w:lang w:eastAsia="tr-TR"/>
              </w:rPr>
            </w:pPr>
          </w:p>
        </w:tc>
        <w:tc>
          <w:tcPr>
            <w:tcW w:w="1655" w:type="pct"/>
            <w:gridSpan w:val="5"/>
            <w:tcBorders>
              <w:left w:val="single" w:sz="12" w:space="0" w:color="auto"/>
              <w:bottom w:val="single" w:sz="4"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5" w:type="pct"/>
            <w:gridSpan w:val="7"/>
            <w:tcBorders>
              <w:left w:val="single" w:sz="12" w:space="0" w:color="auto"/>
              <w:bottom w:val="single" w:sz="4"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5D7E98" w:rsidRPr="00355A34" w:rsidTr="005D7E98">
        <w:trPr>
          <w:trHeight w:val="382"/>
        </w:trPr>
        <w:tc>
          <w:tcPr>
            <w:tcW w:w="530" w:type="pct"/>
            <w:vMerge/>
            <w:tcBorders>
              <w:top w:val="single" w:sz="4" w:space="0" w:color="auto"/>
              <w:left w:val="single" w:sz="12" w:space="0" w:color="auto"/>
              <w:bottom w:val="single" w:sz="4" w:space="0" w:color="auto"/>
              <w:right w:val="single" w:sz="12" w:space="0" w:color="auto"/>
            </w:tcBorders>
          </w:tcPr>
          <w:p w:rsidR="005D7E98" w:rsidRPr="00355A34" w:rsidRDefault="005D7E98" w:rsidP="005D7E98">
            <w:pPr>
              <w:spacing w:after="0" w:line="240" w:lineRule="auto"/>
              <w:rPr>
                <w:rFonts w:ascii="Times New Roman" w:eastAsia="Times New Roman" w:hAnsi="Times New Roman" w:cs="Times New Roman"/>
                <w:b/>
                <w:sz w:val="20"/>
                <w:szCs w:val="20"/>
                <w:lang w:eastAsia="tr-TR"/>
              </w:rPr>
            </w:pPr>
          </w:p>
        </w:tc>
        <w:tc>
          <w:tcPr>
            <w:tcW w:w="463" w:type="pct"/>
            <w:tcBorders>
              <w:top w:val="single" w:sz="4" w:space="0" w:color="auto"/>
              <w:left w:val="single" w:sz="12" w:space="0" w:color="auto"/>
              <w:bottom w:val="single" w:sz="4" w:space="0" w:color="auto"/>
              <w:right w:val="single" w:sz="4"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72" w:type="pct"/>
            <w:gridSpan w:val="2"/>
            <w:tcBorders>
              <w:top w:val="single" w:sz="4" w:space="0" w:color="auto"/>
              <w:left w:val="single" w:sz="4" w:space="0" w:color="auto"/>
              <w:bottom w:val="single" w:sz="4"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20" w:type="pct"/>
            <w:gridSpan w:val="2"/>
            <w:tcBorders>
              <w:top w:val="single" w:sz="4" w:space="0" w:color="auto"/>
              <w:bottom w:val="single" w:sz="4" w:space="0" w:color="auto"/>
              <w:right w:val="single" w:sz="12" w:space="0" w:color="auto"/>
            </w:tcBorders>
            <w:vAlign w:val="center"/>
          </w:tcPr>
          <w:p w:rsidR="005D7E98" w:rsidRPr="00355A34" w:rsidRDefault="005D7E98" w:rsidP="005D7E98">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51" w:type="pct"/>
            <w:gridSpan w:val="2"/>
            <w:tcBorders>
              <w:top w:val="single" w:sz="4" w:space="0" w:color="auto"/>
              <w:bottom w:val="single" w:sz="4" w:space="0" w:color="auto"/>
              <w:right w:val="single" w:sz="4"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293" w:type="pct"/>
            <w:tcBorders>
              <w:top w:val="single" w:sz="4" w:space="0" w:color="auto"/>
              <w:left w:val="single" w:sz="4" w:space="0" w:color="auto"/>
              <w:bottom w:val="single" w:sz="4" w:space="0" w:color="auto"/>
              <w:right w:val="single" w:sz="4" w:space="0" w:color="auto"/>
            </w:tcBorders>
            <w:vAlign w:val="center"/>
          </w:tcPr>
          <w:p w:rsidR="005D7E98" w:rsidRPr="00355A34" w:rsidRDefault="005D7E98" w:rsidP="005D7E98">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0" w:type="pct"/>
            <w:tcBorders>
              <w:top w:val="single" w:sz="4" w:space="0" w:color="auto"/>
              <w:left w:val="single" w:sz="4" w:space="0" w:color="auto"/>
              <w:bottom w:val="single" w:sz="4"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5D7E98" w:rsidRPr="00355A34" w:rsidTr="005D7E98">
        <w:trPr>
          <w:trHeight w:val="367"/>
        </w:trPr>
        <w:tc>
          <w:tcPr>
            <w:tcW w:w="530" w:type="pct"/>
            <w:tcBorders>
              <w:top w:val="single" w:sz="4"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GÜZ-BAHAR</w:t>
            </w:r>
          </w:p>
        </w:tc>
        <w:tc>
          <w:tcPr>
            <w:tcW w:w="463" w:type="pct"/>
            <w:tcBorders>
              <w:top w:val="single" w:sz="4" w:space="0" w:color="auto"/>
              <w:left w:val="single" w:sz="12" w:space="0" w:color="auto"/>
              <w:bottom w:val="single" w:sz="12" w:space="0" w:color="auto"/>
              <w:right w:val="single" w:sz="4" w:space="0" w:color="auto"/>
            </w:tcBorders>
            <w:vAlign w:val="center"/>
          </w:tcPr>
          <w:p w:rsidR="005D7E98" w:rsidRPr="00355A34" w:rsidRDefault="005D7E98" w:rsidP="005D7E98">
            <w:pPr>
              <w:numPr>
                <w:ilvl w:val="0"/>
                <w:numId w:val="35"/>
              </w:numPr>
              <w:spacing w:after="0" w:line="240" w:lineRule="auto"/>
              <w:jc w:val="center"/>
              <w:rPr>
                <w:rFonts w:ascii="Times New Roman" w:eastAsia="Times New Roman" w:hAnsi="Times New Roman" w:cs="Times New Roman"/>
                <w:lang w:eastAsia="tr-TR"/>
              </w:rPr>
            </w:pPr>
          </w:p>
        </w:tc>
        <w:tc>
          <w:tcPr>
            <w:tcW w:w="572" w:type="pct"/>
            <w:gridSpan w:val="2"/>
            <w:tcBorders>
              <w:top w:val="single" w:sz="4" w:space="0" w:color="auto"/>
              <w:left w:val="single" w:sz="4" w:space="0" w:color="auto"/>
              <w:bottom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72 Saat/ 18 iş günü</w:t>
            </w:r>
          </w:p>
        </w:tc>
        <w:tc>
          <w:tcPr>
            <w:tcW w:w="620" w:type="pct"/>
            <w:gridSpan w:val="2"/>
            <w:tcBorders>
              <w:top w:val="single" w:sz="4" w:space="0" w:color="auto"/>
              <w:bottom w:val="single" w:sz="12" w:space="0" w:color="auto"/>
              <w:right w:val="single" w:sz="12" w:space="0" w:color="auto"/>
            </w:tcBorders>
            <w:shd w:val="clear" w:color="auto" w:fill="auto"/>
            <w:vAlign w:val="center"/>
          </w:tcPr>
          <w:p w:rsidR="005D7E98" w:rsidRPr="00355A34" w:rsidRDefault="005D7E98" w:rsidP="005D7E9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451" w:type="pct"/>
            <w:gridSpan w:val="2"/>
            <w:tcBorders>
              <w:top w:val="single" w:sz="4" w:space="0" w:color="auto"/>
              <w:bottom w:val="single" w:sz="12" w:space="0" w:color="auto"/>
              <w:right w:val="single" w:sz="4" w:space="0" w:color="auto"/>
            </w:tcBorders>
            <w:shd w:val="clear" w:color="auto" w:fill="auto"/>
            <w:vAlign w:val="center"/>
          </w:tcPr>
          <w:p w:rsidR="005D7E98" w:rsidRPr="00355A34" w:rsidRDefault="005D7E98" w:rsidP="005D7E98">
            <w:pPr>
              <w:spacing w:after="0" w:line="240" w:lineRule="auto"/>
              <w:jc w:val="center"/>
              <w:rPr>
                <w:rFonts w:ascii="Times New Roman" w:eastAsia="Times New Roman" w:hAnsi="Times New Roman" w:cs="Times New Roman"/>
                <w:lang w:eastAsia="tr-TR"/>
              </w:rPr>
            </w:pPr>
          </w:p>
        </w:tc>
        <w:tc>
          <w:tcPr>
            <w:tcW w:w="293" w:type="pct"/>
            <w:tcBorders>
              <w:top w:val="single" w:sz="4" w:space="0" w:color="auto"/>
              <w:left w:val="single" w:sz="4" w:space="0" w:color="auto"/>
              <w:bottom w:val="single" w:sz="12" w:space="0" w:color="auto"/>
              <w:right w:val="single" w:sz="4" w:space="0" w:color="auto"/>
            </w:tcBorders>
            <w:shd w:val="clear" w:color="auto" w:fill="auto"/>
            <w:vAlign w:val="center"/>
          </w:tcPr>
          <w:p w:rsidR="005D7E98" w:rsidRPr="00355A34" w:rsidRDefault="005D7E98" w:rsidP="005D7E98">
            <w:pPr>
              <w:spacing w:after="0" w:line="240" w:lineRule="auto"/>
              <w:jc w:val="center"/>
              <w:rPr>
                <w:rFonts w:ascii="Times New Roman" w:eastAsia="Times New Roman" w:hAnsi="Times New Roman" w:cs="Times New Roman"/>
                <w:lang w:eastAsia="tr-TR"/>
              </w:rPr>
            </w:pPr>
          </w:p>
        </w:tc>
        <w:tc>
          <w:tcPr>
            <w:tcW w:w="1321" w:type="pct"/>
            <w:gridSpan w:val="3"/>
            <w:tcBorders>
              <w:top w:val="single" w:sz="4" w:space="0" w:color="auto"/>
              <w:left w:val="single" w:sz="4" w:space="0" w:color="auto"/>
              <w:bottom w:val="single" w:sz="12" w:space="0" w:color="auto"/>
            </w:tcBorders>
            <w:vAlign w:val="center"/>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ZORUNLU (X)  SEÇMELİ ()</w:t>
            </w:r>
          </w:p>
        </w:tc>
        <w:tc>
          <w:tcPr>
            <w:tcW w:w="750" w:type="pct"/>
            <w:tcBorders>
              <w:top w:val="single" w:sz="4" w:space="0" w:color="auto"/>
              <w:left w:val="single" w:sz="4" w:space="0" w:color="auto"/>
              <w:bottom w:val="single" w:sz="12" w:space="0" w:color="auto"/>
            </w:tcBorders>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Türkçe</w:t>
            </w:r>
          </w:p>
        </w:tc>
      </w:tr>
      <w:tr w:rsidR="005D7E98" w:rsidRPr="00355A34" w:rsidTr="00FD61A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5D7E98" w:rsidRPr="00355A34" w:rsidTr="005D7E98">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6" w:type="pct"/>
            <w:gridSpan w:val="4"/>
            <w:tcBorders>
              <w:top w:val="single" w:sz="12" w:space="0" w:color="auto"/>
              <w:bottom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4"/>
            <w:tcBorders>
              <w:top w:val="single" w:sz="12" w:space="0" w:color="auto"/>
              <w:bottom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7" w:type="pct"/>
            <w:gridSpan w:val="2"/>
            <w:tcBorders>
              <w:top w:val="single" w:sz="12" w:space="0" w:color="auto"/>
              <w:bottom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5D7E98" w:rsidRPr="00355A34" w:rsidTr="005D7E98">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5D7E98" w:rsidRPr="00355A34" w:rsidRDefault="005D7E98" w:rsidP="005D7E98">
            <w:pPr>
              <w:spacing w:after="0" w:line="240" w:lineRule="auto"/>
              <w:jc w:val="center"/>
              <w:rPr>
                <w:rFonts w:ascii="Times New Roman" w:eastAsia="Times New Roman" w:hAnsi="Times New Roman" w:cs="Times New Roman"/>
                <w:lang w:eastAsia="tr-TR"/>
              </w:rPr>
            </w:pPr>
          </w:p>
        </w:tc>
        <w:tc>
          <w:tcPr>
            <w:tcW w:w="1326" w:type="pct"/>
            <w:gridSpan w:val="4"/>
            <w:tcBorders>
              <w:top w:val="single" w:sz="6" w:space="0" w:color="auto"/>
              <w:left w:val="single" w:sz="4" w:space="0" w:color="auto"/>
              <w:bottom w:val="single" w:sz="12" w:space="0" w:color="auto"/>
              <w:right w:val="single" w:sz="4" w:space="0" w:color="auto"/>
            </w:tcBorders>
          </w:tcPr>
          <w:p w:rsidR="005D7E98" w:rsidRPr="00355A34" w:rsidRDefault="005D7E98" w:rsidP="005D7E98">
            <w:pPr>
              <w:spacing w:after="0" w:line="240" w:lineRule="auto"/>
              <w:jc w:val="center"/>
              <w:rPr>
                <w:rFonts w:ascii="Times New Roman" w:eastAsia="Times New Roman" w:hAnsi="Times New Roman" w:cs="Times New Roman"/>
                <w:sz w:val="24"/>
                <w:szCs w:val="24"/>
                <w:lang w:eastAsia="tr-TR"/>
              </w:rPr>
            </w:pPr>
          </w:p>
        </w:tc>
        <w:tc>
          <w:tcPr>
            <w:tcW w:w="1260" w:type="pct"/>
            <w:gridSpan w:val="4"/>
            <w:tcBorders>
              <w:top w:val="single" w:sz="6" w:space="0" w:color="auto"/>
              <w:left w:val="single" w:sz="4" w:space="0" w:color="auto"/>
              <w:bottom w:val="single" w:sz="12" w:space="0" w:color="auto"/>
            </w:tcBorders>
          </w:tcPr>
          <w:p w:rsidR="005D7E98" w:rsidRPr="00355A34" w:rsidRDefault="005D7E98" w:rsidP="005D7E98">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X </w:t>
            </w:r>
          </w:p>
        </w:tc>
        <w:tc>
          <w:tcPr>
            <w:tcW w:w="1107" w:type="pct"/>
            <w:gridSpan w:val="2"/>
            <w:tcBorders>
              <w:top w:val="single" w:sz="6" w:space="0" w:color="auto"/>
              <w:left w:val="single" w:sz="4" w:space="0" w:color="auto"/>
              <w:bottom w:val="single" w:sz="12" w:space="0" w:color="auto"/>
            </w:tcBorders>
          </w:tcPr>
          <w:p w:rsidR="005D7E98" w:rsidRPr="00355A34" w:rsidRDefault="005D7E98" w:rsidP="005D7E98">
            <w:pPr>
              <w:spacing w:after="0" w:line="240" w:lineRule="auto"/>
              <w:jc w:val="center"/>
              <w:rPr>
                <w:rFonts w:ascii="Times New Roman" w:eastAsia="Times New Roman" w:hAnsi="Times New Roman" w:cs="Times New Roman"/>
                <w:lang w:eastAsia="tr-TR"/>
              </w:rPr>
            </w:pPr>
          </w:p>
        </w:tc>
      </w:tr>
      <w:tr w:rsidR="005D7E98" w:rsidRPr="00355A34" w:rsidTr="00FD61A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5D7E98" w:rsidRPr="00355A34" w:rsidTr="005D7E98">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9" w:type="pct"/>
            <w:gridSpan w:val="2"/>
            <w:tcBorders>
              <w:top w:val="single" w:sz="12" w:space="0" w:color="auto"/>
              <w:left w:val="single" w:sz="4" w:space="0" w:color="auto"/>
              <w:bottom w:val="single" w:sz="8" w:space="0" w:color="auto"/>
              <w:right w:val="single" w:sz="8"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0" w:type="pct"/>
            <w:tcBorders>
              <w:top w:val="single" w:sz="12" w:space="0" w:color="auto"/>
              <w:left w:val="single" w:sz="8" w:space="0" w:color="auto"/>
              <w:bottom w:val="single" w:sz="8"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5D7E98" w:rsidRPr="00355A34" w:rsidTr="005D7E9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9" w:type="pct"/>
            <w:gridSpan w:val="2"/>
            <w:tcBorders>
              <w:top w:val="single" w:sz="8" w:space="0" w:color="auto"/>
              <w:left w:val="single" w:sz="4" w:space="0" w:color="auto"/>
              <w:bottom w:val="single" w:sz="4" w:space="0" w:color="auto"/>
              <w:right w:val="single" w:sz="8" w:space="0" w:color="auto"/>
            </w:tcBorders>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p>
        </w:tc>
        <w:tc>
          <w:tcPr>
            <w:tcW w:w="750" w:type="pct"/>
            <w:tcBorders>
              <w:top w:val="single" w:sz="8" w:space="0" w:color="auto"/>
              <w:left w:val="single" w:sz="8" w:space="0" w:color="auto"/>
              <w:bottom w:val="single" w:sz="4" w:space="0" w:color="auto"/>
              <w:right w:val="single" w:sz="12" w:space="0" w:color="auto"/>
            </w:tcBorders>
            <w:shd w:val="clear" w:color="auto" w:fill="auto"/>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p>
        </w:tc>
      </w:tr>
      <w:tr w:rsidR="005D7E98" w:rsidRPr="00355A34" w:rsidTr="005D7E9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9" w:type="pct"/>
            <w:gridSpan w:val="2"/>
            <w:tcBorders>
              <w:top w:val="single" w:sz="4" w:space="0" w:color="auto"/>
              <w:left w:val="single" w:sz="4" w:space="0" w:color="auto"/>
              <w:bottom w:val="single" w:sz="4" w:space="0" w:color="auto"/>
              <w:right w:val="single" w:sz="8" w:space="0" w:color="auto"/>
            </w:tcBorders>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p>
        </w:tc>
        <w:tc>
          <w:tcPr>
            <w:tcW w:w="750" w:type="pct"/>
            <w:tcBorders>
              <w:top w:val="single" w:sz="4" w:space="0" w:color="auto"/>
              <w:left w:val="single" w:sz="8" w:space="0" w:color="auto"/>
              <w:bottom w:val="single" w:sz="4" w:space="0" w:color="auto"/>
              <w:right w:val="single" w:sz="12" w:space="0" w:color="auto"/>
            </w:tcBorders>
            <w:shd w:val="clear" w:color="auto" w:fill="auto"/>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p>
        </w:tc>
      </w:tr>
      <w:tr w:rsidR="005D7E98" w:rsidRPr="00355A34" w:rsidTr="005D7E9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9" w:type="pct"/>
            <w:gridSpan w:val="2"/>
            <w:tcBorders>
              <w:top w:val="single" w:sz="4" w:space="0" w:color="auto"/>
              <w:left w:val="single" w:sz="4" w:space="0" w:color="auto"/>
              <w:bottom w:val="single" w:sz="4" w:space="0" w:color="auto"/>
              <w:right w:val="single" w:sz="8" w:space="0" w:color="auto"/>
            </w:tcBorders>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p>
        </w:tc>
        <w:tc>
          <w:tcPr>
            <w:tcW w:w="750" w:type="pct"/>
            <w:tcBorders>
              <w:top w:val="single" w:sz="4" w:space="0" w:color="auto"/>
              <w:left w:val="single" w:sz="8" w:space="0" w:color="auto"/>
              <w:bottom w:val="single" w:sz="4" w:space="0" w:color="auto"/>
              <w:right w:val="single" w:sz="12" w:space="0" w:color="auto"/>
            </w:tcBorders>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p>
        </w:tc>
      </w:tr>
      <w:tr w:rsidR="005D7E98" w:rsidRPr="00355A34" w:rsidTr="005D7E9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9" w:type="pct"/>
            <w:gridSpan w:val="2"/>
            <w:tcBorders>
              <w:top w:val="single" w:sz="4" w:space="0" w:color="auto"/>
              <w:left w:val="single" w:sz="4" w:space="0" w:color="auto"/>
              <w:bottom w:val="single" w:sz="4" w:space="0" w:color="auto"/>
              <w:right w:val="single" w:sz="8" w:space="0" w:color="auto"/>
            </w:tcBorders>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p>
        </w:tc>
        <w:tc>
          <w:tcPr>
            <w:tcW w:w="750" w:type="pct"/>
            <w:tcBorders>
              <w:top w:val="single" w:sz="4" w:space="0" w:color="auto"/>
              <w:left w:val="single" w:sz="8" w:space="0" w:color="auto"/>
              <w:bottom w:val="single" w:sz="4" w:space="0" w:color="auto"/>
              <w:right w:val="single" w:sz="12" w:space="0" w:color="auto"/>
            </w:tcBorders>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p>
        </w:tc>
      </w:tr>
      <w:tr w:rsidR="005D7E98" w:rsidRPr="00355A34" w:rsidTr="005D7E9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9" w:type="pct"/>
            <w:gridSpan w:val="2"/>
            <w:tcBorders>
              <w:top w:val="single" w:sz="4" w:space="0" w:color="auto"/>
              <w:left w:val="single" w:sz="4" w:space="0" w:color="auto"/>
              <w:bottom w:val="single" w:sz="8" w:space="0" w:color="auto"/>
              <w:right w:val="single" w:sz="8" w:space="0" w:color="auto"/>
            </w:tcBorders>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p>
        </w:tc>
        <w:tc>
          <w:tcPr>
            <w:tcW w:w="750" w:type="pct"/>
            <w:tcBorders>
              <w:top w:val="single" w:sz="4" w:space="0" w:color="auto"/>
              <w:left w:val="single" w:sz="8" w:space="0" w:color="auto"/>
              <w:bottom w:val="single" w:sz="8" w:space="0" w:color="auto"/>
              <w:right w:val="single" w:sz="12" w:space="0" w:color="auto"/>
            </w:tcBorders>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p>
        </w:tc>
      </w:tr>
      <w:tr w:rsidR="005D7E98" w:rsidRPr="00355A34" w:rsidTr="005D7E9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9" w:type="pct"/>
            <w:gridSpan w:val="2"/>
            <w:tcBorders>
              <w:top w:val="single" w:sz="8" w:space="0" w:color="auto"/>
              <w:left w:val="single" w:sz="4" w:space="0" w:color="auto"/>
              <w:bottom w:val="single" w:sz="8" w:space="0" w:color="auto"/>
              <w:right w:val="single" w:sz="8" w:space="0" w:color="auto"/>
            </w:tcBorders>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p>
        </w:tc>
        <w:tc>
          <w:tcPr>
            <w:tcW w:w="750" w:type="pct"/>
            <w:tcBorders>
              <w:top w:val="single" w:sz="8" w:space="0" w:color="auto"/>
              <w:left w:val="single" w:sz="8" w:space="0" w:color="auto"/>
              <w:bottom w:val="single" w:sz="8" w:space="0" w:color="auto"/>
              <w:right w:val="single" w:sz="12" w:space="0" w:color="auto"/>
            </w:tcBorders>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p>
        </w:tc>
      </w:tr>
      <w:tr w:rsidR="005D7E98" w:rsidRPr="00355A34" w:rsidTr="005D7E98">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9" w:type="pct"/>
            <w:gridSpan w:val="2"/>
            <w:tcBorders>
              <w:top w:val="single" w:sz="8" w:space="0" w:color="auto"/>
              <w:left w:val="single" w:sz="4" w:space="0" w:color="auto"/>
              <w:bottom w:val="single" w:sz="12" w:space="0" w:color="auto"/>
              <w:right w:val="single" w:sz="8" w:space="0" w:color="auto"/>
            </w:tcBorders>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p>
        </w:tc>
        <w:tc>
          <w:tcPr>
            <w:tcW w:w="750" w:type="pct"/>
            <w:tcBorders>
              <w:top w:val="single" w:sz="8" w:space="0" w:color="auto"/>
              <w:left w:val="single" w:sz="8" w:space="0" w:color="auto"/>
              <w:bottom w:val="single" w:sz="12" w:space="0" w:color="auto"/>
              <w:right w:val="single" w:sz="12" w:space="0" w:color="auto"/>
            </w:tcBorders>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p>
        </w:tc>
      </w:tr>
      <w:tr w:rsidR="005D7E98" w:rsidRPr="00355A34" w:rsidTr="005D7E98">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p>
        </w:tc>
        <w:tc>
          <w:tcPr>
            <w:tcW w:w="1259" w:type="pct"/>
            <w:gridSpan w:val="2"/>
            <w:tcBorders>
              <w:top w:val="single" w:sz="12" w:space="0" w:color="auto"/>
              <w:left w:val="single" w:sz="4" w:space="0" w:color="auto"/>
              <w:bottom w:val="single" w:sz="8" w:space="0" w:color="auto"/>
              <w:right w:val="single" w:sz="8"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0" w:type="pct"/>
            <w:tcBorders>
              <w:top w:val="single" w:sz="12" w:space="0" w:color="auto"/>
              <w:left w:val="single" w:sz="8" w:space="0" w:color="auto"/>
              <w:bottom w:val="single" w:sz="8"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100</w:t>
            </w:r>
          </w:p>
        </w:tc>
      </w:tr>
      <w:tr w:rsidR="005D7E98" w:rsidRPr="00355A34" w:rsidTr="00FD61A7">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 ve 6. yarıyılın önceki dersleri başarıyla tamamlanmış olmalıdır.</w:t>
            </w:r>
          </w:p>
        </w:tc>
      </w:tr>
      <w:tr w:rsidR="005D7E98" w:rsidRPr="00355A34" w:rsidTr="00FD61A7">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5D7E98" w:rsidRPr="00355A34" w:rsidRDefault="005D7E98" w:rsidP="005D7E98">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Endodontinin temel klinik uygulaması</w:t>
            </w:r>
          </w:p>
        </w:tc>
      </w:tr>
      <w:tr w:rsidR="005D7E98" w:rsidRPr="00355A34" w:rsidTr="00FD61A7">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5D7E98" w:rsidRPr="00355A34" w:rsidRDefault="005D7E98" w:rsidP="005D7E98">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Klinik uygulamaya katılan öğrenci, önemli pulpal hastalıkların varlığında tanı, tedavi ve vaka yönetimini bilebilmelidir.</w:t>
            </w:r>
          </w:p>
        </w:tc>
      </w:tr>
      <w:tr w:rsidR="005D7E98" w:rsidRPr="00355A34" w:rsidTr="00FD61A7">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Endodontik hastalık varlığında tanı, tedavi ve tedavi konusunda bilgili diş hekimi yetiştirmek.</w:t>
            </w:r>
          </w:p>
        </w:tc>
      </w:tr>
      <w:tr w:rsidR="005D7E98" w:rsidRPr="00355A34" w:rsidTr="00FD61A7">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5D7E98" w:rsidRPr="00355A34" w:rsidRDefault="005D7E98" w:rsidP="005D7E98">
            <w:pPr>
              <w:tabs>
                <w:tab w:val="left" w:pos="7800"/>
              </w:tabs>
              <w:spacing w:before="120"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Bu dersin sonunda öğrenci aşağıdakiler hakkında bilgi sahibi olur</w:t>
            </w:r>
          </w:p>
          <w:p w:rsidR="005D7E98" w:rsidRPr="00355A34" w:rsidRDefault="005D7E98" w:rsidP="005D7E98">
            <w:pPr>
              <w:tabs>
                <w:tab w:val="left" w:pos="7800"/>
              </w:tabs>
              <w:spacing w:before="120"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-Tüm dişlemede vital endodontik tedaviler</w:t>
            </w:r>
          </w:p>
          <w:p w:rsidR="005D7E98" w:rsidRPr="00355A34" w:rsidRDefault="005D7E98" w:rsidP="005D7E98">
            <w:pPr>
              <w:tabs>
                <w:tab w:val="left" w:pos="7800"/>
              </w:tabs>
              <w:spacing w:before="120"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-Tek köklü ve premolar dişlerde Tek ve Çok seanslı kök kanal tedavisi  yapmak</w:t>
            </w:r>
          </w:p>
          <w:p w:rsidR="005D7E98" w:rsidRPr="00355A34" w:rsidRDefault="005D7E98" w:rsidP="005D7E98">
            <w:pPr>
              <w:tabs>
                <w:tab w:val="left" w:pos="7800"/>
              </w:tabs>
              <w:spacing w:before="120"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Vaka tartışması</w:t>
            </w:r>
          </w:p>
        </w:tc>
      </w:tr>
      <w:tr w:rsidR="005D7E98" w:rsidRPr="00355A34" w:rsidTr="00FD61A7">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5D7E98" w:rsidRPr="00355A34" w:rsidRDefault="005D7E98" w:rsidP="005D7E98">
            <w:pPr>
              <w:spacing w:before="120" w:after="120" w:line="240" w:lineRule="auto"/>
              <w:ind w:left="720"/>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1.Selmin Kaan Aşçı, Endodonti, 2014</w:t>
            </w:r>
          </w:p>
        </w:tc>
      </w:tr>
      <w:tr w:rsidR="005D7E98" w:rsidRPr="00355A34" w:rsidTr="00FD61A7">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5D7E98" w:rsidRPr="00355A34" w:rsidRDefault="005D7E98" w:rsidP="005D7E98">
            <w:pPr>
              <w:spacing w:after="0" w:line="240" w:lineRule="auto"/>
              <w:rPr>
                <w:rFonts w:ascii="Times New Roman" w:eastAsia="Times New Roman" w:hAnsi="Times New Roman" w:cs="Times New Roman"/>
                <w:color w:val="000000"/>
                <w:sz w:val="20"/>
                <w:szCs w:val="27"/>
                <w:lang w:val="en-US" w:eastAsia="tr-TR"/>
              </w:rPr>
            </w:pPr>
            <w:r w:rsidRPr="00355A34">
              <w:rPr>
                <w:rFonts w:ascii="Times New Roman" w:eastAsia="Times New Roman" w:hAnsi="Times New Roman" w:cs="Times New Roman"/>
                <w:color w:val="000000"/>
                <w:sz w:val="20"/>
                <w:szCs w:val="27"/>
                <w:lang w:val="en-US" w:eastAsia="tr-TR"/>
              </w:rPr>
              <w:t xml:space="preserve">1.Tayfun Alaçam, Endodonti, 2000 </w:t>
            </w:r>
          </w:p>
          <w:p w:rsidR="005D7E98" w:rsidRPr="00355A34" w:rsidRDefault="005D7E98" w:rsidP="005D7E98">
            <w:pPr>
              <w:spacing w:after="0" w:line="240" w:lineRule="auto"/>
              <w:rPr>
                <w:rFonts w:ascii="Times New Roman" w:eastAsia="Times New Roman" w:hAnsi="Times New Roman" w:cs="Times New Roman"/>
                <w:color w:val="000000"/>
                <w:sz w:val="20"/>
                <w:szCs w:val="27"/>
                <w:lang w:val="en-US" w:eastAsia="tr-TR"/>
              </w:rPr>
            </w:pPr>
            <w:r w:rsidRPr="00355A34">
              <w:rPr>
                <w:rFonts w:ascii="Times New Roman" w:eastAsia="Times New Roman" w:hAnsi="Times New Roman" w:cs="Times New Roman"/>
                <w:color w:val="000000"/>
                <w:sz w:val="20"/>
                <w:szCs w:val="27"/>
                <w:lang w:val="en-US" w:eastAsia="tr-TR"/>
              </w:rPr>
              <w:t>2.Mehmet Kemal Çalışkan, Endodontide Tanı ve Tedaviler, 2006</w:t>
            </w:r>
          </w:p>
          <w:p w:rsidR="005D7E98" w:rsidRPr="00355A34" w:rsidRDefault="005D7E98" w:rsidP="005D7E98">
            <w:pPr>
              <w:spacing w:after="0" w:line="240" w:lineRule="auto"/>
              <w:rPr>
                <w:rFonts w:ascii="Times New Roman" w:eastAsia="Times New Roman" w:hAnsi="Times New Roman" w:cs="Times New Roman"/>
                <w:color w:val="000000"/>
                <w:sz w:val="20"/>
                <w:szCs w:val="27"/>
                <w:lang w:val="en-US" w:eastAsia="tr-TR"/>
              </w:rPr>
            </w:pPr>
            <w:r w:rsidRPr="00355A34">
              <w:rPr>
                <w:rFonts w:ascii="Times New Roman" w:eastAsia="Times New Roman" w:hAnsi="Times New Roman" w:cs="Times New Roman"/>
                <w:color w:val="000000"/>
                <w:sz w:val="20"/>
                <w:szCs w:val="27"/>
                <w:lang w:val="en-US" w:eastAsia="tr-TR"/>
              </w:rPr>
              <w:t xml:space="preserve">3.Stephen Cohen, Kenneth M Hargreaves, Pathways of the Pulp, Ninth Edition, 2009 </w:t>
            </w:r>
          </w:p>
          <w:p w:rsidR="005D7E98" w:rsidRPr="00355A34" w:rsidRDefault="005D7E98" w:rsidP="005D7E98">
            <w:pPr>
              <w:spacing w:after="0" w:line="240" w:lineRule="auto"/>
              <w:rPr>
                <w:rFonts w:ascii="Times New Roman" w:eastAsia="Times New Roman" w:hAnsi="Times New Roman" w:cs="Times New Roman"/>
                <w:color w:val="000000"/>
                <w:sz w:val="20"/>
                <w:szCs w:val="27"/>
                <w:lang w:val="en-US" w:eastAsia="tr-TR"/>
              </w:rPr>
            </w:pPr>
            <w:r w:rsidRPr="00355A34">
              <w:rPr>
                <w:rFonts w:ascii="Times New Roman" w:eastAsia="Times New Roman" w:hAnsi="Times New Roman" w:cs="Times New Roman"/>
                <w:color w:val="000000"/>
                <w:sz w:val="20"/>
                <w:szCs w:val="27"/>
                <w:lang w:val="en-US" w:eastAsia="tr-TR"/>
              </w:rPr>
              <w:t xml:space="preserve">4. Arnaldo Castellucci, Endodontics; 2005 </w:t>
            </w:r>
          </w:p>
          <w:p w:rsidR="005D7E98" w:rsidRPr="00355A34" w:rsidRDefault="005D7E98" w:rsidP="005D7E98">
            <w:pPr>
              <w:spacing w:after="0" w:line="240" w:lineRule="auto"/>
              <w:rPr>
                <w:rFonts w:ascii="Times New Roman" w:eastAsia="Times New Roman" w:hAnsi="Times New Roman" w:cs="Times New Roman"/>
                <w:color w:val="000000"/>
                <w:sz w:val="20"/>
                <w:szCs w:val="27"/>
                <w:lang w:val="en-US" w:eastAsia="tr-TR"/>
              </w:rPr>
            </w:pPr>
            <w:r w:rsidRPr="00355A34">
              <w:rPr>
                <w:rFonts w:ascii="Times New Roman" w:eastAsia="Times New Roman" w:hAnsi="Times New Roman" w:cs="Times New Roman"/>
                <w:color w:val="000000"/>
                <w:sz w:val="20"/>
                <w:szCs w:val="27"/>
                <w:lang w:val="en-US" w:eastAsia="tr-TR"/>
              </w:rPr>
              <w:t xml:space="preserve">5.Johnson William T. Color Atlas of Endodontics </w:t>
            </w:r>
          </w:p>
          <w:p w:rsidR="005D7E98" w:rsidRPr="00355A34" w:rsidRDefault="005D7E98" w:rsidP="005D7E98">
            <w:pPr>
              <w:spacing w:after="0" w:line="240" w:lineRule="auto"/>
              <w:rPr>
                <w:rFonts w:ascii="Times New Roman" w:eastAsia="Times New Roman" w:hAnsi="Times New Roman" w:cs="Times New Roman"/>
                <w:color w:val="000000"/>
                <w:sz w:val="20"/>
                <w:szCs w:val="27"/>
                <w:lang w:val="en-US" w:eastAsia="tr-TR"/>
              </w:rPr>
            </w:pPr>
            <w:r w:rsidRPr="00355A34">
              <w:rPr>
                <w:rFonts w:ascii="Times New Roman" w:eastAsia="Times New Roman" w:hAnsi="Times New Roman" w:cs="Times New Roman"/>
                <w:color w:val="000000"/>
                <w:sz w:val="20"/>
                <w:szCs w:val="27"/>
                <w:lang w:val="en-US" w:eastAsia="tr-TR"/>
              </w:rPr>
              <w:t>6. Ingle Bakland Baumgartner, Ingle’s Endodontics, fifth edition, 2002</w:t>
            </w:r>
          </w:p>
          <w:p w:rsidR="005D7E98" w:rsidRPr="00355A34" w:rsidRDefault="005D7E98" w:rsidP="005D7E98">
            <w:pPr>
              <w:spacing w:after="0" w:line="240" w:lineRule="auto"/>
              <w:rPr>
                <w:rFonts w:ascii="Times New Roman" w:eastAsia="Times New Roman" w:hAnsi="Times New Roman" w:cs="Times New Roman"/>
                <w:color w:val="000000"/>
                <w:sz w:val="27"/>
                <w:szCs w:val="27"/>
                <w:lang w:val="en-US" w:eastAsia="tr-TR"/>
              </w:rPr>
            </w:pPr>
          </w:p>
        </w:tc>
      </w:tr>
      <w:tr w:rsidR="005D7E98" w:rsidRPr="00355A34" w:rsidTr="00FD61A7">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5D7E98" w:rsidRPr="00355A34" w:rsidRDefault="005D7E98" w:rsidP="005D7E98">
            <w:pPr>
              <w:spacing w:after="0" w:line="240" w:lineRule="auto"/>
              <w:jc w:val="both"/>
              <w:rPr>
                <w:rFonts w:ascii="Times New Roman" w:eastAsia="Times New Roman" w:hAnsi="Times New Roman" w:cs="Times New Roman"/>
                <w:sz w:val="20"/>
                <w:szCs w:val="20"/>
                <w:lang w:val="en-US" w:eastAsia="tr-TR"/>
              </w:rPr>
            </w:pPr>
            <w:r w:rsidRPr="00355A34">
              <w:rPr>
                <w:rFonts w:ascii="Times New Roman" w:eastAsia="Times New Roman" w:hAnsi="Times New Roman" w:cs="Times New Roman"/>
                <w:sz w:val="20"/>
                <w:szCs w:val="20"/>
                <w:lang w:val="en-US" w:eastAsia="tr-TR"/>
              </w:rPr>
              <w:t>Entegre kliniğinde:</w:t>
            </w:r>
          </w:p>
          <w:p w:rsidR="005D7E98" w:rsidRPr="00355A34" w:rsidRDefault="005D7E98" w:rsidP="005D7E98">
            <w:pPr>
              <w:spacing w:after="0" w:line="240" w:lineRule="auto"/>
              <w:jc w:val="both"/>
              <w:rPr>
                <w:rFonts w:ascii="Times New Roman" w:eastAsia="Times New Roman" w:hAnsi="Times New Roman" w:cs="Times New Roman"/>
                <w:sz w:val="20"/>
                <w:szCs w:val="20"/>
                <w:lang w:val="en-US" w:eastAsia="tr-TR"/>
              </w:rPr>
            </w:pPr>
            <w:r w:rsidRPr="00355A34">
              <w:rPr>
                <w:rFonts w:ascii="Times New Roman" w:eastAsia="Times New Roman" w:hAnsi="Times New Roman" w:cs="Times New Roman"/>
                <w:sz w:val="20"/>
                <w:szCs w:val="20"/>
                <w:lang w:val="en-US" w:eastAsia="tr-TR"/>
              </w:rPr>
              <w:t>• Temel diş muayenesi araçları</w:t>
            </w:r>
          </w:p>
          <w:p w:rsidR="005D7E98" w:rsidRPr="00355A34" w:rsidRDefault="005D7E98" w:rsidP="005D7E98">
            <w:pPr>
              <w:spacing w:after="0" w:line="240" w:lineRule="auto"/>
              <w:jc w:val="both"/>
              <w:rPr>
                <w:rFonts w:ascii="Times New Roman" w:eastAsia="Times New Roman" w:hAnsi="Times New Roman" w:cs="Times New Roman"/>
                <w:sz w:val="20"/>
                <w:szCs w:val="20"/>
                <w:lang w:val="en-US" w:eastAsia="tr-TR"/>
              </w:rPr>
            </w:pPr>
            <w:r w:rsidRPr="00355A34">
              <w:rPr>
                <w:rFonts w:ascii="Times New Roman" w:eastAsia="Times New Roman" w:hAnsi="Times New Roman" w:cs="Times New Roman"/>
                <w:sz w:val="20"/>
                <w:szCs w:val="20"/>
                <w:lang w:val="en-US" w:eastAsia="tr-TR"/>
              </w:rPr>
              <w:t>• Temel kök kanal enstrümanları</w:t>
            </w:r>
          </w:p>
          <w:p w:rsidR="005D7E98" w:rsidRPr="00355A34" w:rsidRDefault="005D7E98" w:rsidP="005D7E98">
            <w:pPr>
              <w:spacing w:after="0" w:line="240" w:lineRule="auto"/>
              <w:jc w:val="both"/>
              <w:rPr>
                <w:rFonts w:ascii="Times New Roman" w:eastAsia="Times New Roman" w:hAnsi="Times New Roman" w:cs="Times New Roman"/>
                <w:sz w:val="20"/>
                <w:szCs w:val="20"/>
                <w:lang w:val="en-US" w:eastAsia="tr-TR"/>
              </w:rPr>
            </w:pPr>
            <w:r w:rsidRPr="00355A34">
              <w:rPr>
                <w:rFonts w:ascii="Times New Roman" w:eastAsia="Times New Roman" w:hAnsi="Times New Roman" w:cs="Times New Roman"/>
                <w:sz w:val="20"/>
                <w:szCs w:val="20"/>
                <w:lang w:val="en-US" w:eastAsia="tr-TR"/>
              </w:rPr>
              <w:t>• Cerrahi önlükler</w:t>
            </w:r>
          </w:p>
          <w:p w:rsidR="005D7E98" w:rsidRPr="00355A34" w:rsidRDefault="005D7E98" w:rsidP="005D7E98">
            <w:pPr>
              <w:spacing w:after="0" w:line="240" w:lineRule="auto"/>
              <w:jc w:val="both"/>
              <w:rPr>
                <w:rFonts w:ascii="Times New Roman" w:eastAsia="Times New Roman" w:hAnsi="Times New Roman" w:cs="Times New Roman"/>
                <w:sz w:val="20"/>
                <w:szCs w:val="20"/>
                <w:lang w:val="en-US" w:eastAsia="tr-TR"/>
              </w:rPr>
            </w:pPr>
            <w:r w:rsidRPr="00355A34">
              <w:rPr>
                <w:rFonts w:ascii="Times New Roman" w:eastAsia="Times New Roman" w:hAnsi="Times New Roman" w:cs="Times New Roman"/>
                <w:sz w:val="20"/>
                <w:szCs w:val="20"/>
                <w:lang w:val="en-US" w:eastAsia="tr-TR"/>
              </w:rPr>
              <w:t>• Lastik Baraj Seti</w:t>
            </w:r>
          </w:p>
          <w:p w:rsidR="005D7E98" w:rsidRPr="00355A34" w:rsidRDefault="005D7E98" w:rsidP="005D7E98">
            <w:pPr>
              <w:spacing w:after="0" w:line="240" w:lineRule="auto"/>
              <w:jc w:val="both"/>
              <w:rPr>
                <w:rFonts w:ascii="Times New Roman" w:eastAsia="Times New Roman" w:hAnsi="Times New Roman" w:cs="Times New Roman"/>
                <w:sz w:val="20"/>
                <w:szCs w:val="20"/>
                <w:lang w:val="en-US" w:eastAsia="tr-TR"/>
              </w:rPr>
            </w:pPr>
            <w:r w:rsidRPr="00355A34">
              <w:rPr>
                <w:rFonts w:ascii="Times New Roman" w:eastAsia="Times New Roman" w:hAnsi="Times New Roman" w:cs="Times New Roman"/>
                <w:sz w:val="20"/>
                <w:szCs w:val="20"/>
                <w:lang w:val="en-US" w:eastAsia="tr-TR"/>
              </w:rPr>
              <w:t>• Dental Kontra açılı türbin ve motorlar</w:t>
            </w:r>
          </w:p>
        </w:tc>
      </w:tr>
    </w:tbl>
    <w:p w:rsidR="005D7E98" w:rsidRPr="00355A34" w:rsidRDefault="005D7E98" w:rsidP="005D7E98">
      <w:pPr>
        <w:spacing w:after="0" w:line="240" w:lineRule="auto"/>
        <w:rPr>
          <w:rFonts w:ascii="Times New Roman" w:eastAsia="Times New Roman" w:hAnsi="Times New Roman" w:cs="Times New Roman"/>
          <w:sz w:val="18"/>
          <w:szCs w:val="18"/>
          <w:lang w:eastAsia="tr-TR"/>
        </w:rPr>
        <w:sectPr w:rsidR="005D7E98" w:rsidRPr="00355A34">
          <w:pgSz w:w="11906" w:h="16838"/>
          <w:pgMar w:top="720" w:right="1134" w:bottom="720" w:left="1134" w:header="709" w:footer="709" w:gutter="0"/>
          <w:cols w:space="708"/>
        </w:sectPr>
      </w:pPr>
    </w:p>
    <w:tbl>
      <w:tblPr>
        <w:tblW w:w="10080" w:type="dxa"/>
        <w:tblBorders>
          <w:top w:val="nil"/>
          <w:left w:val="nil"/>
          <w:right w:val="nil"/>
        </w:tblBorders>
        <w:tblLayout w:type="fixed"/>
        <w:tblLook w:val="0000" w:firstRow="0" w:lastRow="0" w:firstColumn="0" w:lastColumn="0" w:noHBand="0" w:noVBand="0"/>
      </w:tblPr>
      <w:tblGrid>
        <w:gridCol w:w="900"/>
        <w:gridCol w:w="9180"/>
      </w:tblGrid>
      <w:tr w:rsidR="005D7E98" w:rsidRPr="00355A34" w:rsidTr="00FD61A7">
        <w:tc>
          <w:tcPr>
            <w:tcW w:w="900" w:type="dxa"/>
            <w:tcBorders>
              <w:top w:val="single" w:sz="8" w:space="0" w:color="8F8F8F"/>
              <w:left w:val="single" w:sz="8" w:space="0" w:color="8F8F8F"/>
              <w:bottom w:val="single" w:sz="8" w:space="0" w:color="808080"/>
            </w:tcBorders>
            <w:shd w:val="clear" w:color="auto" w:fill="000000"/>
            <w:tcMar>
              <w:top w:w="80" w:type="nil"/>
              <w:left w:w="80" w:type="nil"/>
              <w:bottom w:w="80" w:type="nil"/>
              <w:right w:w="80" w:type="nil"/>
            </w:tcMar>
            <w:vAlign w:val="center"/>
          </w:tcPr>
          <w:p w:rsidR="005D7E98" w:rsidRPr="00355A34" w:rsidRDefault="005D7E98" w:rsidP="005D7E98">
            <w:pPr>
              <w:widowControl w:val="0"/>
              <w:autoSpaceDE w:val="0"/>
              <w:autoSpaceDN w:val="0"/>
              <w:adjustRightInd w:val="0"/>
              <w:spacing w:after="0" w:line="240" w:lineRule="auto"/>
              <w:jc w:val="center"/>
              <w:rPr>
                <w:rFonts w:ascii="Helvetica" w:eastAsia="Times New Roman" w:hAnsi="Helvetica" w:cs="Helvetica"/>
                <w:kern w:val="1"/>
                <w:sz w:val="24"/>
                <w:szCs w:val="24"/>
                <w:lang w:val="en-US" w:eastAsia="tr-TR"/>
              </w:rPr>
            </w:pPr>
            <w:r w:rsidRPr="00355A34">
              <w:rPr>
                <w:rFonts w:ascii="Helvetica Neue" w:eastAsia="Times New Roman" w:hAnsi="Helvetica Neue" w:cs="Helvetica Neue"/>
                <w:b/>
                <w:bCs/>
                <w:color w:val="FFFFFF"/>
                <w:sz w:val="20"/>
                <w:szCs w:val="20"/>
                <w:lang w:val="en-US" w:eastAsia="tr-TR"/>
              </w:rPr>
              <w:lastRenderedPageBreak/>
              <w:t>I</w:t>
            </w:r>
            <w:r w:rsidRPr="00355A34">
              <w:rPr>
                <w:rFonts w:ascii="Calibri" w:eastAsia="Times New Roman" w:hAnsi="Calibri" w:cs="Calibri"/>
                <w:b/>
                <w:bCs/>
                <w:color w:val="FFFFFF"/>
                <w:sz w:val="20"/>
                <w:szCs w:val="20"/>
                <w:lang w:val="en-US" w:eastAsia="tr-TR"/>
              </w:rPr>
              <w:t>ş</w:t>
            </w:r>
            <w:r w:rsidRPr="00355A34">
              <w:rPr>
                <w:rFonts w:ascii="Helvetica Neue" w:eastAsia="Times New Roman" w:hAnsi="Helvetica Neue" w:cs="Helvetica Neue"/>
                <w:b/>
                <w:bCs/>
                <w:color w:val="FFFFFF"/>
                <w:sz w:val="20"/>
                <w:szCs w:val="20"/>
                <w:lang w:val="en-US" w:eastAsia="tr-TR"/>
              </w:rPr>
              <w:t>lem günü</w:t>
            </w:r>
          </w:p>
        </w:tc>
        <w:tc>
          <w:tcPr>
            <w:tcW w:w="9180" w:type="dxa"/>
            <w:tcBorders>
              <w:top w:val="single" w:sz="8" w:space="0" w:color="8F8F8F"/>
              <w:bottom w:val="single" w:sz="8" w:space="0" w:color="BFBFBF"/>
              <w:right w:val="single" w:sz="8" w:space="0" w:color="8F8F8F"/>
            </w:tcBorders>
            <w:shd w:val="clear" w:color="auto" w:fill="000000"/>
            <w:tcMar>
              <w:top w:w="80" w:type="nil"/>
              <w:left w:w="80" w:type="nil"/>
              <w:bottom w:w="80" w:type="nil"/>
              <w:right w:w="80" w:type="nil"/>
            </w:tcMar>
            <w:vAlign w:val="center"/>
          </w:tcPr>
          <w:p w:rsidR="005D7E98" w:rsidRPr="00355A34" w:rsidRDefault="005D7E98" w:rsidP="005D7E98">
            <w:pPr>
              <w:widowControl w:val="0"/>
              <w:autoSpaceDE w:val="0"/>
              <w:autoSpaceDN w:val="0"/>
              <w:adjustRightInd w:val="0"/>
              <w:spacing w:after="0" w:line="240" w:lineRule="auto"/>
              <w:jc w:val="center"/>
              <w:rPr>
                <w:rFonts w:ascii="Helvetica" w:eastAsia="Times New Roman" w:hAnsi="Helvetica" w:cs="Helvetica"/>
                <w:kern w:val="1"/>
                <w:sz w:val="24"/>
                <w:szCs w:val="24"/>
                <w:lang w:val="en-US" w:eastAsia="tr-TR"/>
              </w:rPr>
            </w:pPr>
            <w:r w:rsidRPr="00355A34">
              <w:rPr>
                <w:rFonts w:ascii="Helvetica Neue" w:eastAsia="Times New Roman" w:hAnsi="Helvetica Neue" w:cs="Helvetica Neue"/>
                <w:b/>
                <w:bCs/>
                <w:color w:val="FFFFFF"/>
                <w:sz w:val="20"/>
                <w:szCs w:val="20"/>
                <w:lang w:val="en-US" w:eastAsia="tr-TR"/>
              </w:rPr>
              <w:t>2022-2023 döneminde öngörülen 15 ö</w:t>
            </w:r>
            <w:r w:rsidRPr="00355A34">
              <w:rPr>
                <w:rFonts w:ascii="Calibri" w:eastAsia="Times New Roman" w:hAnsi="Calibri" w:cs="Calibri"/>
                <w:b/>
                <w:bCs/>
                <w:color w:val="FFFFFF"/>
                <w:sz w:val="20"/>
                <w:szCs w:val="20"/>
                <w:lang w:val="en-US" w:eastAsia="tr-TR"/>
              </w:rPr>
              <w:t>ğ</w:t>
            </w:r>
            <w:r w:rsidRPr="00355A34">
              <w:rPr>
                <w:rFonts w:ascii="Helvetica Neue" w:eastAsia="Times New Roman" w:hAnsi="Helvetica Neue" w:cs="Helvetica Neue"/>
                <w:b/>
                <w:bCs/>
                <w:color w:val="FFFFFF"/>
                <w:sz w:val="20"/>
                <w:szCs w:val="20"/>
                <w:lang w:val="en-US" w:eastAsia="tr-TR"/>
              </w:rPr>
              <w:t>renci / 5 ünite kapasitene göre çalı</w:t>
            </w:r>
            <w:r w:rsidRPr="00355A34">
              <w:rPr>
                <w:rFonts w:ascii="Calibri" w:eastAsia="Times New Roman" w:hAnsi="Calibri" w:cs="Calibri"/>
                <w:b/>
                <w:bCs/>
                <w:color w:val="FFFFFF"/>
                <w:sz w:val="20"/>
                <w:szCs w:val="20"/>
                <w:lang w:val="en-US" w:eastAsia="tr-TR"/>
              </w:rPr>
              <w:t>ş</w:t>
            </w:r>
            <w:r w:rsidRPr="00355A34">
              <w:rPr>
                <w:rFonts w:ascii="Helvetica Neue" w:eastAsia="Times New Roman" w:hAnsi="Helvetica Neue" w:cs="Helvetica Neue"/>
                <w:b/>
                <w:bCs/>
                <w:color w:val="FFFFFF"/>
                <w:sz w:val="20"/>
                <w:szCs w:val="20"/>
                <w:lang w:val="en-US" w:eastAsia="tr-TR"/>
              </w:rPr>
              <w:t>ma g</w:t>
            </w:r>
            <w:r w:rsidRPr="00355A34">
              <w:rPr>
                <w:rFonts w:ascii="Malgun Gothic" w:eastAsia="Times New Roman" w:hAnsi="Malgun Gothic" w:cs="Malgun Gothic"/>
                <w:b/>
                <w:bCs/>
                <w:color w:val="FFFFFF"/>
                <w:sz w:val="20"/>
                <w:szCs w:val="20"/>
                <w:lang w:val="en-US" w:eastAsia="tr-TR"/>
              </w:rPr>
              <w:t>ü</w:t>
            </w:r>
            <w:r w:rsidRPr="00355A34">
              <w:rPr>
                <w:rFonts w:ascii="Helvetica Neue" w:eastAsia="Times New Roman" w:hAnsi="Helvetica Neue" w:cs="Helvetica Neue"/>
                <w:b/>
                <w:bCs/>
                <w:color w:val="FFFFFF"/>
                <w:sz w:val="20"/>
                <w:szCs w:val="20"/>
                <w:lang w:val="en-US" w:eastAsia="tr-TR"/>
              </w:rPr>
              <w:t>n sayısı planlanmı</w:t>
            </w:r>
            <w:r w:rsidRPr="00355A34">
              <w:rPr>
                <w:rFonts w:ascii="Calibri" w:eastAsia="Times New Roman" w:hAnsi="Calibri" w:cs="Calibri"/>
                <w:b/>
                <w:bCs/>
                <w:color w:val="FFFFFF"/>
                <w:sz w:val="20"/>
                <w:szCs w:val="20"/>
                <w:lang w:val="en-US" w:eastAsia="tr-TR"/>
              </w:rPr>
              <w:t>ş</w:t>
            </w:r>
            <w:r w:rsidRPr="00355A34">
              <w:rPr>
                <w:rFonts w:ascii="Helvetica Neue" w:eastAsia="Times New Roman" w:hAnsi="Helvetica Neue" w:cs="Helvetica Neue"/>
                <w:b/>
                <w:bCs/>
                <w:color w:val="FFFFFF"/>
                <w:sz w:val="20"/>
                <w:szCs w:val="20"/>
                <w:lang w:val="en-US" w:eastAsia="tr-TR"/>
              </w:rPr>
              <w:t>t</w:t>
            </w:r>
            <w:r w:rsidRPr="00355A34">
              <w:rPr>
                <w:rFonts w:ascii="Malgun Gothic" w:eastAsia="Times New Roman" w:hAnsi="Malgun Gothic" w:cs="Malgun Gothic"/>
                <w:b/>
                <w:bCs/>
                <w:color w:val="FFFFFF"/>
                <w:sz w:val="20"/>
                <w:szCs w:val="20"/>
                <w:lang w:val="en-US" w:eastAsia="tr-TR"/>
              </w:rPr>
              <w:t>ı</w:t>
            </w:r>
            <w:r w:rsidRPr="00355A34">
              <w:rPr>
                <w:rFonts w:ascii="Helvetica Neue" w:eastAsia="Times New Roman" w:hAnsi="Helvetica Neue" w:cs="Helvetica Neue"/>
                <w:b/>
                <w:bCs/>
                <w:color w:val="FFFFFF"/>
                <w:sz w:val="20"/>
                <w:szCs w:val="20"/>
                <w:lang w:val="en-US" w:eastAsia="tr-TR"/>
              </w:rPr>
              <w:t>r. Klinik uygulama program her bir ö</w:t>
            </w:r>
            <w:r w:rsidRPr="00355A34">
              <w:rPr>
                <w:rFonts w:ascii="Calibri" w:eastAsia="Times New Roman" w:hAnsi="Calibri" w:cs="Calibri"/>
                <w:b/>
                <w:bCs/>
                <w:color w:val="FFFFFF"/>
                <w:sz w:val="20"/>
                <w:szCs w:val="20"/>
                <w:lang w:val="en-US" w:eastAsia="tr-TR"/>
              </w:rPr>
              <w:t>ğ</w:t>
            </w:r>
            <w:r w:rsidRPr="00355A34">
              <w:rPr>
                <w:rFonts w:ascii="Helvetica Neue" w:eastAsia="Times New Roman" w:hAnsi="Helvetica Neue" w:cs="Helvetica Neue"/>
                <w:b/>
                <w:bCs/>
                <w:color w:val="FFFFFF"/>
                <w:sz w:val="20"/>
                <w:szCs w:val="20"/>
                <w:lang w:val="en-US" w:eastAsia="tr-TR"/>
              </w:rPr>
              <w:t>renci için a</w:t>
            </w:r>
            <w:r w:rsidRPr="00355A34">
              <w:rPr>
                <w:rFonts w:ascii="Calibri" w:eastAsia="Times New Roman" w:hAnsi="Calibri" w:cs="Calibri"/>
                <w:b/>
                <w:bCs/>
                <w:color w:val="FFFFFF"/>
                <w:sz w:val="20"/>
                <w:szCs w:val="20"/>
                <w:lang w:val="en-US" w:eastAsia="tr-TR"/>
              </w:rPr>
              <w:t>ş</w:t>
            </w:r>
            <w:r w:rsidRPr="00355A34">
              <w:rPr>
                <w:rFonts w:ascii="Helvetica Neue" w:eastAsia="Times New Roman" w:hAnsi="Helvetica Neue" w:cs="Helvetica Neue"/>
                <w:b/>
                <w:bCs/>
                <w:color w:val="FFFFFF"/>
                <w:sz w:val="20"/>
                <w:szCs w:val="20"/>
                <w:lang w:val="en-US" w:eastAsia="tr-TR"/>
              </w:rPr>
              <w:t>a</w:t>
            </w:r>
            <w:r w:rsidRPr="00355A34">
              <w:rPr>
                <w:rFonts w:ascii="Calibri" w:eastAsia="Times New Roman" w:hAnsi="Calibri" w:cs="Calibri"/>
                <w:b/>
                <w:bCs/>
                <w:color w:val="FFFFFF"/>
                <w:sz w:val="20"/>
                <w:szCs w:val="20"/>
                <w:lang w:val="en-US" w:eastAsia="tr-TR"/>
              </w:rPr>
              <w:t>ğ</w:t>
            </w:r>
            <w:r w:rsidRPr="00355A34">
              <w:rPr>
                <w:rFonts w:ascii="Malgun Gothic" w:eastAsia="Times New Roman" w:hAnsi="Malgun Gothic" w:cs="Malgun Gothic"/>
                <w:b/>
                <w:bCs/>
                <w:color w:val="FFFFFF"/>
                <w:sz w:val="20"/>
                <w:szCs w:val="20"/>
                <w:lang w:val="en-US" w:eastAsia="tr-TR"/>
              </w:rPr>
              <w:t>ı</w:t>
            </w:r>
            <w:r w:rsidRPr="00355A34">
              <w:rPr>
                <w:rFonts w:ascii="Helvetica Neue" w:eastAsia="Times New Roman" w:hAnsi="Helvetica Neue" w:cs="Helvetica Neue"/>
                <w:b/>
                <w:bCs/>
                <w:color w:val="FFFFFF"/>
                <w:sz w:val="20"/>
                <w:szCs w:val="20"/>
                <w:lang w:val="en-US" w:eastAsia="tr-TR"/>
              </w:rPr>
              <w:t>daki gibidir:</w:t>
            </w:r>
          </w:p>
        </w:tc>
      </w:tr>
      <w:tr w:rsidR="005D7E98" w:rsidRPr="00355A34" w:rsidTr="00FD61A7">
        <w:tblPrEx>
          <w:tblBorders>
            <w:top w:val="none" w:sz="0" w:space="0" w:color="auto"/>
          </w:tblBorders>
        </w:tblPrEx>
        <w:tc>
          <w:tcPr>
            <w:tcW w:w="900" w:type="dxa"/>
            <w:tcBorders>
              <w:top w:val="single" w:sz="8" w:space="0" w:color="808080"/>
              <w:left w:val="single" w:sz="8" w:space="0" w:color="8F8F8F"/>
              <w:bottom w:val="single" w:sz="8" w:space="0" w:color="B3B3B3"/>
              <w:right w:val="single" w:sz="8" w:space="0" w:color="BFBFBF"/>
            </w:tcBorders>
            <w:tcMar>
              <w:top w:w="80" w:type="nil"/>
              <w:left w:w="80" w:type="nil"/>
              <w:bottom w:w="80" w:type="nil"/>
              <w:right w:w="80" w:type="nil"/>
            </w:tcMar>
          </w:tcPr>
          <w:p w:rsidR="005D7E98" w:rsidRPr="00355A34" w:rsidRDefault="005D7E98" w:rsidP="005D7E98">
            <w:pPr>
              <w:widowControl w:val="0"/>
              <w:autoSpaceDE w:val="0"/>
              <w:autoSpaceDN w:val="0"/>
              <w:adjustRightInd w:val="0"/>
              <w:spacing w:after="0" w:line="240" w:lineRule="auto"/>
              <w:jc w:val="center"/>
              <w:rPr>
                <w:rFonts w:ascii="Helvetica" w:eastAsia="Times New Roman" w:hAnsi="Helvetica" w:cs="Helvetica"/>
                <w:kern w:val="1"/>
                <w:sz w:val="24"/>
                <w:szCs w:val="24"/>
                <w:lang w:val="en-US" w:eastAsia="tr-TR"/>
              </w:rPr>
            </w:pPr>
            <w:r w:rsidRPr="00355A34">
              <w:rPr>
                <w:rFonts w:ascii="Helvetica Neue" w:eastAsia="Times New Roman" w:hAnsi="Helvetica Neue" w:cs="Helvetica Neue"/>
                <w:color w:val="4D4D4D"/>
                <w:sz w:val="20"/>
                <w:szCs w:val="20"/>
                <w:lang w:val="en-US" w:eastAsia="tr-TR"/>
              </w:rPr>
              <w:t>1</w:t>
            </w:r>
          </w:p>
        </w:tc>
        <w:tc>
          <w:tcPr>
            <w:tcW w:w="918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D7E98" w:rsidRPr="00355A34" w:rsidRDefault="005D7E98" w:rsidP="005D7E98">
            <w:pPr>
              <w:spacing w:after="0" w:line="240" w:lineRule="auto"/>
              <w:rPr>
                <w:rFonts w:ascii="Times New Roman" w:eastAsia="Times New Roman" w:hAnsi="Times New Roman" w:cs="Times New Roman"/>
                <w:sz w:val="24"/>
                <w:szCs w:val="24"/>
                <w:lang w:eastAsia="tr-TR"/>
              </w:rPr>
            </w:pPr>
            <w:r w:rsidRPr="00355A34">
              <w:rPr>
                <w:rFonts w:ascii="Helvetica" w:eastAsia="Times New Roman" w:hAnsi="Helvetica" w:cs="Helvetica"/>
                <w:color w:val="000000"/>
                <w:sz w:val="24"/>
                <w:szCs w:val="24"/>
                <w:lang w:val="en-US" w:eastAsia="tr-TR"/>
              </w:rPr>
              <w:t xml:space="preserve">Primer Devital Kök Kanal Tedavisi vaka #1 </w:t>
            </w:r>
          </w:p>
        </w:tc>
      </w:tr>
      <w:tr w:rsidR="005D7E98" w:rsidRPr="00355A34" w:rsidTr="00FD61A7">
        <w:tblPrEx>
          <w:tblBorders>
            <w:top w:val="none" w:sz="0" w:space="0" w:color="auto"/>
          </w:tblBorders>
        </w:tblPrEx>
        <w:tc>
          <w:tcPr>
            <w:tcW w:w="900" w:type="dxa"/>
            <w:tcBorders>
              <w:top w:val="single" w:sz="8" w:space="0" w:color="B3B3B3"/>
              <w:left w:val="single" w:sz="8" w:space="0" w:color="8F8F8F"/>
              <w:bottom w:val="single" w:sz="8" w:space="0" w:color="B3B3B3"/>
              <w:right w:val="single" w:sz="8" w:space="0" w:color="BFBFBF"/>
            </w:tcBorders>
            <w:tcMar>
              <w:top w:w="80" w:type="nil"/>
              <w:left w:w="80" w:type="nil"/>
              <w:bottom w:w="80" w:type="nil"/>
              <w:right w:w="80" w:type="nil"/>
            </w:tcMar>
          </w:tcPr>
          <w:p w:rsidR="005D7E98" w:rsidRPr="00355A34" w:rsidRDefault="005D7E98" w:rsidP="005D7E98">
            <w:pPr>
              <w:widowControl w:val="0"/>
              <w:autoSpaceDE w:val="0"/>
              <w:autoSpaceDN w:val="0"/>
              <w:adjustRightInd w:val="0"/>
              <w:spacing w:after="0" w:line="240" w:lineRule="auto"/>
              <w:jc w:val="center"/>
              <w:rPr>
                <w:rFonts w:ascii="Helvetica" w:eastAsia="Times New Roman" w:hAnsi="Helvetica" w:cs="Helvetica"/>
                <w:kern w:val="1"/>
                <w:sz w:val="24"/>
                <w:szCs w:val="24"/>
                <w:lang w:val="en-US" w:eastAsia="tr-TR"/>
              </w:rPr>
            </w:pPr>
            <w:r w:rsidRPr="00355A34">
              <w:rPr>
                <w:rFonts w:ascii="Helvetica Neue" w:eastAsia="Times New Roman" w:hAnsi="Helvetica Neue" w:cs="Helvetica Neue"/>
                <w:color w:val="4D4D4D"/>
                <w:sz w:val="20"/>
                <w:szCs w:val="20"/>
                <w:lang w:val="en-US" w:eastAsia="tr-TR"/>
              </w:rPr>
              <w:t>2</w:t>
            </w:r>
          </w:p>
        </w:tc>
        <w:tc>
          <w:tcPr>
            <w:tcW w:w="9180" w:type="dxa"/>
            <w:tcBorders>
              <w:top w:val="single" w:sz="8" w:space="0" w:color="BFBFBF"/>
              <w:left w:val="single" w:sz="8" w:space="0" w:color="BFBFBF"/>
              <w:bottom w:val="single" w:sz="8" w:space="0" w:color="BFBFBF"/>
              <w:right w:val="single" w:sz="8" w:space="0" w:color="BFBFBF"/>
            </w:tcBorders>
            <w:shd w:val="clear" w:color="auto" w:fill="F2F2F2"/>
            <w:tcMar>
              <w:top w:w="100" w:type="nil"/>
              <w:right w:w="100" w:type="nil"/>
            </w:tcMar>
          </w:tcPr>
          <w:p w:rsidR="005D7E98" w:rsidRPr="00355A34" w:rsidRDefault="005D7E98" w:rsidP="005D7E98">
            <w:pPr>
              <w:spacing w:after="0" w:line="240" w:lineRule="auto"/>
              <w:rPr>
                <w:rFonts w:ascii="Times New Roman" w:eastAsia="Times New Roman" w:hAnsi="Times New Roman" w:cs="Times New Roman"/>
                <w:sz w:val="24"/>
                <w:szCs w:val="24"/>
                <w:lang w:eastAsia="tr-TR"/>
              </w:rPr>
            </w:pPr>
            <w:r w:rsidRPr="00355A34">
              <w:rPr>
                <w:rFonts w:ascii="Helvetica" w:eastAsia="Times New Roman" w:hAnsi="Helvetica" w:cs="Helvetica"/>
                <w:color w:val="000000"/>
                <w:sz w:val="24"/>
                <w:szCs w:val="24"/>
                <w:lang w:val="en-US" w:eastAsia="tr-TR"/>
              </w:rPr>
              <w:t>Primer Devital Kök Kanal Tedavisi vaka #2</w:t>
            </w:r>
          </w:p>
        </w:tc>
      </w:tr>
      <w:tr w:rsidR="005D7E98" w:rsidRPr="00355A34" w:rsidTr="00FD61A7">
        <w:tblPrEx>
          <w:tblBorders>
            <w:top w:val="none" w:sz="0" w:space="0" w:color="auto"/>
          </w:tblBorders>
        </w:tblPrEx>
        <w:tc>
          <w:tcPr>
            <w:tcW w:w="900" w:type="dxa"/>
            <w:tcBorders>
              <w:top w:val="single" w:sz="8" w:space="0" w:color="B3B3B3"/>
              <w:left w:val="single" w:sz="8" w:space="0" w:color="8F8F8F"/>
              <w:bottom w:val="single" w:sz="8" w:space="0" w:color="B3B3B3"/>
              <w:right w:val="single" w:sz="8" w:space="0" w:color="BFBFBF"/>
            </w:tcBorders>
            <w:tcMar>
              <w:top w:w="80" w:type="nil"/>
              <w:left w:w="80" w:type="nil"/>
              <w:bottom w:w="80" w:type="nil"/>
              <w:right w:w="80" w:type="nil"/>
            </w:tcMar>
          </w:tcPr>
          <w:p w:rsidR="005D7E98" w:rsidRPr="00355A34" w:rsidRDefault="005D7E98" w:rsidP="005D7E98">
            <w:pPr>
              <w:widowControl w:val="0"/>
              <w:autoSpaceDE w:val="0"/>
              <w:autoSpaceDN w:val="0"/>
              <w:adjustRightInd w:val="0"/>
              <w:spacing w:after="0" w:line="240" w:lineRule="auto"/>
              <w:jc w:val="center"/>
              <w:rPr>
                <w:rFonts w:ascii="Helvetica" w:eastAsia="Times New Roman" w:hAnsi="Helvetica" w:cs="Helvetica"/>
                <w:kern w:val="1"/>
                <w:sz w:val="24"/>
                <w:szCs w:val="24"/>
                <w:lang w:val="en-US" w:eastAsia="tr-TR"/>
              </w:rPr>
            </w:pPr>
            <w:r w:rsidRPr="00355A34">
              <w:rPr>
                <w:rFonts w:ascii="Helvetica Neue" w:eastAsia="Times New Roman" w:hAnsi="Helvetica Neue" w:cs="Helvetica Neue"/>
                <w:color w:val="4D4D4D"/>
                <w:sz w:val="20"/>
                <w:szCs w:val="20"/>
                <w:lang w:val="en-US" w:eastAsia="tr-TR"/>
              </w:rPr>
              <w:t>3</w:t>
            </w:r>
          </w:p>
        </w:tc>
        <w:tc>
          <w:tcPr>
            <w:tcW w:w="918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D7E98" w:rsidRPr="00355A34" w:rsidRDefault="005D7E98" w:rsidP="005D7E98">
            <w:pPr>
              <w:spacing w:after="0" w:line="240" w:lineRule="auto"/>
              <w:rPr>
                <w:rFonts w:ascii="Times New Roman" w:eastAsia="Times New Roman" w:hAnsi="Times New Roman" w:cs="Times New Roman"/>
                <w:sz w:val="24"/>
                <w:szCs w:val="24"/>
                <w:lang w:eastAsia="tr-TR"/>
              </w:rPr>
            </w:pPr>
            <w:r w:rsidRPr="00355A34">
              <w:rPr>
                <w:rFonts w:ascii="Helvetica" w:eastAsia="Times New Roman" w:hAnsi="Helvetica" w:cs="Helvetica"/>
                <w:color w:val="000000"/>
                <w:sz w:val="24"/>
                <w:szCs w:val="24"/>
                <w:lang w:val="en-US" w:eastAsia="tr-TR"/>
              </w:rPr>
              <w:t xml:space="preserve">Primer Devital Kök Kanal Tedavisi vaka #3 </w:t>
            </w:r>
          </w:p>
        </w:tc>
      </w:tr>
      <w:tr w:rsidR="005D7E98" w:rsidRPr="00355A34" w:rsidTr="00FD61A7">
        <w:tblPrEx>
          <w:tblBorders>
            <w:top w:val="none" w:sz="0" w:space="0" w:color="auto"/>
          </w:tblBorders>
        </w:tblPrEx>
        <w:tc>
          <w:tcPr>
            <w:tcW w:w="900" w:type="dxa"/>
            <w:tcBorders>
              <w:top w:val="single" w:sz="8" w:space="0" w:color="B3B3B3"/>
              <w:left w:val="single" w:sz="8" w:space="0" w:color="8F8F8F"/>
              <w:bottom w:val="single" w:sz="8" w:space="0" w:color="B3B3B3"/>
              <w:right w:val="single" w:sz="8" w:space="0" w:color="BFBFBF"/>
            </w:tcBorders>
            <w:tcMar>
              <w:top w:w="80" w:type="nil"/>
              <w:left w:w="80" w:type="nil"/>
              <w:bottom w:w="80" w:type="nil"/>
              <w:right w:w="80" w:type="nil"/>
            </w:tcMar>
          </w:tcPr>
          <w:p w:rsidR="005D7E98" w:rsidRPr="00355A34" w:rsidRDefault="005D7E98" w:rsidP="005D7E98">
            <w:pPr>
              <w:widowControl w:val="0"/>
              <w:autoSpaceDE w:val="0"/>
              <w:autoSpaceDN w:val="0"/>
              <w:adjustRightInd w:val="0"/>
              <w:spacing w:after="0" w:line="240" w:lineRule="auto"/>
              <w:jc w:val="center"/>
              <w:rPr>
                <w:rFonts w:ascii="Helvetica" w:eastAsia="Times New Roman" w:hAnsi="Helvetica" w:cs="Helvetica"/>
                <w:kern w:val="1"/>
                <w:sz w:val="24"/>
                <w:szCs w:val="24"/>
                <w:lang w:val="en-US" w:eastAsia="tr-TR"/>
              </w:rPr>
            </w:pPr>
            <w:r w:rsidRPr="00355A34">
              <w:rPr>
                <w:rFonts w:ascii="Helvetica Neue" w:eastAsia="Times New Roman" w:hAnsi="Helvetica Neue" w:cs="Helvetica Neue"/>
                <w:color w:val="4D4D4D"/>
                <w:sz w:val="20"/>
                <w:szCs w:val="20"/>
                <w:lang w:val="en-US" w:eastAsia="tr-TR"/>
              </w:rPr>
              <w:t>4</w:t>
            </w:r>
          </w:p>
        </w:tc>
        <w:tc>
          <w:tcPr>
            <w:tcW w:w="9180" w:type="dxa"/>
            <w:tcBorders>
              <w:top w:val="single" w:sz="8" w:space="0" w:color="B3B3B3"/>
              <w:left w:val="single" w:sz="8" w:space="0" w:color="808080"/>
              <w:bottom w:val="single" w:sz="8" w:space="0" w:color="BFBFBF"/>
              <w:right w:val="single" w:sz="8" w:space="0" w:color="8F8F8F"/>
            </w:tcBorders>
            <w:shd w:val="clear" w:color="auto" w:fill="F2F2F2"/>
            <w:tcMar>
              <w:top w:w="100" w:type="nil"/>
              <w:right w:w="100" w:type="nil"/>
            </w:tcMar>
          </w:tcPr>
          <w:p w:rsidR="005D7E98" w:rsidRPr="00355A34" w:rsidRDefault="005D7E98" w:rsidP="005D7E98">
            <w:pPr>
              <w:spacing w:after="0" w:line="240" w:lineRule="auto"/>
              <w:rPr>
                <w:rFonts w:ascii="Times New Roman" w:eastAsia="Times New Roman" w:hAnsi="Times New Roman" w:cs="Times New Roman"/>
                <w:sz w:val="24"/>
                <w:szCs w:val="24"/>
                <w:lang w:eastAsia="tr-TR"/>
              </w:rPr>
            </w:pPr>
            <w:r w:rsidRPr="00355A34">
              <w:rPr>
                <w:rFonts w:ascii="Helvetica" w:eastAsia="Times New Roman" w:hAnsi="Helvetica" w:cs="Helvetica"/>
                <w:color w:val="000000"/>
                <w:sz w:val="24"/>
                <w:szCs w:val="24"/>
                <w:lang w:val="en-US" w:eastAsia="tr-TR"/>
              </w:rPr>
              <w:t>Vaka takdimi, değerlendirme ve final sınavı</w:t>
            </w:r>
          </w:p>
        </w:tc>
      </w:tr>
    </w:tbl>
    <w:p w:rsidR="005D7E98" w:rsidRPr="00355A34" w:rsidRDefault="005D7E98" w:rsidP="005D7E98">
      <w:pPr>
        <w:spacing w:after="0" w:line="240" w:lineRule="auto"/>
        <w:rPr>
          <w:rFonts w:ascii="Times New Roman" w:eastAsia="Times New Roman" w:hAnsi="Times New Roman" w:cs="Times New Roman"/>
          <w:sz w:val="16"/>
          <w:szCs w:val="16"/>
          <w:lang w:eastAsia="tr-TR"/>
        </w:rPr>
      </w:pPr>
    </w:p>
    <w:p w:rsidR="005D7E98" w:rsidRPr="00355A34" w:rsidRDefault="005D7E98" w:rsidP="005D7E98">
      <w:pPr>
        <w:spacing w:after="0" w:line="240" w:lineRule="auto"/>
        <w:rPr>
          <w:rFonts w:ascii="Times New Roman" w:eastAsia="Times New Roman" w:hAnsi="Times New Roman" w:cs="Times New Roman"/>
          <w:sz w:val="16"/>
          <w:szCs w:val="16"/>
          <w:lang w:eastAsia="tr-TR"/>
        </w:rPr>
      </w:pPr>
    </w:p>
    <w:p w:rsidR="005D7E98" w:rsidRPr="00355A34" w:rsidRDefault="005D7E98" w:rsidP="005D7E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D7E98" w:rsidRPr="00355A34" w:rsidTr="00FD61A7">
        <w:tc>
          <w:tcPr>
            <w:tcW w:w="603" w:type="dxa"/>
            <w:tcBorders>
              <w:top w:val="single" w:sz="12" w:space="0" w:color="auto"/>
              <w:left w:val="single" w:sz="12"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5D7E98" w:rsidRPr="00355A34" w:rsidRDefault="005D7E98" w:rsidP="005D7E98">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5D7E98"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r>
      <w:tr w:rsidR="005D7E98"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r>
      <w:tr w:rsidR="005D7E98"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r>
      <w:tr w:rsidR="005D7E98"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r>
      <w:tr w:rsidR="005D7E98"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r>
      <w:tr w:rsidR="005D7E98"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r>
      <w:tr w:rsidR="005D7E98"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r>
      <w:tr w:rsidR="005D7E98"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D7E98" w:rsidRPr="00355A34" w:rsidRDefault="005D7E98" w:rsidP="005D7E98">
            <w:pPr>
              <w:spacing w:after="0" w:line="240" w:lineRule="auto"/>
              <w:jc w:val="center"/>
              <w:rPr>
                <w:rFonts w:ascii="Times New Roman" w:eastAsia="Times New Roman" w:hAnsi="Times New Roman" w:cs="Times New Roman"/>
                <w:b/>
                <w:sz w:val="20"/>
                <w:szCs w:val="20"/>
                <w:lang w:eastAsia="tr-TR"/>
              </w:rPr>
            </w:pPr>
          </w:p>
        </w:tc>
      </w:tr>
      <w:tr w:rsidR="005D7E98" w:rsidRPr="00355A34" w:rsidTr="00FD61A7">
        <w:tc>
          <w:tcPr>
            <w:tcW w:w="9889" w:type="dxa"/>
            <w:gridSpan w:val="5"/>
            <w:tcBorders>
              <w:top w:val="single" w:sz="6" w:space="0" w:color="auto"/>
              <w:left w:val="single" w:sz="12" w:space="0" w:color="auto"/>
              <w:bottom w:val="single" w:sz="12" w:space="0" w:color="auto"/>
              <w:right w:val="single" w:sz="12" w:space="0" w:color="auto"/>
            </w:tcBorders>
            <w:vAlign w:val="center"/>
          </w:tcPr>
          <w:p w:rsidR="005D7E98" w:rsidRPr="00355A34" w:rsidRDefault="005D7E98" w:rsidP="005D7E98">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5D7E98" w:rsidRPr="00355A34" w:rsidRDefault="005D7E98" w:rsidP="005D7E98">
      <w:pPr>
        <w:spacing w:after="0" w:line="240" w:lineRule="auto"/>
        <w:rPr>
          <w:rFonts w:ascii="Times New Roman" w:eastAsia="Times New Roman" w:hAnsi="Times New Roman" w:cs="Times New Roman"/>
          <w:sz w:val="16"/>
          <w:szCs w:val="16"/>
          <w:lang w:eastAsia="tr-TR"/>
        </w:rPr>
      </w:pPr>
    </w:p>
    <w:p w:rsidR="005D7E98" w:rsidRPr="00355A34" w:rsidRDefault="005D7E98" w:rsidP="005D7E98">
      <w:pPr>
        <w:spacing w:after="0" w:line="240" w:lineRule="auto"/>
        <w:rPr>
          <w:rFonts w:ascii="Times New Roman" w:eastAsia="Times New Roman" w:hAnsi="Times New Roman" w:cs="Times New Roman"/>
          <w:sz w:val="16"/>
          <w:szCs w:val="16"/>
          <w:lang w:eastAsia="tr-TR"/>
        </w:rPr>
      </w:pPr>
    </w:p>
    <w:p w:rsidR="005D7E98" w:rsidRPr="00355A34" w:rsidRDefault="005D7E98" w:rsidP="005D7E98">
      <w:pPr>
        <w:spacing w:after="0" w:line="360" w:lineRule="auto"/>
        <w:rPr>
          <w:rFonts w:ascii="Times New Roman" w:eastAsia="Times New Roman" w:hAnsi="Times New Roman" w:cs="Times New Roman"/>
          <w:b/>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5D7E98" w:rsidRPr="00355A34" w:rsidRDefault="005D7E98" w:rsidP="005D7E98">
      <w:pPr>
        <w:tabs>
          <w:tab w:val="left" w:pos="7800"/>
        </w:tabs>
        <w:spacing w:after="0" w:line="240" w:lineRule="auto"/>
        <w:rPr>
          <w:rFonts w:ascii="Times New Roman" w:eastAsia="Times New Roman" w:hAnsi="Times New Roman" w:cs="Times New Roman"/>
          <w:sz w:val="24"/>
          <w:szCs w:val="24"/>
          <w:lang w:eastAsia="tr-TR"/>
        </w:rPr>
      </w:pPr>
    </w:p>
    <w:p w:rsidR="001C2B24" w:rsidRPr="00355A34" w:rsidRDefault="005D7E98" w:rsidP="001C2B24">
      <w:pPr>
        <w:jc w:val="center"/>
        <w:outlineLvl w:val="0"/>
        <w:rPr>
          <w:rFonts w:ascii="Times New Roman" w:eastAsia="Times New Roman" w:hAnsi="Times New Roman" w:cs="Times New Roman"/>
          <w:b/>
          <w:noProof/>
          <w:sz w:val="28"/>
          <w:szCs w:val="28"/>
          <w:lang w:eastAsia="tr-TR"/>
        </w:rPr>
      </w:pPr>
      <w:r w:rsidRPr="00355A34">
        <w:rPr>
          <w:rFonts w:ascii="Times New Roman" w:eastAsia="Times New Roman" w:hAnsi="Times New Roman" w:cs="Times New Roman"/>
          <w:sz w:val="24"/>
          <w:szCs w:val="24"/>
          <w:lang w:eastAsia="tr-TR"/>
        </w:rPr>
        <w:t xml:space="preserve">             </w:t>
      </w:r>
    </w:p>
    <w:p w:rsidR="001C2B24" w:rsidRPr="00355A34" w:rsidRDefault="001C2B24" w:rsidP="001C2B24">
      <w:pPr>
        <w:jc w:val="center"/>
        <w:outlineLvl w:val="0"/>
        <w:rPr>
          <w:rFonts w:ascii="Times New Roman" w:eastAsia="Times New Roman" w:hAnsi="Times New Roman" w:cs="Times New Roman"/>
          <w:b/>
          <w:noProof/>
          <w:sz w:val="28"/>
          <w:szCs w:val="28"/>
          <w:lang w:eastAsia="tr-TR"/>
        </w:rPr>
      </w:pPr>
    </w:p>
    <w:p w:rsidR="001C2B24" w:rsidRPr="00355A34" w:rsidRDefault="001C2B24" w:rsidP="001C2B24">
      <w:pPr>
        <w:jc w:val="center"/>
        <w:outlineLvl w:val="0"/>
        <w:rPr>
          <w:rFonts w:ascii="Times New Roman" w:eastAsia="Times New Roman" w:hAnsi="Times New Roman" w:cs="Times New Roman"/>
          <w:b/>
          <w:noProof/>
          <w:sz w:val="28"/>
          <w:szCs w:val="28"/>
          <w:lang w:eastAsia="tr-TR"/>
        </w:rPr>
      </w:pPr>
    </w:p>
    <w:p w:rsidR="001C2B24" w:rsidRPr="00355A34" w:rsidRDefault="001C2B24" w:rsidP="001C2B24">
      <w:pPr>
        <w:jc w:val="center"/>
        <w:outlineLvl w:val="0"/>
        <w:rPr>
          <w:rFonts w:ascii="Times New Roman" w:eastAsia="Times New Roman" w:hAnsi="Times New Roman" w:cs="Times New Roman"/>
          <w:b/>
          <w:noProof/>
          <w:sz w:val="28"/>
          <w:szCs w:val="28"/>
          <w:lang w:eastAsia="tr-TR"/>
        </w:rPr>
      </w:pPr>
    </w:p>
    <w:p w:rsidR="001C2B24" w:rsidRPr="00355A34" w:rsidRDefault="001C2B24" w:rsidP="001C2B24">
      <w:pPr>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ESOGÜ Diş Hekimliği Fakültesi Ders Bilgi Formu</w:t>
      </w:r>
    </w:p>
    <w:p w:rsidR="001C2B24" w:rsidRPr="00355A34" w:rsidRDefault="001C2B24" w:rsidP="001C2B24">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1C2B24" w:rsidRPr="00355A34" w:rsidTr="001C2B24">
        <w:tc>
          <w:tcPr>
            <w:tcW w:w="1167" w:type="dxa"/>
            <w:vAlign w:val="center"/>
          </w:tcPr>
          <w:p w:rsidR="001C2B24" w:rsidRPr="00355A34" w:rsidRDefault="001C2B24" w:rsidP="001C2B24">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DÖNEM</w:t>
            </w:r>
          </w:p>
        </w:tc>
        <w:tc>
          <w:tcPr>
            <w:tcW w:w="1295" w:type="dxa"/>
            <w:vAlign w:val="center"/>
          </w:tcPr>
          <w:p w:rsidR="001C2B24" w:rsidRPr="00355A34" w:rsidRDefault="001C2B24" w:rsidP="001C2B24">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4.SINIF</w:t>
            </w:r>
          </w:p>
        </w:tc>
      </w:tr>
    </w:tbl>
    <w:p w:rsidR="001C2B24" w:rsidRPr="00355A34" w:rsidRDefault="001C2B24" w:rsidP="001C2B24">
      <w:pPr>
        <w:spacing w:after="0" w:line="240" w:lineRule="auto"/>
        <w:jc w:val="right"/>
        <w:outlineLvl w:val="0"/>
        <w:rPr>
          <w:rFonts w:ascii="Times New Roman" w:eastAsia="Times New Roman" w:hAnsi="Times New Roman" w:cs="Times New Roman"/>
          <w:b/>
          <w:sz w:val="20"/>
          <w:szCs w:val="20"/>
          <w:lang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1C2B24" w:rsidRPr="00355A34" w:rsidTr="001C2B24">
        <w:tc>
          <w:tcPr>
            <w:tcW w:w="1668" w:type="dxa"/>
            <w:vAlign w:val="center"/>
          </w:tcPr>
          <w:p w:rsidR="001C2B24" w:rsidRPr="00355A34" w:rsidRDefault="001C2B24" w:rsidP="001C2B24">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1C2B24" w:rsidRPr="00355A34" w:rsidRDefault="001C2B24" w:rsidP="001C2B24">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161117001</w:t>
            </w:r>
          </w:p>
        </w:tc>
        <w:tc>
          <w:tcPr>
            <w:tcW w:w="1560" w:type="dxa"/>
            <w:vAlign w:val="center"/>
          </w:tcPr>
          <w:p w:rsidR="001C2B24" w:rsidRPr="00355A34" w:rsidRDefault="001C2B24" w:rsidP="001C2B24">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062" w:type="dxa"/>
          </w:tcPr>
          <w:p w:rsidR="001C2B24" w:rsidRPr="00355A34" w:rsidRDefault="001C2B24" w:rsidP="001C2B24">
            <w:pPr>
              <w:spacing w:after="0" w:line="240" w:lineRule="auto"/>
              <w:outlineLvl w:val="0"/>
              <w:rPr>
                <w:rFonts w:ascii="Times New Roman" w:eastAsia="Times New Roman" w:hAnsi="Times New Roman" w:cs="Times New Roman"/>
                <w:szCs w:val="20"/>
                <w:lang w:eastAsia="tr-TR"/>
              </w:rPr>
            </w:pPr>
            <w:r w:rsidRPr="00355A34">
              <w:rPr>
                <w:rFonts w:ascii="Times New Roman" w:eastAsia="Times New Roman" w:hAnsi="Times New Roman" w:cs="Times New Roman"/>
                <w:sz w:val="20"/>
                <w:szCs w:val="20"/>
                <w:lang w:eastAsia="tr-TR"/>
              </w:rPr>
              <w:t xml:space="preserve"> AĞIZ, DİŞ ve ÇENE RADYOLOJİSİ STAJI-1</w:t>
            </w:r>
          </w:p>
        </w:tc>
      </w:tr>
    </w:tbl>
    <w:p w:rsidR="001C2B24" w:rsidRPr="00355A34" w:rsidRDefault="001C2B24" w:rsidP="001C2B24">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6"/>
        <w:gridCol w:w="774"/>
        <w:gridCol w:w="772"/>
        <w:gridCol w:w="296"/>
        <w:gridCol w:w="782"/>
        <w:gridCol w:w="667"/>
        <w:gridCol w:w="829"/>
        <w:gridCol w:w="60"/>
        <w:gridCol w:w="587"/>
        <w:gridCol w:w="121"/>
        <w:gridCol w:w="1791"/>
        <w:gridCol w:w="708"/>
        <w:gridCol w:w="1486"/>
      </w:tblGrid>
      <w:tr w:rsidR="001C2B24" w:rsidRPr="00355A34" w:rsidTr="001C2B24">
        <w:trPr>
          <w:trHeight w:val="383"/>
        </w:trPr>
        <w:tc>
          <w:tcPr>
            <w:tcW w:w="528" w:type="pct"/>
            <w:vMerge w:val="restart"/>
            <w:tcBorders>
              <w:top w:val="single" w:sz="12" w:space="0" w:color="auto"/>
              <w:left w:val="single" w:sz="12" w:space="0" w:color="auto"/>
              <w:bottom w:val="single" w:sz="4" w:space="0" w:color="auto"/>
              <w:right w:val="single" w:sz="12" w:space="0" w:color="auto"/>
            </w:tcBorders>
            <w:vAlign w:val="center"/>
          </w:tcPr>
          <w:p w:rsidR="001C2B24" w:rsidRPr="00355A34" w:rsidRDefault="001C2B24" w:rsidP="001C2B24">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1C2B24" w:rsidRPr="00355A34" w:rsidRDefault="001C2B24" w:rsidP="001C2B24">
            <w:pPr>
              <w:spacing w:after="0" w:line="240" w:lineRule="auto"/>
              <w:rPr>
                <w:rFonts w:ascii="Times New Roman" w:eastAsia="Times New Roman" w:hAnsi="Times New Roman" w:cs="Times New Roman"/>
                <w:sz w:val="20"/>
                <w:szCs w:val="20"/>
                <w:lang w:eastAsia="tr-TR"/>
              </w:rPr>
            </w:pPr>
          </w:p>
        </w:tc>
        <w:tc>
          <w:tcPr>
            <w:tcW w:w="1658" w:type="pct"/>
            <w:gridSpan w:val="5"/>
            <w:tcBorders>
              <w:left w:val="single" w:sz="12" w:space="0" w:color="auto"/>
              <w:bottom w:val="single" w:sz="4"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4" w:type="pct"/>
            <w:gridSpan w:val="7"/>
            <w:tcBorders>
              <w:left w:val="single" w:sz="12" w:space="0" w:color="auto"/>
              <w:bottom w:val="single" w:sz="4"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1C2B24" w:rsidRPr="00355A34" w:rsidTr="001C2B24">
        <w:trPr>
          <w:trHeight w:val="382"/>
        </w:trPr>
        <w:tc>
          <w:tcPr>
            <w:tcW w:w="528" w:type="pct"/>
            <w:vMerge/>
            <w:tcBorders>
              <w:top w:val="single" w:sz="4" w:space="0" w:color="auto"/>
              <w:left w:val="single" w:sz="12" w:space="0" w:color="auto"/>
              <w:bottom w:val="single" w:sz="4"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b/>
                <w:sz w:val="20"/>
                <w:szCs w:val="20"/>
                <w:lang w:eastAsia="tr-TR"/>
              </w:rPr>
            </w:pPr>
          </w:p>
        </w:tc>
        <w:tc>
          <w:tcPr>
            <w:tcW w:w="390" w:type="pct"/>
            <w:tcBorders>
              <w:top w:val="single" w:sz="4" w:space="0" w:color="auto"/>
              <w:left w:val="single" w:sz="12" w:space="0" w:color="auto"/>
              <w:bottom w:val="single" w:sz="4" w:space="0" w:color="auto"/>
              <w:right w:val="single" w:sz="4"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gridSpan w:val="2"/>
            <w:tcBorders>
              <w:top w:val="single" w:sz="4" w:space="0" w:color="auto"/>
              <w:left w:val="single" w:sz="4" w:space="0" w:color="auto"/>
              <w:bottom w:val="single" w:sz="4"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9" w:type="pct"/>
            <w:gridSpan w:val="2"/>
            <w:tcBorders>
              <w:top w:val="single" w:sz="4" w:space="0" w:color="auto"/>
              <w:bottom w:val="single" w:sz="4" w:space="0" w:color="auto"/>
              <w:right w:val="single" w:sz="12" w:space="0" w:color="auto"/>
            </w:tcBorders>
            <w:vAlign w:val="center"/>
          </w:tcPr>
          <w:p w:rsidR="001C2B24" w:rsidRPr="00355A34" w:rsidRDefault="001C2B24" w:rsidP="001C2B2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1C2B24" w:rsidRPr="00355A34" w:rsidRDefault="001C2B24" w:rsidP="001C2B2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21" w:type="pct"/>
            <w:gridSpan w:val="3"/>
            <w:tcBorders>
              <w:top w:val="single" w:sz="4" w:space="0" w:color="auto"/>
              <w:left w:val="single" w:sz="4" w:space="0" w:color="auto"/>
              <w:bottom w:val="single" w:sz="4"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0" w:type="pct"/>
            <w:tcBorders>
              <w:top w:val="single" w:sz="4" w:space="0" w:color="auto"/>
              <w:left w:val="single" w:sz="4" w:space="0" w:color="auto"/>
              <w:bottom w:val="single" w:sz="4"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1C2B24" w:rsidRPr="00355A34" w:rsidTr="001C2B24">
        <w:trPr>
          <w:trHeight w:val="367"/>
        </w:trPr>
        <w:tc>
          <w:tcPr>
            <w:tcW w:w="528" w:type="pct"/>
            <w:tcBorders>
              <w:top w:val="single" w:sz="4"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Tüm yıl</w:t>
            </w:r>
          </w:p>
        </w:tc>
        <w:tc>
          <w:tcPr>
            <w:tcW w:w="390" w:type="pct"/>
            <w:tcBorders>
              <w:top w:val="single" w:sz="4" w:space="0" w:color="auto"/>
              <w:left w:val="single" w:sz="12" w:space="0" w:color="auto"/>
              <w:bottom w:val="single" w:sz="12" w:space="0" w:color="auto"/>
              <w:right w:val="single" w:sz="4"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538" w:type="pct"/>
            <w:gridSpan w:val="2"/>
            <w:tcBorders>
              <w:top w:val="single" w:sz="4" w:space="0" w:color="auto"/>
              <w:left w:val="single" w:sz="4" w:space="0" w:color="auto"/>
              <w:bottom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X </w:t>
            </w:r>
          </w:p>
        </w:tc>
        <w:tc>
          <w:tcPr>
            <w:tcW w:w="729" w:type="pct"/>
            <w:gridSpan w:val="2"/>
            <w:tcBorders>
              <w:top w:val="single" w:sz="4" w:space="0" w:color="auto"/>
              <w:bottom w:val="single" w:sz="12" w:space="0" w:color="auto"/>
              <w:right w:val="single" w:sz="12" w:space="0" w:color="auto"/>
            </w:tcBorders>
            <w:shd w:val="clear" w:color="auto" w:fill="auto"/>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1321" w:type="pct"/>
            <w:gridSpan w:val="3"/>
            <w:tcBorders>
              <w:top w:val="single" w:sz="4" w:space="0" w:color="auto"/>
              <w:left w:val="single" w:sz="4" w:space="0" w:color="auto"/>
              <w:bottom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0" w:type="pct"/>
            <w:tcBorders>
              <w:top w:val="single" w:sz="4" w:space="0" w:color="auto"/>
              <w:left w:val="single" w:sz="4" w:space="0" w:color="auto"/>
              <w:bottom w:val="single" w:sz="12"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1C2B24" w:rsidRPr="00355A34" w:rsidTr="001C2B2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1C2B24" w:rsidRPr="00355A34" w:rsidTr="001C2B24">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27" w:type="pct"/>
            <w:gridSpan w:val="5"/>
            <w:tcBorders>
              <w:top w:val="single" w:sz="12" w:space="0" w:color="auto"/>
              <w:bottom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260" w:type="pct"/>
            <w:gridSpan w:val="3"/>
            <w:tcBorders>
              <w:top w:val="single" w:sz="12" w:space="0" w:color="auto"/>
              <w:bottom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06" w:type="pct"/>
            <w:gridSpan w:val="2"/>
            <w:tcBorders>
              <w:top w:val="single" w:sz="12" w:space="0" w:color="auto"/>
              <w:bottom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1C2B24" w:rsidRPr="00355A34" w:rsidTr="001C2B24">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1327" w:type="pct"/>
            <w:gridSpan w:val="5"/>
            <w:tcBorders>
              <w:top w:val="single" w:sz="6" w:space="0" w:color="auto"/>
              <w:left w:val="single" w:sz="4" w:space="0" w:color="auto"/>
              <w:bottom w:val="single" w:sz="12" w:space="0" w:color="auto"/>
              <w:right w:val="single" w:sz="4"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w:t>
            </w:r>
          </w:p>
        </w:tc>
        <w:tc>
          <w:tcPr>
            <w:tcW w:w="1260" w:type="pct"/>
            <w:gridSpan w:val="3"/>
            <w:tcBorders>
              <w:top w:val="single" w:sz="6" w:space="0" w:color="auto"/>
              <w:left w:val="single" w:sz="4" w:space="0" w:color="auto"/>
              <w:bottom w:val="single" w:sz="12"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06" w:type="pct"/>
            <w:gridSpan w:val="2"/>
            <w:tcBorders>
              <w:top w:val="single" w:sz="6" w:space="0" w:color="auto"/>
              <w:left w:val="single" w:sz="4" w:space="0" w:color="auto"/>
              <w:bottom w:val="single" w:sz="12" w:space="0" w:color="auto"/>
            </w:tcBorders>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r>
      <w:tr w:rsidR="001C2B24" w:rsidRPr="00355A34" w:rsidTr="001C2B2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1C2B24" w:rsidRPr="00355A34" w:rsidTr="001C2B24">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9" w:type="pct"/>
            <w:gridSpan w:val="2"/>
            <w:tcBorders>
              <w:top w:val="single" w:sz="12" w:space="0" w:color="auto"/>
              <w:left w:val="single" w:sz="4" w:space="0" w:color="auto"/>
              <w:bottom w:val="single" w:sz="8" w:space="0" w:color="auto"/>
              <w:right w:val="single" w:sz="8"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0" w:type="pct"/>
            <w:tcBorders>
              <w:top w:val="single" w:sz="12" w:space="0" w:color="auto"/>
              <w:left w:val="single" w:sz="8" w:space="0" w:color="auto"/>
              <w:bottom w:val="single" w:sz="8"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1C2B24" w:rsidRPr="00355A34" w:rsidTr="001C2B24">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9" w:type="pct"/>
            <w:gridSpan w:val="2"/>
            <w:tcBorders>
              <w:top w:val="single" w:sz="8" w:space="0" w:color="auto"/>
              <w:left w:val="single" w:sz="4" w:space="0" w:color="auto"/>
              <w:bottom w:val="single" w:sz="4" w:space="0" w:color="auto"/>
              <w:right w:val="single" w:sz="8"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w:t>
            </w:r>
          </w:p>
        </w:tc>
        <w:tc>
          <w:tcPr>
            <w:tcW w:w="750" w:type="pct"/>
            <w:tcBorders>
              <w:top w:val="single" w:sz="8" w:space="0" w:color="auto"/>
              <w:left w:val="single" w:sz="8" w:space="0" w:color="auto"/>
              <w:bottom w:val="single" w:sz="4" w:space="0" w:color="auto"/>
              <w:right w:val="single" w:sz="12" w:space="0" w:color="auto"/>
            </w:tcBorders>
            <w:shd w:val="clear" w:color="auto" w:fill="auto"/>
          </w:tcPr>
          <w:p w:rsidR="001C2B24" w:rsidRPr="00355A34" w:rsidRDefault="001C2B24" w:rsidP="001C2B2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r>
      <w:tr w:rsidR="001C2B24" w:rsidRPr="00355A34" w:rsidTr="001C2B24">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9" w:type="pct"/>
            <w:gridSpan w:val="2"/>
            <w:tcBorders>
              <w:top w:val="single" w:sz="4" w:space="0" w:color="auto"/>
              <w:left w:val="single" w:sz="4" w:space="0" w:color="auto"/>
              <w:bottom w:val="single" w:sz="4" w:space="0" w:color="auto"/>
              <w:right w:val="single" w:sz="8"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0" w:type="pct"/>
            <w:tcBorders>
              <w:top w:val="single" w:sz="4" w:space="0" w:color="auto"/>
              <w:left w:val="single" w:sz="8" w:space="0" w:color="auto"/>
              <w:bottom w:val="single" w:sz="4" w:space="0" w:color="auto"/>
              <w:right w:val="single" w:sz="12" w:space="0" w:color="auto"/>
            </w:tcBorders>
            <w:shd w:val="clear" w:color="auto" w:fill="auto"/>
          </w:tcPr>
          <w:p w:rsidR="001C2B24" w:rsidRPr="00355A34" w:rsidRDefault="001C2B24" w:rsidP="001C2B2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r>
      <w:tr w:rsidR="001C2B24" w:rsidRPr="00355A34" w:rsidTr="001C2B24">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9" w:type="pct"/>
            <w:gridSpan w:val="2"/>
            <w:tcBorders>
              <w:top w:val="single" w:sz="4" w:space="0" w:color="auto"/>
              <w:left w:val="single" w:sz="4" w:space="0" w:color="auto"/>
              <w:bottom w:val="single" w:sz="4" w:space="0" w:color="auto"/>
              <w:right w:val="single" w:sz="8"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w:t>
            </w:r>
          </w:p>
        </w:tc>
        <w:tc>
          <w:tcPr>
            <w:tcW w:w="750" w:type="pct"/>
            <w:tcBorders>
              <w:top w:val="single" w:sz="4" w:space="0" w:color="auto"/>
              <w:left w:val="single" w:sz="8" w:space="0" w:color="auto"/>
              <w:bottom w:val="single" w:sz="4" w:space="0" w:color="auto"/>
              <w:right w:val="single" w:sz="12"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w:t>
            </w:r>
          </w:p>
        </w:tc>
      </w:tr>
      <w:tr w:rsidR="001C2B24" w:rsidRPr="00355A34" w:rsidTr="001C2B24">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9" w:type="pct"/>
            <w:gridSpan w:val="2"/>
            <w:tcBorders>
              <w:top w:val="single" w:sz="4" w:space="0" w:color="auto"/>
              <w:left w:val="single" w:sz="4" w:space="0" w:color="auto"/>
              <w:bottom w:val="single" w:sz="4" w:space="0" w:color="auto"/>
              <w:right w:val="single" w:sz="8"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0" w:type="pct"/>
            <w:tcBorders>
              <w:top w:val="single" w:sz="4" w:space="0" w:color="auto"/>
              <w:left w:val="single" w:sz="8" w:space="0" w:color="auto"/>
              <w:bottom w:val="single" w:sz="4" w:space="0" w:color="auto"/>
              <w:right w:val="single" w:sz="12"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1C2B24" w:rsidRPr="00355A34" w:rsidTr="001C2B24">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9" w:type="pct"/>
            <w:gridSpan w:val="2"/>
            <w:tcBorders>
              <w:top w:val="single" w:sz="4" w:space="0" w:color="auto"/>
              <w:left w:val="single" w:sz="4" w:space="0" w:color="auto"/>
              <w:bottom w:val="single" w:sz="8" w:space="0" w:color="auto"/>
              <w:right w:val="single" w:sz="8"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0" w:type="pct"/>
            <w:tcBorders>
              <w:top w:val="single" w:sz="4" w:space="0" w:color="auto"/>
              <w:left w:val="single" w:sz="8" w:space="0" w:color="auto"/>
              <w:bottom w:val="single" w:sz="8" w:space="0" w:color="auto"/>
              <w:right w:val="single" w:sz="12"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1C2B24" w:rsidRPr="00355A34" w:rsidTr="001C2B24">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9" w:type="pct"/>
            <w:gridSpan w:val="2"/>
            <w:tcBorders>
              <w:top w:val="single" w:sz="8" w:space="0" w:color="auto"/>
              <w:left w:val="single" w:sz="4" w:space="0" w:color="auto"/>
              <w:bottom w:val="single" w:sz="8" w:space="0" w:color="auto"/>
              <w:right w:val="single" w:sz="8"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w:t>
            </w:r>
          </w:p>
        </w:tc>
        <w:tc>
          <w:tcPr>
            <w:tcW w:w="750" w:type="pct"/>
            <w:tcBorders>
              <w:top w:val="single" w:sz="8" w:space="0" w:color="auto"/>
              <w:left w:val="single" w:sz="8" w:space="0" w:color="auto"/>
              <w:bottom w:val="single" w:sz="8" w:space="0" w:color="auto"/>
              <w:right w:val="single" w:sz="12"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w:t>
            </w:r>
          </w:p>
        </w:tc>
      </w:tr>
      <w:tr w:rsidR="001C2B24" w:rsidRPr="00355A34" w:rsidTr="001C2B24">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(…STAJ DÜZENİ NOTU……)</w:t>
            </w:r>
          </w:p>
        </w:tc>
        <w:tc>
          <w:tcPr>
            <w:tcW w:w="1259" w:type="pct"/>
            <w:gridSpan w:val="2"/>
            <w:tcBorders>
              <w:top w:val="single" w:sz="8" w:space="0" w:color="auto"/>
              <w:left w:val="single" w:sz="4" w:space="0" w:color="auto"/>
              <w:bottom w:val="single" w:sz="12" w:space="0" w:color="auto"/>
              <w:right w:val="single" w:sz="8"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w:t>
            </w:r>
          </w:p>
        </w:tc>
        <w:tc>
          <w:tcPr>
            <w:tcW w:w="750" w:type="pct"/>
            <w:tcBorders>
              <w:top w:val="single" w:sz="8" w:space="0" w:color="auto"/>
              <w:left w:val="single" w:sz="8" w:space="0" w:color="auto"/>
              <w:bottom w:val="single" w:sz="12" w:space="0" w:color="auto"/>
              <w:right w:val="single" w:sz="12" w:space="0" w:color="auto"/>
            </w:tcBorders>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10</w:t>
            </w:r>
          </w:p>
        </w:tc>
      </w:tr>
      <w:tr w:rsidR="001C2B24" w:rsidRPr="00355A34" w:rsidTr="001C2B24">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STAJ SONU SINAVI</w:t>
            </w:r>
          </w:p>
        </w:tc>
        <w:tc>
          <w:tcPr>
            <w:tcW w:w="1141" w:type="pct"/>
            <w:gridSpan w:val="5"/>
            <w:tcBorders>
              <w:top w:val="single" w:sz="12" w:space="0" w:color="auto"/>
              <w:left w:val="single" w:sz="12" w:space="0" w:color="auto"/>
              <w:bottom w:val="single" w:sz="8" w:space="0" w:color="auto"/>
              <w:right w:val="single" w:sz="4" w:space="0" w:color="auto"/>
            </w:tcBorders>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p>
        </w:tc>
        <w:tc>
          <w:tcPr>
            <w:tcW w:w="1259" w:type="pct"/>
            <w:gridSpan w:val="2"/>
            <w:tcBorders>
              <w:top w:val="single" w:sz="12" w:space="0" w:color="auto"/>
              <w:left w:val="single" w:sz="4" w:space="0" w:color="auto"/>
              <w:bottom w:val="single" w:sz="8" w:space="0" w:color="auto"/>
              <w:right w:val="single" w:sz="8"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w:t>
            </w:r>
          </w:p>
        </w:tc>
        <w:tc>
          <w:tcPr>
            <w:tcW w:w="750" w:type="pct"/>
            <w:tcBorders>
              <w:top w:val="single" w:sz="12" w:space="0" w:color="auto"/>
              <w:left w:val="single" w:sz="8" w:space="0" w:color="auto"/>
              <w:bottom w:val="single" w:sz="8"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90 </w:t>
            </w:r>
          </w:p>
        </w:tc>
      </w:tr>
      <w:tr w:rsidR="001C2B24" w:rsidRPr="00355A34" w:rsidTr="001C2B24">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3. Sınıf derslerinde başarılı olmuş olmak</w:t>
            </w:r>
          </w:p>
        </w:tc>
      </w:tr>
      <w:tr w:rsidR="001C2B24" w:rsidRPr="00355A34" w:rsidTr="001C2B24">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 Anamnez ve radyoloji</w:t>
            </w:r>
          </w:p>
        </w:tc>
      </w:tr>
      <w:tr w:rsidR="001C2B24" w:rsidRPr="00355A34" w:rsidTr="001C2B24">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 xml:space="preserve"> Öğrencinin hasta muayenesi ve radyolojik değerlendirme konusunda teorik bilgilerini klinik açıdan kullanabilmesini sağlamak</w:t>
            </w:r>
          </w:p>
        </w:tc>
      </w:tr>
      <w:tr w:rsidR="001C2B24" w:rsidRPr="00355A34" w:rsidTr="001C2B24">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Öğrenci karmaşık tedavi planı olmayan hastalardan anamnez alır, radyolojik değerlendirme ışığında tedavi planlamasını yapar.</w:t>
            </w:r>
          </w:p>
        </w:tc>
      </w:tr>
      <w:tr w:rsidR="001C2B24" w:rsidRPr="00355A34" w:rsidTr="001C2B24">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1C2B24" w:rsidRPr="00355A34" w:rsidRDefault="001C2B24" w:rsidP="001C2B24">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Şikâyet ve şikâyetin hikâyesini tanımlar</w:t>
            </w:r>
          </w:p>
          <w:p w:rsidR="001C2B24" w:rsidRPr="00355A34" w:rsidRDefault="001C2B24" w:rsidP="001C2B24">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Tıbbi anamnez sorularını listeler</w:t>
            </w:r>
          </w:p>
          <w:p w:rsidR="001C2B24" w:rsidRPr="00355A34" w:rsidRDefault="001C2B24" w:rsidP="001C2B24">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Kullanılan ilaçları tanır</w:t>
            </w:r>
          </w:p>
          <w:p w:rsidR="001C2B24" w:rsidRPr="00355A34" w:rsidRDefault="001C2B24" w:rsidP="001C2B24">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Anatomik yapılara ait normal dışı özellikleri fark eder</w:t>
            </w:r>
          </w:p>
          <w:p w:rsidR="001C2B24" w:rsidRPr="00355A34" w:rsidRDefault="001C2B24" w:rsidP="001C2B24">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Radyolojik görüntüleri elde eder ve yorumlar</w:t>
            </w:r>
          </w:p>
          <w:p w:rsidR="001C2B24" w:rsidRPr="00355A34" w:rsidRDefault="001C2B24" w:rsidP="001C2B24">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Tedavi planını tanımlar</w:t>
            </w:r>
          </w:p>
        </w:tc>
      </w:tr>
      <w:tr w:rsidR="001C2B24" w:rsidRPr="00355A34" w:rsidTr="001C2B24">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1C2B24" w:rsidRPr="00355A34" w:rsidRDefault="001C2B24" w:rsidP="001C2B24">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sz w:val="20"/>
                <w:szCs w:val="20"/>
                <w:lang w:eastAsia="tr-TR"/>
              </w:rPr>
              <w:t xml:space="preserve"> </w:t>
            </w:r>
            <w:r w:rsidRPr="00355A34">
              <w:rPr>
                <w:rFonts w:ascii="Times New Roman" w:eastAsia="Times New Roman" w:hAnsi="Times New Roman" w:cs="Times New Roman"/>
                <w:bCs/>
                <w:color w:val="000000"/>
                <w:sz w:val="20"/>
                <w:szCs w:val="20"/>
                <w:lang w:eastAsia="tr-TR"/>
              </w:rPr>
              <w:t>1-Bilge OM, Akgül HM, Dağıstan S. Diş Hekimliğinde Muayene ve Oral Diagnoz, Atatürk Üniversitesi Yayınları, Eser Ofset, 1. Baskı, Erzurum 2012.</w:t>
            </w:r>
          </w:p>
          <w:p w:rsidR="001C2B24" w:rsidRPr="00355A34" w:rsidRDefault="001C2B24" w:rsidP="001C2B24">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 xml:space="preserve"> 2- Abubekir Harorlı (ed). Ağız, Diş ve Çene Radyolojisi, Nobel Tıp Kitabevi, İstanbul 2014.</w:t>
            </w:r>
          </w:p>
          <w:p w:rsidR="001C2B24" w:rsidRPr="00355A34" w:rsidRDefault="001C2B24" w:rsidP="001C2B24">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 xml:space="preserve"> 3-Gawkrodger DJ(ed). Human Disease for Dentists, Blackwell Munksgaard, 2004.</w:t>
            </w:r>
          </w:p>
        </w:tc>
      </w:tr>
      <w:tr w:rsidR="001C2B24" w:rsidRPr="00355A34" w:rsidTr="001C2B24">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1C2B24" w:rsidRPr="00355A34" w:rsidRDefault="001C2B24" w:rsidP="001C2B24">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 </w:t>
            </w:r>
            <w:r w:rsidRPr="00355A34">
              <w:rPr>
                <w:rFonts w:ascii="Times New Roman" w:eastAsia="Times New Roman" w:hAnsi="Times New Roman" w:cs="Times New Roman"/>
                <w:bCs/>
                <w:color w:val="000000"/>
                <w:sz w:val="20"/>
                <w:szCs w:val="20"/>
                <w:lang w:eastAsia="tr-TR"/>
              </w:rPr>
              <w:t>4-White SC, Pharoah MJ. Oral Radiology Principles and Interpretation, Mosby Elsevier, 6th ed., 2009.</w:t>
            </w:r>
          </w:p>
          <w:p w:rsidR="001C2B24" w:rsidRPr="00355A34" w:rsidRDefault="001C2B24" w:rsidP="001C2B24">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lastRenderedPageBreak/>
              <w:t>5- Bricker SL, Langlais RP, Miller CS. Oral Diagnosis, Oral Medicine and Treatment Planning, Lea &amp; Febiger, 2nd ed., USA 1994.</w:t>
            </w:r>
          </w:p>
          <w:p w:rsidR="001C2B24" w:rsidRPr="00355A34" w:rsidRDefault="001C2B24" w:rsidP="001C2B24">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6- Whaites E. Essentials of Dental Radiography and Radiology, Churchill Livingstone Elsevier, 4th ed., 2007.</w:t>
            </w:r>
          </w:p>
          <w:p w:rsidR="001C2B24" w:rsidRPr="00355A34" w:rsidRDefault="001C2B24" w:rsidP="001C2B24">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7- Scully C. Oral and Maxillofacial Medicine The Basis of Diagnosis and Treatment, Churchill Livingstone Elsevier, 2nd ed., China 2008.</w:t>
            </w:r>
          </w:p>
          <w:p w:rsidR="001C2B24" w:rsidRPr="00355A34" w:rsidRDefault="001C2B24" w:rsidP="001C2B24">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8- Scully C. Medical Problems in Dentistry, Churchill Livingstone Elsevier, 6th ed., China 2010.</w:t>
            </w:r>
          </w:p>
          <w:p w:rsidR="001C2B24" w:rsidRPr="00355A34" w:rsidRDefault="001C2B24" w:rsidP="001C2B24">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9- Güncel makaleler</w:t>
            </w:r>
          </w:p>
        </w:tc>
      </w:tr>
      <w:tr w:rsidR="001C2B24" w:rsidRPr="00355A34" w:rsidTr="001C2B24">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1C2B24" w:rsidRPr="00355A34" w:rsidRDefault="001C2B24" w:rsidP="001C2B24">
            <w:pPr>
              <w:spacing w:after="0" w:line="240" w:lineRule="auto"/>
              <w:jc w:val="both"/>
              <w:rPr>
                <w:rFonts w:ascii="Times New Roman" w:eastAsia="Times New Roman" w:hAnsi="Times New Roman" w:cs="Times New Roman"/>
                <w:sz w:val="20"/>
                <w:szCs w:val="20"/>
                <w:lang w:val="en-US" w:eastAsia="tr-TR"/>
              </w:rPr>
            </w:pPr>
            <w:r w:rsidRPr="00355A34">
              <w:rPr>
                <w:rFonts w:ascii="Times New Roman" w:eastAsia="Times New Roman" w:hAnsi="Times New Roman" w:cs="Times New Roman"/>
                <w:sz w:val="20"/>
                <w:szCs w:val="20"/>
                <w:lang w:val="en-US" w:eastAsia="tr-TR"/>
              </w:rPr>
              <w:t xml:space="preserve">  Dental ünite, ağız içi ve dışı röntgen cihazı, pulpa vitalite test ekipmanı, anamnez kartları, bilgisayar, ayna, sond, presel, pamuk, eldiven, maske</w:t>
            </w:r>
          </w:p>
          <w:p w:rsidR="001C2B24" w:rsidRPr="00355A34" w:rsidRDefault="001C2B24" w:rsidP="001C2B24">
            <w:pPr>
              <w:spacing w:after="0" w:line="240" w:lineRule="auto"/>
              <w:jc w:val="both"/>
              <w:rPr>
                <w:rFonts w:ascii="Times New Roman" w:eastAsia="Times New Roman" w:hAnsi="Times New Roman" w:cs="Times New Roman"/>
                <w:sz w:val="20"/>
                <w:szCs w:val="20"/>
                <w:lang w:eastAsia="tr-TR"/>
              </w:rPr>
            </w:pPr>
          </w:p>
        </w:tc>
      </w:tr>
    </w:tbl>
    <w:tbl>
      <w:tblPr>
        <w:tblpPr w:leftFromText="141" w:rightFromText="141" w:vertAnchor="text" w:horzAnchor="margin" w:tblpY="172"/>
        <w:tblW w:w="50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9"/>
        <w:gridCol w:w="8555"/>
      </w:tblGrid>
      <w:tr w:rsidR="001C2B24" w:rsidRPr="00355A34" w:rsidTr="001C2B24">
        <w:trPr>
          <w:trHeight w:val="464"/>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1C2B24" w:rsidRPr="00355A34" w:rsidTr="001C2B24">
        <w:trPr>
          <w:trHeight w:val="232"/>
        </w:trPr>
        <w:tc>
          <w:tcPr>
            <w:tcW w:w="592" w:type="pct"/>
            <w:tcBorders>
              <w:top w:val="single" w:sz="6" w:space="0" w:color="auto"/>
              <w:left w:val="single" w:sz="12" w:space="0" w:color="auto"/>
              <w:bottom w:val="single" w:sz="6" w:space="0" w:color="auto"/>
              <w:right w:val="single" w:sz="6" w:space="0" w:color="auto"/>
            </w:tcBorders>
          </w:tcPr>
          <w:p w:rsidR="001C2B24" w:rsidRPr="00355A34" w:rsidRDefault="001C2B24" w:rsidP="001C2B2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08" w:type="pct"/>
            <w:tcBorders>
              <w:top w:val="single" w:sz="6" w:space="0" w:color="auto"/>
              <w:left w:val="single" w:sz="6" w:space="0" w:color="auto"/>
              <w:bottom w:val="single" w:sz="6"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1C2B24" w:rsidRPr="00355A34" w:rsidTr="001C2B24">
        <w:trPr>
          <w:trHeight w:val="232"/>
        </w:trPr>
        <w:tc>
          <w:tcPr>
            <w:tcW w:w="592" w:type="pct"/>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08" w:type="pct"/>
            <w:tcBorders>
              <w:top w:val="single" w:sz="6" w:space="0" w:color="auto"/>
              <w:left w:val="single" w:sz="6" w:space="0" w:color="auto"/>
              <w:bottom w:val="single" w:sz="6"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Staja Başlangıç (klinik ve yapılacak iş hakkında sözlü ve yazılı bilgilendirme) </w:t>
            </w:r>
          </w:p>
        </w:tc>
      </w:tr>
      <w:tr w:rsidR="001C2B24" w:rsidRPr="00355A34" w:rsidTr="001C2B24">
        <w:trPr>
          <w:trHeight w:val="232"/>
        </w:trPr>
        <w:tc>
          <w:tcPr>
            <w:tcW w:w="592" w:type="pct"/>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08" w:type="pct"/>
            <w:tcBorders>
              <w:top w:val="single" w:sz="6" w:space="0" w:color="auto"/>
              <w:left w:val="single" w:sz="6" w:space="0" w:color="auto"/>
              <w:bottom w:val="single" w:sz="6"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18"/>
        </w:trPr>
        <w:tc>
          <w:tcPr>
            <w:tcW w:w="592" w:type="pct"/>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08" w:type="pct"/>
            <w:tcBorders>
              <w:top w:val="single" w:sz="6" w:space="0" w:color="auto"/>
              <w:left w:val="single" w:sz="6" w:space="0" w:color="auto"/>
              <w:bottom w:val="single" w:sz="6"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32"/>
        </w:trPr>
        <w:tc>
          <w:tcPr>
            <w:tcW w:w="592" w:type="pct"/>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08" w:type="pct"/>
            <w:tcBorders>
              <w:top w:val="single" w:sz="6" w:space="0" w:color="auto"/>
              <w:left w:val="single" w:sz="6" w:space="0" w:color="auto"/>
              <w:bottom w:val="single" w:sz="6"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32"/>
        </w:trPr>
        <w:tc>
          <w:tcPr>
            <w:tcW w:w="592" w:type="pct"/>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08" w:type="pct"/>
            <w:tcBorders>
              <w:top w:val="single" w:sz="6" w:space="0" w:color="auto"/>
              <w:left w:val="single" w:sz="6" w:space="0" w:color="auto"/>
              <w:bottom w:val="single" w:sz="6"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32"/>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08" w:type="pct"/>
            <w:tcBorders>
              <w:top w:val="single" w:sz="6" w:space="0" w:color="auto"/>
              <w:left w:val="single" w:sz="6" w:space="0" w:color="auto"/>
              <w:bottom w:val="single" w:sz="6" w:space="0" w:color="auto"/>
              <w:right w:val="single" w:sz="12" w:space="0" w:color="auto"/>
            </w:tcBorders>
            <w:shd w:val="clear" w:color="auto" w:fill="auto"/>
          </w:tcPr>
          <w:p w:rsidR="001C2B24" w:rsidRPr="00355A34" w:rsidRDefault="001C2B24" w:rsidP="001C2B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32"/>
        </w:trPr>
        <w:tc>
          <w:tcPr>
            <w:tcW w:w="592" w:type="pct"/>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08" w:type="pct"/>
            <w:tcBorders>
              <w:top w:val="single" w:sz="6" w:space="0" w:color="auto"/>
              <w:left w:val="single" w:sz="6" w:space="0" w:color="auto"/>
              <w:bottom w:val="single" w:sz="6"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32"/>
        </w:trPr>
        <w:tc>
          <w:tcPr>
            <w:tcW w:w="592" w:type="pct"/>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08" w:type="pct"/>
            <w:tcBorders>
              <w:top w:val="single" w:sz="6" w:space="0" w:color="auto"/>
              <w:left w:val="single" w:sz="6" w:space="0" w:color="auto"/>
              <w:bottom w:val="single" w:sz="6"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32"/>
        </w:trPr>
        <w:tc>
          <w:tcPr>
            <w:tcW w:w="592" w:type="pct"/>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08" w:type="pct"/>
            <w:tcBorders>
              <w:top w:val="single" w:sz="6" w:space="0" w:color="auto"/>
              <w:left w:val="single" w:sz="6" w:space="0" w:color="auto"/>
              <w:bottom w:val="single" w:sz="6"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32"/>
        </w:trPr>
        <w:tc>
          <w:tcPr>
            <w:tcW w:w="592" w:type="pct"/>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08" w:type="pct"/>
            <w:tcBorders>
              <w:top w:val="single" w:sz="6" w:space="0" w:color="auto"/>
              <w:left w:val="single" w:sz="6" w:space="0" w:color="auto"/>
              <w:bottom w:val="single" w:sz="6"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18"/>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08" w:type="pct"/>
            <w:tcBorders>
              <w:top w:val="single" w:sz="6" w:space="0" w:color="auto"/>
              <w:left w:val="single" w:sz="6" w:space="0" w:color="auto"/>
              <w:bottom w:val="single" w:sz="6" w:space="0" w:color="auto"/>
              <w:right w:val="single" w:sz="12" w:space="0" w:color="auto"/>
            </w:tcBorders>
            <w:shd w:val="clear" w:color="auto" w:fill="auto"/>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32"/>
        </w:trPr>
        <w:tc>
          <w:tcPr>
            <w:tcW w:w="592" w:type="pct"/>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08" w:type="pct"/>
            <w:tcBorders>
              <w:top w:val="single" w:sz="6" w:space="0" w:color="auto"/>
              <w:left w:val="single" w:sz="6" w:space="0" w:color="auto"/>
              <w:bottom w:val="single" w:sz="6"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32"/>
        </w:trPr>
        <w:tc>
          <w:tcPr>
            <w:tcW w:w="592" w:type="pct"/>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08" w:type="pct"/>
            <w:tcBorders>
              <w:top w:val="single" w:sz="6" w:space="0" w:color="auto"/>
              <w:left w:val="single" w:sz="6" w:space="0" w:color="auto"/>
              <w:bottom w:val="single" w:sz="6"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32"/>
        </w:trPr>
        <w:tc>
          <w:tcPr>
            <w:tcW w:w="592" w:type="pct"/>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08" w:type="pct"/>
            <w:tcBorders>
              <w:top w:val="single" w:sz="6" w:space="0" w:color="auto"/>
              <w:left w:val="single" w:sz="6" w:space="0" w:color="auto"/>
              <w:bottom w:val="single" w:sz="6" w:space="0" w:color="auto"/>
              <w:right w:val="single" w:sz="12" w:space="0" w:color="auto"/>
            </w:tcBorders>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93"/>
        </w:trPr>
        <w:tc>
          <w:tcPr>
            <w:tcW w:w="592" w:type="pct"/>
            <w:tcBorders>
              <w:top w:val="single" w:sz="6" w:space="0" w:color="auto"/>
              <w:left w:val="single" w:sz="12" w:space="0" w:color="auto"/>
              <w:bottom w:val="single" w:sz="6" w:space="0" w:color="auto"/>
              <w:right w:val="single" w:sz="6" w:space="0" w:color="auto"/>
            </w:tcBorders>
            <w:shd w:val="clear" w:color="auto" w:fill="E6E6E6"/>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08" w:type="pct"/>
            <w:tcBorders>
              <w:top w:val="single" w:sz="6" w:space="0" w:color="auto"/>
              <w:left w:val="single" w:sz="6" w:space="0" w:color="auto"/>
              <w:bottom w:val="single" w:sz="6" w:space="0" w:color="auto"/>
              <w:right w:val="single" w:sz="12" w:space="0" w:color="auto"/>
            </w:tcBorders>
            <w:shd w:val="clear" w:color="auto" w:fill="E6E6E6"/>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93"/>
        </w:trPr>
        <w:tc>
          <w:tcPr>
            <w:tcW w:w="592" w:type="pct"/>
            <w:tcBorders>
              <w:top w:val="single" w:sz="6" w:space="0" w:color="auto"/>
              <w:left w:val="single" w:sz="12" w:space="0" w:color="auto"/>
              <w:bottom w:val="single" w:sz="6" w:space="0" w:color="auto"/>
              <w:right w:val="single" w:sz="6" w:space="0" w:color="auto"/>
            </w:tcBorders>
            <w:shd w:val="clear" w:color="auto" w:fill="E6E6E6"/>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08" w:type="pct"/>
            <w:tcBorders>
              <w:top w:val="single" w:sz="6" w:space="0" w:color="auto"/>
              <w:left w:val="single" w:sz="6" w:space="0" w:color="auto"/>
              <w:bottom w:val="single" w:sz="6" w:space="0" w:color="auto"/>
              <w:right w:val="single" w:sz="12" w:space="0" w:color="auto"/>
            </w:tcBorders>
            <w:shd w:val="clear" w:color="auto" w:fill="E6E6E6"/>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93"/>
        </w:trPr>
        <w:tc>
          <w:tcPr>
            <w:tcW w:w="592" w:type="pct"/>
            <w:tcBorders>
              <w:top w:val="single" w:sz="6" w:space="0" w:color="auto"/>
              <w:left w:val="single" w:sz="12" w:space="0" w:color="auto"/>
              <w:bottom w:val="single" w:sz="6" w:space="0" w:color="auto"/>
              <w:right w:val="single" w:sz="6" w:space="0" w:color="auto"/>
            </w:tcBorders>
            <w:shd w:val="clear" w:color="auto" w:fill="E6E6E6"/>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08" w:type="pct"/>
            <w:tcBorders>
              <w:top w:val="single" w:sz="6" w:space="0" w:color="auto"/>
              <w:left w:val="single" w:sz="6" w:space="0" w:color="auto"/>
              <w:bottom w:val="single" w:sz="6" w:space="0" w:color="auto"/>
              <w:right w:val="single" w:sz="12" w:space="0" w:color="auto"/>
            </w:tcBorders>
            <w:shd w:val="clear" w:color="auto" w:fill="E6E6E6"/>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Klinik uygulama</w:t>
            </w:r>
          </w:p>
        </w:tc>
      </w:tr>
      <w:tr w:rsidR="001C2B24" w:rsidRPr="00355A34" w:rsidTr="001C2B24">
        <w:trPr>
          <w:trHeight w:val="293"/>
        </w:trPr>
        <w:tc>
          <w:tcPr>
            <w:tcW w:w="592" w:type="pct"/>
            <w:tcBorders>
              <w:top w:val="single" w:sz="6" w:space="0" w:color="auto"/>
              <w:left w:val="single" w:sz="12" w:space="0" w:color="auto"/>
              <w:bottom w:val="single" w:sz="12" w:space="0" w:color="auto"/>
              <w:right w:val="single" w:sz="6" w:space="0" w:color="auto"/>
            </w:tcBorders>
            <w:shd w:val="clear" w:color="auto" w:fill="E6E6E6"/>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408" w:type="pct"/>
            <w:tcBorders>
              <w:top w:val="single" w:sz="6" w:space="0" w:color="auto"/>
              <w:left w:val="single" w:sz="6" w:space="0" w:color="auto"/>
              <w:bottom w:val="single" w:sz="12" w:space="0" w:color="auto"/>
              <w:right w:val="single" w:sz="12" w:space="0" w:color="auto"/>
            </w:tcBorders>
            <w:shd w:val="clear" w:color="auto" w:fill="E6E6E6"/>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Staj sonu sınavı</w:t>
            </w:r>
          </w:p>
        </w:tc>
      </w:tr>
    </w:tbl>
    <w:tbl>
      <w:tblPr>
        <w:tblpPr w:leftFromText="141" w:rightFromText="141" w:vertAnchor="text" w:horzAnchor="margin" w:tblpY="6539"/>
        <w:tblW w:w="97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6"/>
        <w:gridCol w:w="7504"/>
        <w:gridCol w:w="560"/>
        <w:gridCol w:w="560"/>
        <w:gridCol w:w="564"/>
      </w:tblGrid>
      <w:tr w:rsidR="001C2B24" w:rsidRPr="00355A34" w:rsidTr="001C2B24">
        <w:trPr>
          <w:trHeight w:val="265"/>
        </w:trPr>
        <w:tc>
          <w:tcPr>
            <w:tcW w:w="596" w:type="dxa"/>
            <w:tcBorders>
              <w:top w:val="single" w:sz="12"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04" w:type="dxa"/>
            <w:tcBorders>
              <w:top w:val="single" w:sz="12" w:space="0" w:color="auto"/>
              <w:left w:val="single" w:sz="6" w:space="0" w:color="auto"/>
              <w:bottom w:val="single" w:sz="6" w:space="0" w:color="auto"/>
              <w:right w:val="single" w:sz="6" w:space="0" w:color="auto"/>
            </w:tcBorders>
          </w:tcPr>
          <w:p w:rsidR="001C2B24" w:rsidRPr="00355A34" w:rsidRDefault="001C2B24" w:rsidP="001C2B2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0" w:type="dxa"/>
            <w:tcBorders>
              <w:top w:val="single" w:sz="12"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0" w:type="dxa"/>
            <w:tcBorders>
              <w:top w:val="single" w:sz="12"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4" w:type="dxa"/>
            <w:tcBorders>
              <w:top w:val="single" w:sz="12" w:space="0" w:color="auto"/>
              <w:left w:val="single" w:sz="6" w:space="0" w:color="auto"/>
              <w:bottom w:val="single" w:sz="6"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1C2B24" w:rsidRPr="00355A34" w:rsidTr="001C2B24">
        <w:trPr>
          <w:trHeight w:val="484"/>
        </w:trPr>
        <w:tc>
          <w:tcPr>
            <w:tcW w:w="596" w:type="dxa"/>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04"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4" w:type="dxa"/>
            <w:tcBorders>
              <w:top w:val="single" w:sz="6" w:space="0" w:color="auto"/>
              <w:left w:val="single" w:sz="6" w:space="0" w:color="auto"/>
              <w:bottom w:val="single" w:sz="6"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p>
        </w:tc>
      </w:tr>
      <w:tr w:rsidR="001C2B24" w:rsidRPr="00355A34" w:rsidTr="001C2B24">
        <w:trPr>
          <w:trHeight w:val="468"/>
        </w:trPr>
        <w:tc>
          <w:tcPr>
            <w:tcW w:w="596" w:type="dxa"/>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04"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p>
        </w:tc>
        <w:tc>
          <w:tcPr>
            <w:tcW w:w="564" w:type="dxa"/>
            <w:tcBorders>
              <w:top w:val="single" w:sz="6" w:space="0" w:color="auto"/>
              <w:left w:val="single" w:sz="6" w:space="0" w:color="auto"/>
              <w:bottom w:val="single" w:sz="6"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p>
        </w:tc>
      </w:tr>
      <w:tr w:rsidR="001C2B24" w:rsidRPr="00355A34" w:rsidTr="001C2B24">
        <w:trPr>
          <w:trHeight w:val="484"/>
        </w:trPr>
        <w:tc>
          <w:tcPr>
            <w:tcW w:w="596" w:type="dxa"/>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04"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4" w:type="dxa"/>
            <w:tcBorders>
              <w:top w:val="single" w:sz="6" w:space="0" w:color="auto"/>
              <w:left w:val="single" w:sz="6" w:space="0" w:color="auto"/>
              <w:bottom w:val="single" w:sz="6"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C2B24" w:rsidRPr="00355A34" w:rsidTr="001C2B24">
        <w:trPr>
          <w:trHeight w:val="484"/>
        </w:trPr>
        <w:tc>
          <w:tcPr>
            <w:tcW w:w="596" w:type="dxa"/>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04"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p w:rsidR="001C2B24" w:rsidRPr="00355A34" w:rsidRDefault="001C2B24" w:rsidP="001C2B24">
            <w:pPr>
              <w:spacing w:after="0" w:line="240" w:lineRule="auto"/>
              <w:rPr>
                <w:rFonts w:ascii="Times New Roman" w:eastAsia="Times New Roman" w:hAnsi="Times New Roman" w:cs="Times New Roman"/>
                <w:sz w:val="20"/>
                <w:szCs w:val="20"/>
                <w:lang w:eastAsia="tr-TR"/>
              </w:rPr>
            </w:pP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 </w:t>
            </w: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4" w:type="dxa"/>
            <w:tcBorders>
              <w:top w:val="single" w:sz="6" w:space="0" w:color="auto"/>
              <w:left w:val="single" w:sz="6" w:space="0" w:color="auto"/>
              <w:bottom w:val="single" w:sz="6"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C2B24" w:rsidRPr="00355A34" w:rsidTr="001C2B24">
        <w:trPr>
          <w:trHeight w:val="468"/>
        </w:trPr>
        <w:tc>
          <w:tcPr>
            <w:tcW w:w="596" w:type="dxa"/>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04"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4" w:type="dxa"/>
            <w:tcBorders>
              <w:top w:val="single" w:sz="6" w:space="0" w:color="auto"/>
              <w:left w:val="single" w:sz="6" w:space="0" w:color="auto"/>
              <w:bottom w:val="single" w:sz="6"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C2B24" w:rsidRPr="00355A34" w:rsidTr="001C2B24">
        <w:trPr>
          <w:trHeight w:val="484"/>
        </w:trPr>
        <w:tc>
          <w:tcPr>
            <w:tcW w:w="596" w:type="dxa"/>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04"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p>
        </w:tc>
        <w:tc>
          <w:tcPr>
            <w:tcW w:w="564" w:type="dxa"/>
            <w:tcBorders>
              <w:top w:val="single" w:sz="6" w:space="0" w:color="auto"/>
              <w:left w:val="single" w:sz="6" w:space="0" w:color="auto"/>
              <w:bottom w:val="single" w:sz="6"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C2B24" w:rsidRPr="00355A34" w:rsidTr="001C2B24">
        <w:trPr>
          <w:trHeight w:val="484"/>
        </w:trPr>
        <w:tc>
          <w:tcPr>
            <w:tcW w:w="596" w:type="dxa"/>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04"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p w:rsidR="001C2B24" w:rsidRPr="00355A34" w:rsidRDefault="001C2B24" w:rsidP="001C2B24">
            <w:pPr>
              <w:spacing w:after="0" w:line="240" w:lineRule="auto"/>
              <w:rPr>
                <w:rFonts w:ascii="Times New Roman" w:eastAsia="Times New Roman" w:hAnsi="Times New Roman" w:cs="Times New Roman"/>
                <w:sz w:val="20"/>
                <w:szCs w:val="20"/>
                <w:lang w:eastAsia="tr-TR"/>
              </w:rPr>
            </w:pP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p>
        </w:tc>
        <w:tc>
          <w:tcPr>
            <w:tcW w:w="564" w:type="dxa"/>
            <w:tcBorders>
              <w:top w:val="single" w:sz="6" w:space="0" w:color="auto"/>
              <w:left w:val="single" w:sz="6" w:space="0" w:color="auto"/>
              <w:bottom w:val="single" w:sz="6"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C2B24" w:rsidRPr="00355A34" w:rsidTr="001C2B24">
        <w:trPr>
          <w:trHeight w:val="484"/>
        </w:trPr>
        <w:tc>
          <w:tcPr>
            <w:tcW w:w="596" w:type="dxa"/>
            <w:tcBorders>
              <w:top w:val="single" w:sz="6" w:space="0" w:color="auto"/>
              <w:left w:val="single" w:sz="12"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04"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0" w:type="dxa"/>
            <w:tcBorders>
              <w:top w:val="single" w:sz="6" w:space="0" w:color="auto"/>
              <w:left w:val="single" w:sz="6" w:space="0" w:color="auto"/>
              <w:bottom w:val="single" w:sz="6" w:space="0" w:color="auto"/>
              <w:right w:val="single" w:sz="6"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4" w:type="dxa"/>
            <w:tcBorders>
              <w:top w:val="single" w:sz="6" w:space="0" w:color="auto"/>
              <w:left w:val="single" w:sz="6" w:space="0" w:color="auto"/>
              <w:bottom w:val="single" w:sz="6" w:space="0" w:color="auto"/>
              <w:right w:val="single" w:sz="12" w:space="0" w:color="auto"/>
            </w:tcBorders>
            <w:vAlign w:val="center"/>
          </w:tcPr>
          <w:p w:rsidR="001C2B24" w:rsidRPr="00355A34" w:rsidRDefault="001C2B24" w:rsidP="001C2B24">
            <w:pPr>
              <w:spacing w:after="0" w:line="240" w:lineRule="auto"/>
              <w:jc w:val="center"/>
              <w:rPr>
                <w:rFonts w:ascii="Times New Roman" w:eastAsia="Times New Roman" w:hAnsi="Times New Roman" w:cs="Times New Roman"/>
                <w:b/>
                <w:sz w:val="20"/>
                <w:szCs w:val="20"/>
                <w:lang w:eastAsia="tr-TR"/>
              </w:rPr>
            </w:pPr>
          </w:p>
        </w:tc>
      </w:tr>
      <w:tr w:rsidR="001C2B24" w:rsidRPr="00355A34" w:rsidTr="001C2B24">
        <w:trPr>
          <w:trHeight w:val="234"/>
        </w:trPr>
        <w:tc>
          <w:tcPr>
            <w:tcW w:w="9784" w:type="dxa"/>
            <w:gridSpan w:val="5"/>
            <w:tcBorders>
              <w:top w:val="single" w:sz="6" w:space="0" w:color="auto"/>
              <w:left w:val="single" w:sz="12" w:space="0" w:color="auto"/>
              <w:bottom w:val="single" w:sz="12" w:space="0" w:color="auto"/>
              <w:right w:val="single" w:sz="12" w:space="0" w:color="auto"/>
            </w:tcBorders>
            <w:vAlign w:val="center"/>
          </w:tcPr>
          <w:p w:rsidR="001C2B24" w:rsidRPr="00355A34" w:rsidRDefault="001C2B24" w:rsidP="001C2B2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1C2B24" w:rsidRPr="00355A34" w:rsidRDefault="001C2B24" w:rsidP="001C2B24">
      <w:pPr>
        <w:spacing w:after="0" w:line="240" w:lineRule="auto"/>
        <w:rPr>
          <w:rFonts w:ascii="Times New Roman" w:eastAsia="Times New Roman" w:hAnsi="Times New Roman" w:cs="Times New Roman"/>
          <w:sz w:val="18"/>
          <w:szCs w:val="18"/>
          <w:lang w:eastAsia="tr-TR"/>
        </w:rPr>
        <w:sectPr w:rsidR="001C2B24" w:rsidRPr="00355A34">
          <w:pgSz w:w="11906" w:h="16838"/>
          <w:pgMar w:top="720" w:right="1134" w:bottom="720" w:left="1134" w:header="709" w:footer="709" w:gutter="0"/>
          <w:cols w:space="708"/>
        </w:sectPr>
      </w:pPr>
    </w:p>
    <w:p w:rsidR="006F636D" w:rsidRPr="00355A34" w:rsidRDefault="006F636D" w:rsidP="006F636D">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6F636D" w:rsidRPr="00355A34" w:rsidRDefault="006F636D" w:rsidP="006F636D">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F636D" w:rsidRPr="00355A34" w:rsidTr="00FD61A7">
        <w:tc>
          <w:tcPr>
            <w:tcW w:w="1167" w:type="dxa"/>
            <w:vAlign w:val="center"/>
          </w:tcPr>
          <w:p w:rsidR="006F636D" w:rsidRPr="00355A34" w:rsidRDefault="006F636D" w:rsidP="006F636D">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6F636D" w:rsidRPr="00355A34" w:rsidRDefault="006F636D" w:rsidP="006F636D">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4.SINIF</w:t>
            </w:r>
          </w:p>
        </w:tc>
      </w:tr>
    </w:tbl>
    <w:p w:rsidR="006F636D" w:rsidRPr="00355A34" w:rsidRDefault="006F636D" w:rsidP="006F636D">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F636D" w:rsidRPr="00355A34" w:rsidTr="00FD61A7">
        <w:tc>
          <w:tcPr>
            <w:tcW w:w="1668" w:type="dxa"/>
            <w:vAlign w:val="center"/>
          </w:tcPr>
          <w:p w:rsidR="006F636D" w:rsidRPr="00355A34" w:rsidRDefault="006F636D" w:rsidP="006F636D">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6F636D" w:rsidRPr="00355A34" w:rsidRDefault="006F636D" w:rsidP="006F636D">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161118023</w:t>
            </w:r>
          </w:p>
        </w:tc>
        <w:tc>
          <w:tcPr>
            <w:tcW w:w="1560" w:type="dxa"/>
            <w:vAlign w:val="center"/>
          </w:tcPr>
          <w:p w:rsidR="006F636D" w:rsidRPr="00355A34" w:rsidRDefault="006F636D" w:rsidP="006F636D">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6F636D" w:rsidRPr="00355A34" w:rsidRDefault="006F636D" w:rsidP="006F636D">
            <w:pPr>
              <w:tabs>
                <w:tab w:val="left" w:pos="938"/>
              </w:tabs>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 Diş ve Çene Cerrahisi Klinik Uygulama I</w:t>
            </w:r>
          </w:p>
        </w:tc>
      </w:tr>
    </w:tbl>
    <w:p w:rsidR="006F636D" w:rsidRPr="00355A34" w:rsidRDefault="006F636D" w:rsidP="006F636D">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p w:rsidR="006F636D" w:rsidRPr="00355A34" w:rsidRDefault="006F636D" w:rsidP="006F636D">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6F636D" w:rsidRPr="00355A34" w:rsidTr="00FD61A7">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6F636D" w:rsidRPr="00355A34" w:rsidRDefault="006F636D" w:rsidP="006F636D">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6F636D" w:rsidRPr="00355A34" w:rsidTr="00FD61A7">
        <w:trPr>
          <w:trHeight w:val="382"/>
        </w:trPr>
        <w:tc>
          <w:tcPr>
            <w:tcW w:w="524" w:type="pct"/>
            <w:vMerge/>
            <w:tcBorders>
              <w:top w:val="single" w:sz="4" w:space="0" w:color="auto"/>
              <w:left w:val="single" w:sz="12" w:space="0" w:color="auto"/>
              <w:bottom w:val="single" w:sz="4"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6F636D" w:rsidRPr="00355A34" w:rsidRDefault="006F636D" w:rsidP="006F636D">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6F636D" w:rsidRPr="00355A34" w:rsidRDefault="006F636D" w:rsidP="006F636D">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6F636D" w:rsidRPr="00355A34" w:rsidTr="00FD61A7">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GÜZ</w:t>
            </w:r>
          </w:p>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BAHAR</w:t>
            </w:r>
          </w:p>
        </w:tc>
        <w:tc>
          <w:tcPr>
            <w:tcW w:w="422" w:type="pct"/>
            <w:tcBorders>
              <w:top w:val="single" w:sz="4" w:space="0" w:color="auto"/>
              <w:left w:val="single" w:sz="12" w:space="0" w:color="auto"/>
              <w:bottom w:val="single" w:sz="12" w:space="0" w:color="auto"/>
              <w:right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550" w:type="pct"/>
            <w:gridSpan w:val="2"/>
            <w:tcBorders>
              <w:top w:val="single" w:sz="4" w:space="0" w:color="auto"/>
              <w:left w:val="single" w:sz="4" w:space="0" w:color="auto"/>
              <w:bottom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22</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80" w:type="pct"/>
            <w:tcBorders>
              <w:top w:val="single" w:sz="4" w:space="0" w:color="auto"/>
              <w:bottom w:val="single" w:sz="12" w:space="0" w:color="auto"/>
              <w:right w:val="single" w:sz="4"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1291" w:type="pct"/>
            <w:gridSpan w:val="3"/>
            <w:tcBorders>
              <w:top w:val="single" w:sz="4" w:space="0" w:color="auto"/>
              <w:left w:val="single" w:sz="4" w:space="0" w:color="auto"/>
              <w:bottom w:val="single" w:sz="12" w:space="0" w:color="auto"/>
            </w:tcBorders>
            <w:vAlign w:val="center"/>
          </w:tcPr>
          <w:p w:rsidR="006F636D" w:rsidRPr="00355A34" w:rsidRDefault="006F636D" w:rsidP="006F636D">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6F636D" w:rsidRPr="00355A34" w:rsidRDefault="006F636D" w:rsidP="006F636D">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6F636D" w:rsidRPr="00355A34" w:rsidTr="00FD61A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p>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6F636D" w:rsidRPr="00355A34" w:rsidTr="00FD61A7">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6F636D" w:rsidRPr="00355A34" w:rsidRDefault="006F636D" w:rsidP="006F636D">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6F636D" w:rsidRPr="00355A34" w:rsidTr="00FD61A7">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6F636D" w:rsidRPr="00355A34" w:rsidRDefault="006F636D" w:rsidP="006F636D">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6F636D" w:rsidRPr="00355A34" w:rsidRDefault="006F636D" w:rsidP="006F636D">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6F636D" w:rsidRPr="00355A34" w:rsidRDefault="006F636D" w:rsidP="006F636D">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6F636D" w:rsidRPr="00355A34" w:rsidRDefault="006F636D" w:rsidP="006F636D">
            <w:pPr>
              <w:spacing w:after="0" w:line="240" w:lineRule="auto"/>
              <w:jc w:val="center"/>
              <w:rPr>
                <w:rFonts w:ascii="Times New Roman" w:eastAsia="Times New Roman" w:hAnsi="Times New Roman" w:cs="Times New Roman"/>
                <w:lang w:eastAsia="tr-TR"/>
              </w:rPr>
            </w:pPr>
          </w:p>
        </w:tc>
      </w:tr>
      <w:tr w:rsidR="006F636D" w:rsidRPr="00355A34" w:rsidTr="00FD61A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6F636D" w:rsidRPr="00355A34" w:rsidTr="00FD61A7">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6F636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p>
        </w:tc>
      </w:tr>
      <w:tr w:rsidR="006F636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p>
        </w:tc>
      </w:tr>
      <w:tr w:rsidR="006F636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p>
        </w:tc>
      </w:tr>
      <w:tr w:rsidR="006F636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p>
        </w:tc>
      </w:tr>
      <w:tr w:rsidR="006F636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p>
        </w:tc>
      </w:tr>
      <w:tr w:rsidR="006F636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p>
        </w:tc>
      </w:tr>
      <w:tr w:rsidR="006F636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p>
        </w:tc>
      </w:tr>
      <w:tr w:rsidR="006F636D" w:rsidRPr="00355A34" w:rsidTr="00FD61A7">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6F636D" w:rsidRPr="00355A34" w:rsidRDefault="006F636D" w:rsidP="006F636D">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100</w:t>
            </w:r>
          </w:p>
        </w:tc>
      </w:tr>
      <w:tr w:rsidR="006F636D" w:rsidRPr="00355A34" w:rsidTr="00FD61A7">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Önerilen ek koşul bulunmamaktadır.</w:t>
            </w:r>
          </w:p>
        </w:tc>
      </w:tr>
      <w:tr w:rsidR="006F636D" w:rsidRPr="00355A34" w:rsidTr="00FD61A7">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 </w:t>
            </w:r>
            <w:r w:rsidRPr="00355A34">
              <w:rPr>
                <w:rFonts w:ascii="Times New Roman" w:eastAsia="Times New Roman" w:hAnsi="Times New Roman" w:cs="Times New Roman"/>
                <w:sz w:val="20"/>
                <w:szCs w:val="20"/>
                <w:lang w:eastAsia="tr-TR"/>
              </w:rPr>
              <w:t>Maksillofasiyal bölgede görülen  kistik oluşumların , tükürük bezi ve maksiller sinüs hastalıklarının teşhis ve tedavi yöntemlerini içermektedir.</w:t>
            </w:r>
          </w:p>
        </w:tc>
      </w:tr>
      <w:tr w:rsidR="006F636D" w:rsidRPr="00355A34" w:rsidTr="00FD61A7">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 xml:space="preserve"> </w:t>
            </w:r>
            <w:r w:rsidRPr="00355A34">
              <w:rPr>
                <w:rFonts w:ascii="Times New Roman" w:eastAsia="Times New Roman" w:hAnsi="Times New Roman" w:cs="Times New Roman"/>
                <w:sz w:val="20"/>
                <w:szCs w:val="20"/>
                <w:lang w:eastAsia="tr-TR"/>
              </w:rPr>
              <w:t>Teşhis ve tedavi yöntemlerini değerlendirebilme ve yönetebilme bilgi ve becerisi kazandırmaktır.</w:t>
            </w:r>
          </w:p>
        </w:tc>
      </w:tr>
      <w:tr w:rsidR="006F636D" w:rsidRPr="00355A34" w:rsidTr="00FD61A7">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Ağız Diş ve Çene Cerrahisi II dersinde, öğrencilere maksillofasiyal bölge muayenesinde karşılaşabilecekleri patolojik durumların teşhisini yapabilme yeteneği kazandırılacaktır.</w:t>
            </w:r>
          </w:p>
        </w:tc>
      </w:tr>
      <w:tr w:rsidR="006F636D" w:rsidRPr="00355A34" w:rsidTr="00FD61A7">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6F636D" w:rsidRPr="00355A34" w:rsidRDefault="006F636D" w:rsidP="006F636D">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 Ağız Diş ve Çene Cerrahisi II dersinde, öğrencilere maksillofasiyal bölge muayenesinde karşılaşabilecekleri patolojik durumların teşhisini yapabilme yeteneği kazandırılacaktır.</w:t>
            </w:r>
          </w:p>
        </w:tc>
      </w:tr>
      <w:tr w:rsidR="006F636D" w:rsidRPr="00355A34" w:rsidTr="00FD61A7">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6F636D" w:rsidRPr="00355A34" w:rsidRDefault="006F636D" w:rsidP="006F636D">
            <w:pPr>
              <w:spacing w:after="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Ağız, Diş, Çene Hastalıkları ve Cerrahisi. Mustafa Türker, Şule Yücetaş. Atlas Kitapçılık, 2008, Ankara</w:t>
            </w:r>
          </w:p>
        </w:tc>
      </w:tr>
      <w:tr w:rsidR="006F636D" w:rsidRPr="00355A34" w:rsidTr="00FD61A7">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6F636D" w:rsidRPr="00355A34" w:rsidRDefault="006F636D" w:rsidP="006F636D">
            <w:pPr>
              <w:tabs>
                <w:tab w:val="left" w:pos="435"/>
              </w:tabs>
              <w:spacing w:after="0" w:line="240" w:lineRule="auto"/>
              <w:outlineLvl w:val="3"/>
              <w:rPr>
                <w:rFonts w:ascii="Times New Roman" w:eastAsia="Times New Roman" w:hAnsi="Times New Roman" w:cs="Times New Roman"/>
                <w:b/>
                <w:bCs/>
                <w:color w:val="000000"/>
                <w:sz w:val="24"/>
                <w:szCs w:val="24"/>
                <w:lang w:eastAsia="tr-TR"/>
              </w:rPr>
            </w:pPr>
            <w:r w:rsidRPr="00355A34">
              <w:rPr>
                <w:rFonts w:ascii="Times New Roman" w:eastAsia="Times New Roman" w:hAnsi="Times New Roman" w:cs="Times New Roman"/>
                <w:color w:val="000000"/>
                <w:sz w:val="20"/>
                <w:szCs w:val="20"/>
                <w:lang w:eastAsia="tr-TR"/>
              </w:rPr>
              <w:t xml:space="preserve"> </w:t>
            </w:r>
            <w:r w:rsidRPr="00355A34">
              <w:rPr>
                <w:rFonts w:ascii="Times New Roman" w:eastAsia="Times New Roman" w:hAnsi="Times New Roman" w:cs="Times New Roman"/>
                <w:bCs/>
                <w:sz w:val="20"/>
                <w:szCs w:val="20"/>
                <w:lang w:val="en-US" w:eastAsia="tr-TR"/>
              </w:rPr>
              <w:t>Current Therapy in Oral and Maxillofacial Surgery, Shahrokh C. Bagheri, R.Bryan Bell, Elsevier, 2012,  United States.</w:t>
            </w:r>
          </w:p>
        </w:tc>
      </w:tr>
      <w:tr w:rsidR="006F636D" w:rsidRPr="00355A34" w:rsidTr="00FD61A7">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6F636D" w:rsidRPr="00355A34" w:rsidRDefault="006F636D" w:rsidP="006F636D">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Derste gerekli araç gereç bulunmamaktadır.</w:t>
            </w:r>
          </w:p>
          <w:p w:rsidR="006F636D" w:rsidRPr="00355A34" w:rsidRDefault="006F636D" w:rsidP="006F636D">
            <w:pPr>
              <w:tabs>
                <w:tab w:val="left" w:pos="1407"/>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b/>
            </w:r>
          </w:p>
        </w:tc>
      </w:tr>
    </w:tbl>
    <w:p w:rsidR="006F636D" w:rsidRPr="00355A34" w:rsidRDefault="006F636D" w:rsidP="006F636D">
      <w:pPr>
        <w:spacing w:after="0" w:line="240" w:lineRule="auto"/>
        <w:rPr>
          <w:rFonts w:ascii="Times New Roman" w:eastAsia="Times New Roman" w:hAnsi="Times New Roman" w:cs="Times New Roman"/>
          <w:sz w:val="18"/>
          <w:szCs w:val="18"/>
          <w:lang w:eastAsia="tr-TR"/>
        </w:rPr>
      </w:pPr>
    </w:p>
    <w:p w:rsidR="006F636D" w:rsidRPr="00355A34" w:rsidRDefault="006F636D" w:rsidP="006F636D">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F636D" w:rsidRPr="00355A34" w:rsidTr="006F636D">
        <w:trPr>
          <w:trHeight w:val="389"/>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7</w:t>
            </w:r>
          </w:p>
        </w:tc>
        <w:tc>
          <w:tcPr>
            <w:tcW w:w="4407"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Tek köklü Diş Çekimi Uygulama</w:t>
            </w:r>
          </w:p>
        </w:tc>
      </w:tr>
      <w:tr w:rsidR="006F636D" w:rsidRPr="00355A34" w:rsidTr="006F636D">
        <w:trPr>
          <w:trHeight w:val="174"/>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23</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27</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33</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r w:rsidR="006F636D" w:rsidRPr="00355A34" w:rsidTr="006F636D">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Tek köklü Diş Çekimi Uygulama</w:t>
            </w:r>
          </w:p>
        </w:tc>
      </w:tr>
    </w:tbl>
    <w:p w:rsidR="006F636D" w:rsidRPr="00355A34" w:rsidRDefault="006F636D"/>
    <w:tbl>
      <w:tblPr>
        <w:tblW w:w="501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80"/>
        <w:gridCol w:w="7396"/>
        <w:gridCol w:w="554"/>
        <w:gridCol w:w="554"/>
        <w:gridCol w:w="559"/>
      </w:tblGrid>
      <w:tr w:rsidR="006F636D" w:rsidRPr="00355A34" w:rsidTr="00800464">
        <w:tc>
          <w:tcPr>
            <w:tcW w:w="301" w:type="pct"/>
            <w:tcBorders>
              <w:top w:val="single" w:sz="12"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3835" w:type="pct"/>
            <w:tcBorders>
              <w:top w:val="single" w:sz="12" w:space="0" w:color="auto"/>
              <w:left w:val="single" w:sz="6" w:space="0" w:color="auto"/>
              <w:bottom w:val="single" w:sz="6" w:space="0" w:color="auto"/>
              <w:right w:val="single" w:sz="6" w:space="0" w:color="auto"/>
            </w:tcBorders>
          </w:tcPr>
          <w:p w:rsidR="006F636D" w:rsidRPr="00355A34" w:rsidRDefault="006F636D" w:rsidP="006F636D">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287" w:type="pct"/>
            <w:tcBorders>
              <w:top w:val="single" w:sz="12"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287" w:type="pct"/>
            <w:tcBorders>
              <w:top w:val="single" w:sz="12"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290" w:type="pct"/>
            <w:tcBorders>
              <w:top w:val="single" w:sz="12"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6F636D" w:rsidRPr="00355A34" w:rsidTr="00800464">
        <w:tc>
          <w:tcPr>
            <w:tcW w:w="301"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3835"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p>
        </w:tc>
        <w:tc>
          <w:tcPr>
            <w:tcW w:w="290" w:type="pct"/>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F636D" w:rsidRPr="00355A34" w:rsidTr="00800464">
        <w:tc>
          <w:tcPr>
            <w:tcW w:w="301"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3835"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p>
        </w:tc>
        <w:tc>
          <w:tcPr>
            <w:tcW w:w="290" w:type="pct"/>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p>
        </w:tc>
      </w:tr>
      <w:tr w:rsidR="006F636D" w:rsidRPr="00355A34" w:rsidTr="00800464">
        <w:tc>
          <w:tcPr>
            <w:tcW w:w="301"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3835"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p>
        </w:tc>
        <w:tc>
          <w:tcPr>
            <w:tcW w:w="290" w:type="pct"/>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F636D" w:rsidRPr="00355A34" w:rsidTr="00800464">
        <w:tc>
          <w:tcPr>
            <w:tcW w:w="301"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3835"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290" w:type="pct"/>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F636D" w:rsidRPr="00355A34" w:rsidTr="00800464">
        <w:tc>
          <w:tcPr>
            <w:tcW w:w="301"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3835"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290" w:type="pct"/>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p>
        </w:tc>
      </w:tr>
      <w:tr w:rsidR="006F636D" w:rsidRPr="00355A34" w:rsidTr="00800464">
        <w:tc>
          <w:tcPr>
            <w:tcW w:w="301"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3835"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290" w:type="pct"/>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p>
        </w:tc>
      </w:tr>
      <w:tr w:rsidR="006F636D" w:rsidRPr="00355A34" w:rsidTr="00800464">
        <w:tc>
          <w:tcPr>
            <w:tcW w:w="301"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3835"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290" w:type="pct"/>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F636D" w:rsidRPr="00355A34" w:rsidTr="00800464">
        <w:tc>
          <w:tcPr>
            <w:tcW w:w="301"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3835"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287" w:type="pct"/>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290" w:type="pct"/>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6F636D" w:rsidRPr="00355A34" w:rsidTr="00FD61A7">
        <w:tc>
          <w:tcPr>
            <w:tcW w:w="5000" w:type="pct"/>
            <w:gridSpan w:val="5"/>
            <w:tcBorders>
              <w:top w:val="single" w:sz="6"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6F636D" w:rsidRPr="00355A34" w:rsidRDefault="006F636D" w:rsidP="006F636D">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6F636D" w:rsidRPr="00355A34" w:rsidRDefault="006F636D" w:rsidP="006F636D">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F636D" w:rsidRPr="00355A34" w:rsidTr="00FD61A7">
        <w:tc>
          <w:tcPr>
            <w:tcW w:w="1167" w:type="dxa"/>
            <w:vAlign w:val="center"/>
          </w:tcPr>
          <w:p w:rsidR="006F636D" w:rsidRPr="00355A34" w:rsidRDefault="006F636D" w:rsidP="006F636D">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6F636D" w:rsidRPr="00355A34" w:rsidRDefault="006F636D" w:rsidP="006F636D">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4.SINIF</w:t>
            </w:r>
          </w:p>
        </w:tc>
      </w:tr>
    </w:tbl>
    <w:p w:rsidR="006F636D" w:rsidRPr="00355A34" w:rsidRDefault="006F636D" w:rsidP="006F636D">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F636D" w:rsidRPr="00355A34" w:rsidTr="00FD61A7">
        <w:tc>
          <w:tcPr>
            <w:tcW w:w="1668" w:type="dxa"/>
            <w:vAlign w:val="center"/>
          </w:tcPr>
          <w:p w:rsidR="006F636D" w:rsidRPr="00355A34" w:rsidRDefault="006F636D" w:rsidP="006F636D">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6F636D" w:rsidRPr="00355A34" w:rsidRDefault="006F636D" w:rsidP="006F636D">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161118024</w:t>
            </w:r>
          </w:p>
        </w:tc>
        <w:tc>
          <w:tcPr>
            <w:tcW w:w="1560" w:type="dxa"/>
            <w:vAlign w:val="center"/>
          </w:tcPr>
          <w:p w:rsidR="006F636D" w:rsidRPr="00355A34" w:rsidRDefault="006F636D" w:rsidP="006F636D">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6F636D" w:rsidRPr="00355A34" w:rsidRDefault="006F636D" w:rsidP="006F636D">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 DİŞ HEKİMLİĞİ KLİNİK UYGULAMA I</w:t>
            </w:r>
          </w:p>
        </w:tc>
      </w:tr>
    </w:tbl>
    <w:p w:rsidR="006F636D" w:rsidRPr="00355A34" w:rsidRDefault="006F636D" w:rsidP="006F636D">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6F636D" w:rsidRPr="00355A34" w:rsidRDefault="006F636D" w:rsidP="006F636D">
      <w:pPr>
        <w:spacing w:after="0" w:line="240" w:lineRule="auto"/>
        <w:outlineLvl w:val="0"/>
        <w:rPr>
          <w:rFonts w:ascii="Times New Roman" w:eastAsia="Times New Roman" w:hAnsi="Times New Roman" w:cs="Times New Roman"/>
          <w:sz w:val="2"/>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6F636D" w:rsidRPr="00355A34" w:rsidTr="006F636D">
        <w:trPr>
          <w:trHeight w:val="236"/>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6F636D" w:rsidRPr="00355A34" w:rsidRDefault="006F636D" w:rsidP="006F636D">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6F636D" w:rsidRPr="00355A34" w:rsidTr="006F636D">
        <w:trPr>
          <w:trHeight w:val="274"/>
        </w:trPr>
        <w:tc>
          <w:tcPr>
            <w:tcW w:w="524" w:type="pct"/>
            <w:vMerge/>
            <w:tcBorders>
              <w:top w:val="single" w:sz="4" w:space="0" w:color="auto"/>
              <w:left w:val="single" w:sz="12" w:space="0" w:color="auto"/>
              <w:bottom w:val="single" w:sz="4"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6F636D" w:rsidRPr="00355A34" w:rsidRDefault="006F636D" w:rsidP="006F636D">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6F636D" w:rsidRPr="00355A34" w:rsidRDefault="006F636D" w:rsidP="006F636D">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6F636D" w:rsidRPr="00355A34" w:rsidTr="00FD61A7">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Güz-Bahar</w:t>
            </w:r>
          </w:p>
        </w:tc>
        <w:tc>
          <w:tcPr>
            <w:tcW w:w="422" w:type="pct"/>
            <w:tcBorders>
              <w:top w:val="single" w:sz="4" w:space="0" w:color="auto"/>
              <w:left w:val="single" w:sz="12" w:space="0" w:color="auto"/>
              <w:bottom w:val="single" w:sz="12" w:space="0" w:color="auto"/>
              <w:right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550" w:type="pct"/>
            <w:gridSpan w:val="2"/>
            <w:tcBorders>
              <w:top w:val="single" w:sz="4" w:space="0" w:color="auto"/>
              <w:left w:val="single" w:sz="4" w:space="0" w:color="auto"/>
              <w:bottom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20</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80" w:type="pct"/>
            <w:tcBorders>
              <w:top w:val="single" w:sz="4" w:space="0" w:color="auto"/>
              <w:bottom w:val="single" w:sz="12" w:space="0" w:color="auto"/>
              <w:right w:val="single" w:sz="4"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2 </w:t>
            </w:r>
          </w:p>
        </w:tc>
        <w:tc>
          <w:tcPr>
            <w:tcW w:w="1291" w:type="pct"/>
            <w:gridSpan w:val="3"/>
            <w:tcBorders>
              <w:top w:val="single" w:sz="4" w:space="0" w:color="auto"/>
              <w:left w:val="single" w:sz="4" w:space="0" w:color="auto"/>
              <w:bottom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  SEÇMELİ (   )</w:t>
            </w:r>
          </w:p>
        </w:tc>
        <w:tc>
          <w:tcPr>
            <w:tcW w:w="755" w:type="pct"/>
            <w:tcBorders>
              <w:top w:val="single" w:sz="4" w:space="0" w:color="auto"/>
              <w:left w:val="single" w:sz="4" w:space="0" w:color="auto"/>
              <w:bottom w:val="single" w:sz="12" w:space="0" w:color="auto"/>
            </w:tcBorders>
          </w:tcPr>
          <w:p w:rsidR="006F636D" w:rsidRPr="00355A34" w:rsidRDefault="006F636D" w:rsidP="006F636D">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6F636D" w:rsidRPr="00355A34" w:rsidTr="00FD61A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6F636D" w:rsidRPr="00355A34" w:rsidTr="006F636D">
        <w:tblPrEx>
          <w:tblBorders>
            <w:insideH w:val="single" w:sz="6" w:space="0" w:color="auto"/>
            <w:insideV w:val="single" w:sz="6" w:space="0" w:color="auto"/>
          </w:tblBorders>
        </w:tblPrEx>
        <w:trPr>
          <w:trHeight w:val="356"/>
        </w:trPr>
        <w:tc>
          <w:tcPr>
            <w:tcW w:w="1292" w:type="pct"/>
            <w:gridSpan w:val="3"/>
            <w:tcBorders>
              <w:top w:val="single" w:sz="12" w:space="0" w:color="auto"/>
              <w:left w:val="single" w:sz="12" w:space="0" w:color="auto"/>
              <w:bottom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6F636D" w:rsidRPr="00355A34" w:rsidRDefault="006F636D" w:rsidP="006F636D">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6F636D" w:rsidRPr="00355A34" w:rsidTr="00FD61A7">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6F636D" w:rsidRPr="00355A34" w:rsidRDefault="006F636D" w:rsidP="006F636D">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6F636D" w:rsidRPr="00355A34" w:rsidRDefault="006F636D" w:rsidP="006F636D">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6F636D" w:rsidRPr="00355A34" w:rsidRDefault="006F636D" w:rsidP="006F636D">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6F636D" w:rsidRPr="00355A34" w:rsidRDefault="006F636D" w:rsidP="006F636D">
            <w:pPr>
              <w:spacing w:after="0" w:line="240" w:lineRule="auto"/>
              <w:jc w:val="center"/>
              <w:rPr>
                <w:rFonts w:ascii="Times New Roman" w:eastAsia="Times New Roman" w:hAnsi="Times New Roman" w:cs="Times New Roman"/>
                <w:lang w:eastAsia="tr-TR"/>
              </w:rPr>
            </w:pPr>
          </w:p>
        </w:tc>
      </w:tr>
      <w:tr w:rsidR="006F636D" w:rsidRPr="00355A34" w:rsidTr="00FD61A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6F636D" w:rsidRPr="00355A34" w:rsidTr="00FD61A7">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6F636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6F636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p>
        </w:tc>
      </w:tr>
      <w:tr w:rsidR="006F636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p>
        </w:tc>
        <w:tc>
          <w:tcPr>
            <w:tcW w:w="755" w:type="pct"/>
            <w:tcBorders>
              <w:top w:val="single" w:sz="4" w:space="0" w:color="auto"/>
              <w:left w:val="single" w:sz="8" w:space="0" w:color="auto"/>
              <w:bottom w:val="single" w:sz="4"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6F636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6F636D" w:rsidRPr="00355A34" w:rsidRDefault="006F636D" w:rsidP="006F636D">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5" w:type="pct"/>
            <w:tcBorders>
              <w:top w:val="single" w:sz="4" w:space="0" w:color="auto"/>
              <w:left w:val="single" w:sz="8" w:space="0" w:color="auto"/>
              <w:bottom w:val="single" w:sz="4" w:space="0" w:color="auto"/>
              <w:right w:val="single" w:sz="12" w:space="0" w:color="auto"/>
            </w:tcBorders>
          </w:tcPr>
          <w:p w:rsidR="006F636D" w:rsidRPr="00355A34" w:rsidRDefault="006F636D" w:rsidP="006F636D">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6F636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6F636D" w:rsidRPr="00355A34" w:rsidRDefault="006F636D" w:rsidP="006F636D">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5" w:type="pct"/>
            <w:tcBorders>
              <w:top w:val="single" w:sz="4" w:space="0" w:color="auto"/>
              <w:left w:val="single" w:sz="8" w:space="0" w:color="auto"/>
              <w:bottom w:val="single" w:sz="8" w:space="0" w:color="auto"/>
              <w:right w:val="single" w:sz="12" w:space="0" w:color="auto"/>
            </w:tcBorders>
          </w:tcPr>
          <w:p w:rsidR="006F636D" w:rsidRPr="00355A34" w:rsidRDefault="006F636D" w:rsidP="006F636D">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6F636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6F636D" w:rsidRPr="00355A34" w:rsidRDefault="006F636D" w:rsidP="006F636D">
            <w:pPr>
              <w:spacing w:after="0" w:line="240" w:lineRule="auto"/>
              <w:jc w:val="center"/>
              <w:rPr>
                <w:rFonts w:ascii="Times New Roman" w:eastAsia="Times New Roman" w:hAnsi="Times New Roman" w:cs="Times New Roman"/>
                <w:sz w:val="24"/>
                <w:szCs w:val="24"/>
                <w:lang w:eastAsia="tr-TR"/>
              </w:rPr>
            </w:pPr>
          </w:p>
        </w:tc>
        <w:tc>
          <w:tcPr>
            <w:tcW w:w="755" w:type="pct"/>
            <w:tcBorders>
              <w:top w:val="single" w:sz="8" w:space="0" w:color="auto"/>
              <w:left w:val="single" w:sz="8" w:space="0" w:color="auto"/>
              <w:bottom w:val="single" w:sz="8"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p>
        </w:tc>
      </w:tr>
      <w:tr w:rsidR="006F636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6F636D" w:rsidRPr="00355A34" w:rsidRDefault="006F636D" w:rsidP="006F636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p>
        </w:tc>
        <w:tc>
          <w:tcPr>
            <w:tcW w:w="755" w:type="pct"/>
            <w:tcBorders>
              <w:top w:val="single" w:sz="8" w:space="0" w:color="auto"/>
              <w:left w:val="single" w:sz="8" w:space="0" w:color="auto"/>
              <w:bottom w:val="single" w:sz="12"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sz w:val="24"/>
                <w:szCs w:val="24"/>
                <w:lang w:eastAsia="tr-TR"/>
              </w:rPr>
            </w:pPr>
          </w:p>
        </w:tc>
      </w:tr>
      <w:tr w:rsidR="006F636D" w:rsidRPr="00355A34" w:rsidTr="006F636D">
        <w:trPr>
          <w:trHeight w:val="26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6F636D" w:rsidRPr="00355A34" w:rsidRDefault="006F636D" w:rsidP="006F636D">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 </w:t>
            </w:r>
          </w:p>
        </w:tc>
        <w:tc>
          <w:tcPr>
            <w:tcW w:w="755" w:type="pct"/>
            <w:tcBorders>
              <w:top w:val="single" w:sz="12" w:space="0" w:color="auto"/>
              <w:left w:val="single" w:sz="8" w:space="0" w:color="auto"/>
              <w:bottom w:val="single" w:sz="8"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50</w:t>
            </w:r>
          </w:p>
        </w:tc>
      </w:tr>
      <w:tr w:rsidR="006F636D" w:rsidRPr="00355A34" w:rsidTr="00FD61A7">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Yok</w:t>
            </w:r>
          </w:p>
        </w:tc>
      </w:tr>
      <w:tr w:rsidR="006F636D" w:rsidRPr="00355A34" w:rsidTr="00FD61A7">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6F636D" w:rsidRPr="00355A34" w:rsidRDefault="006F636D" w:rsidP="006F636D">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Çocuk hastaya yaklaşım, çocuk hastada klinik ve radyografik muayene, çocuk hastada kullanılan restoratif materyaller, süt ve genç daimi dişlerde restoratif ve koruyucu tedaviler.</w:t>
            </w:r>
          </w:p>
        </w:tc>
      </w:tr>
      <w:tr w:rsidR="006F636D" w:rsidRPr="00355A34" w:rsidTr="00FD61A7">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6F636D" w:rsidRPr="00355A34" w:rsidRDefault="006F636D" w:rsidP="006F636D">
            <w:pPr>
              <w:tabs>
                <w:tab w:val="left" w:pos="7800"/>
              </w:tabs>
              <w:spacing w:after="120" w:line="240" w:lineRule="auto"/>
              <w:jc w:val="both"/>
              <w:rPr>
                <w:rFonts w:ascii="Times New Roman" w:eastAsia="Times New Roman" w:hAnsi="Times New Roman" w:cs="Times New Roman"/>
                <w:bCs/>
                <w:color w:val="000000"/>
                <w:sz w:val="20"/>
                <w:szCs w:val="20"/>
                <w:lang w:eastAsia="tr-TR"/>
              </w:rPr>
            </w:pPr>
            <w:r w:rsidRPr="00355A34">
              <w:rPr>
                <w:rFonts w:ascii="Times New Roman" w:eastAsia="Times New Roman" w:hAnsi="Times New Roman" w:cs="Times New Roman"/>
                <w:bCs/>
                <w:color w:val="000000"/>
                <w:sz w:val="20"/>
                <w:szCs w:val="20"/>
                <w:lang w:eastAsia="tr-TR"/>
              </w:rPr>
              <w:t xml:space="preserve">Bu dersin amacı; </w:t>
            </w:r>
            <w:r w:rsidRPr="00355A34">
              <w:rPr>
                <w:rFonts w:ascii="Times New Roman" w:eastAsia="Times New Roman" w:hAnsi="Times New Roman" w:cs="Times New Roman"/>
                <w:color w:val="000000"/>
                <w:sz w:val="20"/>
                <w:szCs w:val="20"/>
                <w:lang w:eastAsia="tr-TR"/>
              </w:rPr>
              <w:t>çocuk hastada kullanılan restoratif materyaller</w:t>
            </w:r>
            <w:r w:rsidRPr="00355A34">
              <w:rPr>
                <w:rFonts w:ascii="Times New Roman" w:eastAsia="Times New Roman" w:hAnsi="Times New Roman" w:cs="Times New Roman"/>
                <w:bCs/>
                <w:color w:val="000000"/>
                <w:sz w:val="20"/>
                <w:szCs w:val="20"/>
                <w:lang w:eastAsia="tr-TR"/>
              </w:rPr>
              <w:t xml:space="preserve">i tanıma ve </w:t>
            </w:r>
            <w:r w:rsidRPr="00355A34">
              <w:rPr>
                <w:rFonts w:ascii="Times New Roman" w:eastAsia="Times New Roman" w:hAnsi="Times New Roman" w:cs="Times New Roman"/>
                <w:sz w:val="20"/>
                <w:szCs w:val="20"/>
                <w:lang w:eastAsia="tr-TR"/>
              </w:rPr>
              <w:t>çocuk</w:t>
            </w:r>
            <w:r w:rsidRPr="00355A34">
              <w:rPr>
                <w:rFonts w:ascii="Times New Roman" w:eastAsia="Times New Roman" w:hAnsi="Times New Roman" w:cs="Times New Roman"/>
                <w:bCs/>
                <w:color w:val="000000"/>
                <w:sz w:val="20"/>
                <w:szCs w:val="20"/>
                <w:lang w:eastAsia="tr-TR"/>
              </w:rPr>
              <w:t xml:space="preserve"> hastaya yaklaşım ve davranış yönlendirme tekniklerini, klinik ve radyografik muayene yöntemlerini, </w:t>
            </w:r>
            <w:r w:rsidRPr="00355A34">
              <w:rPr>
                <w:rFonts w:ascii="Times New Roman" w:eastAsia="Times New Roman" w:hAnsi="Times New Roman" w:cs="Times New Roman"/>
                <w:color w:val="000000"/>
                <w:sz w:val="20"/>
                <w:szCs w:val="20"/>
                <w:lang w:eastAsia="tr-TR"/>
              </w:rPr>
              <w:t xml:space="preserve">süt ve genç daimi dişlerde restoratif ve koruyucu tedavi yaklaşımlarını pedodonti kliniğinde uygulayabilme </w:t>
            </w:r>
            <w:r w:rsidRPr="00355A34">
              <w:rPr>
                <w:rFonts w:ascii="Times New Roman" w:eastAsia="Times New Roman" w:hAnsi="Times New Roman" w:cs="Times New Roman"/>
                <w:bCs/>
                <w:color w:val="000000"/>
                <w:sz w:val="20"/>
                <w:szCs w:val="20"/>
                <w:lang w:eastAsia="tr-TR"/>
              </w:rPr>
              <w:t>becerisi kazandırmaktır.</w:t>
            </w:r>
          </w:p>
        </w:tc>
      </w:tr>
      <w:tr w:rsidR="006F636D" w:rsidRPr="00355A34" w:rsidTr="00FD61A7">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Diş hekimliği öğrencileri, çocuk hastada klinik ve radyografik muayene sonucu tanı koyarak, </w:t>
            </w:r>
            <w:r w:rsidRPr="00355A34">
              <w:rPr>
                <w:rFonts w:ascii="Times New Roman" w:eastAsia="Times New Roman" w:hAnsi="Times New Roman" w:cs="Times New Roman"/>
                <w:bCs/>
                <w:color w:val="000000"/>
                <w:sz w:val="20"/>
                <w:szCs w:val="20"/>
                <w:lang w:eastAsia="tr-TR"/>
              </w:rPr>
              <w:t>süt ve genç daimi dişlerde koruyucu ve restoratif</w:t>
            </w:r>
            <w:r w:rsidRPr="00355A34">
              <w:rPr>
                <w:rFonts w:ascii="Times New Roman" w:eastAsia="Times New Roman" w:hAnsi="Times New Roman" w:cs="Times New Roman"/>
                <w:sz w:val="20"/>
                <w:szCs w:val="20"/>
                <w:lang w:eastAsia="tr-TR"/>
              </w:rPr>
              <w:t xml:space="preserve"> tedavi yöntemlerini uygulayabilir.</w:t>
            </w:r>
          </w:p>
        </w:tc>
      </w:tr>
      <w:tr w:rsidR="006F636D" w:rsidRPr="00355A34" w:rsidTr="00FD61A7">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6F636D" w:rsidRPr="00355A34" w:rsidRDefault="006F636D" w:rsidP="006F636D">
            <w:pPr>
              <w:tabs>
                <w:tab w:val="left" w:pos="7800"/>
              </w:tabs>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 hastaya yaklaşımdaki farklılıklar hakkında bilgi sahibi olabilmeli ve davranış yönlendirme tekniklerini uygulayabilmeli</w:t>
            </w:r>
          </w:p>
          <w:p w:rsidR="006F636D" w:rsidRPr="00355A34" w:rsidRDefault="006F636D" w:rsidP="006F636D">
            <w:pPr>
              <w:tabs>
                <w:tab w:val="left" w:pos="7800"/>
              </w:tabs>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Çocuklarda klinik ve radyografik olarak ağız ve diş muayenesi yapabilmeli</w:t>
            </w:r>
          </w:p>
          <w:p w:rsidR="006F636D" w:rsidRPr="00355A34" w:rsidRDefault="006F636D" w:rsidP="006F636D">
            <w:pPr>
              <w:tabs>
                <w:tab w:val="left" w:pos="7800"/>
              </w:tabs>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Süt ve daimi dişlerin sürme zamanları ve klinik önemi hakkında bilgi sahibi olabilmeli</w:t>
            </w:r>
          </w:p>
          <w:p w:rsidR="006F636D" w:rsidRPr="00355A34" w:rsidRDefault="006F636D" w:rsidP="006F636D">
            <w:pPr>
              <w:tabs>
                <w:tab w:val="left" w:pos="7800"/>
              </w:tabs>
              <w:spacing w:after="0" w:line="240" w:lineRule="auto"/>
              <w:jc w:val="both"/>
              <w:rPr>
                <w:rFonts w:ascii="Arial" w:eastAsia="Times New Roman" w:hAnsi="Arial" w:cs="Arial"/>
                <w:sz w:val="24"/>
                <w:szCs w:val="24"/>
                <w:lang w:eastAsia="tr-TR"/>
              </w:rPr>
            </w:pPr>
            <w:r w:rsidRPr="00355A34">
              <w:rPr>
                <w:rFonts w:ascii="Times New Roman" w:eastAsia="Times New Roman" w:hAnsi="Times New Roman" w:cs="Times New Roman"/>
                <w:sz w:val="20"/>
                <w:szCs w:val="20"/>
                <w:lang w:eastAsia="tr-TR"/>
              </w:rPr>
              <w:t>Süt ve daimi dişleri ayırt edebilmeli ve yaş gruplarına göre doğru teşhis koyarak doğru tedavi yöntemini uygulayabilmeli</w:t>
            </w:r>
          </w:p>
          <w:p w:rsidR="006F636D" w:rsidRPr="00355A34" w:rsidRDefault="006F636D" w:rsidP="006F636D">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Çocuklarda çürük oluşumu ve yayılımı hakkında bilgi sahibi olabilmeli </w:t>
            </w:r>
          </w:p>
          <w:p w:rsidR="006F636D" w:rsidRPr="00355A34" w:rsidRDefault="006F636D" w:rsidP="006F636D">
            <w:pPr>
              <w:tabs>
                <w:tab w:val="left" w:pos="7800"/>
              </w:tabs>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Çürük önleyici yöntemler hakkında bilgi sahibi olabilmeli ve çürük önleyici yöntemlerini uygulayabilmeli</w:t>
            </w:r>
          </w:p>
          <w:p w:rsidR="006F636D" w:rsidRPr="00355A34" w:rsidRDefault="006F636D" w:rsidP="006F636D">
            <w:pPr>
              <w:tabs>
                <w:tab w:val="left" w:pos="7800"/>
              </w:tabs>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Süt ve genç daimi dişlerde kullanılan restoratif materyalleri listeleyebilmeli</w:t>
            </w:r>
          </w:p>
          <w:p w:rsidR="006F636D" w:rsidRPr="00355A34" w:rsidRDefault="006F636D" w:rsidP="006F636D">
            <w:pPr>
              <w:tabs>
                <w:tab w:val="left" w:pos="7800"/>
              </w:tabs>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Süt ve genç daimi dişlerde restoratif tedavileri uygulayabilmeli</w:t>
            </w:r>
          </w:p>
        </w:tc>
      </w:tr>
      <w:tr w:rsidR="006F636D" w:rsidRPr="00355A34" w:rsidTr="00FD61A7">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6F636D" w:rsidRPr="00355A34" w:rsidRDefault="006F636D" w:rsidP="006F636D">
            <w:pPr>
              <w:spacing w:after="12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Tortop T, Tulunoğlu Ö. Çocuk Diş Hekimliği Bebeklikten Ergenliğe.4. baskı. Atlas kitapçılık; 2009.</w:t>
            </w:r>
          </w:p>
          <w:p w:rsidR="006F636D" w:rsidRPr="00355A34" w:rsidRDefault="006F636D" w:rsidP="006F636D">
            <w:pPr>
              <w:spacing w:after="120" w:line="240" w:lineRule="auto"/>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Koch G, Poulsen S. Çocuk Dişhekimliğine Klinik yaklaşım. 2nd ed. Medya yayın grubu; 2009.</w:t>
            </w:r>
          </w:p>
        </w:tc>
      </w:tr>
      <w:tr w:rsidR="006F636D" w:rsidRPr="00355A34" w:rsidTr="00FD61A7">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6F636D" w:rsidRPr="00355A34" w:rsidRDefault="006F636D" w:rsidP="006F636D">
            <w:pPr>
              <w:spacing w:after="0" w:line="240" w:lineRule="auto"/>
              <w:jc w:val="both"/>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Mathewson RJ, Primosch, RE. Fundamentals of Pediatric Dentistry.3rd ed. Quintessence Publishing; 1995.</w:t>
            </w:r>
          </w:p>
          <w:p w:rsidR="006F636D" w:rsidRPr="00355A34" w:rsidRDefault="006F636D" w:rsidP="006F636D">
            <w:pPr>
              <w:spacing w:after="0" w:line="240" w:lineRule="auto"/>
              <w:jc w:val="both"/>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Laskaris G. Color Atlas of Oral Diseases in Children and Adolescent. Thieme; 2000.</w:t>
            </w:r>
          </w:p>
          <w:p w:rsidR="006F636D" w:rsidRPr="00355A34" w:rsidRDefault="006F636D" w:rsidP="006F636D">
            <w:pPr>
              <w:spacing w:after="0" w:line="240" w:lineRule="auto"/>
              <w:jc w:val="both"/>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Dean JA, Avery DR, Mc Donald RE. Dentistry for the Child and Adolescent. 9th ed. Mosby; 2011.</w:t>
            </w:r>
          </w:p>
          <w:p w:rsidR="006F636D" w:rsidRPr="00355A34" w:rsidRDefault="006F636D" w:rsidP="006F636D">
            <w:pPr>
              <w:spacing w:after="0" w:line="240" w:lineRule="auto"/>
              <w:jc w:val="both"/>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Cameron AC, Widmer RP. Handbook of Pediatric Dentistry Mosby;2013</w:t>
            </w:r>
          </w:p>
          <w:p w:rsidR="006F636D" w:rsidRPr="00355A34" w:rsidRDefault="006F636D" w:rsidP="006F636D">
            <w:pPr>
              <w:spacing w:after="0" w:line="240" w:lineRule="auto"/>
              <w:jc w:val="both"/>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Welbury RR, Duggal MS, Hosey MT. Pediatric Dentistry. 4th ed. Oxford University Press; 2012.</w:t>
            </w:r>
          </w:p>
          <w:p w:rsidR="006F636D" w:rsidRPr="00355A34" w:rsidRDefault="006F636D" w:rsidP="006F636D">
            <w:pPr>
              <w:spacing w:after="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Casamassimo PS, Henry W. Fields Pediatric Dentistry: Infancy through Adolescence. Saunders; 2012.</w:t>
            </w:r>
          </w:p>
        </w:tc>
      </w:tr>
      <w:tr w:rsidR="006F636D" w:rsidRPr="00355A34" w:rsidTr="00FD61A7">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6F636D" w:rsidRPr="00355A34" w:rsidRDefault="006F636D" w:rsidP="006F636D">
            <w:pPr>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Pedodontide kullanılan dental materyaller, klinik malzemeler ve çocuk hasta</w:t>
            </w:r>
          </w:p>
        </w:tc>
      </w:tr>
    </w:tbl>
    <w:p w:rsidR="006F636D" w:rsidRPr="00355A34" w:rsidRDefault="006F636D" w:rsidP="006F636D">
      <w:pPr>
        <w:spacing w:after="0" w:line="240" w:lineRule="auto"/>
        <w:rPr>
          <w:rFonts w:ascii="Times New Roman" w:eastAsia="Times New Roman" w:hAnsi="Times New Roman" w:cs="Times New Roman"/>
          <w:sz w:val="18"/>
          <w:szCs w:val="18"/>
          <w:lang w:eastAsia="tr-TR"/>
        </w:rPr>
      </w:pPr>
    </w:p>
    <w:tbl>
      <w:tblPr>
        <w:tblpPr w:leftFromText="141" w:rightFromText="141" w:vertAnchor="text" w:horzAnchor="margin" w:tblpY="28"/>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6F636D" w:rsidRPr="00355A34" w:rsidTr="006F636D">
        <w:trPr>
          <w:trHeight w:val="256"/>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6F636D" w:rsidRPr="00355A34" w:rsidTr="006F636D">
        <w:tc>
          <w:tcPr>
            <w:tcW w:w="567" w:type="pct"/>
            <w:tcBorders>
              <w:top w:val="single" w:sz="6" w:space="0" w:color="auto"/>
              <w:left w:val="single" w:sz="12" w:space="0" w:color="auto"/>
              <w:bottom w:val="single" w:sz="6" w:space="0" w:color="auto"/>
              <w:right w:val="single" w:sz="6" w:space="0" w:color="auto"/>
            </w:tcBorders>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6F636D" w:rsidRPr="00355A34" w:rsidTr="006F636D">
        <w:tc>
          <w:tcPr>
            <w:tcW w:w="567" w:type="pct"/>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1-38</w:t>
            </w:r>
          </w:p>
        </w:tc>
        <w:tc>
          <w:tcPr>
            <w:tcW w:w="4433" w:type="pct"/>
            <w:tcBorders>
              <w:top w:val="single" w:sz="6" w:space="0" w:color="auto"/>
              <w:left w:val="single" w:sz="6" w:space="0" w:color="auto"/>
              <w:bottom w:val="single" w:sz="6" w:space="0" w:color="auto"/>
              <w:right w:val="single" w:sz="12" w:space="0" w:color="auto"/>
            </w:tcBorders>
          </w:tcPr>
          <w:p w:rsidR="006F636D" w:rsidRPr="00355A34" w:rsidRDefault="006F636D" w:rsidP="006F636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Çocuk Diş Hekimliği teşhis ve tedavi prosedürleri uygulanacaktır.</w:t>
            </w:r>
          </w:p>
          <w:p w:rsidR="006F636D" w:rsidRPr="00355A34" w:rsidRDefault="006F636D" w:rsidP="006F636D">
            <w:pPr>
              <w:numPr>
                <w:ilvl w:val="0"/>
                <w:numId w:val="3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Genel ve soruna yönelik öykü alabilme (Pediatrik)</w:t>
            </w:r>
          </w:p>
          <w:p w:rsidR="006F636D" w:rsidRPr="00355A34" w:rsidRDefault="006F636D" w:rsidP="006F636D">
            <w:pPr>
              <w:numPr>
                <w:ilvl w:val="0"/>
                <w:numId w:val="3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Mental durumu değerlendirebilme (Pediatrik) </w:t>
            </w:r>
          </w:p>
          <w:p w:rsidR="006F636D" w:rsidRPr="00355A34" w:rsidRDefault="006F636D" w:rsidP="006F636D">
            <w:pPr>
              <w:numPr>
                <w:ilvl w:val="0"/>
                <w:numId w:val="3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Ağız dışı muayene (Pediatrik)</w:t>
            </w:r>
          </w:p>
          <w:p w:rsidR="006F636D" w:rsidRPr="00355A34" w:rsidRDefault="006F636D" w:rsidP="006F636D">
            <w:pPr>
              <w:numPr>
                <w:ilvl w:val="0"/>
                <w:numId w:val="3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r w:rsidRPr="00355A34">
              <w:rPr>
                <w:rFonts w:ascii="Times New Roman" w:eastAsia="Times New Roman" w:hAnsi="Times New Roman" w:cs="Times New Roman"/>
                <w:color w:val="000000"/>
                <w:lang w:eastAsia="tr-TR"/>
              </w:rPr>
              <w:t>Ağız içi muayene (Pediatrik)</w:t>
            </w:r>
          </w:p>
          <w:p w:rsidR="006F636D" w:rsidRPr="00355A34" w:rsidRDefault="006F636D" w:rsidP="006F636D">
            <w:pPr>
              <w:numPr>
                <w:ilvl w:val="0"/>
                <w:numId w:val="3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color w:val="000000"/>
                <w:lang w:eastAsia="tr-TR"/>
              </w:rPr>
              <w:t xml:space="preserve"> TME muayenesi (Pediatrik) </w:t>
            </w:r>
          </w:p>
          <w:p w:rsidR="006F636D" w:rsidRPr="00355A34" w:rsidRDefault="006F636D" w:rsidP="006F636D">
            <w:pPr>
              <w:numPr>
                <w:ilvl w:val="0"/>
                <w:numId w:val="3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color w:val="000000"/>
                <w:lang w:eastAsia="tr-TR"/>
              </w:rPr>
              <w:t xml:space="preserve"> Panoramik radyografilerin değerlendirilmesi (Pediatrik)</w:t>
            </w:r>
          </w:p>
          <w:p w:rsidR="006F636D" w:rsidRPr="00355A34" w:rsidRDefault="006F636D" w:rsidP="006F636D">
            <w:pPr>
              <w:numPr>
                <w:ilvl w:val="0"/>
                <w:numId w:val="3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color w:val="000000"/>
                <w:lang w:eastAsia="tr-TR"/>
              </w:rPr>
              <w:t xml:space="preserve"> Periapikal, bitewing, oklüzal radyografi çekimi ve değerlendirilmesi (Pediatrik)</w:t>
            </w:r>
          </w:p>
          <w:p w:rsidR="006F636D" w:rsidRPr="00355A34" w:rsidRDefault="006F636D" w:rsidP="006F636D">
            <w:pPr>
              <w:numPr>
                <w:ilvl w:val="0"/>
                <w:numId w:val="3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Ağız bakımı düzeyinin değerlendirilmesi ve ağız bakım eğitiminin verilmesi </w:t>
            </w:r>
            <w:r w:rsidRPr="00355A34">
              <w:rPr>
                <w:rFonts w:ascii="Times New Roman" w:eastAsia="Times New Roman" w:hAnsi="Times New Roman" w:cs="Times New Roman"/>
                <w:color w:val="000000"/>
                <w:lang w:eastAsia="tr-TR"/>
              </w:rPr>
              <w:t>(Pediatrik)</w:t>
            </w:r>
            <w:r w:rsidRPr="00355A34">
              <w:rPr>
                <w:rFonts w:ascii="Times New Roman" w:eastAsia="Times New Roman" w:hAnsi="Times New Roman" w:cs="Times New Roman"/>
                <w:lang w:eastAsia="tr-TR"/>
              </w:rPr>
              <w:t xml:space="preserve"> </w:t>
            </w:r>
          </w:p>
          <w:p w:rsidR="006F636D" w:rsidRPr="00355A34" w:rsidRDefault="006F636D" w:rsidP="006F636D">
            <w:pPr>
              <w:numPr>
                <w:ilvl w:val="0"/>
                <w:numId w:val="3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Çocuk hastaya yaklaşım ve davranış yönlendirmesi</w:t>
            </w:r>
          </w:p>
          <w:p w:rsidR="006F636D" w:rsidRPr="00355A34" w:rsidRDefault="006F636D" w:rsidP="006F636D">
            <w:pPr>
              <w:numPr>
                <w:ilvl w:val="0"/>
                <w:numId w:val="3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Cam iyonomer restorasyon</w:t>
            </w:r>
          </w:p>
          <w:p w:rsidR="006F636D" w:rsidRPr="00355A34" w:rsidRDefault="006F636D" w:rsidP="006F636D">
            <w:pPr>
              <w:numPr>
                <w:ilvl w:val="0"/>
                <w:numId w:val="3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Hibrit iyonomer (kompomer) restorasyon</w:t>
            </w:r>
          </w:p>
          <w:p w:rsidR="006F636D" w:rsidRPr="00355A34" w:rsidRDefault="006F636D" w:rsidP="006F636D">
            <w:pPr>
              <w:numPr>
                <w:ilvl w:val="0"/>
                <w:numId w:val="3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Fissür örtücü uygulaması </w:t>
            </w:r>
          </w:p>
          <w:p w:rsidR="006F636D" w:rsidRPr="00355A34" w:rsidRDefault="006F636D" w:rsidP="006F636D">
            <w:pPr>
              <w:numPr>
                <w:ilvl w:val="0"/>
                <w:numId w:val="3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Koruyucu rezin restorasyon uygulaması</w:t>
            </w:r>
          </w:p>
          <w:p w:rsidR="006F636D" w:rsidRPr="00355A34" w:rsidRDefault="006F636D" w:rsidP="006F636D">
            <w:pPr>
              <w:numPr>
                <w:ilvl w:val="0"/>
                <w:numId w:val="36"/>
              </w:num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Flor jel ve flor vernik uygulaması</w:t>
            </w:r>
          </w:p>
        </w:tc>
      </w:tr>
    </w:tbl>
    <w:p w:rsidR="006F636D" w:rsidRPr="00355A34" w:rsidRDefault="006F636D" w:rsidP="006F636D">
      <w:pPr>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F636D" w:rsidRPr="00355A34" w:rsidTr="00FD61A7">
        <w:tc>
          <w:tcPr>
            <w:tcW w:w="603" w:type="dxa"/>
            <w:tcBorders>
              <w:top w:val="single" w:sz="12"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6F636D" w:rsidRPr="00355A34" w:rsidRDefault="006F636D" w:rsidP="006F636D">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6F636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p>
        </w:tc>
      </w:tr>
      <w:tr w:rsidR="006F636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p>
        </w:tc>
      </w:tr>
      <w:tr w:rsidR="006F636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6F636D" w:rsidRPr="00355A34" w:rsidTr="006F636D">
        <w:trPr>
          <w:trHeight w:val="233"/>
        </w:trPr>
        <w:tc>
          <w:tcPr>
            <w:tcW w:w="603" w:type="dxa"/>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6F636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6F636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6F636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6F636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F636D" w:rsidRPr="00355A34" w:rsidRDefault="006F636D" w:rsidP="006F636D">
            <w:pPr>
              <w:spacing w:after="0" w:line="240" w:lineRule="auto"/>
              <w:jc w:val="center"/>
              <w:rPr>
                <w:rFonts w:ascii="Times New Roman" w:eastAsia="Times New Roman" w:hAnsi="Times New Roman" w:cs="Times New Roman"/>
                <w:b/>
                <w:lang w:eastAsia="tr-TR"/>
              </w:rPr>
            </w:pPr>
          </w:p>
        </w:tc>
      </w:tr>
      <w:tr w:rsidR="006F636D" w:rsidRPr="00355A34" w:rsidTr="00FD61A7">
        <w:tc>
          <w:tcPr>
            <w:tcW w:w="9889" w:type="dxa"/>
            <w:gridSpan w:val="5"/>
            <w:tcBorders>
              <w:top w:val="single" w:sz="6" w:space="0" w:color="auto"/>
              <w:left w:val="single" w:sz="12" w:space="0" w:color="auto"/>
              <w:bottom w:val="single" w:sz="12" w:space="0" w:color="auto"/>
              <w:right w:val="single" w:sz="12" w:space="0" w:color="auto"/>
            </w:tcBorders>
            <w:vAlign w:val="center"/>
          </w:tcPr>
          <w:p w:rsidR="006F636D" w:rsidRPr="00355A34" w:rsidRDefault="006F636D" w:rsidP="006F636D">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800464" w:rsidRPr="00355A34" w:rsidRDefault="00800464" w:rsidP="00815821">
      <w:pPr>
        <w:spacing w:after="0" w:line="240" w:lineRule="auto"/>
        <w:jc w:val="center"/>
        <w:outlineLvl w:val="0"/>
        <w:rPr>
          <w:rFonts w:ascii="Times New Roman" w:eastAsia="Times New Roman" w:hAnsi="Times New Roman" w:cs="Times New Roman"/>
          <w:b/>
          <w:sz w:val="28"/>
          <w:szCs w:val="28"/>
          <w:lang w:eastAsia="tr-TR"/>
        </w:rPr>
      </w:pPr>
    </w:p>
    <w:p w:rsidR="00800464" w:rsidRPr="00355A34" w:rsidRDefault="00800464" w:rsidP="00815821">
      <w:pPr>
        <w:spacing w:after="0" w:line="240" w:lineRule="auto"/>
        <w:jc w:val="center"/>
        <w:outlineLvl w:val="0"/>
        <w:rPr>
          <w:rFonts w:ascii="Times New Roman" w:eastAsia="Times New Roman" w:hAnsi="Times New Roman" w:cs="Times New Roman"/>
          <w:b/>
          <w:sz w:val="28"/>
          <w:szCs w:val="28"/>
          <w:lang w:eastAsia="tr-TR"/>
        </w:rPr>
      </w:pPr>
    </w:p>
    <w:p w:rsidR="00800464" w:rsidRPr="00355A34" w:rsidRDefault="00800464" w:rsidP="00815821">
      <w:pPr>
        <w:spacing w:after="0" w:line="240" w:lineRule="auto"/>
        <w:jc w:val="center"/>
        <w:outlineLvl w:val="0"/>
        <w:rPr>
          <w:rFonts w:ascii="Times New Roman" w:eastAsia="Times New Roman" w:hAnsi="Times New Roman" w:cs="Times New Roman"/>
          <w:b/>
          <w:sz w:val="28"/>
          <w:szCs w:val="28"/>
          <w:lang w:eastAsia="tr-TR"/>
        </w:rPr>
      </w:pPr>
    </w:p>
    <w:p w:rsidR="00800464" w:rsidRPr="00355A34" w:rsidRDefault="00800464" w:rsidP="00815821">
      <w:pPr>
        <w:spacing w:after="0" w:line="240" w:lineRule="auto"/>
        <w:jc w:val="center"/>
        <w:outlineLvl w:val="0"/>
        <w:rPr>
          <w:rFonts w:ascii="Times New Roman" w:eastAsia="Times New Roman" w:hAnsi="Times New Roman" w:cs="Times New Roman"/>
          <w:b/>
          <w:sz w:val="28"/>
          <w:szCs w:val="28"/>
          <w:lang w:eastAsia="tr-TR"/>
        </w:rPr>
      </w:pPr>
    </w:p>
    <w:p w:rsidR="00800464" w:rsidRPr="00355A34" w:rsidRDefault="00800464" w:rsidP="00815821">
      <w:pPr>
        <w:spacing w:after="0" w:line="240" w:lineRule="auto"/>
        <w:jc w:val="center"/>
        <w:outlineLvl w:val="0"/>
        <w:rPr>
          <w:rFonts w:ascii="Times New Roman" w:eastAsia="Times New Roman" w:hAnsi="Times New Roman" w:cs="Times New Roman"/>
          <w:b/>
          <w:sz w:val="28"/>
          <w:szCs w:val="28"/>
          <w:lang w:eastAsia="tr-TR"/>
        </w:rPr>
      </w:pPr>
    </w:p>
    <w:p w:rsidR="00800464" w:rsidRPr="00355A34" w:rsidRDefault="00800464" w:rsidP="00815821">
      <w:pPr>
        <w:spacing w:after="0" w:line="240" w:lineRule="auto"/>
        <w:jc w:val="center"/>
        <w:outlineLvl w:val="0"/>
        <w:rPr>
          <w:rFonts w:ascii="Times New Roman" w:eastAsia="Times New Roman" w:hAnsi="Times New Roman" w:cs="Times New Roman"/>
          <w:b/>
          <w:sz w:val="28"/>
          <w:szCs w:val="28"/>
          <w:lang w:eastAsia="tr-TR"/>
        </w:rPr>
      </w:pPr>
    </w:p>
    <w:p w:rsidR="00800464" w:rsidRPr="00355A34" w:rsidRDefault="00800464" w:rsidP="00815821">
      <w:pPr>
        <w:spacing w:after="0" w:line="240" w:lineRule="auto"/>
        <w:jc w:val="center"/>
        <w:outlineLvl w:val="0"/>
        <w:rPr>
          <w:rFonts w:ascii="Times New Roman" w:eastAsia="Times New Roman" w:hAnsi="Times New Roman" w:cs="Times New Roman"/>
          <w:b/>
          <w:sz w:val="28"/>
          <w:szCs w:val="28"/>
          <w:lang w:eastAsia="tr-TR"/>
        </w:rPr>
      </w:pPr>
    </w:p>
    <w:p w:rsidR="00800464" w:rsidRPr="00355A34" w:rsidRDefault="00800464" w:rsidP="00815821">
      <w:pPr>
        <w:spacing w:after="0" w:line="240" w:lineRule="auto"/>
        <w:jc w:val="center"/>
        <w:outlineLvl w:val="0"/>
        <w:rPr>
          <w:rFonts w:ascii="Times New Roman" w:eastAsia="Times New Roman" w:hAnsi="Times New Roman" w:cs="Times New Roman"/>
          <w:b/>
          <w:sz w:val="28"/>
          <w:szCs w:val="28"/>
          <w:lang w:eastAsia="tr-TR"/>
        </w:rPr>
      </w:pPr>
    </w:p>
    <w:p w:rsidR="00815821" w:rsidRPr="00355A34" w:rsidRDefault="00815821" w:rsidP="00815821">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 Ders Bilgi Formu</w:t>
      </w:r>
    </w:p>
    <w:p w:rsidR="00815821" w:rsidRPr="00355A34" w:rsidRDefault="00815821" w:rsidP="00815821">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15821" w:rsidRPr="00355A34" w:rsidTr="00FD61A7">
        <w:tc>
          <w:tcPr>
            <w:tcW w:w="1167" w:type="dxa"/>
            <w:vAlign w:val="center"/>
          </w:tcPr>
          <w:p w:rsidR="00815821" w:rsidRPr="00355A34" w:rsidRDefault="00815821" w:rsidP="00815821">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815821" w:rsidRPr="00355A34" w:rsidRDefault="00815821" w:rsidP="00815821">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4.SINIF</w:t>
            </w:r>
          </w:p>
        </w:tc>
      </w:tr>
    </w:tbl>
    <w:p w:rsidR="00815821" w:rsidRPr="00355A34" w:rsidRDefault="00815821" w:rsidP="00815821">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15821" w:rsidRPr="00355A34" w:rsidTr="00FD61A7">
        <w:tc>
          <w:tcPr>
            <w:tcW w:w="1668" w:type="dxa"/>
            <w:vAlign w:val="center"/>
          </w:tcPr>
          <w:p w:rsidR="00815821" w:rsidRPr="00355A34" w:rsidRDefault="00815821" w:rsidP="00815821">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color w:val="333333"/>
                <w:sz w:val="24"/>
                <w:szCs w:val="24"/>
                <w:shd w:val="clear" w:color="auto" w:fill="FFFFFF"/>
                <w:lang w:eastAsia="tr-TR"/>
              </w:rPr>
              <w:t>161118025</w:t>
            </w:r>
          </w:p>
        </w:tc>
        <w:tc>
          <w:tcPr>
            <w:tcW w:w="1560" w:type="dxa"/>
            <w:vAlign w:val="center"/>
          </w:tcPr>
          <w:p w:rsidR="00815821" w:rsidRPr="00355A34" w:rsidRDefault="00815821" w:rsidP="00815821">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815821" w:rsidRPr="00355A34" w:rsidRDefault="00815821" w:rsidP="00815821">
            <w:pPr>
              <w:tabs>
                <w:tab w:val="left" w:pos="1140"/>
              </w:tabs>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PERİODONTOLOJİ  KLİNİK UYGULAMA I</w:t>
            </w:r>
          </w:p>
        </w:tc>
      </w:tr>
    </w:tbl>
    <w:p w:rsidR="00815821" w:rsidRPr="00355A34" w:rsidRDefault="00815821" w:rsidP="00815821">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815821" w:rsidRPr="00355A34" w:rsidTr="00FD61A7">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815821" w:rsidRPr="00355A34" w:rsidRDefault="00815821" w:rsidP="00815821">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815821" w:rsidRPr="00355A34" w:rsidRDefault="00815821" w:rsidP="00815821">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815821" w:rsidRPr="00355A34" w:rsidTr="00FD61A7">
        <w:trPr>
          <w:trHeight w:val="382"/>
        </w:trPr>
        <w:tc>
          <w:tcPr>
            <w:tcW w:w="524" w:type="pct"/>
            <w:vMerge/>
            <w:tcBorders>
              <w:top w:val="single" w:sz="4" w:space="0" w:color="auto"/>
              <w:left w:val="single" w:sz="12" w:space="0" w:color="auto"/>
              <w:bottom w:val="single" w:sz="4"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815821" w:rsidRPr="00355A34" w:rsidRDefault="00815821" w:rsidP="00815821">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815821" w:rsidRPr="00355A34" w:rsidRDefault="00815821" w:rsidP="00815821">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815821" w:rsidRPr="00355A34" w:rsidTr="00FD61A7">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Güz -Bahar</w:t>
            </w:r>
          </w:p>
        </w:tc>
        <w:tc>
          <w:tcPr>
            <w:tcW w:w="422" w:type="pct"/>
            <w:tcBorders>
              <w:top w:val="single" w:sz="4" w:space="0" w:color="auto"/>
              <w:left w:val="single" w:sz="12" w:space="0" w:color="auto"/>
              <w:bottom w:val="single" w:sz="12" w:space="0" w:color="auto"/>
              <w:right w:val="single" w:sz="4"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p>
        </w:tc>
        <w:tc>
          <w:tcPr>
            <w:tcW w:w="550" w:type="pct"/>
            <w:gridSpan w:val="2"/>
            <w:tcBorders>
              <w:top w:val="single" w:sz="4" w:space="0" w:color="auto"/>
              <w:left w:val="single" w:sz="4" w:space="0" w:color="auto"/>
              <w:bottom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X</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80" w:type="pct"/>
            <w:tcBorders>
              <w:top w:val="single" w:sz="4" w:space="0" w:color="auto"/>
              <w:bottom w:val="single" w:sz="12" w:space="0" w:color="auto"/>
              <w:right w:val="single" w:sz="4"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1291" w:type="pct"/>
            <w:gridSpan w:val="3"/>
            <w:tcBorders>
              <w:top w:val="single" w:sz="4" w:space="0" w:color="auto"/>
              <w:left w:val="single" w:sz="4" w:space="0" w:color="auto"/>
              <w:bottom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sz w:val="18"/>
                <w:szCs w:val="18"/>
                <w:lang w:eastAsia="tr-TR"/>
              </w:rPr>
            </w:pPr>
            <w:r w:rsidRPr="00355A34">
              <w:rPr>
                <w:rFonts w:ascii="Times New Roman" w:eastAsia="Times New Roman" w:hAnsi="Times New Roman" w:cs="Times New Roman"/>
                <w:sz w:val="18"/>
                <w:szCs w:val="18"/>
                <w:lang w:eastAsia="tr-TR"/>
              </w:rPr>
              <w:t>ZORUNLU (X )  SEÇMELİ (   )</w:t>
            </w:r>
          </w:p>
        </w:tc>
        <w:tc>
          <w:tcPr>
            <w:tcW w:w="755" w:type="pct"/>
            <w:tcBorders>
              <w:top w:val="single" w:sz="4" w:space="0" w:color="auto"/>
              <w:left w:val="single" w:sz="4" w:space="0" w:color="auto"/>
              <w:bottom w:val="single" w:sz="12" w:space="0" w:color="auto"/>
            </w:tcBorders>
          </w:tcPr>
          <w:p w:rsidR="00815821" w:rsidRPr="00355A34" w:rsidRDefault="00815821" w:rsidP="00815821">
            <w:pPr>
              <w:spacing w:after="0" w:line="240" w:lineRule="auto"/>
              <w:jc w:val="center"/>
              <w:rPr>
                <w:rFonts w:ascii="Times New Roman" w:eastAsia="Times New Roman" w:hAnsi="Times New Roman" w:cs="Times New Roman"/>
                <w:sz w:val="20"/>
                <w:szCs w:val="18"/>
                <w:lang w:eastAsia="tr-TR"/>
              </w:rPr>
            </w:pPr>
            <w:r w:rsidRPr="00355A34">
              <w:rPr>
                <w:rFonts w:ascii="Times New Roman" w:eastAsia="Times New Roman" w:hAnsi="Times New Roman" w:cs="Times New Roman"/>
                <w:sz w:val="20"/>
                <w:szCs w:val="18"/>
                <w:lang w:eastAsia="tr-TR"/>
              </w:rPr>
              <w:t>Türkçe</w:t>
            </w:r>
          </w:p>
        </w:tc>
      </w:tr>
      <w:tr w:rsidR="00815821" w:rsidRPr="00355A34" w:rsidTr="00FD61A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p>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815821" w:rsidRPr="00355A34" w:rsidTr="00FD61A7">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815821" w:rsidRPr="00355A34" w:rsidRDefault="00815821" w:rsidP="00815821">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815821" w:rsidRPr="00355A34" w:rsidTr="00FD61A7">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815821" w:rsidRPr="00355A34" w:rsidRDefault="00815821" w:rsidP="00815821">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815821" w:rsidRPr="00355A34" w:rsidRDefault="00815821" w:rsidP="00815821">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815821" w:rsidRPr="00355A34" w:rsidRDefault="00815821" w:rsidP="00815821">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815821" w:rsidRPr="00355A34" w:rsidRDefault="00815821" w:rsidP="00815821">
            <w:pPr>
              <w:spacing w:after="0" w:line="240" w:lineRule="auto"/>
              <w:jc w:val="center"/>
              <w:rPr>
                <w:rFonts w:ascii="Times New Roman" w:eastAsia="Times New Roman" w:hAnsi="Times New Roman" w:cs="Times New Roman"/>
                <w:lang w:eastAsia="tr-TR"/>
              </w:rPr>
            </w:pPr>
          </w:p>
        </w:tc>
      </w:tr>
      <w:tr w:rsidR="00815821" w:rsidRPr="00355A34" w:rsidTr="00FD61A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p>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815821" w:rsidRPr="00355A34" w:rsidTr="00FD61A7">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STAJ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815821"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815821" w:rsidRPr="00355A34" w:rsidRDefault="00815821" w:rsidP="0081582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815821" w:rsidRPr="00355A34" w:rsidRDefault="00815821" w:rsidP="00815821">
            <w:pPr>
              <w:spacing w:after="0" w:line="240" w:lineRule="auto"/>
              <w:jc w:val="center"/>
              <w:rPr>
                <w:rFonts w:ascii="Times New Roman" w:eastAsia="Times New Roman" w:hAnsi="Times New Roman" w:cs="Times New Roman"/>
                <w:szCs w:val="24"/>
                <w:lang w:eastAsia="tr-TR"/>
              </w:rPr>
            </w:pPr>
            <w:r w:rsidRPr="00355A34">
              <w:rPr>
                <w:rFonts w:ascii="Times New Roman" w:eastAsia="Times New Roman" w:hAnsi="Times New Roman" w:cs="Times New Roman"/>
                <w:szCs w:val="24"/>
                <w:lang w:eastAsia="tr-TR"/>
              </w:rPr>
              <w:t xml:space="preserve"> </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815821" w:rsidRPr="00355A34" w:rsidRDefault="00815821" w:rsidP="00815821">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815821"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15821" w:rsidRPr="00355A34" w:rsidRDefault="00815821" w:rsidP="0081582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815821" w:rsidRPr="00355A34" w:rsidRDefault="00815821" w:rsidP="00815821">
            <w:pPr>
              <w:spacing w:after="0" w:line="240" w:lineRule="auto"/>
              <w:jc w:val="center"/>
              <w:rPr>
                <w:rFonts w:ascii="Times New Roman" w:eastAsia="Times New Roman" w:hAnsi="Times New Roman" w:cs="Times New Roman"/>
                <w:szCs w:val="24"/>
                <w:lang w:eastAsia="tr-TR"/>
              </w:rPr>
            </w:pPr>
            <w:r w:rsidRPr="00355A34">
              <w:rPr>
                <w:rFonts w:ascii="Times New Roman" w:eastAsia="Times New Roman" w:hAnsi="Times New Roman" w:cs="Times New Roman"/>
                <w:szCs w:val="24"/>
                <w:lang w:eastAsia="tr-TR"/>
              </w:rPr>
              <w:t xml:space="preserve"> </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0"/>
                <w:szCs w:val="20"/>
                <w:lang w:eastAsia="tr-TR"/>
              </w:rPr>
            </w:pPr>
          </w:p>
        </w:tc>
      </w:tr>
      <w:tr w:rsidR="00815821"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15821" w:rsidRPr="00355A34" w:rsidRDefault="00815821" w:rsidP="0081582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p>
        </w:tc>
        <w:tc>
          <w:tcPr>
            <w:tcW w:w="755" w:type="pct"/>
            <w:tcBorders>
              <w:top w:val="single" w:sz="4" w:space="0" w:color="auto"/>
              <w:left w:val="single" w:sz="8" w:space="0" w:color="auto"/>
              <w:bottom w:val="single" w:sz="4"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815821"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15821" w:rsidRPr="00355A34" w:rsidRDefault="00815821" w:rsidP="0081582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815821" w:rsidRPr="00355A34" w:rsidRDefault="00815821" w:rsidP="00815821">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5" w:type="pct"/>
            <w:tcBorders>
              <w:top w:val="single" w:sz="4" w:space="0" w:color="auto"/>
              <w:left w:val="single" w:sz="8" w:space="0" w:color="auto"/>
              <w:bottom w:val="single" w:sz="4" w:space="0" w:color="auto"/>
              <w:right w:val="single" w:sz="12" w:space="0" w:color="auto"/>
            </w:tcBorders>
          </w:tcPr>
          <w:p w:rsidR="00815821" w:rsidRPr="00355A34" w:rsidRDefault="00815821" w:rsidP="00815821">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815821" w:rsidRPr="00355A34" w:rsidTr="00FD61A7">
        <w:trPr>
          <w:trHeight w:val="312"/>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815821" w:rsidRPr="00355A34" w:rsidRDefault="00815821" w:rsidP="0081582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815821" w:rsidRPr="00355A34" w:rsidRDefault="00815821" w:rsidP="00815821">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55" w:type="pct"/>
            <w:tcBorders>
              <w:top w:val="single" w:sz="4" w:space="0" w:color="auto"/>
              <w:left w:val="single" w:sz="8" w:space="0" w:color="auto"/>
              <w:bottom w:val="single" w:sz="8" w:space="0" w:color="auto"/>
              <w:right w:val="single" w:sz="12" w:space="0" w:color="auto"/>
            </w:tcBorders>
          </w:tcPr>
          <w:p w:rsidR="00815821" w:rsidRPr="00355A34" w:rsidRDefault="00815821" w:rsidP="00815821">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815821"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815821" w:rsidRPr="00355A34" w:rsidRDefault="00815821" w:rsidP="0081582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815821" w:rsidRPr="00355A34" w:rsidRDefault="00815821" w:rsidP="00815821">
            <w:pPr>
              <w:spacing w:after="0" w:line="240" w:lineRule="auto"/>
              <w:jc w:val="center"/>
              <w:rPr>
                <w:rFonts w:ascii="Times New Roman" w:eastAsia="Times New Roman" w:hAnsi="Times New Roman" w:cs="Times New Roman"/>
                <w:sz w:val="24"/>
                <w:szCs w:val="24"/>
                <w:lang w:eastAsia="tr-TR"/>
              </w:rPr>
            </w:pPr>
          </w:p>
        </w:tc>
        <w:tc>
          <w:tcPr>
            <w:tcW w:w="755" w:type="pct"/>
            <w:tcBorders>
              <w:top w:val="single" w:sz="8" w:space="0" w:color="auto"/>
              <w:left w:val="single" w:sz="8" w:space="0" w:color="auto"/>
              <w:bottom w:val="single" w:sz="8"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p>
        </w:tc>
      </w:tr>
      <w:tr w:rsidR="00815821"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815821" w:rsidRPr="00355A34" w:rsidRDefault="00815821" w:rsidP="0081582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(PRATİK BARAJ)</w:t>
            </w:r>
          </w:p>
        </w:tc>
        <w:tc>
          <w:tcPr>
            <w:tcW w:w="1240" w:type="pct"/>
            <w:gridSpan w:val="2"/>
            <w:tcBorders>
              <w:top w:val="single" w:sz="8" w:space="0" w:color="auto"/>
              <w:left w:val="single" w:sz="4" w:space="0" w:color="auto"/>
              <w:bottom w:val="single" w:sz="12" w:space="0" w:color="auto"/>
              <w:right w:val="single" w:sz="8" w:space="0" w:color="auto"/>
            </w:tcBorders>
          </w:tcPr>
          <w:p w:rsidR="00815821" w:rsidRPr="00355A34" w:rsidRDefault="00815821" w:rsidP="00815821">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w:t>
            </w:r>
          </w:p>
        </w:tc>
        <w:tc>
          <w:tcPr>
            <w:tcW w:w="755" w:type="pct"/>
            <w:tcBorders>
              <w:top w:val="single" w:sz="8" w:space="0" w:color="auto"/>
              <w:left w:val="single" w:sz="8" w:space="0" w:color="auto"/>
              <w:bottom w:val="single" w:sz="12" w:space="0" w:color="auto"/>
              <w:right w:val="single" w:sz="12" w:space="0" w:color="auto"/>
            </w:tcBorders>
          </w:tcPr>
          <w:p w:rsidR="00815821" w:rsidRPr="00355A34" w:rsidRDefault="00815821" w:rsidP="00815821">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Pratik baraj</w:t>
            </w:r>
          </w:p>
          <w:p w:rsidR="00815821" w:rsidRPr="00355A34" w:rsidRDefault="00815821" w:rsidP="00815821">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staj sınavına girebilme kriteridir.</w:t>
            </w:r>
          </w:p>
        </w:tc>
      </w:tr>
      <w:tr w:rsidR="00815821" w:rsidRPr="00355A34" w:rsidTr="00FD61A7">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STAJ SONU SINAVI</w:t>
            </w:r>
          </w:p>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(pratik barajını tamamlayan her staj için staj sonu sınavı gerçekleştirilecektir.</w:t>
            </w:r>
          </w:p>
        </w:tc>
        <w:tc>
          <w:tcPr>
            <w:tcW w:w="1194" w:type="pct"/>
            <w:gridSpan w:val="5"/>
            <w:tcBorders>
              <w:top w:val="single" w:sz="12" w:space="0" w:color="auto"/>
              <w:left w:val="single" w:sz="12" w:space="0" w:color="auto"/>
              <w:bottom w:val="single" w:sz="8" w:space="0" w:color="auto"/>
              <w:right w:val="single" w:sz="4" w:space="0" w:color="auto"/>
            </w:tcBorders>
          </w:tcPr>
          <w:p w:rsidR="00815821" w:rsidRPr="00355A34" w:rsidRDefault="00815821" w:rsidP="00815821">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 1</w:t>
            </w:r>
          </w:p>
        </w:tc>
        <w:tc>
          <w:tcPr>
            <w:tcW w:w="755" w:type="pct"/>
            <w:tcBorders>
              <w:top w:val="single" w:sz="12" w:space="0" w:color="auto"/>
              <w:left w:val="single" w:sz="8" w:space="0" w:color="auto"/>
              <w:bottom w:val="single" w:sz="8"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100</w:t>
            </w:r>
          </w:p>
        </w:tc>
      </w:tr>
      <w:tr w:rsidR="00815821" w:rsidRPr="00355A34" w:rsidTr="00FD61A7">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YOK</w:t>
            </w:r>
          </w:p>
        </w:tc>
      </w:tr>
      <w:tr w:rsidR="00815821" w:rsidRPr="00355A34" w:rsidTr="00FD61A7">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815821" w:rsidRPr="00355A34" w:rsidRDefault="00815821" w:rsidP="00815821">
            <w:pPr>
              <w:spacing w:after="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 Periodonsiyumun anatomik ve morfolojik özellikleri</w:t>
            </w:r>
          </w:p>
          <w:p w:rsidR="00815821" w:rsidRPr="00355A34" w:rsidRDefault="00815821" w:rsidP="00815821">
            <w:pPr>
              <w:spacing w:after="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 Periodontal hastalıkların sınıflaması, </w:t>
            </w:r>
          </w:p>
          <w:p w:rsidR="00815821" w:rsidRPr="00355A34" w:rsidRDefault="00815821" w:rsidP="00815821">
            <w:pPr>
              <w:spacing w:after="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 Periodontal hastalıkların etyolojisi, epidemiyolojisi ve hastalıkların klinik tayini</w:t>
            </w:r>
          </w:p>
          <w:p w:rsidR="00815821" w:rsidRPr="00355A34" w:rsidRDefault="00815821" w:rsidP="00815821">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 xml:space="preserve"> Faz ı perodontal tedavinin klininkte uygulaması</w:t>
            </w:r>
          </w:p>
        </w:tc>
      </w:tr>
      <w:tr w:rsidR="00815821" w:rsidRPr="00355A34" w:rsidTr="00FD61A7">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815821" w:rsidRPr="00355A34" w:rsidRDefault="00815821" w:rsidP="00815821">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Cs/>
                <w:color w:val="000000"/>
                <w:sz w:val="20"/>
                <w:szCs w:val="20"/>
                <w:lang w:eastAsia="tr-TR"/>
              </w:rPr>
              <w:t xml:space="preserve"> </w:t>
            </w:r>
            <w:r w:rsidRPr="00355A34">
              <w:rPr>
                <w:rFonts w:ascii="Times New Roman" w:eastAsia="Times New Roman" w:hAnsi="Times New Roman" w:cs="Times New Roman"/>
                <w:sz w:val="20"/>
                <w:szCs w:val="20"/>
                <w:lang w:eastAsia="tr-TR"/>
              </w:rPr>
              <w:t xml:space="preserve">Periodontal dokuların morfolojik ve histolojik yapısının ayrıntılı olarak öğretilmesi, sağlıklı ve hastalıklı dokuların ayırt edilmesi,  periodontal hastalıkların etiyolojisinde rol oynayan lokal ve sistemik faktörlerin ve patogenezin öğretilmesi, </w:t>
            </w:r>
            <w:r w:rsidRPr="00355A34">
              <w:rPr>
                <w:rFonts w:ascii="Times New Roman" w:eastAsia="Times New Roman" w:hAnsi="Times New Roman" w:cs="Times New Roman"/>
                <w:sz w:val="20"/>
                <w:lang w:eastAsia="tr-TR"/>
              </w:rPr>
              <w:t>periodontal hastalıkların mikrobiyolojik, immunolojik ve genetik özelliklerinin tanımlanabilmesi ve yorumlanabilmesi</w:t>
            </w:r>
            <w:r w:rsidRPr="00355A34">
              <w:rPr>
                <w:rFonts w:ascii="Times New Roman" w:eastAsia="Times New Roman" w:hAnsi="Times New Roman" w:cs="Times New Roman"/>
                <w:sz w:val="20"/>
                <w:szCs w:val="20"/>
                <w:lang w:eastAsia="tr-TR"/>
              </w:rPr>
              <w:t>,  periodontal hastalığın teşhisi ve tedavi yöntemlerinin, teorik olarak periodontal hastalıkların epidemiyolojisinin, dişeti savunma mekanizmalarının, periodontal hastalıkların sınıflandırılmasının öğretilmesidir.</w:t>
            </w:r>
          </w:p>
          <w:p w:rsidR="00815821" w:rsidRPr="00355A34" w:rsidRDefault="00815821" w:rsidP="00815821">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Pratik olarak faz I periodontal tedavinin öğrenilmesidir.</w:t>
            </w:r>
          </w:p>
        </w:tc>
      </w:tr>
      <w:tr w:rsidR="00815821" w:rsidRPr="00355A34" w:rsidTr="00FD61A7">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Klinik öncesi öğrencinin </w:t>
            </w:r>
            <w:r w:rsidRPr="00355A34">
              <w:rPr>
                <w:rFonts w:ascii="Times New Roman" w:eastAsia="Times New Roman" w:hAnsi="Times New Roman" w:cs="Times New Roman"/>
                <w:color w:val="333333"/>
                <w:sz w:val="20"/>
                <w:szCs w:val="20"/>
                <w:lang w:eastAsia="tr-TR"/>
              </w:rPr>
              <w:t xml:space="preserve">çeşitli indeks sistemlerinin kavranması ve bu bilgilerin periodontal hastalıkların tanısında kullanılabilmesi. Periodontal hastalıkların tanısı için uygulanan muayene yöntemleri, bu yöntemlere dayanarak tanı konulması ve bu tanı doğrultusunda, tedavi planının yapılabilmesi. Periodontal hastalıkların sınıflandırılması. Periodontal sağlık ve gingival hastalıkların teşhis ve tedavisi, periodontitis evreleri ve dereceleri, teorik olarak dişeti büyümesi ve dişeti çekilmelerinin tedavilerini öğrenir. </w:t>
            </w:r>
            <w:r w:rsidRPr="00355A34">
              <w:rPr>
                <w:rFonts w:ascii="Times New Roman" w:eastAsia="Times New Roman" w:hAnsi="Times New Roman" w:cs="Times New Roman"/>
                <w:sz w:val="20"/>
                <w:szCs w:val="20"/>
                <w:lang w:eastAsia="tr-TR"/>
              </w:rPr>
              <w:t>Pratik olarak faz I periodontal tedavinin öğrenilmesidir.</w:t>
            </w:r>
          </w:p>
        </w:tc>
      </w:tr>
      <w:tr w:rsidR="00815821" w:rsidRPr="00355A34" w:rsidTr="00FD61A7">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815821" w:rsidRPr="00355A34" w:rsidRDefault="00815821" w:rsidP="00815821">
            <w:pPr>
              <w:numPr>
                <w:ilvl w:val="0"/>
                <w:numId w:val="28"/>
              </w:numPr>
              <w:tabs>
                <w:tab w:val="left" w:pos="709"/>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Periodontal dokuların anatomisini bilmelidir. </w:t>
            </w:r>
          </w:p>
          <w:p w:rsidR="00815821" w:rsidRPr="00355A34" w:rsidRDefault="00815821" w:rsidP="00815821">
            <w:pPr>
              <w:numPr>
                <w:ilvl w:val="0"/>
                <w:numId w:val="28"/>
              </w:numPr>
              <w:tabs>
                <w:tab w:val="left" w:pos="709"/>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Periodontal hastalıkların etiyolojisini bilmelidir. </w:t>
            </w:r>
          </w:p>
          <w:p w:rsidR="00815821" w:rsidRPr="00355A34" w:rsidRDefault="00815821" w:rsidP="00815821">
            <w:pPr>
              <w:numPr>
                <w:ilvl w:val="0"/>
                <w:numId w:val="28"/>
              </w:numPr>
              <w:tabs>
                <w:tab w:val="left" w:pos="709"/>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Lokal ve sistemik faktörlerin periodontal hastalıkların oluşumu üzerine olan etkilerini bilmelidir. </w:t>
            </w:r>
          </w:p>
          <w:p w:rsidR="00815821" w:rsidRPr="00355A34" w:rsidRDefault="00815821" w:rsidP="00815821">
            <w:pPr>
              <w:numPr>
                <w:ilvl w:val="0"/>
                <w:numId w:val="28"/>
              </w:numPr>
              <w:tabs>
                <w:tab w:val="left" w:pos="709"/>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İmmünite ve inflamasyonu bilmelidir. </w:t>
            </w:r>
          </w:p>
          <w:p w:rsidR="00815821" w:rsidRPr="00355A34" w:rsidRDefault="00815821" w:rsidP="00815821">
            <w:pPr>
              <w:numPr>
                <w:ilvl w:val="0"/>
                <w:numId w:val="28"/>
              </w:numPr>
              <w:tabs>
                <w:tab w:val="left" w:pos="709"/>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Gingivitis ve periodontitisleri bilmelidir. </w:t>
            </w:r>
          </w:p>
          <w:p w:rsidR="00815821" w:rsidRPr="00355A34" w:rsidRDefault="00815821" w:rsidP="00815821">
            <w:pPr>
              <w:numPr>
                <w:ilvl w:val="0"/>
                <w:numId w:val="28"/>
              </w:numPr>
              <w:tabs>
                <w:tab w:val="left" w:pos="709"/>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Dişeti büyümelerini bilmelidir. </w:t>
            </w:r>
          </w:p>
          <w:p w:rsidR="00815821" w:rsidRPr="00355A34" w:rsidRDefault="00815821" w:rsidP="00815821">
            <w:pPr>
              <w:numPr>
                <w:ilvl w:val="0"/>
                <w:numId w:val="28"/>
              </w:numPr>
              <w:tabs>
                <w:tab w:val="left" w:pos="709"/>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Dişeti çekilmelerini ve tedavi seçeneklerini bilmelidir.</w:t>
            </w:r>
          </w:p>
          <w:p w:rsidR="00815821" w:rsidRPr="00355A34" w:rsidRDefault="00815821" w:rsidP="00815821">
            <w:pPr>
              <w:numPr>
                <w:ilvl w:val="0"/>
                <w:numId w:val="28"/>
              </w:numPr>
              <w:tabs>
                <w:tab w:val="left" w:pos="709"/>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Faz I periodontal tedaviyi uygulayabilmelidir. </w:t>
            </w:r>
          </w:p>
        </w:tc>
      </w:tr>
      <w:tr w:rsidR="00815821" w:rsidRPr="00355A34" w:rsidTr="00FD61A7">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815821" w:rsidRPr="00355A34" w:rsidRDefault="00815821" w:rsidP="00815821">
            <w:pPr>
              <w:numPr>
                <w:ilvl w:val="0"/>
                <w:numId w:val="29"/>
              </w:numPr>
              <w:spacing w:after="0" w:line="276" w:lineRule="auto"/>
              <w:contextualSpacing/>
              <w:rPr>
                <w:rFonts w:ascii="Times New Roman" w:eastAsia="Times New Roman" w:hAnsi="Times New Roman" w:cs="Times New Roman"/>
                <w:sz w:val="20"/>
                <w:szCs w:val="20"/>
                <w:lang w:eastAsia="tr-TR"/>
              </w:rPr>
            </w:pPr>
            <w:r w:rsidRPr="00355A34">
              <w:rPr>
                <w:rFonts w:ascii="Calibri" w:eastAsia="Times New Roman" w:hAnsi="Calibri" w:cs="Times New Roman"/>
                <w:b/>
                <w:sz w:val="20"/>
                <w:szCs w:val="20"/>
                <w:lang w:eastAsia="tr-TR"/>
              </w:rPr>
              <w:t xml:space="preserve">  </w:t>
            </w:r>
            <w:r w:rsidRPr="00355A34">
              <w:rPr>
                <w:rFonts w:ascii="Times New Roman" w:eastAsia="Times New Roman" w:hAnsi="Times New Roman" w:cs="Times New Roman"/>
                <w:sz w:val="20"/>
                <w:szCs w:val="20"/>
                <w:lang w:eastAsia="tr-TR"/>
              </w:rPr>
              <w:t xml:space="preserve">Newman MG. , Takei HH. , Klokkevold PR. , Carranza FA. ,2006; Carranza's Clinical Periodontology, Tenth edition, WB Saunders Company . </w:t>
            </w:r>
          </w:p>
          <w:p w:rsidR="00815821" w:rsidRPr="00355A34" w:rsidRDefault="00815821" w:rsidP="00815821">
            <w:pPr>
              <w:numPr>
                <w:ilvl w:val="0"/>
                <w:numId w:val="29"/>
              </w:numPr>
              <w:spacing w:after="0" w:line="276" w:lineRule="auto"/>
              <w:contextualSpacing/>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Lindhe J., Lang NP., Karring T. , 2008; Clinical Periodontology and Implant Dentistry, 5th Edition. Wiley-Blackwell.</w:t>
            </w:r>
          </w:p>
          <w:p w:rsidR="00815821" w:rsidRPr="00355A34" w:rsidRDefault="00815821" w:rsidP="00815821">
            <w:pPr>
              <w:numPr>
                <w:ilvl w:val="0"/>
                <w:numId w:val="29"/>
              </w:numPr>
              <w:spacing w:after="0" w:line="276" w:lineRule="auto"/>
              <w:contextualSpacing/>
              <w:rPr>
                <w:rFonts w:ascii="Calibri" w:eastAsia="Times New Roman" w:hAnsi="Calibri" w:cs="Times New Roman"/>
                <w:b/>
                <w:sz w:val="20"/>
                <w:szCs w:val="20"/>
                <w:lang w:eastAsia="tr-TR"/>
              </w:rPr>
            </w:pPr>
            <w:r w:rsidRPr="00355A34">
              <w:rPr>
                <w:rFonts w:ascii="Times New Roman" w:eastAsia="Times New Roman" w:hAnsi="Times New Roman" w:cs="Times New Roman"/>
                <w:sz w:val="20"/>
                <w:szCs w:val="20"/>
                <w:lang w:eastAsia="tr-TR"/>
              </w:rPr>
              <w:t xml:space="preserve"> Rateischak KH, Wolf HF. Çeviri Editörü: Prof. Dr. Gürhan Çağlayan Çeviri: Yrd. Doç. Dr. Hasan HATİPOĞLU. 2007, Periodontoloji, 3. baskı, Palme Yayıncılık Ankara. </w:t>
            </w:r>
          </w:p>
          <w:p w:rsidR="00815821" w:rsidRPr="00355A34" w:rsidRDefault="00815821" w:rsidP="00815821">
            <w:pPr>
              <w:numPr>
                <w:ilvl w:val="0"/>
                <w:numId w:val="29"/>
              </w:numPr>
              <w:spacing w:after="0" w:line="276" w:lineRule="auto"/>
              <w:contextualSpacing/>
              <w:rPr>
                <w:rFonts w:ascii="Calibri" w:eastAsia="Times New Roman" w:hAnsi="Calibri" w:cs="Times New Roman"/>
                <w:sz w:val="20"/>
                <w:szCs w:val="20"/>
                <w:lang w:eastAsia="tr-TR"/>
              </w:rPr>
            </w:pPr>
            <w:r w:rsidRPr="00355A34">
              <w:rPr>
                <w:rFonts w:ascii="Times New Roman" w:eastAsia="Times New Roman" w:hAnsi="Times New Roman" w:cs="Times New Roman"/>
                <w:sz w:val="20"/>
                <w:szCs w:val="20"/>
                <w:lang w:eastAsia="tr-TR"/>
              </w:rPr>
              <w:t xml:space="preserve"> Elsevier Saunders Co, Philedelphia, USA. Periodontoloji, Ataoğlu T, Gürsel M, 3.baskı, 1999, Damla Ofset AŞ. Konya, Türkiye.</w:t>
            </w:r>
          </w:p>
          <w:p w:rsidR="00815821" w:rsidRPr="00355A34" w:rsidRDefault="00815821" w:rsidP="00815821">
            <w:pPr>
              <w:numPr>
                <w:ilvl w:val="0"/>
                <w:numId w:val="29"/>
              </w:numPr>
              <w:spacing w:after="0" w:line="276" w:lineRule="auto"/>
              <w:contextualSpacing/>
              <w:rPr>
                <w:rFonts w:ascii="Calibri" w:eastAsia="Times New Roman" w:hAnsi="Calibri" w:cs="Times New Roman"/>
                <w:b/>
                <w:sz w:val="20"/>
                <w:szCs w:val="20"/>
                <w:lang w:eastAsia="tr-TR"/>
              </w:rPr>
            </w:pPr>
            <w:r w:rsidRPr="00355A34">
              <w:rPr>
                <w:rFonts w:ascii="Times New Roman" w:eastAsia="Times New Roman" w:hAnsi="Times New Roman" w:cs="Times New Roman"/>
                <w:sz w:val="20"/>
                <w:szCs w:val="20"/>
                <w:lang w:eastAsia="tr-TR"/>
              </w:rPr>
              <w:t xml:space="preserve">Periodontoloji ve İmplantoloji I-II Editörü: Prof. Dr. Gürhan Çağlayan 1. baskı, Palme Yayıncılık Ankara.  </w:t>
            </w:r>
          </w:p>
        </w:tc>
      </w:tr>
      <w:tr w:rsidR="00815821" w:rsidRPr="00355A34" w:rsidTr="00FD61A7">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815821" w:rsidRPr="00355A34" w:rsidRDefault="00815821" w:rsidP="00815821">
            <w:pPr>
              <w:numPr>
                <w:ilvl w:val="0"/>
                <w:numId w:val="30"/>
              </w:numPr>
              <w:spacing w:after="0" w:line="276" w:lineRule="auto"/>
              <w:contextualSpacing/>
              <w:rPr>
                <w:rFonts w:ascii="Times New Roman" w:eastAsia="Times New Roman" w:hAnsi="Times New Roman" w:cs="Times New Roman"/>
                <w:sz w:val="20"/>
                <w:szCs w:val="20"/>
                <w:lang w:eastAsia="tr-TR"/>
              </w:rPr>
            </w:pPr>
            <w:r w:rsidRPr="00355A34">
              <w:rPr>
                <w:rFonts w:ascii="Calibri" w:eastAsia="Times New Roman" w:hAnsi="Calibri" w:cs="Times New Roman"/>
                <w:b/>
                <w:bCs/>
                <w:color w:val="000000"/>
                <w:sz w:val="20"/>
                <w:szCs w:val="20"/>
                <w:lang w:eastAsia="tr-TR"/>
              </w:rPr>
              <w:t xml:space="preserve"> </w:t>
            </w:r>
            <w:r w:rsidRPr="00355A34">
              <w:rPr>
                <w:rFonts w:ascii="Times New Roman" w:eastAsia="Times New Roman" w:hAnsi="Times New Roman" w:cs="Times New Roman"/>
                <w:sz w:val="20"/>
                <w:szCs w:val="20"/>
                <w:lang w:eastAsia="tr-TR"/>
              </w:rPr>
              <w:t>Periodontology 2000 Dergisi</w:t>
            </w:r>
          </w:p>
          <w:p w:rsidR="00815821" w:rsidRPr="00355A34" w:rsidRDefault="00815821" w:rsidP="00815821">
            <w:pPr>
              <w:numPr>
                <w:ilvl w:val="0"/>
                <w:numId w:val="30"/>
              </w:numPr>
              <w:spacing w:after="0" w:line="276" w:lineRule="auto"/>
              <w:contextualSpacing/>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Journal of Periodontology ve Journal of Clinical Periodontology Dergileri</w:t>
            </w:r>
          </w:p>
        </w:tc>
      </w:tr>
      <w:tr w:rsidR="00815821" w:rsidRPr="00355A34" w:rsidTr="00FD61A7">
        <w:trPr>
          <w:trHeight w:val="521"/>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815821" w:rsidRPr="00355A34" w:rsidRDefault="00815821" w:rsidP="00815821">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Bilgisayar destekli görsel eğitim için ekipmanlar, Yazı, Periodontal el aletleri, Faz I periodontal tedavide ihtiyaç duyulacak ekipmanlar</w:t>
            </w:r>
          </w:p>
        </w:tc>
      </w:tr>
    </w:tbl>
    <w:p w:rsidR="00815821" w:rsidRPr="00355A34" w:rsidRDefault="00815821" w:rsidP="00815821">
      <w:pPr>
        <w:spacing w:after="0" w:line="240" w:lineRule="auto"/>
        <w:rPr>
          <w:rFonts w:ascii="Times New Roman" w:eastAsia="Times New Roman" w:hAnsi="Times New Roman" w:cs="Times New Roman"/>
          <w:sz w:val="18"/>
          <w:szCs w:val="18"/>
          <w:lang w:eastAsia="tr-TR"/>
        </w:rPr>
      </w:pPr>
    </w:p>
    <w:p w:rsidR="00815821" w:rsidRPr="00355A34" w:rsidRDefault="00815821" w:rsidP="00815821">
      <w:pPr>
        <w:spacing w:after="0" w:line="240" w:lineRule="auto"/>
        <w:rPr>
          <w:rFonts w:ascii="Times New Roman" w:eastAsia="Times New Roman" w:hAnsi="Times New Roman" w:cs="Times New Roman"/>
          <w:sz w:val="18"/>
          <w:szCs w:val="18"/>
          <w:lang w:eastAsia="tr-TR"/>
        </w:rPr>
      </w:pPr>
    </w:p>
    <w:p w:rsidR="00815821" w:rsidRPr="00355A34" w:rsidRDefault="00815821" w:rsidP="00815821">
      <w:pPr>
        <w:spacing w:after="0" w:line="240" w:lineRule="auto"/>
        <w:rPr>
          <w:rFonts w:ascii="Times New Roman" w:eastAsia="Times New Roman" w:hAnsi="Times New Roman" w:cs="Times New Roman"/>
          <w:sz w:val="18"/>
          <w:szCs w:val="18"/>
          <w:lang w:eastAsia="tr-TR"/>
        </w:rPr>
      </w:pPr>
    </w:p>
    <w:p w:rsidR="00815821" w:rsidRPr="00355A34" w:rsidRDefault="00815821" w:rsidP="00815821">
      <w:pPr>
        <w:spacing w:after="0" w:line="240" w:lineRule="auto"/>
        <w:rPr>
          <w:rFonts w:ascii="Times New Roman" w:eastAsia="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815821" w:rsidRPr="00355A34" w:rsidTr="00FD61A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815821"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815821"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815821" w:rsidRPr="00355A34" w:rsidRDefault="00815821" w:rsidP="00815821">
            <w:pPr>
              <w:spacing w:after="0" w:line="240" w:lineRule="auto"/>
              <w:jc w:val="both"/>
              <w:rPr>
                <w:rFonts w:ascii="Times New Roman" w:eastAsia="Calibri" w:hAnsi="Times New Roman" w:cs="Times New Roman"/>
                <w:lang w:val="en-US"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00"/>
          <w:jc w:val="center"/>
        </w:trPr>
        <w:tc>
          <w:tcPr>
            <w:tcW w:w="567" w:type="pct"/>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299"/>
          <w:jc w:val="center"/>
        </w:trPr>
        <w:tc>
          <w:tcPr>
            <w:tcW w:w="567" w:type="pct"/>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271"/>
          <w:jc w:val="center"/>
        </w:trPr>
        <w:tc>
          <w:tcPr>
            <w:tcW w:w="567" w:type="pct"/>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55"/>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97"/>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55"/>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425"/>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r w:rsidR="00815821"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15821" w:rsidRPr="00355A34" w:rsidRDefault="00815821" w:rsidP="00815821">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lang w:eastAsia="tr-TR"/>
              </w:rPr>
              <w:t>FAZ I PERİODONTAL TEDAVİ</w:t>
            </w:r>
          </w:p>
        </w:tc>
      </w:tr>
    </w:tbl>
    <w:p w:rsidR="00815821" w:rsidRPr="00355A34" w:rsidRDefault="00815821" w:rsidP="00815821">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15821" w:rsidRPr="00355A34" w:rsidTr="00FD61A7">
        <w:tc>
          <w:tcPr>
            <w:tcW w:w="603" w:type="dxa"/>
            <w:tcBorders>
              <w:top w:val="single" w:sz="12"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815821" w:rsidRPr="00355A34" w:rsidRDefault="00815821" w:rsidP="00815821">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815821" w:rsidRPr="00355A34" w:rsidTr="00FD61A7">
        <w:trPr>
          <w:trHeight w:val="802"/>
        </w:trPr>
        <w:tc>
          <w:tcPr>
            <w:tcW w:w="603" w:type="dxa"/>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p>
        </w:tc>
      </w:tr>
      <w:tr w:rsidR="00815821"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p>
        </w:tc>
      </w:tr>
      <w:tr w:rsidR="00815821"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15821"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815821" w:rsidRPr="00355A34" w:rsidRDefault="00815821" w:rsidP="00815821">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15821"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15821"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15821"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815821" w:rsidRPr="00355A34" w:rsidRDefault="00815821" w:rsidP="00815821">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15821"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15821" w:rsidRPr="00355A34" w:rsidRDefault="00815821" w:rsidP="00815821">
            <w:pPr>
              <w:spacing w:after="0" w:line="240" w:lineRule="auto"/>
              <w:jc w:val="center"/>
              <w:rPr>
                <w:rFonts w:ascii="Times New Roman" w:eastAsia="Times New Roman" w:hAnsi="Times New Roman" w:cs="Times New Roman"/>
                <w:b/>
                <w:lang w:eastAsia="tr-TR"/>
              </w:rPr>
            </w:pPr>
          </w:p>
        </w:tc>
      </w:tr>
      <w:tr w:rsidR="00815821" w:rsidRPr="00355A34" w:rsidTr="00FD61A7">
        <w:tc>
          <w:tcPr>
            <w:tcW w:w="9889" w:type="dxa"/>
            <w:gridSpan w:val="5"/>
            <w:tcBorders>
              <w:top w:val="single" w:sz="6" w:space="0" w:color="auto"/>
              <w:left w:val="single" w:sz="12" w:space="0" w:color="auto"/>
              <w:bottom w:val="single" w:sz="12" w:space="0" w:color="auto"/>
              <w:right w:val="single" w:sz="12" w:space="0" w:color="auto"/>
            </w:tcBorders>
            <w:vAlign w:val="center"/>
          </w:tcPr>
          <w:p w:rsidR="00815821" w:rsidRPr="00355A34" w:rsidRDefault="00815821" w:rsidP="00815821">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815821" w:rsidRPr="00355A34" w:rsidRDefault="00815821" w:rsidP="00815821">
      <w:pPr>
        <w:spacing w:after="0" w:line="240" w:lineRule="auto"/>
        <w:rPr>
          <w:rFonts w:ascii="Times New Roman" w:eastAsia="Times New Roman" w:hAnsi="Times New Roman" w:cs="Times New Roman"/>
          <w:sz w:val="16"/>
          <w:szCs w:val="16"/>
          <w:lang w:eastAsia="tr-TR"/>
        </w:rPr>
      </w:pPr>
    </w:p>
    <w:p w:rsidR="00815821" w:rsidRPr="00355A34" w:rsidRDefault="00815821" w:rsidP="00815821">
      <w:pPr>
        <w:spacing w:after="0" w:line="240" w:lineRule="auto"/>
        <w:rPr>
          <w:rFonts w:ascii="Times New Roman" w:eastAsia="Times New Roman" w:hAnsi="Times New Roman" w:cs="Times New Roman"/>
          <w:sz w:val="16"/>
          <w:szCs w:val="16"/>
          <w:lang w:eastAsia="tr-TR"/>
        </w:rPr>
      </w:pPr>
    </w:p>
    <w:p w:rsidR="00815821" w:rsidRPr="00355A34" w:rsidRDefault="00815821" w:rsidP="00815821">
      <w:pPr>
        <w:spacing w:after="0" w:line="240" w:lineRule="auto"/>
        <w:rPr>
          <w:rFonts w:ascii="Times New Roman" w:eastAsia="Times New Roman" w:hAnsi="Times New Roman" w:cs="Times New Roman"/>
          <w:sz w:val="16"/>
          <w:szCs w:val="16"/>
          <w:lang w:eastAsia="tr-TR"/>
        </w:rPr>
      </w:pPr>
    </w:p>
    <w:p w:rsidR="006F636D" w:rsidRPr="00355A34" w:rsidRDefault="006F636D"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800464" w:rsidRPr="00355A34" w:rsidRDefault="00800464" w:rsidP="00296E03">
      <w:pPr>
        <w:spacing w:after="0" w:line="240" w:lineRule="auto"/>
        <w:rPr>
          <w:rFonts w:ascii="Times New Roman" w:eastAsia="Times New Roman" w:hAnsi="Times New Roman" w:cs="Times New Roman"/>
          <w:sz w:val="16"/>
          <w:szCs w:val="16"/>
          <w:lang w:eastAsia="tr-TR"/>
        </w:rPr>
      </w:pPr>
    </w:p>
    <w:p w:rsidR="002C21FB" w:rsidRPr="00355A34" w:rsidRDefault="002C21FB" w:rsidP="00296E03">
      <w:pPr>
        <w:spacing w:after="0" w:line="240" w:lineRule="auto"/>
        <w:rPr>
          <w:rFonts w:ascii="Times New Roman" w:eastAsia="Times New Roman" w:hAnsi="Times New Roman" w:cs="Times New Roman"/>
          <w:sz w:val="16"/>
          <w:szCs w:val="16"/>
          <w:lang w:eastAsia="tr-TR"/>
        </w:rPr>
      </w:pPr>
    </w:p>
    <w:p w:rsidR="002C21FB" w:rsidRPr="00355A34" w:rsidRDefault="002C21FB" w:rsidP="00296E03">
      <w:pPr>
        <w:spacing w:after="0" w:line="240" w:lineRule="auto"/>
        <w:rPr>
          <w:rFonts w:ascii="Times New Roman" w:eastAsia="Times New Roman" w:hAnsi="Times New Roman" w:cs="Times New Roman"/>
          <w:sz w:val="16"/>
          <w:szCs w:val="16"/>
          <w:lang w:eastAsia="tr-TR"/>
        </w:rPr>
      </w:pPr>
    </w:p>
    <w:p w:rsidR="002C21FB" w:rsidRPr="00355A34" w:rsidRDefault="002C21FB" w:rsidP="002C21FB">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2C21FB" w:rsidRPr="00355A34" w:rsidRDefault="002C21FB" w:rsidP="002C21FB">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C21FB" w:rsidRPr="00355A34" w:rsidTr="00FD61A7">
        <w:tc>
          <w:tcPr>
            <w:tcW w:w="1167" w:type="dxa"/>
            <w:vAlign w:val="center"/>
          </w:tcPr>
          <w:p w:rsidR="002C21FB" w:rsidRPr="00355A34" w:rsidRDefault="002C21FB" w:rsidP="002C21FB">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2C21FB" w:rsidRPr="00355A34" w:rsidRDefault="002C21FB" w:rsidP="002C21FB">
            <w:pPr>
              <w:spacing w:after="0" w:line="240" w:lineRule="auto"/>
              <w:ind w:left="390"/>
              <w:jc w:val="both"/>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5.SINIF</w:t>
            </w:r>
          </w:p>
        </w:tc>
      </w:tr>
    </w:tbl>
    <w:p w:rsidR="002C21FB" w:rsidRPr="00355A34" w:rsidRDefault="002C21FB" w:rsidP="002C21F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C21FB" w:rsidRPr="00355A34" w:rsidTr="00FD61A7">
        <w:tc>
          <w:tcPr>
            <w:tcW w:w="1668" w:type="dxa"/>
            <w:vAlign w:val="center"/>
          </w:tcPr>
          <w:p w:rsidR="002C21FB" w:rsidRPr="00355A34" w:rsidRDefault="002C21FB" w:rsidP="002C21FB">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2C21FB" w:rsidRPr="00355A34" w:rsidRDefault="002C21FB" w:rsidP="002C21FB">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161120001</w:t>
            </w:r>
          </w:p>
        </w:tc>
        <w:tc>
          <w:tcPr>
            <w:tcW w:w="1560" w:type="dxa"/>
            <w:vAlign w:val="center"/>
          </w:tcPr>
          <w:p w:rsidR="002C21FB" w:rsidRPr="00355A34" w:rsidRDefault="002C21FB" w:rsidP="002C21FB">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2C21FB" w:rsidRPr="00355A34" w:rsidRDefault="002C21FB" w:rsidP="002C21FB">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 Diş ve Çene Cerrahisi III</w:t>
            </w:r>
          </w:p>
        </w:tc>
      </w:tr>
    </w:tbl>
    <w:p w:rsidR="002C21FB" w:rsidRPr="00355A34" w:rsidRDefault="002C21FB" w:rsidP="002C21FB">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2C21FB" w:rsidRPr="00355A34" w:rsidTr="00FD61A7">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2C21FB" w:rsidRPr="00355A34" w:rsidRDefault="002C21FB" w:rsidP="002C21FB">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2C21FB" w:rsidRPr="00355A34" w:rsidRDefault="002C21FB" w:rsidP="002C21FB">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2C21FB" w:rsidRPr="00355A34" w:rsidTr="00FD61A7">
        <w:trPr>
          <w:trHeight w:val="382"/>
        </w:trPr>
        <w:tc>
          <w:tcPr>
            <w:tcW w:w="524" w:type="pct"/>
            <w:vMerge/>
            <w:tcBorders>
              <w:top w:val="single" w:sz="4" w:space="0" w:color="auto"/>
              <w:left w:val="single" w:sz="12" w:space="0" w:color="auto"/>
              <w:bottom w:val="single" w:sz="4"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2C21FB" w:rsidRPr="00355A34" w:rsidRDefault="002C21FB" w:rsidP="002C21FB">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2C21FB" w:rsidRPr="00355A34" w:rsidRDefault="002C21FB" w:rsidP="002C21FB">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2C21FB" w:rsidRPr="00355A34" w:rsidTr="00FD61A7">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Yıllık (Güz Bahar)</w:t>
            </w:r>
          </w:p>
        </w:tc>
        <w:tc>
          <w:tcPr>
            <w:tcW w:w="422" w:type="pct"/>
            <w:tcBorders>
              <w:top w:val="single" w:sz="4" w:space="0" w:color="auto"/>
              <w:left w:val="single" w:sz="12" w:space="0" w:color="auto"/>
              <w:bottom w:val="single" w:sz="12" w:space="0" w:color="auto"/>
              <w:right w:val="single" w:sz="4"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550" w:type="pct"/>
            <w:gridSpan w:val="2"/>
            <w:tcBorders>
              <w:top w:val="single" w:sz="4" w:space="0" w:color="auto"/>
              <w:left w:val="single" w:sz="4" w:space="0" w:color="auto"/>
              <w:bottom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p>
        </w:tc>
        <w:tc>
          <w:tcPr>
            <w:tcW w:w="480" w:type="pct"/>
            <w:tcBorders>
              <w:top w:val="single" w:sz="4" w:space="0" w:color="auto"/>
              <w:bottom w:val="single" w:sz="12" w:space="0" w:color="auto"/>
              <w:right w:val="single" w:sz="4"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1291" w:type="pct"/>
            <w:gridSpan w:val="3"/>
            <w:tcBorders>
              <w:top w:val="single" w:sz="4" w:space="0" w:color="auto"/>
              <w:left w:val="single" w:sz="4" w:space="0" w:color="auto"/>
              <w:bottom w:val="single" w:sz="12" w:space="0" w:color="auto"/>
            </w:tcBorders>
            <w:vAlign w:val="center"/>
          </w:tcPr>
          <w:p w:rsidR="002C21FB" w:rsidRPr="00355A34" w:rsidRDefault="002C21FB" w:rsidP="002C21FB">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ZORUNLU ( </w:t>
            </w:r>
            <w:r w:rsidRPr="00355A34">
              <w:rPr>
                <w:rFonts w:ascii="Times New Roman" w:eastAsia="Times New Roman" w:hAnsi="Times New Roman" w:cs="Times New Roman"/>
                <w:b/>
                <w:sz w:val="28"/>
                <w:szCs w:val="28"/>
                <w:vertAlign w:val="superscript"/>
                <w:lang w:eastAsia="tr-TR"/>
              </w:rPr>
              <w:t>X</w:t>
            </w:r>
            <w:r w:rsidRPr="00355A34">
              <w:rPr>
                <w:rFonts w:ascii="Times New Roman" w:eastAsia="Times New Roman" w:hAnsi="Times New Roman" w:cs="Times New Roman"/>
                <w:sz w:val="24"/>
                <w:szCs w:val="24"/>
                <w:vertAlign w:val="superscript"/>
                <w:lang w:eastAsia="tr-TR"/>
              </w:rPr>
              <w:t xml:space="preserve"> )  SEÇMELİ (   )</w:t>
            </w:r>
          </w:p>
        </w:tc>
        <w:tc>
          <w:tcPr>
            <w:tcW w:w="755" w:type="pct"/>
            <w:tcBorders>
              <w:top w:val="single" w:sz="4" w:space="0" w:color="auto"/>
              <w:left w:val="single" w:sz="4" w:space="0" w:color="auto"/>
              <w:bottom w:val="single" w:sz="12" w:space="0" w:color="auto"/>
            </w:tcBorders>
          </w:tcPr>
          <w:p w:rsidR="002C21FB" w:rsidRPr="00355A34" w:rsidRDefault="002C21FB" w:rsidP="002C21FB">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2C21FB" w:rsidRPr="00355A34" w:rsidTr="00FD61A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2C21FB" w:rsidRPr="00355A34" w:rsidTr="00FD61A7">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2C21FB" w:rsidRPr="00355A34" w:rsidRDefault="002C21FB" w:rsidP="002C21FB">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2C21FB" w:rsidRPr="00355A34" w:rsidTr="00FD61A7">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2C21FB" w:rsidRPr="00355A34" w:rsidRDefault="002C21FB" w:rsidP="002C21FB">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2C21FB" w:rsidRPr="00355A34" w:rsidRDefault="002C21FB" w:rsidP="002C21FB">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2C21FB" w:rsidRPr="00355A34" w:rsidRDefault="002C21FB" w:rsidP="002C21FB">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2C21FB" w:rsidRPr="00355A34" w:rsidRDefault="002C21FB" w:rsidP="002C21FB">
            <w:pPr>
              <w:spacing w:after="0" w:line="240" w:lineRule="auto"/>
              <w:jc w:val="center"/>
              <w:rPr>
                <w:rFonts w:ascii="Times New Roman" w:eastAsia="Times New Roman" w:hAnsi="Times New Roman" w:cs="Times New Roman"/>
                <w:lang w:eastAsia="tr-TR"/>
              </w:rPr>
            </w:pPr>
          </w:p>
        </w:tc>
      </w:tr>
      <w:tr w:rsidR="002C21FB" w:rsidRPr="00355A34" w:rsidTr="00FD61A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2C21FB" w:rsidRPr="00355A34" w:rsidTr="00FD61A7">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2C21FB"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2C21FB" w:rsidRPr="00355A34" w:rsidRDefault="002C21FB" w:rsidP="002C21F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2C21FB" w:rsidRPr="00355A34" w:rsidRDefault="002C21FB" w:rsidP="002C21F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2C21FB"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2C21FB" w:rsidRPr="00355A34" w:rsidRDefault="002C21FB" w:rsidP="002C21F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2C21FB" w:rsidRPr="00355A34" w:rsidRDefault="002C21FB" w:rsidP="002C21F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2C21FB"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2C21FB" w:rsidRPr="00355A34" w:rsidRDefault="002C21FB" w:rsidP="002C21FB">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p>
        </w:tc>
      </w:tr>
      <w:tr w:rsidR="002C21FB"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2C21FB" w:rsidRPr="00355A34" w:rsidRDefault="002C21FB" w:rsidP="002C21FB">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2C21FB" w:rsidRPr="00355A34" w:rsidRDefault="002C21FB" w:rsidP="002C21FB">
            <w:pPr>
              <w:spacing w:after="0" w:line="240" w:lineRule="auto"/>
              <w:jc w:val="center"/>
              <w:rPr>
                <w:rFonts w:ascii="Times New Roman" w:eastAsia="Times New Roman" w:hAnsi="Times New Roman" w:cs="Times New Roman"/>
                <w:sz w:val="20"/>
                <w:szCs w:val="20"/>
                <w:lang w:eastAsia="tr-TR"/>
              </w:rPr>
            </w:pPr>
          </w:p>
        </w:tc>
      </w:tr>
      <w:tr w:rsidR="002C21FB"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2C21FB" w:rsidRPr="00355A34" w:rsidRDefault="002C21FB" w:rsidP="002C21FB">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2C21FB" w:rsidRPr="00355A34" w:rsidRDefault="002C21FB" w:rsidP="002C21FB">
            <w:pPr>
              <w:spacing w:after="0" w:line="240" w:lineRule="auto"/>
              <w:jc w:val="center"/>
              <w:rPr>
                <w:rFonts w:ascii="Times New Roman" w:eastAsia="Times New Roman" w:hAnsi="Times New Roman" w:cs="Times New Roman"/>
                <w:sz w:val="20"/>
                <w:szCs w:val="20"/>
                <w:lang w:eastAsia="tr-TR"/>
              </w:rPr>
            </w:pPr>
          </w:p>
        </w:tc>
      </w:tr>
      <w:tr w:rsidR="002C21FB"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2C21FB" w:rsidRPr="00355A34" w:rsidRDefault="002C21FB" w:rsidP="002C21FB">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p>
        </w:tc>
      </w:tr>
      <w:tr w:rsidR="002C21FB"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p>
        </w:tc>
      </w:tr>
      <w:tr w:rsidR="002C21FB" w:rsidRPr="00355A34" w:rsidTr="00FD61A7">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2C21FB" w:rsidRPr="00355A34" w:rsidRDefault="002C21FB" w:rsidP="002C21FB">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Yılsonu Final Sınavı</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2C21FB" w:rsidRPr="00355A34" w:rsidTr="002C21FB">
        <w:trPr>
          <w:trHeight w:val="304"/>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2C21FB" w:rsidRPr="00355A34" w:rsidRDefault="002C21FB" w:rsidP="002C21FB">
            <w:pPr>
              <w:spacing w:after="0" w:line="240" w:lineRule="auto"/>
              <w:jc w:val="both"/>
              <w:rPr>
                <w:rFonts w:ascii="Times New Roman" w:eastAsia="Times New Roman" w:hAnsi="Times New Roman" w:cs="Times New Roman"/>
                <w:sz w:val="20"/>
                <w:szCs w:val="20"/>
                <w:lang w:eastAsia="tr-TR"/>
              </w:rPr>
            </w:pPr>
          </w:p>
          <w:p w:rsidR="002C21FB" w:rsidRPr="00355A34" w:rsidRDefault="002C21FB" w:rsidP="002C21FB">
            <w:pPr>
              <w:spacing w:after="0" w:line="240" w:lineRule="auto"/>
              <w:jc w:val="both"/>
              <w:rPr>
                <w:rFonts w:ascii="Times New Roman" w:eastAsia="Times New Roman" w:hAnsi="Times New Roman" w:cs="Times New Roman"/>
                <w:sz w:val="20"/>
                <w:szCs w:val="20"/>
                <w:lang w:eastAsia="tr-TR"/>
              </w:rPr>
            </w:pPr>
          </w:p>
        </w:tc>
      </w:tr>
      <w:tr w:rsidR="002C21FB" w:rsidRPr="00355A34" w:rsidTr="00FD61A7">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2C21FB" w:rsidRPr="00355A34" w:rsidRDefault="002C21FB" w:rsidP="002C21FB">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 ve çevresi bölgede oluşabilecek iyi ve kötü huylu patolojik oluşumlarına cerrahi yaklaşım ve ortognatik cerrahi dersin içeriğini oluşturmaktadır.</w:t>
            </w:r>
          </w:p>
        </w:tc>
      </w:tr>
      <w:tr w:rsidR="002C21FB" w:rsidRPr="00355A34" w:rsidTr="00FD61A7">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2C21FB" w:rsidRPr="00355A34" w:rsidRDefault="002C21FB" w:rsidP="002C21FB">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Çene ve çevre dokulara cerrahi bakış açısı oluşturabilmek </w:t>
            </w:r>
          </w:p>
        </w:tc>
      </w:tr>
      <w:tr w:rsidR="002C21FB" w:rsidRPr="00355A34" w:rsidTr="00FD61A7">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 Diş ve Çene Cerrahisi dersinde öğrenciye cerrahi problemleri nasıl çözmesi gerektiği öğretilecek, mesleki uygulamada teorik altyapı sağlanacaktır.</w:t>
            </w:r>
          </w:p>
        </w:tc>
      </w:tr>
      <w:tr w:rsidR="002C21FB" w:rsidRPr="00355A34" w:rsidTr="00FD61A7">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2C21FB" w:rsidRPr="00355A34" w:rsidRDefault="002C21FB" w:rsidP="002C21FB">
            <w:pPr>
              <w:tabs>
                <w:tab w:val="left" w:pos="7800"/>
              </w:tabs>
              <w:spacing w:before="120" w:after="12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Ders notu</w:t>
            </w:r>
          </w:p>
        </w:tc>
      </w:tr>
      <w:tr w:rsidR="002C21FB" w:rsidRPr="00355A34" w:rsidTr="00FD61A7">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2C21FB" w:rsidRPr="00355A34" w:rsidRDefault="002C21FB" w:rsidP="002C21FB">
            <w:pPr>
              <w:spacing w:before="120" w:after="120" w:line="240" w:lineRule="auto"/>
              <w:ind w:left="65"/>
              <w:jc w:val="both"/>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Ağız, Diş ve Çene Cerrahisi. Mustafa Türker, Şule Yücetaş. Atlas Kitapçılık, 1997, Ankara</w:t>
            </w:r>
          </w:p>
        </w:tc>
      </w:tr>
      <w:tr w:rsidR="002C21FB" w:rsidRPr="00355A34" w:rsidTr="00FD61A7">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2C21FB" w:rsidRPr="00355A34" w:rsidRDefault="002C21FB" w:rsidP="002C21FB">
            <w:pPr>
              <w:spacing w:before="120" w:after="120" w:line="240" w:lineRule="auto"/>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Contemporary Oral and Maxillofacial Surgery. 6th ed. James Hupp, Myron R. Tucker, Edward Ellis III. Elsevier Inc, 2008, St. Louis, Missouri</w:t>
            </w:r>
          </w:p>
        </w:tc>
      </w:tr>
      <w:tr w:rsidR="002C21FB" w:rsidRPr="00355A34" w:rsidTr="00FD61A7">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2C21FB" w:rsidRPr="00355A34" w:rsidRDefault="002C21FB" w:rsidP="002C21FB">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2C21FB" w:rsidRPr="00355A34" w:rsidRDefault="002C21FB" w:rsidP="002C21FB">
            <w:pPr>
              <w:spacing w:after="0" w:line="240" w:lineRule="auto"/>
              <w:ind w:left="942" w:hanging="942"/>
              <w:jc w:val="both"/>
              <w:rPr>
                <w:rFonts w:ascii="Times New Roman" w:eastAsia="Times New Roman" w:hAnsi="Times New Roman" w:cs="Times New Roman"/>
                <w:sz w:val="20"/>
                <w:szCs w:val="20"/>
                <w:lang w:eastAsia="tr-TR"/>
              </w:rPr>
            </w:pPr>
          </w:p>
        </w:tc>
      </w:tr>
    </w:tbl>
    <w:p w:rsidR="002C21FB" w:rsidRPr="00355A34" w:rsidRDefault="002C21FB" w:rsidP="002C21FB">
      <w:pPr>
        <w:spacing w:after="0" w:line="240" w:lineRule="auto"/>
        <w:rPr>
          <w:rFonts w:ascii="Times New Roman" w:eastAsia="Times New Roman" w:hAnsi="Times New Roman" w:cs="Times New Roman"/>
          <w:sz w:val="18"/>
          <w:szCs w:val="18"/>
          <w:lang w:eastAsia="tr-TR"/>
        </w:rPr>
      </w:pPr>
    </w:p>
    <w:p w:rsidR="002C21FB" w:rsidRPr="00355A34" w:rsidRDefault="002C21FB" w:rsidP="002C21FB">
      <w:pPr>
        <w:spacing w:after="0" w:line="240" w:lineRule="auto"/>
        <w:rPr>
          <w:rFonts w:ascii="Times New Roman" w:eastAsia="Times New Roman" w:hAnsi="Times New Roman" w:cs="Times New Roman"/>
          <w:sz w:val="18"/>
          <w:szCs w:val="18"/>
          <w:lang w:eastAsia="tr-TR"/>
        </w:rPr>
      </w:pPr>
    </w:p>
    <w:p w:rsidR="002C21FB" w:rsidRPr="00355A34" w:rsidRDefault="002C21FB" w:rsidP="002C21FB">
      <w:pPr>
        <w:spacing w:after="0" w:line="240" w:lineRule="auto"/>
        <w:rPr>
          <w:rFonts w:ascii="Times New Roman" w:eastAsia="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2C21FB" w:rsidRPr="00355A34" w:rsidTr="00FD61A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tcPr>
          <w:p w:rsidR="002C21FB" w:rsidRPr="00355A34" w:rsidRDefault="002C21FB" w:rsidP="002C21F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Çenenin tümör benzeri lezyonları</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lastRenderedPageBreak/>
              <w:t>2</w:t>
            </w:r>
          </w:p>
        </w:tc>
        <w:tc>
          <w:tcPr>
            <w:tcW w:w="4433" w:type="pct"/>
            <w:tcBorders>
              <w:top w:val="single" w:sz="6" w:space="0" w:color="auto"/>
              <w:left w:val="single" w:sz="6" w:space="0" w:color="auto"/>
              <w:bottom w:val="single" w:sz="6"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Çenenin tümör benzeri lezyonları</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Çenenin benin odontojenik tümörleri</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Çenenin benin odontojenik tümörleri</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Çenenin malign odontojenik tümörleri </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Çenenin benin non-odontojenik tümörleri</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Çenenin benin non-odontojenik tümörleri</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Çenenin malign non-onontojenik tümörleri</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Çenenin malign non-onontojenik tümörleri</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Arasınav</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Arasınav</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 Travmatolojisine giriş</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 kırıklarında klinik ve radyolojik muayene</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Alt çene kırık tipleri ve sınıflandırılması</w:t>
            </w:r>
          </w:p>
        </w:tc>
      </w:tr>
      <w:tr w:rsidR="002C21FB" w:rsidRPr="00355A34" w:rsidTr="00FD61A7">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Alt çene kırık tipleri</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Alt çene kırıklarının tedavisi</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Yarıyıl sonu sınavı</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2C21FB" w:rsidRPr="00355A34" w:rsidRDefault="002C21FB" w:rsidP="002C21FB">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Üst çene kırık tipleri ve sınıflandırılması</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Üst çene kırıklarının tedavileri</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Üst çene kırıklarının tedavileri</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Dentofasiyel anomaliler</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Ortognatik cerrahiye giriş</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Mandibulaya yönelik ortogatik cerrahi</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Mandibulaya yönelik ortogatik cerrahi</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Mandibulaya yönelik ortogatik cerrahi</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26</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Maksillaya yönelik ortognatik cerrahi</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27</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Maksillaya yönelik ortognatik cerrahi</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28</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Arasınav</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29</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Arasınav</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30</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Maksillaya yönelik ortognatik cerrahi</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31</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Ortognatik cerrahi komplikasyonları</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32</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Ortognatik cerrahi komplikasyonları</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33</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Dudak-Damak Yarıkları ve Tedavisi</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34</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Dudak-Damak Yarıkları ve Tedavisi</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35</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Yarıyıl sonu sınavı</w:t>
            </w:r>
          </w:p>
        </w:tc>
      </w:tr>
      <w:tr w:rsidR="002C21FB" w:rsidRPr="00355A34" w:rsidTr="00FD61A7">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36</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Yarıyıl sonu sınavı</w:t>
            </w:r>
          </w:p>
        </w:tc>
      </w:tr>
    </w:tbl>
    <w:p w:rsidR="002C21FB" w:rsidRPr="00355A34" w:rsidRDefault="002C21FB" w:rsidP="002C21FB">
      <w:pPr>
        <w:spacing w:after="0" w:line="240" w:lineRule="auto"/>
        <w:rPr>
          <w:rFonts w:ascii="Times New Roman" w:eastAsia="Times New Roman" w:hAnsi="Times New Roman" w:cs="Times New Roman"/>
          <w:sz w:val="16"/>
          <w:szCs w:val="16"/>
          <w:lang w:eastAsia="tr-TR"/>
        </w:rPr>
      </w:pPr>
    </w:p>
    <w:p w:rsidR="002C21FB" w:rsidRPr="00355A34" w:rsidRDefault="002C21FB" w:rsidP="002C21FB">
      <w:pPr>
        <w:spacing w:after="0" w:line="240" w:lineRule="auto"/>
        <w:rPr>
          <w:rFonts w:ascii="Times New Roman" w:eastAsia="Times New Roman" w:hAnsi="Times New Roman" w:cs="Times New Roman"/>
          <w:sz w:val="16"/>
          <w:szCs w:val="16"/>
          <w:lang w:eastAsia="tr-TR"/>
        </w:rPr>
      </w:pPr>
    </w:p>
    <w:p w:rsidR="002C21FB" w:rsidRPr="00355A34" w:rsidRDefault="002C21FB" w:rsidP="002C21FB">
      <w:pPr>
        <w:spacing w:after="0" w:line="240" w:lineRule="auto"/>
        <w:rPr>
          <w:rFonts w:ascii="Times New Roman" w:eastAsia="Times New Roman" w:hAnsi="Times New Roman" w:cs="Times New Roman"/>
          <w:sz w:val="16"/>
          <w:szCs w:val="16"/>
          <w:lang w:eastAsia="tr-TR"/>
        </w:rPr>
      </w:pPr>
    </w:p>
    <w:p w:rsidR="002C21FB" w:rsidRPr="00355A34" w:rsidRDefault="002C21FB" w:rsidP="002C21FB">
      <w:pPr>
        <w:spacing w:after="0" w:line="240" w:lineRule="auto"/>
        <w:rPr>
          <w:rFonts w:ascii="Times New Roman" w:eastAsia="Times New Roman" w:hAnsi="Times New Roman" w:cs="Times New Roman"/>
          <w:sz w:val="16"/>
          <w:szCs w:val="16"/>
          <w:lang w:eastAsia="tr-TR"/>
        </w:rPr>
      </w:pPr>
    </w:p>
    <w:p w:rsidR="002C21FB" w:rsidRPr="00355A34" w:rsidRDefault="002C21FB" w:rsidP="002C21FB">
      <w:pPr>
        <w:spacing w:after="0" w:line="240" w:lineRule="auto"/>
        <w:rPr>
          <w:rFonts w:ascii="Times New Roman" w:eastAsia="Times New Roman" w:hAnsi="Times New Roman" w:cs="Times New Roman"/>
          <w:sz w:val="16"/>
          <w:szCs w:val="16"/>
          <w:lang w:eastAsia="tr-TR"/>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2C21FB" w:rsidRPr="00355A34" w:rsidTr="00FD61A7">
        <w:tc>
          <w:tcPr>
            <w:tcW w:w="779" w:type="dxa"/>
            <w:tcBorders>
              <w:top w:val="single" w:sz="12"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2C21FB" w:rsidRPr="00355A34" w:rsidRDefault="002C21FB" w:rsidP="002C21FB">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2C21FB"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lang w:eastAsia="tr-TR"/>
              </w:rPr>
              <w:t>Temel diş hekimliği kavramlarını anlama ve öğrenme becerisi</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r>
      <w:tr w:rsidR="002C21FB"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Çene cerrahisinde benign tümör-benzeri patolojik oluşumları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r>
      <w:tr w:rsidR="002C21FB"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Çene cerrahisinde malign tümör-benzeri patolojik oluşumları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r>
      <w:tr w:rsidR="002C21FB"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Çene cerrahisinde benign tümöral patolojik oluşumları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r>
      <w:tr w:rsidR="002C21FB"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rPr>
                <w:rFonts w:ascii="TimesNewRoman" w:eastAsia="Times New Roman" w:hAnsi="TimesNewRoman" w:cs="TimesNewRoman"/>
                <w:sz w:val="20"/>
                <w:szCs w:val="20"/>
                <w:lang w:eastAsia="tr-TR"/>
              </w:rPr>
            </w:pPr>
            <w:r w:rsidRPr="00355A34">
              <w:rPr>
                <w:rFonts w:ascii="TimesNewRoman" w:eastAsia="Times New Roman" w:hAnsi="TimesNewRoman" w:cs="TimesNewRoman"/>
                <w:sz w:val="20"/>
                <w:szCs w:val="20"/>
                <w:lang w:eastAsia="tr-TR"/>
              </w:rPr>
              <w:t>Çene cerrahisinde malign tümöral  patolojik oluşumları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r>
      <w:tr w:rsidR="002C21FB"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Ortognatik Cerrahi endikasyonunu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r>
      <w:tr w:rsidR="002C21FB"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Ortognatik cerrahi kapsamında kullanılacak cerrahi yöntemleri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r>
      <w:tr w:rsidR="002C21FB"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Ortognatik cerrahi ihtiyacı durumunda hastayı multidisipliner yönlendirme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r>
      <w:tr w:rsidR="002C21FB"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 bölgesinde travmatizmayı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r>
      <w:tr w:rsidR="002C21FB"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 bölgesindeki travmatizmayı tedavi etme becerisi</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C21FB" w:rsidRPr="00355A34" w:rsidRDefault="002C21FB" w:rsidP="002C21FB">
            <w:pPr>
              <w:spacing w:after="0" w:line="240" w:lineRule="auto"/>
              <w:jc w:val="center"/>
              <w:rPr>
                <w:rFonts w:ascii="Times New Roman" w:eastAsia="Times New Roman" w:hAnsi="Times New Roman" w:cs="Times New Roman"/>
                <w:b/>
                <w:sz w:val="20"/>
                <w:szCs w:val="20"/>
                <w:lang w:eastAsia="tr-TR"/>
              </w:rPr>
            </w:pPr>
          </w:p>
        </w:tc>
      </w:tr>
      <w:tr w:rsidR="002C21FB" w:rsidRPr="00355A34" w:rsidTr="00FD61A7">
        <w:tc>
          <w:tcPr>
            <w:tcW w:w="10207" w:type="dxa"/>
            <w:gridSpan w:val="5"/>
            <w:tcBorders>
              <w:top w:val="single" w:sz="6" w:space="0" w:color="auto"/>
              <w:left w:val="single" w:sz="12" w:space="0" w:color="auto"/>
              <w:bottom w:val="single" w:sz="12" w:space="0" w:color="auto"/>
              <w:right w:val="single" w:sz="12" w:space="0" w:color="auto"/>
            </w:tcBorders>
            <w:vAlign w:val="center"/>
          </w:tcPr>
          <w:p w:rsidR="002C21FB" w:rsidRPr="00355A34" w:rsidRDefault="002C21FB" w:rsidP="002C21FB">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2C21FB" w:rsidRPr="00355A34" w:rsidRDefault="002C21FB" w:rsidP="002C21FB">
      <w:pPr>
        <w:spacing w:after="0" w:line="240" w:lineRule="auto"/>
        <w:rPr>
          <w:rFonts w:ascii="Times New Roman" w:eastAsia="Times New Roman" w:hAnsi="Times New Roman" w:cs="Times New Roman"/>
          <w:sz w:val="16"/>
          <w:szCs w:val="16"/>
          <w:lang w:eastAsia="tr-TR"/>
        </w:rPr>
      </w:pPr>
    </w:p>
    <w:p w:rsidR="001A13C9" w:rsidRPr="00355A34" w:rsidRDefault="001A13C9" w:rsidP="002C21FB">
      <w:pPr>
        <w:spacing w:after="0" w:line="240" w:lineRule="auto"/>
        <w:rPr>
          <w:rFonts w:ascii="Times New Roman" w:eastAsia="Times New Roman" w:hAnsi="Times New Roman" w:cs="Times New Roman"/>
          <w:sz w:val="16"/>
          <w:szCs w:val="16"/>
          <w:lang w:eastAsia="tr-TR"/>
        </w:rPr>
      </w:pPr>
    </w:p>
    <w:p w:rsidR="001A13C9" w:rsidRPr="00355A34" w:rsidRDefault="001A13C9" w:rsidP="002C21FB">
      <w:pPr>
        <w:spacing w:after="0" w:line="240" w:lineRule="auto"/>
        <w:rPr>
          <w:rFonts w:ascii="Times New Roman" w:eastAsia="Times New Roman" w:hAnsi="Times New Roman" w:cs="Times New Roman"/>
          <w:sz w:val="16"/>
          <w:szCs w:val="16"/>
          <w:lang w:eastAsia="tr-TR"/>
        </w:rPr>
      </w:pPr>
    </w:p>
    <w:p w:rsidR="001A13C9" w:rsidRPr="00355A34" w:rsidRDefault="001A13C9" w:rsidP="001A13C9">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 xml:space="preserve">   ESOGÜ Diş Hekimliği Fakültesi Ders Bilgi Formu     </w:t>
      </w:r>
    </w:p>
    <w:p w:rsidR="001A13C9" w:rsidRPr="00355A34" w:rsidRDefault="001A13C9" w:rsidP="001A13C9">
      <w:pPr>
        <w:spacing w:after="0" w:line="240" w:lineRule="auto"/>
        <w:outlineLvl w:val="0"/>
        <w:rPr>
          <w:rFonts w:ascii="Times New Roman" w:eastAsia="Times New Roman" w:hAnsi="Times New Roman" w:cs="Times New Roman"/>
          <w:b/>
          <w:sz w:val="24"/>
          <w:szCs w:val="24"/>
          <w:lang w:eastAsia="tr-TR"/>
        </w:rPr>
      </w:pPr>
    </w:p>
    <w:p w:rsidR="001A13C9" w:rsidRPr="00355A34" w:rsidRDefault="001A13C9" w:rsidP="001A13C9">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A13C9" w:rsidRPr="00355A34" w:rsidTr="00FD61A7">
        <w:tc>
          <w:tcPr>
            <w:tcW w:w="1167" w:type="dxa"/>
            <w:vAlign w:val="center"/>
          </w:tcPr>
          <w:p w:rsidR="001A13C9" w:rsidRPr="00355A34" w:rsidRDefault="001A13C9" w:rsidP="001A13C9">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1A13C9" w:rsidRPr="00355A34" w:rsidRDefault="001A13C9" w:rsidP="001A13C9">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5.SINIF</w:t>
            </w:r>
          </w:p>
        </w:tc>
      </w:tr>
    </w:tbl>
    <w:p w:rsidR="001A13C9" w:rsidRPr="00355A34" w:rsidRDefault="001A13C9" w:rsidP="001A13C9">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A13C9" w:rsidRPr="00355A34" w:rsidTr="00FD61A7">
        <w:tc>
          <w:tcPr>
            <w:tcW w:w="1668" w:type="dxa"/>
            <w:vAlign w:val="center"/>
          </w:tcPr>
          <w:p w:rsidR="001A13C9" w:rsidRPr="00355A34" w:rsidRDefault="001A13C9" w:rsidP="001A13C9">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1A13C9" w:rsidRPr="00355A34" w:rsidRDefault="001A13C9" w:rsidP="001A13C9">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161120002</w:t>
            </w:r>
          </w:p>
        </w:tc>
        <w:tc>
          <w:tcPr>
            <w:tcW w:w="1560" w:type="dxa"/>
            <w:vAlign w:val="center"/>
          </w:tcPr>
          <w:p w:rsidR="001A13C9" w:rsidRPr="00355A34" w:rsidRDefault="001A13C9" w:rsidP="001A13C9">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1A13C9" w:rsidRPr="00355A34" w:rsidRDefault="001A13C9" w:rsidP="001A13C9">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Seminer(Teorik)</w:t>
            </w:r>
          </w:p>
        </w:tc>
      </w:tr>
    </w:tbl>
    <w:p w:rsidR="001A13C9" w:rsidRPr="00355A34" w:rsidRDefault="001A13C9" w:rsidP="001A13C9">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1A13C9" w:rsidRPr="00355A34" w:rsidRDefault="001A13C9" w:rsidP="001A13C9">
      <w:pPr>
        <w:spacing w:after="0" w:line="240" w:lineRule="auto"/>
        <w:outlineLvl w:val="0"/>
        <w:rPr>
          <w:rFonts w:ascii="Times New Roman" w:eastAsia="Times New Roman" w:hAnsi="Times New Roman" w:cs="Times New Roman"/>
          <w:sz w:val="20"/>
          <w:szCs w:val="20"/>
          <w:lang w:eastAsia="tr-TR"/>
        </w:rPr>
      </w:pPr>
    </w:p>
    <w:tbl>
      <w:tblPr>
        <w:tblW w:w="514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4"/>
        <w:gridCol w:w="834"/>
        <w:gridCol w:w="683"/>
        <w:gridCol w:w="404"/>
        <w:gridCol w:w="625"/>
        <w:gridCol w:w="677"/>
        <w:gridCol w:w="950"/>
        <w:gridCol w:w="198"/>
        <w:gridCol w:w="437"/>
        <w:gridCol w:w="101"/>
        <w:gridCol w:w="1636"/>
        <w:gridCol w:w="817"/>
        <w:gridCol w:w="1496"/>
      </w:tblGrid>
      <w:tr w:rsidR="001A13C9" w:rsidRPr="00355A34" w:rsidTr="001A13C9">
        <w:trPr>
          <w:trHeight w:val="290"/>
        </w:trPr>
        <w:tc>
          <w:tcPr>
            <w:tcW w:w="523" w:type="pct"/>
            <w:vMerge w:val="restart"/>
            <w:tcBorders>
              <w:top w:val="single" w:sz="12" w:space="0" w:color="auto"/>
              <w:left w:val="single" w:sz="12" w:space="0" w:color="auto"/>
              <w:bottom w:val="single" w:sz="4" w:space="0" w:color="auto"/>
              <w:right w:val="single" w:sz="12" w:space="0" w:color="auto"/>
            </w:tcBorders>
            <w:vAlign w:val="center"/>
          </w:tcPr>
          <w:p w:rsidR="001A13C9" w:rsidRPr="00355A34" w:rsidRDefault="001A13C9" w:rsidP="001A13C9">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w:t>
            </w:r>
          </w:p>
          <w:p w:rsidR="001A13C9" w:rsidRPr="00355A34" w:rsidRDefault="001A13C9" w:rsidP="001A13C9">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8" w:type="pct"/>
            <w:gridSpan w:val="7"/>
            <w:tcBorders>
              <w:left w:val="single" w:sz="12" w:space="0" w:color="auto"/>
              <w:bottom w:val="single" w:sz="4"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1A13C9" w:rsidRPr="00355A34" w:rsidTr="00800464">
        <w:trPr>
          <w:trHeight w:val="289"/>
        </w:trPr>
        <w:tc>
          <w:tcPr>
            <w:tcW w:w="523" w:type="pct"/>
            <w:vMerge/>
            <w:tcBorders>
              <w:top w:val="single" w:sz="4" w:space="0" w:color="auto"/>
              <w:left w:val="single" w:sz="12" w:space="0" w:color="auto"/>
              <w:bottom w:val="single" w:sz="4"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49" w:type="pct"/>
            <w:gridSpan w:val="2"/>
            <w:tcBorders>
              <w:top w:val="single" w:sz="4" w:space="0" w:color="auto"/>
              <w:left w:val="single" w:sz="4" w:space="0" w:color="auto"/>
              <w:bottom w:val="single" w:sz="4"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8" w:type="pct"/>
            <w:gridSpan w:val="2"/>
            <w:tcBorders>
              <w:top w:val="single" w:sz="4" w:space="0" w:color="auto"/>
              <w:bottom w:val="single" w:sz="4" w:space="0" w:color="auto"/>
              <w:right w:val="single" w:sz="12" w:space="0" w:color="auto"/>
            </w:tcBorders>
            <w:vAlign w:val="center"/>
          </w:tcPr>
          <w:p w:rsidR="001A13C9" w:rsidRPr="00355A34" w:rsidRDefault="001A13C9" w:rsidP="001A13C9">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1A13C9" w:rsidRPr="00355A34" w:rsidRDefault="001A13C9" w:rsidP="001A13C9">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6" w:type="pct"/>
            <w:tcBorders>
              <w:top w:val="single" w:sz="4" w:space="0" w:color="auto"/>
              <w:left w:val="single" w:sz="4" w:space="0" w:color="auto"/>
              <w:bottom w:val="single" w:sz="4"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1A13C9" w:rsidRPr="00355A34" w:rsidTr="00800464">
        <w:trPr>
          <w:trHeight w:val="277"/>
        </w:trPr>
        <w:tc>
          <w:tcPr>
            <w:tcW w:w="523" w:type="pct"/>
            <w:tcBorders>
              <w:top w:val="single" w:sz="4"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Yıllık (Güz Bahar)</w:t>
            </w:r>
          </w:p>
        </w:tc>
        <w:tc>
          <w:tcPr>
            <w:tcW w:w="422" w:type="pct"/>
            <w:tcBorders>
              <w:top w:val="single" w:sz="4" w:space="0" w:color="auto"/>
              <w:left w:val="single" w:sz="12" w:space="0" w:color="auto"/>
              <w:bottom w:val="single" w:sz="12" w:space="0" w:color="auto"/>
              <w:right w:val="single" w:sz="4"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549" w:type="pct"/>
            <w:gridSpan w:val="2"/>
            <w:tcBorders>
              <w:top w:val="single" w:sz="4" w:space="0" w:color="auto"/>
              <w:left w:val="single" w:sz="4" w:space="0" w:color="auto"/>
              <w:bottom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c>
          <w:tcPr>
            <w:tcW w:w="658" w:type="pct"/>
            <w:gridSpan w:val="2"/>
            <w:tcBorders>
              <w:top w:val="single" w:sz="4" w:space="0" w:color="auto"/>
              <w:bottom w:val="single" w:sz="12" w:space="0" w:color="auto"/>
              <w:right w:val="single" w:sz="12"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c>
          <w:tcPr>
            <w:tcW w:w="480" w:type="pct"/>
            <w:tcBorders>
              <w:top w:val="single" w:sz="4" w:space="0" w:color="auto"/>
              <w:bottom w:val="single" w:sz="12" w:space="0" w:color="auto"/>
              <w:right w:val="single" w:sz="4"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c>
          <w:tcPr>
            <w:tcW w:w="1291" w:type="pct"/>
            <w:gridSpan w:val="3"/>
            <w:tcBorders>
              <w:top w:val="single" w:sz="4" w:space="0" w:color="auto"/>
              <w:left w:val="single" w:sz="4" w:space="0" w:color="auto"/>
              <w:bottom w:val="single" w:sz="12" w:space="0" w:color="auto"/>
            </w:tcBorders>
            <w:vAlign w:val="center"/>
          </w:tcPr>
          <w:p w:rsidR="001A13C9" w:rsidRPr="00355A34" w:rsidRDefault="001A13C9" w:rsidP="001A13C9">
            <w:pPr>
              <w:spacing w:before="120" w:after="120" w:line="240" w:lineRule="auto"/>
              <w:jc w:val="center"/>
              <w:rPr>
                <w:rFonts w:ascii="Times New Roman" w:eastAsia="Times New Roman" w:hAnsi="Times New Roman" w:cs="Times New Roman"/>
                <w:sz w:val="20"/>
                <w:szCs w:val="20"/>
                <w:vertAlign w:val="superscript"/>
                <w:lang w:eastAsia="tr-TR"/>
              </w:rPr>
            </w:pPr>
            <w:r w:rsidRPr="00355A34">
              <w:rPr>
                <w:rFonts w:ascii="Times New Roman" w:eastAsia="Times New Roman" w:hAnsi="Times New Roman" w:cs="Times New Roman"/>
                <w:sz w:val="20"/>
                <w:szCs w:val="20"/>
                <w:vertAlign w:val="superscript"/>
                <w:lang w:eastAsia="tr-TR"/>
              </w:rPr>
              <w:t xml:space="preserve">ZORUNLU ( </w:t>
            </w:r>
            <w:r w:rsidRPr="00355A34">
              <w:rPr>
                <w:rFonts w:ascii="Times New Roman" w:eastAsia="Times New Roman" w:hAnsi="Times New Roman" w:cs="Times New Roman"/>
                <w:b/>
                <w:sz w:val="20"/>
                <w:szCs w:val="20"/>
                <w:vertAlign w:val="superscript"/>
                <w:lang w:eastAsia="tr-TR"/>
              </w:rPr>
              <w:t>X</w:t>
            </w:r>
            <w:r w:rsidRPr="00355A34">
              <w:rPr>
                <w:rFonts w:ascii="Times New Roman" w:eastAsia="Times New Roman" w:hAnsi="Times New Roman" w:cs="Times New Roman"/>
                <w:sz w:val="20"/>
                <w:szCs w:val="20"/>
                <w:vertAlign w:val="superscript"/>
                <w:lang w:eastAsia="tr-TR"/>
              </w:rPr>
              <w:t xml:space="preserve"> )  SEÇMELİ (   )</w:t>
            </w:r>
          </w:p>
        </w:tc>
        <w:tc>
          <w:tcPr>
            <w:tcW w:w="756" w:type="pct"/>
            <w:tcBorders>
              <w:top w:val="single" w:sz="4" w:space="0" w:color="auto"/>
              <w:left w:val="single" w:sz="4" w:space="0" w:color="auto"/>
              <w:bottom w:val="single" w:sz="12" w:space="0" w:color="auto"/>
            </w:tcBorders>
          </w:tcPr>
          <w:p w:rsidR="001A13C9" w:rsidRPr="00355A34" w:rsidRDefault="001A13C9" w:rsidP="001A13C9">
            <w:pPr>
              <w:spacing w:before="120" w:after="120" w:line="240" w:lineRule="auto"/>
              <w:rPr>
                <w:rFonts w:ascii="Times New Roman" w:eastAsia="Times New Roman" w:hAnsi="Times New Roman" w:cs="Times New Roman"/>
                <w:sz w:val="20"/>
                <w:szCs w:val="20"/>
                <w:vertAlign w:val="superscript"/>
                <w:lang w:eastAsia="tr-TR"/>
              </w:rPr>
            </w:pPr>
            <w:r w:rsidRPr="00355A34">
              <w:rPr>
                <w:rFonts w:ascii="Times New Roman" w:eastAsia="Times New Roman" w:hAnsi="Times New Roman" w:cs="Times New Roman"/>
                <w:sz w:val="20"/>
                <w:szCs w:val="20"/>
                <w:vertAlign w:val="superscript"/>
                <w:lang w:eastAsia="tr-TR"/>
              </w:rPr>
              <w:t xml:space="preserve">          Türkçe</w:t>
            </w:r>
          </w:p>
        </w:tc>
      </w:tr>
      <w:tr w:rsidR="001A13C9" w:rsidRPr="00355A34" w:rsidTr="001A13C9">
        <w:tblPrEx>
          <w:tblBorders>
            <w:insideH w:val="single" w:sz="6" w:space="0" w:color="auto"/>
            <w:insideV w:val="single" w:sz="6" w:space="0" w:color="auto"/>
          </w:tblBorders>
        </w:tblPrEx>
        <w:trPr>
          <w:trHeight w:val="257"/>
        </w:trPr>
        <w:tc>
          <w:tcPr>
            <w:tcW w:w="5000" w:type="pct"/>
            <w:gridSpan w:val="13"/>
            <w:tcBorders>
              <w:top w:val="single" w:sz="12" w:space="0" w:color="auto"/>
              <w:left w:val="single" w:sz="12" w:space="0" w:color="auto"/>
              <w:bottom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1A13C9" w:rsidRPr="00355A34" w:rsidTr="00800464">
        <w:tblPrEx>
          <w:tblBorders>
            <w:insideH w:val="single" w:sz="6" w:space="0" w:color="auto"/>
            <w:insideV w:val="single" w:sz="6" w:space="0" w:color="auto"/>
          </w:tblBorders>
        </w:tblPrEx>
        <w:trPr>
          <w:trHeight w:val="413"/>
        </w:trPr>
        <w:tc>
          <w:tcPr>
            <w:tcW w:w="1290" w:type="pct"/>
            <w:gridSpan w:val="3"/>
            <w:tcBorders>
              <w:top w:val="single" w:sz="12" w:space="0" w:color="auto"/>
              <w:left w:val="single" w:sz="12" w:space="0" w:color="auto"/>
              <w:bottom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2" w:type="pct"/>
            <w:gridSpan w:val="5"/>
            <w:tcBorders>
              <w:top w:val="single" w:sz="12" w:space="0" w:color="auto"/>
              <w:bottom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1A13C9" w:rsidRPr="00355A34" w:rsidRDefault="001A13C9" w:rsidP="001A13C9">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9" w:type="pct"/>
            <w:gridSpan w:val="2"/>
            <w:tcBorders>
              <w:top w:val="single" w:sz="12" w:space="0" w:color="auto"/>
              <w:bottom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1A13C9" w:rsidRPr="00355A34" w:rsidTr="00800464">
        <w:tblPrEx>
          <w:tblBorders>
            <w:insideH w:val="single" w:sz="6" w:space="0" w:color="auto"/>
            <w:insideV w:val="single" w:sz="6" w:space="0" w:color="auto"/>
          </w:tblBorders>
        </w:tblPrEx>
        <w:trPr>
          <w:trHeight w:val="104"/>
        </w:trPr>
        <w:tc>
          <w:tcPr>
            <w:tcW w:w="1290" w:type="pct"/>
            <w:gridSpan w:val="3"/>
            <w:tcBorders>
              <w:top w:val="single" w:sz="6" w:space="0" w:color="auto"/>
              <w:left w:val="single" w:sz="12" w:space="0" w:color="auto"/>
              <w:bottom w:val="single" w:sz="12" w:space="0" w:color="auto"/>
              <w:right w:val="single" w:sz="4" w:space="0" w:color="auto"/>
            </w:tcBorders>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c>
          <w:tcPr>
            <w:tcW w:w="1442" w:type="pct"/>
            <w:gridSpan w:val="5"/>
            <w:tcBorders>
              <w:top w:val="single" w:sz="6" w:space="0" w:color="auto"/>
              <w:left w:val="single" w:sz="4" w:space="0" w:color="auto"/>
              <w:bottom w:val="single" w:sz="12" w:space="0" w:color="auto"/>
              <w:right w:val="single" w:sz="4" w:space="0" w:color="auto"/>
            </w:tcBorders>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c>
          <w:tcPr>
            <w:tcW w:w="1099" w:type="pct"/>
            <w:gridSpan w:val="3"/>
            <w:tcBorders>
              <w:top w:val="single" w:sz="6" w:space="0" w:color="auto"/>
              <w:left w:val="single" w:sz="4" w:space="0" w:color="auto"/>
              <w:bottom w:val="single" w:sz="12" w:space="0" w:color="auto"/>
            </w:tcBorders>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X</w:t>
            </w:r>
          </w:p>
        </w:tc>
        <w:tc>
          <w:tcPr>
            <w:tcW w:w="1169" w:type="pct"/>
            <w:gridSpan w:val="2"/>
            <w:tcBorders>
              <w:top w:val="single" w:sz="6" w:space="0" w:color="auto"/>
              <w:left w:val="single" w:sz="4" w:space="0" w:color="auto"/>
              <w:bottom w:val="single" w:sz="12" w:space="0" w:color="auto"/>
            </w:tcBorders>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r>
      <w:tr w:rsidR="001A13C9" w:rsidRPr="00355A34" w:rsidTr="001A13C9">
        <w:trPr>
          <w:trHeight w:val="245"/>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1A13C9" w:rsidRPr="00355A34" w:rsidTr="001A13C9">
        <w:trPr>
          <w:trHeight w:val="181"/>
        </w:trPr>
        <w:tc>
          <w:tcPr>
            <w:tcW w:w="1810" w:type="pct"/>
            <w:gridSpan w:val="5"/>
            <w:vMerge w:val="restart"/>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6" w:type="pct"/>
            <w:tcBorders>
              <w:top w:val="single" w:sz="12" w:space="0" w:color="auto"/>
              <w:left w:val="single" w:sz="8" w:space="0" w:color="auto"/>
              <w:bottom w:val="single" w:sz="8"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1A13C9" w:rsidRPr="00355A34" w:rsidTr="001A13C9">
        <w:trPr>
          <w:trHeight w:val="181"/>
        </w:trPr>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8" w:space="0" w:color="auto"/>
              <w:left w:val="single" w:sz="8" w:space="0" w:color="auto"/>
              <w:bottom w:val="single" w:sz="4" w:space="0" w:color="auto"/>
              <w:right w:val="single" w:sz="12" w:space="0" w:color="auto"/>
            </w:tcBorders>
            <w:shd w:val="clear" w:color="auto" w:fill="auto"/>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r>
      <w:tr w:rsidR="001A13C9" w:rsidRPr="00355A34" w:rsidTr="001A13C9">
        <w:trPr>
          <w:trHeight w:val="181"/>
        </w:trPr>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4" w:space="0" w:color="auto"/>
              <w:right w:val="single" w:sz="12" w:space="0" w:color="auto"/>
            </w:tcBorders>
            <w:shd w:val="clear" w:color="auto" w:fill="auto"/>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r>
      <w:tr w:rsidR="001A13C9" w:rsidRPr="00355A34" w:rsidTr="001A13C9">
        <w:trPr>
          <w:trHeight w:val="181"/>
        </w:trPr>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4"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p>
        </w:tc>
      </w:tr>
      <w:tr w:rsidR="001A13C9" w:rsidRPr="00355A34" w:rsidTr="001A13C9">
        <w:trPr>
          <w:trHeight w:val="181"/>
        </w:trPr>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4" w:space="0" w:color="auto"/>
              <w:right w:val="single" w:sz="12" w:space="0" w:color="auto"/>
            </w:tcBorders>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r>
      <w:tr w:rsidR="001A13C9" w:rsidRPr="00355A34" w:rsidTr="001A13C9">
        <w:trPr>
          <w:trHeight w:val="181"/>
        </w:trPr>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8" w:space="0" w:color="auto"/>
              <w:right w:val="single" w:sz="12" w:space="0" w:color="auto"/>
            </w:tcBorders>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r>
      <w:tr w:rsidR="001A13C9" w:rsidRPr="00355A34" w:rsidTr="001A13C9">
        <w:trPr>
          <w:trHeight w:val="181"/>
        </w:trPr>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8" w:space="0" w:color="auto"/>
              <w:left w:val="single" w:sz="8" w:space="0" w:color="auto"/>
              <w:bottom w:val="single" w:sz="8"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p>
        </w:tc>
      </w:tr>
      <w:tr w:rsidR="001A13C9" w:rsidRPr="00355A34" w:rsidTr="001A13C9">
        <w:trPr>
          <w:trHeight w:val="181"/>
        </w:trPr>
        <w:tc>
          <w:tcPr>
            <w:tcW w:w="1810" w:type="pct"/>
            <w:gridSpan w:val="5"/>
            <w:vMerge/>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(klinik uygulama notu)</w:t>
            </w:r>
          </w:p>
        </w:tc>
        <w:tc>
          <w:tcPr>
            <w:tcW w:w="1240" w:type="pct"/>
            <w:gridSpan w:val="2"/>
            <w:tcBorders>
              <w:top w:val="single" w:sz="8" w:space="0" w:color="auto"/>
              <w:left w:val="single" w:sz="4" w:space="0" w:color="auto"/>
              <w:bottom w:val="single" w:sz="12" w:space="0" w:color="auto"/>
              <w:right w:val="single" w:sz="8" w:space="0" w:color="auto"/>
            </w:tcBorders>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8" w:space="0" w:color="auto"/>
              <w:left w:val="single" w:sz="8" w:space="0" w:color="auto"/>
              <w:bottom w:val="single" w:sz="12" w:space="0" w:color="auto"/>
              <w:right w:val="single" w:sz="12" w:space="0" w:color="auto"/>
            </w:tcBorders>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p>
        </w:tc>
      </w:tr>
      <w:tr w:rsidR="001A13C9" w:rsidRPr="00355A34" w:rsidTr="001A13C9">
        <w:trPr>
          <w:trHeight w:val="296"/>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1A13C9" w:rsidRPr="00355A34" w:rsidRDefault="001A13C9" w:rsidP="001A13C9">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 teslimi</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6" w:type="pct"/>
            <w:tcBorders>
              <w:top w:val="single" w:sz="12" w:space="0" w:color="auto"/>
              <w:left w:val="single" w:sz="8" w:space="0" w:color="auto"/>
              <w:bottom w:val="single" w:sz="8"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100</w:t>
            </w:r>
          </w:p>
        </w:tc>
      </w:tr>
      <w:tr w:rsidR="001A13C9" w:rsidRPr="00355A34" w:rsidTr="001A13C9">
        <w:trPr>
          <w:trHeight w:val="338"/>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90" w:type="pct"/>
            <w:gridSpan w:val="8"/>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1A13C9" w:rsidRPr="00355A34" w:rsidRDefault="001A13C9" w:rsidP="001A13C9">
            <w:pPr>
              <w:spacing w:after="0" w:line="240" w:lineRule="auto"/>
              <w:jc w:val="both"/>
              <w:rPr>
                <w:rFonts w:ascii="Times New Roman" w:eastAsia="Times New Roman" w:hAnsi="Times New Roman" w:cs="Times New Roman"/>
                <w:sz w:val="20"/>
                <w:szCs w:val="20"/>
                <w:lang w:eastAsia="tr-TR"/>
              </w:rPr>
            </w:pPr>
          </w:p>
        </w:tc>
      </w:tr>
      <w:tr w:rsidR="001A13C9" w:rsidRPr="00355A34" w:rsidTr="001A13C9">
        <w:trPr>
          <w:trHeight w:val="338"/>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90" w:type="pct"/>
            <w:gridSpan w:val="8"/>
            <w:tcBorders>
              <w:top w:val="single" w:sz="12" w:space="0" w:color="auto"/>
              <w:left w:val="single" w:sz="12" w:space="0" w:color="auto"/>
              <w:bottom w:val="single" w:sz="12" w:space="0" w:color="auto"/>
              <w:right w:val="single" w:sz="12" w:space="0" w:color="auto"/>
            </w:tcBorders>
          </w:tcPr>
          <w:p w:rsidR="001A13C9" w:rsidRPr="00355A34" w:rsidRDefault="001A13C9" w:rsidP="001A13C9">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Yılsonunda yapılacak olan seminer amaçlı çalışmalar</w:t>
            </w:r>
          </w:p>
        </w:tc>
      </w:tr>
      <w:tr w:rsidR="001A13C9" w:rsidRPr="00355A34" w:rsidTr="001A13C9">
        <w:trPr>
          <w:trHeight w:val="322"/>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90" w:type="pct"/>
            <w:gridSpan w:val="8"/>
            <w:tcBorders>
              <w:top w:val="single" w:sz="12" w:space="0" w:color="auto"/>
              <w:left w:val="single" w:sz="12" w:space="0" w:color="auto"/>
              <w:bottom w:val="single" w:sz="12" w:space="0" w:color="auto"/>
              <w:right w:val="single" w:sz="12" w:space="0" w:color="auto"/>
            </w:tcBorders>
          </w:tcPr>
          <w:p w:rsidR="001A13C9" w:rsidRPr="00355A34" w:rsidRDefault="001A13C9" w:rsidP="001A13C9">
            <w:pPr>
              <w:spacing w:before="120" w:after="12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color w:val="262626"/>
                <w:sz w:val="20"/>
                <w:szCs w:val="24"/>
                <w:lang w:val="en-US"/>
              </w:rPr>
              <w:t>Fakülteden mezun olacak öğrenciler bitirme tezi hazırlamak zorundadır. Bu tezin niteliği öğrencinin öğrenimi ile ilgili bir konuda teorik ve/veya uygulamalı çalışmalar yaparak elde ettiği sonuçları yeterli şekilde ifade edebildiğini gösterir düzeyde olmalıdır.</w:t>
            </w:r>
          </w:p>
        </w:tc>
      </w:tr>
      <w:tr w:rsidR="001A13C9" w:rsidRPr="00355A34" w:rsidTr="001A13C9">
        <w:trPr>
          <w:trHeight w:val="392"/>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90" w:type="pct"/>
            <w:gridSpan w:val="8"/>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Diş hekimliği öğrencisi mezuniyet öncesinde akademik bir çalışmanın nasıl hazırlanması gerektiğini tüm aşamalarıyla öğrenir, sonuçta elde ettiği bitirme tezinin sunumuyla da akademik çalışmalar hakkında bilgi ve deneyim kazanır.</w:t>
            </w:r>
          </w:p>
        </w:tc>
      </w:tr>
      <w:tr w:rsidR="001A13C9" w:rsidRPr="00355A34" w:rsidTr="001A13C9">
        <w:trPr>
          <w:trHeight w:val="392"/>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90" w:type="pct"/>
            <w:gridSpan w:val="8"/>
            <w:tcBorders>
              <w:top w:val="single" w:sz="12" w:space="0" w:color="auto"/>
              <w:left w:val="single" w:sz="12" w:space="0" w:color="auto"/>
              <w:bottom w:val="single" w:sz="12" w:space="0" w:color="auto"/>
              <w:right w:val="single" w:sz="12" w:space="0" w:color="auto"/>
            </w:tcBorders>
          </w:tcPr>
          <w:p w:rsidR="001A13C9" w:rsidRPr="00355A34" w:rsidRDefault="001A13C9" w:rsidP="001A13C9">
            <w:pPr>
              <w:tabs>
                <w:tab w:val="left" w:pos="7800"/>
              </w:tabs>
              <w:spacing w:before="120" w:after="120" w:line="240" w:lineRule="auto"/>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Bu dersi alan ve başarılı bir şekilde tamamlayan öğrenciler akademik bir çalışmanın işlemlerini bütün basamaklarını uygulayabilir. </w:t>
            </w:r>
          </w:p>
        </w:tc>
      </w:tr>
      <w:tr w:rsidR="001A13C9" w:rsidRPr="00355A34" w:rsidTr="001A13C9">
        <w:trPr>
          <w:trHeight w:val="408"/>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90" w:type="pct"/>
            <w:gridSpan w:val="8"/>
            <w:tcBorders>
              <w:top w:val="single" w:sz="12" w:space="0" w:color="auto"/>
              <w:left w:val="single" w:sz="12" w:space="0" w:color="auto"/>
              <w:bottom w:val="single" w:sz="12" w:space="0" w:color="auto"/>
              <w:right w:val="single" w:sz="12" w:space="0" w:color="auto"/>
            </w:tcBorders>
          </w:tcPr>
          <w:p w:rsidR="001A13C9" w:rsidRPr="00355A34" w:rsidRDefault="001A13C9" w:rsidP="001A13C9">
            <w:p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Verilecek seminer konularına göre belirlenir.</w:t>
            </w:r>
          </w:p>
        </w:tc>
      </w:tr>
      <w:tr w:rsidR="001A13C9" w:rsidRPr="00355A34" w:rsidTr="001A13C9">
        <w:trPr>
          <w:trHeight w:val="408"/>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90" w:type="pct"/>
            <w:gridSpan w:val="8"/>
            <w:tcBorders>
              <w:top w:val="single" w:sz="12" w:space="0" w:color="auto"/>
              <w:left w:val="single" w:sz="12" w:space="0" w:color="auto"/>
              <w:bottom w:val="single" w:sz="12" w:space="0" w:color="auto"/>
              <w:right w:val="single" w:sz="12" w:space="0" w:color="auto"/>
            </w:tcBorders>
          </w:tcPr>
          <w:p w:rsidR="001A13C9" w:rsidRPr="00355A34" w:rsidRDefault="001A13C9" w:rsidP="001A13C9">
            <w:pPr>
              <w:spacing w:before="120" w:after="120" w:line="240" w:lineRule="auto"/>
              <w:outlineLvl w:val="3"/>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Verilecek seminer konularına göre belirlenir.</w:t>
            </w:r>
          </w:p>
        </w:tc>
      </w:tr>
      <w:tr w:rsidR="001A13C9" w:rsidRPr="00355A34" w:rsidTr="001A13C9">
        <w:trPr>
          <w:trHeight w:val="393"/>
        </w:trPr>
        <w:tc>
          <w:tcPr>
            <w:tcW w:w="1810" w:type="pct"/>
            <w:gridSpan w:val="5"/>
            <w:tcBorders>
              <w:top w:val="single" w:sz="12"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90" w:type="pct"/>
            <w:gridSpan w:val="8"/>
            <w:tcBorders>
              <w:top w:val="single" w:sz="12" w:space="0" w:color="auto"/>
              <w:left w:val="single" w:sz="12" w:space="0" w:color="auto"/>
              <w:bottom w:val="single" w:sz="12" w:space="0" w:color="auto"/>
              <w:right w:val="single" w:sz="12" w:space="0" w:color="auto"/>
            </w:tcBorders>
          </w:tcPr>
          <w:p w:rsidR="001A13C9" w:rsidRPr="00355A34" w:rsidRDefault="001A13C9" w:rsidP="001A13C9">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sz w:val="20"/>
                <w:szCs w:val="20"/>
                <w:lang w:val="en-US" w:eastAsia="tr-TR"/>
              </w:rPr>
              <w:t xml:space="preserve"> </w:t>
            </w:r>
            <w:r w:rsidRPr="00355A34">
              <w:rPr>
                <w:rFonts w:ascii="Times New Roman" w:eastAsia="Times New Roman" w:hAnsi="Times New Roman" w:cs="Times New Roman"/>
                <w:sz w:val="20"/>
                <w:szCs w:val="20"/>
                <w:lang w:eastAsia="tr-TR"/>
              </w:rPr>
              <w:t xml:space="preserve"> Gerekli malzeme listesi dönem öncesinde fakültenin resmi internet sitesinden ilan edilecektir. </w:t>
            </w:r>
            <w:r w:rsidRPr="00355A34">
              <w:rPr>
                <w:rFonts w:ascii="Times New Roman" w:eastAsia="Times New Roman" w:hAnsi="Times New Roman" w:cs="Times New Roman"/>
                <w:sz w:val="20"/>
                <w:szCs w:val="20"/>
                <w:lang w:val="en-US" w:eastAsia="tr-TR"/>
              </w:rPr>
              <w:t>(http://dis.ogu.edu.tr/)</w:t>
            </w:r>
          </w:p>
          <w:p w:rsidR="001A13C9" w:rsidRPr="00355A34" w:rsidRDefault="001A13C9" w:rsidP="001A13C9">
            <w:pPr>
              <w:spacing w:after="0" w:line="240" w:lineRule="auto"/>
              <w:ind w:left="942" w:hanging="942"/>
              <w:jc w:val="both"/>
              <w:rPr>
                <w:rFonts w:ascii="Times New Roman" w:eastAsia="Times New Roman" w:hAnsi="Times New Roman" w:cs="Times New Roman"/>
                <w:sz w:val="20"/>
                <w:szCs w:val="20"/>
                <w:lang w:eastAsia="tr-TR"/>
              </w:rPr>
            </w:pPr>
          </w:p>
        </w:tc>
      </w:tr>
    </w:tbl>
    <w:p w:rsidR="00800464" w:rsidRPr="00355A34" w:rsidRDefault="00800464"/>
    <w:p w:rsidR="00800464" w:rsidRPr="00355A34" w:rsidRDefault="00800464"/>
    <w:p w:rsidR="00800464" w:rsidRPr="00355A34" w:rsidRDefault="00800464"/>
    <w:tbl>
      <w:tblPr>
        <w:tblW w:w="514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941"/>
        <w:gridCol w:w="7951"/>
      </w:tblGrid>
      <w:tr w:rsidR="001A13C9" w:rsidRPr="00355A34" w:rsidTr="001A13C9">
        <w:trPr>
          <w:trHeight w:val="38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1A13C9" w:rsidRPr="00355A34" w:rsidTr="001A13C9">
        <w:trPr>
          <w:trHeight w:val="193"/>
          <w:jc w:val="center"/>
        </w:trPr>
        <w:tc>
          <w:tcPr>
            <w:tcW w:w="981" w:type="pct"/>
            <w:tcBorders>
              <w:top w:val="single" w:sz="6" w:space="0" w:color="auto"/>
              <w:left w:val="single" w:sz="12" w:space="0" w:color="auto"/>
              <w:bottom w:val="single" w:sz="6" w:space="0" w:color="auto"/>
              <w:right w:val="single" w:sz="6" w:space="0" w:color="auto"/>
            </w:tcBorders>
          </w:tcPr>
          <w:p w:rsidR="001A13C9" w:rsidRPr="00355A34" w:rsidRDefault="001A13C9" w:rsidP="001A13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019" w:type="pct"/>
            <w:tcBorders>
              <w:top w:val="single" w:sz="6" w:space="0" w:color="auto"/>
              <w:left w:val="single" w:sz="6" w:space="0" w:color="auto"/>
              <w:bottom w:val="single" w:sz="6"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1A13C9" w:rsidRPr="00355A34" w:rsidTr="001A13C9">
        <w:trPr>
          <w:trHeight w:val="193"/>
          <w:jc w:val="center"/>
        </w:trPr>
        <w:tc>
          <w:tcPr>
            <w:tcW w:w="981" w:type="pct"/>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019" w:type="pct"/>
            <w:tcBorders>
              <w:top w:val="single" w:sz="6" w:space="0" w:color="auto"/>
              <w:left w:val="single" w:sz="6" w:space="0" w:color="auto"/>
              <w:bottom w:val="single" w:sz="6"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18"/>
                <w:szCs w:val="18"/>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193"/>
          <w:jc w:val="center"/>
        </w:trPr>
        <w:tc>
          <w:tcPr>
            <w:tcW w:w="981" w:type="pct"/>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019" w:type="pct"/>
            <w:tcBorders>
              <w:top w:val="single" w:sz="6" w:space="0" w:color="auto"/>
              <w:left w:val="single" w:sz="6" w:space="0" w:color="auto"/>
              <w:bottom w:val="single" w:sz="6"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181"/>
          <w:jc w:val="center"/>
        </w:trPr>
        <w:tc>
          <w:tcPr>
            <w:tcW w:w="981" w:type="pct"/>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019" w:type="pct"/>
            <w:tcBorders>
              <w:top w:val="single" w:sz="6" w:space="0" w:color="auto"/>
              <w:left w:val="single" w:sz="6" w:space="0" w:color="auto"/>
              <w:bottom w:val="single" w:sz="6"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193"/>
          <w:jc w:val="center"/>
        </w:trPr>
        <w:tc>
          <w:tcPr>
            <w:tcW w:w="981" w:type="pct"/>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019" w:type="pct"/>
            <w:tcBorders>
              <w:top w:val="single" w:sz="6" w:space="0" w:color="auto"/>
              <w:left w:val="single" w:sz="6" w:space="0" w:color="auto"/>
              <w:bottom w:val="single" w:sz="6"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193"/>
          <w:jc w:val="center"/>
        </w:trPr>
        <w:tc>
          <w:tcPr>
            <w:tcW w:w="981" w:type="pct"/>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019" w:type="pct"/>
            <w:tcBorders>
              <w:top w:val="single" w:sz="6" w:space="0" w:color="auto"/>
              <w:left w:val="single" w:sz="6" w:space="0" w:color="auto"/>
              <w:bottom w:val="single" w:sz="6"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193"/>
          <w:jc w:val="center"/>
        </w:trPr>
        <w:tc>
          <w:tcPr>
            <w:tcW w:w="981" w:type="pct"/>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019" w:type="pct"/>
            <w:tcBorders>
              <w:top w:val="single" w:sz="6" w:space="0" w:color="auto"/>
              <w:left w:val="single" w:sz="6" w:space="0" w:color="auto"/>
              <w:bottom w:val="single" w:sz="6"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193"/>
          <w:jc w:val="center"/>
        </w:trPr>
        <w:tc>
          <w:tcPr>
            <w:tcW w:w="981" w:type="pct"/>
            <w:tcBorders>
              <w:top w:val="single" w:sz="6" w:space="0" w:color="auto"/>
              <w:left w:val="single" w:sz="12" w:space="0" w:color="auto"/>
              <w:bottom w:val="single" w:sz="6"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019" w:type="pct"/>
            <w:tcBorders>
              <w:top w:val="single" w:sz="6" w:space="0" w:color="auto"/>
              <w:left w:val="single" w:sz="6" w:space="0" w:color="auto"/>
              <w:bottom w:val="single" w:sz="6"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193"/>
          <w:jc w:val="center"/>
        </w:trPr>
        <w:tc>
          <w:tcPr>
            <w:tcW w:w="981" w:type="pct"/>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019" w:type="pct"/>
            <w:tcBorders>
              <w:top w:val="single" w:sz="6" w:space="0" w:color="auto"/>
              <w:left w:val="single" w:sz="6" w:space="0" w:color="auto"/>
              <w:bottom w:val="single" w:sz="6"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193"/>
          <w:jc w:val="center"/>
        </w:trPr>
        <w:tc>
          <w:tcPr>
            <w:tcW w:w="981" w:type="pct"/>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019" w:type="pct"/>
            <w:tcBorders>
              <w:top w:val="single" w:sz="6" w:space="0" w:color="auto"/>
              <w:left w:val="single" w:sz="6" w:space="0" w:color="auto"/>
              <w:bottom w:val="single" w:sz="6"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193"/>
          <w:jc w:val="center"/>
        </w:trPr>
        <w:tc>
          <w:tcPr>
            <w:tcW w:w="981" w:type="pct"/>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019" w:type="pct"/>
            <w:tcBorders>
              <w:top w:val="single" w:sz="6" w:space="0" w:color="auto"/>
              <w:left w:val="single" w:sz="6" w:space="0" w:color="auto"/>
              <w:bottom w:val="single" w:sz="6"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181"/>
          <w:jc w:val="center"/>
        </w:trPr>
        <w:tc>
          <w:tcPr>
            <w:tcW w:w="981" w:type="pct"/>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019" w:type="pct"/>
            <w:tcBorders>
              <w:top w:val="single" w:sz="6" w:space="0" w:color="auto"/>
              <w:left w:val="single" w:sz="6" w:space="0" w:color="auto"/>
              <w:bottom w:val="single" w:sz="6"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193"/>
          <w:jc w:val="center"/>
        </w:trPr>
        <w:tc>
          <w:tcPr>
            <w:tcW w:w="981" w:type="pct"/>
            <w:tcBorders>
              <w:top w:val="single" w:sz="6" w:space="0" w:color="auto"/>
              <w:left w:val="single" w:sz="12" w:space="0" w:color="auto"/>
              <w:bottom w:val="single" w:sz="6"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019" w:type="pct"/>
            <w:tcBorders>
              <w:top w:val="single" w:sz="6" w:space="0" w:color="auto"/>
              <w:left w:val="single" w:sz="6" w:space="0" w:color="auto"/>
              <w:bottom w:val="single" w:sz="6"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193"/>
          <w:jc w:val="center"/>
        </w:trPr>
        <w:tc>
          <w:tcPr>
            <w:tcW w:w="981" w:type="pct"/>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019" w:type="pct"/>
            <w:tcBorders>
              <w:top w:val="single" w:sz="6" w:space="0" w:color="auto"/>
              <w:left w:val="single" w:sz="6" w:space="0" w:color="auto"/>
              <w:bottom w:val="single" w:sz="6"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193"/>
          <w:jc w:val="center"/>
        </w:trPr>
        <w:tc>
          <w:tcPr>
            <w:tcW w:w="981" w:type="pct"/>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019" w:type="pct"/>
            <w:tcBorders>
              <w:top w:val="single" w:sz="6" w:space="0" w:color="auto"/>
              <w:left w:val="single" w:sz="6" w:space="0" w:color="auto"/>
              <w:bottom w:val="single" w:sz="6"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193"/>
          <w:jc w:val="center"/>
        </w:trPr>
        <w:tc>
          <w:tcPr>
            <w:tcW w:w="981" w:type="pct"/>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019" w:type="pct"/>
            <w:tcBorders>
              <w:top w:val="single" w:sz="6" w:space="0" w:color="auto"/>
              <w:left w:val="single" w:sz="6" w:space="0" w:color="auto"/>
              <w:bottom w:val="single" w:sz="6" w:space="0" w:color="auto"/>
              <w:right w:val="single" w:sz="12" w:space="0" w:color="auto"/>
            </w:tcBorders>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6"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019" w:type="pct"/>
            <w:tcBorders>
              <w:top w:val="single" w:sz="6" w:space="0" w:color="auto"/>
              <w:left w:val="single" w:sz="6" w:space="0" w:color="auto"/>
              <w:bottom w:val="single" w:sz="6"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6"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019" w:type="pct"/>
            <w:tcBorders>
              <w:top w:val="single" w:sz="6" w:space="0" w:color="auto"/>
              <w:left w:val="single" w:sz="6" w:space="0" w:color="auto"/>
              <w:bottom w:val="single" w:sz="6"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6"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019" w:type="pct"/>
            <w:tcBorders>
              <w:top w:val="single" w:sz="6" w:space="0" w:color="auto"/>
              <w:left w:val="single" w:sz="6" w:space="0" w:color="auto"/>
              <w:bottom w:val="single" w:sz="6"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6"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19</w:t>
            </w:r>
          </w:p>
        </w:tc>
        <w:tc>
          <w:tcPr>
            <w:tcW w:w="4019" w:type="pct"/>
            <w:tcBorders>
              <w:top w:val="single" w:sz="6" w:space="0" w:color="auto"/>
              <w:left w:val="single" w:sz="6" w:space="0" w:color="auto"/>
              <w:bottom w:val="single" w:sz="6"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6"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20</w:t>
            </w:r>
          </w:p>
        </w:tc>
        <w:tc>
          <w:tcPr>
            <w:tcW w:w="4019" w:type="pct"/>
            <w:tcBorders>
              <w:top w:val="single" w:sz="6" w:space="0" w:color="auto"/>
              <w:left w:val="single" w:sz="6" w:space="0" w:color="auto"/>
              <w:bottom w:val="single" w:sz="6"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6"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21</w:t>
            </w:r>
          </w:p>
        </w:tc>
        <w:tc>
          <w:tcPr>
            <w:tcW w:w="4019" w:type="pct"/>
            <w:tcBorders>
              <w:top w:val="single" w:sz="6" w:space="0" w:color="auto"/>
              <w:left w:val="single" w:sz="6" w:space="0" w:color="auto"/>
              <w:bottom w:val="single" w:sz="6"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6"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22</w:t>
            </w:r>
          </w:p>
        </w:tc>
        <w:tc>
          <w:tcPr>
            <w:tcW w:w="4019" w:type="pct"/>
            <w:tcBorders>
              <w:top w:val="single" w:sz="6" w:space="0" w:color="auto"/>
              <w:left w:val="single" w:sz="6" w:space="0" w:color="auto"/>
              <w:bottom w:val="single" w:sz="6"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6"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23</w:t>
            </w:r>
          </w:p>
        </w:tc>
        <w:tc>
          <w:tcPr>
            <w:tcW w:w="4019" w:type="pct"/>
            <w:tcBorders>
              <w:top w:val="single" w:sz="6" w:space="0" w:color="auto"/>
              <w:left w:val="single" w:sz="6" w:space="0" w:color="auto"/>
              <w:bottom w:val="single" w:sz="6"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6"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24</w:t>
            </w:r>
          </w:p>
        </w:tc>
        <w:tc>
          <w:tcPr>
            <w:tcW w:w="4019" w:type="pct"/>
            <w:tcBorders>
              <w:top w:val="single" w:sz="6" w:space="0" w:color="auto"/>
              <w:left w:val="single" w:sz="6" w:space="0" w:color="auto"/>
              <w:bottom w:val="single" w:sz="6"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6"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25</w:t>
            </w:r>
          </w:p>
        </w:tc>
        <w:tc>
          <w:tcPr>
            <w:tcW w:w="4019" w:type="pct"/>
            <w:tcBorders>
              <w:top w:val="single" w:sz="6" w:space="0" w:color="auto"/>
              <w:left w:val="single" w:sz="6" w:space="0" w:color="auto"/>
              <w:bottom w:val="single" w:sz="6"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6"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26</w:t>
            </w:r>
          </w:p>
        </w:tc>
        <w:tc>
          <w:tcPr>
            <w:tcW w:w="4019" w:type="pct"/>
            <w:tcBorders>
              <w:top w:val="single" w:sz="6" w:space="0" w:color="auto"/>
              <w:left w:val="single" w:sz="6" w:space="0" w:color="auto"/>
              <w:bottom w:val="single" w:sz="6"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6"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27</w:t>
            </w:r>
          </w:p>
        </w:tc>
        <w:tc>
          <w:tcPr>
            <w:tcW w:w="4019" w:type="pct"/>
            <w:tcBorders>
              <w:top w:val="single" w:sz="6" w:space="0" w:color="auto"/>
              <w:left w:val="single" w:sz="6" w:space="0" w:color="auto"/>
              <w:bottom w:val="single" w:sz="6"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12"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28</w:t>
            </w:r>
          </w:p>
        </w:tc>
        <w:tc>
          <w:tcPr>
            <w:tcW w:w="4019" w:type="pct"/>
            <w:tcBorders>
              <w:top w:val="single" w:sz="6" w:space="0" w:color="auto"/>
              <w:left w:val="single" w:sz="6" w:space="0" w:color="auto"/>
              <w:bottom w:val="single" w:sz="12"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12"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29</w:t>
            </w:r>
          </w:p>
        </w:tc>
        <w:tc>
          <w:tcPr>
            <w:tcW w:w="4019" w:type="pct"/>
            <w:tcBorders>
              <w:top w:val="single" w:sz="6" w:space="0" w:color="auto"/>
              <w:left w:val="single" w:sz="6" w:space="0" w:color="auto"/>
              <w:bottom w:val="single" w:sz="12"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12"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30</w:t>
            </w:r>
          </w:p>
        </w:tc>
        <w:tc>
          <w:tcPr>
            <w:tcW w:w="4019" w:type="pct"/>
            <w:tcBorders>
              <w:top w:val="single" w:sz="6" w:space="0" w:color="auto"/>
              <w:left w:val="single" w:sz="6" w:space="0" w:color="auto"/>
              <w:bottom w:val="single" w:sz="12"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r w:rsidR="001A13C9" w:rsidRPr="00355A34" w:rsidTr="001A13C9">
        <w:trPr>
          <w:trHeight w:val="243"/>
          <w:jc w:val="center"/>
        </w:trPr>
        <w:tc>
          <w:tcPr>
            <w:tcW w:w="981" w:type="pct"/>
            <w:tcBorders>
              <w:top w:val="single" w:sz="6" w:space="0" w:color="auto"/>
              <w:left w:val="single" w:sz="12" w:space="0" w:color="auto"/>
              <w:bottom w:val="single" w:sz="12" w:space="0" w:color="auto"/>
              <w:right w:val="single" w:sz="6" w:space="0" w:color="auto"/>
            </w:tcBorders>
            <w:shd w:val="clear" w:color="auto" w:fill="auto"/>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31/32/33/34/35/36</w:t>
            </w:r>
          </w:p>
        </w:tc>
        <w:tc>
          <w:tcPr>
            <w:tcW w:w="4019" w:type="pct"/>
            <w:tcBorders>
              <w:top w:val="single" w:sz="6" w:space="0" w:color="auto"/>
              <w:left w:val="single" w:sz="6" w:space="0" w:color="auto"/>
              <w:bottom w:val="single" w:sz="12" w:space="0" w:color="auto"/>
              <w:right w:val="single" w:sz="12" w:space="0" w:color="auto"/>
            </w:tcBorders>
            <w:shd w:val="clear" w:color="auto" w:fill="auto"/>
          </w:tcPr>
          <w:p w:rsidR="001A13C9" w:rsidRPr="00355A34" w:rsidRDefault="001A13C9" w:rsidP="001A13C9">
            <w:pPr>
              <w:spacing w:after="0" w:line="240" w:lineRule="auto"/>
              <w:rPr>
                <w:rFonts w:ascii="Times New Roman" w:eastAsia="Times New Roman" w:hAnsi="Times New Roman" w:cs="Times New Roman"/>
                <w:sz w:val="24"/>
                <w:szCs w:val="24"/>
                <w:lang w:eastAsia="tr-TR"/>
              </w:rPr>
            </w:pPr>
            <w:r w:rsidRPr="00355A34">
              <w:rPr>
                <w:rFonts w:ascii="Arial Narrow" w:eastAsia="Times New Roman" w:hAnsi="Arial Narrow" w:cs="Times New Roman"/>
                <w:sz w:val="18"/>
                <w:szCs w:val="18"/>
                <w:lang w:eastAsia="tr-TR"/>
              </w:rPr>
              <w:t>Seminer hazırlı</w:t>
            </w:r>
            <w:r w:rsidRPr="00355A34">
              <w:rPr>
                <w:rFonts w:ascii="Times New Roman" w:eastAsia="Times New Roman" w:hAnsi="Times New Roman" w:cs="Times New Roman"/>
                <w:sz w:val="18"/>
                <w:szCs w:val="18"/>
                <w:lang w:eastAsia="tr-TR"/>
              </w:rPr>
              <w:t>ama ve akademik araştırma teknikleri</w:t>
            </w:r>
          </w:p>
        </w:tc>
      </w:tr>
    </w:tbl>
    <w:p w:rsidR="001A13C9" w:rsidRPr="00355A34" w:rsidRDefault="001A13C9" w:rsidP="001A13C9">
      <w:pPr>
        <w:spacing w:after="0" w:line="240" w:lineRule="auto"/>
        <w:rPr>
          <w:rFonts w:ascii="Times New Roman" w:eastAsia="Times New Roman" w:hAnsi="Times New Roman" w:cs="Times New Roman"/>
          <w:sz w:val="16"/>
          <w:szCs w:val="16"/>
          <w:lang w:eastAsia="tr-TR"/>
        </w:rPr>
      </w:pPr>
    </w:p>
    <w:tbl>
      <w:tblPr>
        <w:tblW w:w="10221"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7596"/>
        <w:gridCol w:w="567"/>
        <w:gridCol w:w="567"/>
        <w:gridCol w:w="711"/>
      </w:tblGrid>
      <w:tr w:rsidR="001A13C9" w:rsidRPr="00355A34" w:rsidTr="001A13C9">
        <w:trPr>
          <w:trHeight w:val="271"/>
        </w:trPr>
        <w:tc>
          <w:tcPr>
            <w:tcW w:w="780" w:type="dxa"/>
            <w:tcBorders>
              <w:top w:val="single" w:sz="12"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96" w:type="dxa"/>
            <w:tcBorders>
              <w:top w:val="single" w:sz="12" w:space="0" w:color="auto"/>
              <w:left w:val="single" w:sz="6" w:space="0" w:color="auto"/>
              <w:bottom w:val="single" w:sz="6" w:space="0" w:color="auto"/>
              <w:right w:val="single" w:sz="6" w:space="0" w:color="auto"/>
            </w:tcBorders>
          </w:tcPr>
          <w:p w:rsidR="001A13C9" w:rsidRPr="00355A34" w:rsidRDefault="001A13C9" w:rsidP="001A13C9">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711" w:type="dxa"/>
            <w:tcBorders>
              <w:top w:val="single" w:sz="12" w:space="0" w:color="auto"/>
              <w:left w:val="single" w:sz="6" w:space="0" w:color="auto"/>
              <w:bottom w:val="single" w:sz="6"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1A13C9" w:rsidRPr="00355A34" w:rsidTr="001A13C9">
        <w:trPr>
          <w:trHeight w:val="271"/>
        </w:trPr>
        <w:tc>
          <w:tcPr>
            <w:tcW w:w="780" w:type="dxa"/>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96"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lang w:eastAsia="tr-TR"/>
              </w:rPr>
              <w:t>Temel diş hekimliği kavramlarını anlama ve öğrenme becerisi</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c>
          <w:tcPr>
            <w:tcW w:w="711" w:type="dxa"/>
            <w:tcBorders>
              <w:top w:val="single" w:sz="6" w:space="0" w:color="auto"/>
              <w:left w:val="single" w:sz="6" w:space="0" w:color="auto"/>
              <w:bottom w:val="single" w:sz="6"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r>
      <w:tr w:rsidR="001A13C9" w:rsidRPr="00355A34" w:rsidTr="001A13C9">
        <w:trPr>
          <w:trHeight w:val="479"/>
        </w:trPr>
        <w:tc>
          <w:tcPr>
            <w:tcW w:w="780" w:type="dxa"/>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96"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ilgili özellikle protez yapımında kullanılan temel malzemeleri öğrenerek bunlardan yararlanabilme ve bunları işleyebilme yeteneğini kazanma</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c>
          <w:tcPr>
            <w:tcW w:w="711" w:type="dxa"/>
            <w:tcBorders>
              <w:top w:val="single" w:sz="6" w:space="0" w:color="auto"/>
              <w:left w:val="single" w:sz="6" w:space="0" w:color="auto"/>
              <w:bottom w:val="single" w:sz="6"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r>
      <w:tr w:rsidR="001A13C9" w:rsidRPr="00355A34" w:rsidTr="001A13C9">
        <w:trPr>
          <w:trHeight w:val="271"/>
        </w:trPr>
        <w:tc>
          <w:tcPr>
            <w:tcW w:w="780" w:type="dxa"/>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96"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Dişlerin genel morfolojik özelliklerini bilerek bunları protez yapımına taşıma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c>
          <w:tcPr>
            <w:tcW w:w="711" w:type="dxa"/>
            <w:tcBorders>
              <w:top w:val="single" w:sz="6" w:space="0" w:color="auto"/>
              <w:left w:val="single" w:sz="6" w:space="0" w:color="auto"/>
              <w:bottom w:val="single" w:sz="6"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r>
      <w:tr w:rsidR="001A13C9" w:rsidRPr="00355A34" w:rsidTr="001A13C9">
        <w:trPr>
          <w:trHeight w:val="271"/>
        </w:trPr>
        <w:tc>
          <w:tcPr>
            <w:tcW w:w="780" w:type="dxa"/>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96"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Protez laboratuvarında kullanılan araç ve gereçlerden etkin bir </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711" w:type="dxa"/>
            <w:tcBorders>
              <w:top w:val="single" w:sz="6" w:space="0" w:color="auto"/>
              <w:left w:val="single" w:sz="6" w:space="0" w:color="auto"/>
              <w:bottom w:val="single" w:sz="6"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r>
      <w:tr w:rsidR="001A13C9" w:rsidRPr="00355A34" w:rsidTr="001A13C9">
        <w:trPr>
          <w:trHeight w:val="271"/>
        </w:trPr>
        <w:tc>
          <w:tcPr>
            <w:tcW w:w="780" w:type="dxa"/>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96"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rPr>
                <w:rFonts w:ascii="TimesNewRoman" w:eastAsia="Times New Roman" w:hAnsi="TimesNewRoman" w:cs="TimesNewRoman"/>
                <w:sz w:val="20"/>
                <w:szCs w:val="20"/>
                <w:lang w:eastAsia="tr-TR"/>
              </w:rPr>
            </w:pPr>
            <w:r w:rsidRPr="00355A34">
              <w:rPr>
                <w:rFonts w:ascii="TimesNewRoman" w:eastAsia="Times New Roman" w:hAnsi="TimesNewRoman" w:cs="TimesNewRoman"/>
                <w:sz w:val="20"/>
                <w:szCs w:val="20"/>
                <w:lang w:eastAsia="tr-TR"/>
              </w:rPr>
              <w:t>Diş hekimliği mesleğinin genel çerçevesini; hak, yetki ve sorumluluklarını kavrama</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c>
          <w:tcPr>
            <w:tcW w:w="711" w:type="dxa"/>
            <w:tcBorders>
              <w:top w:val="single" w:sz="6" w:space="0" w:color="auto"/>
              <w:left w:val="single" w:sz="6" w:space="0" w:color="auto"/>
              <w:bottom w:val="single" w:sz="6"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r>
      <w:tr w:rsidR="001A13C9" w:rsidRPr="00355A34" w:rsidTr="001A13C9">
        <w:trPr>
          <w:trHeight w:val="271"/>
        </w:trPr>
        <w:tc>
          <w:tcPr>
            <w:tcW w:w="780" w:type="dxa"/>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96"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Bireysel çalışma, d</w:t>
            </w:r>
            <w:r w:rsidRPr="00355A34">
              <w:rPr>
                <w:rFonts w:ascii="TimesNewRoman" w:eastAsia="Times New Roman" w:hAnsi="TimesNewRoman" w:cs="TimesNewRoman"/>
                <w:color w:val="000000"/>
                <w:sz w:val="20"/>
                <w:szCs w:val="20"/>
                <w:lang w:eastAsia="tr-TR"/>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c>
          <w:tcPr>
            <w:tcW w:w="711" w:type="dxa"/>
            <w:tcBorders>
              <w:top w:val="single" w:sz="6" w:space="0" w:color="auto"/>
              <w:left w:val="single" w:sz="6" w:space="0" w:color="auto"/>
              <w:bottom w:val="single" w:sz="6"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r>
      <w:tr w:rsidR="001A13C9" w:rsidRPr="00355A34" w:rsidTr="001A13C9">
        <w:trPr>
          <w:trHeight w:val="495"/>
        </w:trPr>
        <w:tc>
          <w:tcPr>
            <w:tcW w:w="780" w:type="dxa"/>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96"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im kurma becerileri ve beden dilini mesleki uygulamalarında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711" w:type="dxa"/>
            <w:tcBorders>
              <w:top w:val="single" w:sz="6" w:space="0" w:color="auto"/>
              <w:left w:val="single" w:sz="6" w:space="0" w:color="auto"/>
              <w:bottom w:val="single" w:sz="6"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r>
      <w:tr w:rsidR="001A13C9" w:rsidRPr="00355A34" w:rsidTr="001A13C9">
        <w:trPr>
          <w:trHeight w:val="495"/>
        </w:trPr>
        <w:tc>
          <w:tcPr>
            <w:tcW w:w="780" w:type="dxa"/>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96"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am boyu ö</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renmenin gereklili</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i bilinci; bilgiye eri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ebilme, bilim ve teknolojideki geli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711" w:type="dxa"/>
            <w:tcBorders>
              <w:top w:val="single" w:sz="6" w:space="0" w:color="auto"/>
              <w:left w:val="single" w:sz="6" w:space="0" w:color="auto"/>
              <w:bottom w:val="single" w:sz="6"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r>
      <w:tr w:rsidR="001A13C9" w:rsidRPr="00355A34" w:rsidTr="001A13C9">
        <w:trPr>
          <w:trHeight w:val="271"/>
        </w:trPr>
        <w:tc>
          <w:tcPr>
            <w:tcW w:w="780" w:type="dxa"/>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7596"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c>
          <w:tcPr>
            <w:tcW w:w="711" w:type="dxa"/>
            <w:tcBorders>
              <w:top w:val="single" w:sz="6" w:space="0" w:color="auto"/>
              <w:left w:val="single" w:sz="6" w:space="0" w:color="auto"/>
              <w:bottom w:val="single" w:sz="6"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r>
      <w:tr w:rsidR="001A13C9" w:rsidRPr="00355A34" w:rsidTr="001A13C9">
        <w:trPr>
          <w:trHeight w:val="735"/>
        </w:trPr>
        <w:tc>
          <w:tcPr>
            <w:tcW w:w="780" w:type="dxa"/>
            <w:tcBorders>
              <w:top w:val="single" w:sz="6" w:space="0" w:color="auto"/>
              <w:left w:val="single" w:sz="12"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7596"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uygulamalarının evrensel ve toplumsal boyutlarda sa</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 xml:space="preserve">lık ve çevre üzerindeki etkileri hakkında bilgi; </w:t>
            </w:r>
            <w:r w:rsidRPr="00355A34">
              <w:rPr>
                <w:rFonts w:ascii="TimesNewRoman,Bold" w:eastAsia="Times New Roman" w:hAnsi="TimesNewRoman,Bold" w:cs="TimesNewRoman,Bold"/>
                <w:bCs/>
                <w:sz w:val="20"/>
                <w:szCs w:val="20"/>
                <w:lang w:eastAsia="tr-TR"/>
              </w:rPr>
              <w:t xml:space="preserve">ulusal ve uluslararası yasal düzenlemeler ile standartlar hakkında ve </w:t>
            </w:r>
            <w:r w:rsidRPr="00355A34">
              <w:rPr>
                <w:rFonts w:ascii="Times New Roman" w:eastAsia="Times New Roman" w:hAnsi="Times New Roman" w:cs="Times New Roman"/>
                <w:sz w:val="20"/>
                <w:szCs w:val="20"/>
                <w:lang w:eastAsia="tr-TR"/>
              </w:rPr>
              <w:t>tıp uygulamalarının hukuksal sonuçları konusundaki</w:t>
            </w:r>
            <w:r w:rsidRPr="00355A34">
              <w:rPr>
                <w:rFonts w:ascii="TimesNewRoman,Bold" w:eastAsia="Times New Roman" w:hAnsi="TimesNewRoman,Bold" w:cs="TimesNewRoman,Bold"/>
                <w:bCs/>
                <w:sz w:val="20"/>
                <w:szCs w:val="20"/>
                <w:lang w:eastAsia="tr-TR"/>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c>
          <w:tcPr>
            <w:tcW w:w="711" w:type="dxa"/>
            <w:tcBorders>
              <w:top w:val="single" w:sz="6" w:space="0" w:color="auto"/>
              <w:left w:val="single" w:sz="6" w:space="0" w:color="auto"/>
              <w:bottom w:val="single" w:sz="6" w:space="0" w:color="auto"/>
              <w:right w:val="single" w:sz="12" w:space="0" w:color="auto"/>
            </w:tcBorders>
            <w:vAlign w:val="center"/>
          </w:tcPr>
          <w:p w:rsidR="001A13C9" w:rsidRPr="00355A34" w:rsidRDefault="001A13C9" w:rsidP="001A13C9">
            <w:pPr>
              <w:spacing w:after="0" w:line="240" w:lineRule="auto"/>
              <w:jc w:val="center"/>
              <w:rPr>
                <w:rFonts w:ascii="Times New Roman" w:eastAsia="Times New Roman" w:hAnsi="Times New Roman" w:cs="Times New Roman"/>
                <w:b/>
                <w:sz w:val="20"/>
                <w:szCs w:val="20"/>
                <w:lang w:eastAsia="tr-TR"/>
              </w:rPr>
            </w:pPr>
          </w:p>
        </w:tc>
      </w:tr>
      <w:tr w:rsidR="001A13C9" w:rsidRPr="00355A34" w:rsidTr="001A13C9">
        <w:trPr>
          <w:trHeight w:val="239"/>
        </w:trPr>
        <w:tc>
          <w:tcPr>
            <w:tcW w:w="10221" w:type="dxa"/>
            <w:gridSpan w:val="5"/>
            <w:tcBorders>
              <w:top w:val="single" w:sz="6" w:space="0" w:color="auto"/>
              <w:left w:val="single" w:sz="12" w:space="0" w:color="auto"/>
              <w:bottom w:val="single" w:sz="12" w:space="0" w:color="auto"/>
              <w:right w:val="single" w:sz="12" w:space="0" w:color="auto"/>
            </w:tcBorders>
            <w:vAlign w:val="center"/>
          </w:tcPr>
          <w:p w:rsidR="001A13C9" w:rsidRPr="00355A34" w:rsidRDefault="001A13C9" w:rsidP="001A13C9">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442780" w:rsidRPr="00355A34" w:rsidRDefault="0066697D" w:rsidP="0066697D">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 xml:space="preserve">  </w:t>
      </w:r>
    </w:p>
    <w:p w:rsidR="00442780" w:rsidRPr="00355A34" w:rsidRDefault="00442780" w:rsidP="0066697D">
      <w:pPr>
        <w:spacing w:after="0" w:line="240" w:lineRule="auto"/>
        <w:jc w:val="center"/>
        <w:outlineLvl w:val="0"/>
        <w:rPr>
          <w:rFonts w:ascii="Times New Roman" w:eastAsia="Times New Roman" w:hAnsi="Times New Roman" w:cs="Times New Roman"/>
          <w:b/>
          <w:sz w:val="28"/>
          <w:szCs w:val="28"/>
          <w:lang w:eastAsia="tr-TR"/>
        </w:rPr>
      </w:pPr>
    </w:p>
    <w:p w:rsidR="00442780" w:rsidRPr="00355A34" w:rsidRDefault="00442780" w:rsidP="0066697D">
      <w:pPr>
        <w:spacing w:after="0" w:line="240" w:lineRule="auto"/>
        <w:jc w:val="center"/>
        <w:outlineLvl w:val="0"/>
        <w:rPr>
          <w:rFonts w:ascii="Times New Roman" w:eastAsia="Times New Roman" w:hAnsi="Times New Roman" w:cs="Times New Roman"/>
          <w:b/>
          <w:sz w:val="28"/>
          <w:szCs w:val="28"/>
          <w:lang w:eastAsia="tr-TR"/>
        </w:rPr>
      </w:pPr>
    </w:p>
    <w:p w:rsidR="00442780" w:rsidRPr="00355A34" w:rsidRDefault="00442780" w:rsidP="0066697D">
      <w:pPr>
        <w:spacing w:after="0" w:line="240" w:lineRule="auto"/>
        <w:jc w:val="center"/>
        <w:outlineLvl w:val="0"/>
        <w:rPr>
          <w:rFonts w:ascii="Times New Roman" w:eastAsia="Times New Roman" w:hAnsi="Times New Roman" w:cs="Times New Roman"/>
          <w:b/>
          <w:sz w:val="28"/>
          <w:szCs w:val="28"/>
          <w:lang w:eastAsia="tr-TR"/>
        </w:rPr>
      </w:pPr>
    </w:p>
    <w:p w:rsidR="0066697D" w:rsidRPr="00355A34" w:rsidRDefault="0066697D" w:rsidP="0066697D">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66697D" w:rsidRPr="00355A34" w:rsidRDefault="0066697D" w:rsidP="0066697D">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6697D" w:rsidRPr="00355A34" w:rsidTr="00FD61A7">
        <w:tc>
          <w:tcPr>
            <w:tcW w:w="1167" w:type="dxa"/>
            <w:vAlign w:val="center"/>
          </w:tcPr>
          <w:p w:rsidR="0066697D" w:rsidRPr="00355A34" w:rsidRDefault="0066697D" w:rsidP="0066697D">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66697D" w:rsidRPr="00355A34" w:rsidRDefault="0066697D" w:rsidP="0066697D">
            <w:pPr>
              <w:spacing w:after="0" w:line="240" w:lineRule="auto"/>
              <w:outlineLvl w:val="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 xml:space="preserve">5. sınıf </w:t>
            </w:r>
          </w:p>
          <w:p w:rsidR="0066697D" w:rsidRPr="00355A34" w:rsidRDefault="0066697D" w:rsidP="0066697D">
            <w:pPr>
              <w:spacing w:after="0" w:line="240" w:lineRule="auto"/>
              <w:outlineLvl w:val="0"/>
              <w:rPr>
                <w:rFonts w:ascii="Times New Roman" w:eastAsia="Times New Roman" w:hAnsi="Times New Roman" w:cs="Times New Roman"/>
                <w:sz w:val="16"/>
                <w:szCs w:val="16"/>
                <w:lang w:eastAsia="tr-TR"/>
              </w:rPr>
            </w:pPr>
            <w:r w:rsidRPr="00355A34">
              <w:rPr>
                <w:rFonts w:ascii="Times New Roman" w:eastAsia="Times New Roman" w:hAnsi="Times New Roman" w:cs="Times New Roman"/>
                <w:sz w:val="16"/>
                <w:szCs w:val="16"/>
                <w:lang w:eastAsia="tr-TR"/>
              </w:rPr>
              <w:t>Bahar Dönemi</w:t>
            </w:r>
          </w:p>
        </w:tc>
      </w:tr>
    </w:tbl>
    <w:p w:rsidR="0066697D" w:rsidRPr="00355A34" w:rsidRDefault="0066697D" w:rsidP="0066697D">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6697D" w:rsidRPr="00355A34" w:rsidTr="00FD61A7">
        <w:tc>
          <w:tcPr>
            <w:tcW w:w="1668" w:type="dxa"/>
            <w:vAlign w:val="center"/>
          </w:tcPr>
          <w:p w:rsidR="0066697D" w:rsidRPr="00355A34" w:rsidRDefault="0066697D" w:rsidP="0066697D">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66697D" w:rsidRPr="00355A34" w:rsidRDefault="0066697D" w:rsidP="0066697D">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161120004</w:t>
            </w:r>
          </w:p>
        </w:tc>
        <w:tc>
          <w:tcPr>
            <w:tcW w:w="1560" w:type="dxa"/>
            <w:vAlign w:val="center"/>
          </w:tcPr>
          <w:p w:rsidR="0066697D" w:rsidRPr="00355A34" w:rsidRDefault="0066697D" w:rsidP="0066697D">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66697D" w:rsidRPr="00355A34" w:rsidRDefault="0066697D" w:rsidP="0066697D">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 Yüz Protezleri</w:t>
            </w:r>
          </w:p>
        </w:tc>
      </w:tr>
    </w:tbl>
    <w:p w:rsidR="0066697D" w:rsidRPr="00355A34" w:rsidRDefault="0066697D" w:rsidP="0066697D">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66697D" w:rsidRPr="00355A34" w:rsidRDefault="0066697D" w:rsidP="0066697D">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66697D" w:rsidRPr="00355A34" w:rsidTr="00FD61A7">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66697D" w:rsidRPr="00355A34" w:rsidRDefault="0066697D" w:rsidP="0066697D">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66697D" w:rsidRPr="00355A34" w:rsidRDefault="0066697D" w:rsidP="0066697D">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66697D" w:rsidRPr="00355A34" w:rsidTr="00FD61A7">
        <w:trPr>
          <w:trHeight w:val="382"/>
        </w:trPr>
        <w:tc>
          <w:tcPr>
            <w:tcW w:w="524" w:type="pct"/>
            <w:vMerge/>
            <w:tcBorders>
              <w:top w:val="single" w:sz="4" w:space="0" w:color="auto"/>
              <w:left w:val="single" w:sz="12" w:space="0" w:color="auto"/>
              <w:bottom w:val="single" w:sz="4"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66697D" w:rsidRPr="00355A34" w:rsidRDefault="0066697D" w:rsidP="0066697D">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66697D" w:rsidRPr="00355A34" w:rsidRDefault="0066697D" w:rsidP="0066697D">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66697D" w:rsidRPr="00355A34" w:rsidTr="00FD61A7">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22" w:type="pct"/>
            <w:tcBorders>
              <w:top w:val="single" w:sz="4" w:space="0" w:color="auto"/>
              <w:left w:val="single" w:sz="12" w:space="0" w:color="auto"/>
              <w:bottom w:val="single" w:sz="12" w:space="0" w:color="auto"/>
              <w:right w:val="single" w:sz="4"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550" w:type="pct"/>
            <w:gridSpan w:val="2"/>
            <w:tcBorders>
              <w:top w:val="single" w:sz="4" w:space="0" w:color="auto"/>
              <w:left w:val="single" w:sz="4" w:space="0" w:color="auto"/>
              <w:bottom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p>
        </w:tc>
        <w:tc>
          <w:tcPr>
            <w:tcW w:w="480" w:type="pct"/>
            <w:tcBorders>
              <w:top w:val="single" w:sz="4" w:space="0" w:color="auto"/>
              <w:bottom w:val="single" w:sz="12" w:space="0" w:color="auto"/>
              <w:right w:val="single" w:sz="4" w:space="0" w:color="auto"/>
            </w:tcBorders>
            <w:shd w:val="clear" w:color="auto" w:fill="auto"/>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1291" w:type="pct"/>
            <w:gridSpan w:val="3"/>
            <w:tcBorders>
              <w:top w:val="single" w:sz="4" w:space="0" w:color="auto"/>
              <w:left w:val="single" w:sz="4" w:space="0" w:color="auto"/>
              <w:bottom w:val="single" w:sz="12" w:space="0" w:color="auto"/>
            </w:tcBorders>
            <w:vAlign w:val="center"/>
          </w:tcPr>
          <w:p w:rsidR="0066697D" w:rsidRPr="00355A34" w:rsidRDefault="0066697D" w:rsidP="0066697D">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66697D" w:rsidRPr="00355A34" w:rsidRDefault="0066697D" w:rsidP="0066697D">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66697D" w:rsidRPr="00355A34" w:rsidTr="00FD61A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p>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p>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p>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66697D" w:rsidRPr="00355A34" w:rsidTr="00FD61A7">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66697D" w:rsidRPr="00355A34" w:rsidRDefault="0066697D" w:rsidP="0066697D">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66697D" w:rsidRPr="00355A34" w:rsidTr="00FD61A7">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66697D" w:rsidRPr="00355A34" w:rsidRDefault="0066697D" w:rsidP="0066697D">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66697D" w:rsidRPr="00355A34" w:rsidRDefault="0066697D" w:rsidP="0066697D">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66697D" w:rsidRPr="00355A34" w:rsidRDefault="0066697D" w:rsidP="0066697D">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66697D" w:rsidRPr="00355A34" w:rsidRDefault="0066697D" w:rsidP="0066697D">
            <w:pPr>
              <w:spacing w:after="0" w:line="240" w:lineRule="auto"/>
              <w:jc w:val="center"/>
              <w:rPr>
                <w:rFonts w:ascii="Times New Roman" w:eastAsia="Times New Roman" w:hAnsi="Times New Roman" w:cs="Times New Roman"/>
                <w:lang w:eastAsia="tr-TR"/>
              </w:rPr>
            </w:pPr>
          </w:p>
        </w:tc>
      </w:tr>
      <w:tr w:rsidR="0066697D" w:rsidRPr="00355A34" w:rsidTr="00FD61A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p>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66697D" w:rsidRPr="00355A34" w:rsidTr="00FD61A7">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66697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66697D" w:rsidRPr="00355A34" w:rsidRDefault="0066697D" w:rsidP="0066697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66697D" w:rsidRPr="00355A34" w:rsidRDefault="0066697D" w:rsidP="0066697D">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66697D" w:rsidRPr="00355A34" w:rsidRDefault="0066697D" w:rsidP="0066697D">
            <w:pPr>
              <w:spacing w:after="0" w:line="240" w:lineRule="auto"/>
              <w:jc w:val="center"/>
              <w:rPr>
                <w:rFonts w:ascii="Times New Roman" w:eastAsia="Times New Roman" w:hAnsi="Times New Roman" w:cs="Times New Roman"/>
                <w:sz w:val="20"/>
                <w:szCs w:val="20"/>
                <w:lang w:eastAsia="tr-TR"/>
              </w:rPr>
            </w:pPr>
          </w:p>
        </w:tc>
      </w:tr>
      <w:tr w:rsidR="0066697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6697D" w:rsidRPr="00355A34" w:rsidRDefault="0066697D" w:rsidP="0066697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66697D" w:rsidRPr="00355A34" w:rsidRDefault="0066697D" w:rsidP="0066697D">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66697D" w:rsidRPr="00355A34" w:rsidRDefault="0066697D" w:rsidP="0066697D">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66697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6697D" w:rsidRPr="00355A34" w:rsidRDefault="0066697D" w:rsidP="0066697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66697D" w:rsidRPr="00355A34" w:rsidRDefault="0066697D" w:rsidP="0066697D">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0"/>
                <w:szCs w:val="20"/>
                <w:lang w:eastAsia="tr-TR"/>
              </w:rPr>
            </w:pPr>
          </w:p>
        </w:tc>
      </w:tr>
      <w:tr w:rsidR="0066697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6697D" w:rsidRPr="00355A34" w:rsidRDefault="0066697D" w:rsidP="0066697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66697D" w:rsidRPr="00355A34" w:rsidRDefault="0066697D" w:rsidP="0066697D">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66697D" w:rsidRPr="00355A34" w:rsidRDefault="0066697D" w:rsidP="0066697D">
            <w:pPr>
              <w:spacing w:after="0" w:line="240" w:lineRule="auto"/>
              <w:jc w:val="center"/>
              <w:rPr>
                <w:rFonts w:ascii="Times New Roman" w:eastAsia="Times New Roman" w:hAnsi="Times New Roman" w:cs="Times New Roman"/>
                <w:sz w:val="20"/>
                <w:szCs w:val="20"/>
                <w:lang w:eastAsia="tr-TR"/>
              </w:rPr>
            </w:pPr>
          </w:p>
        </w:tc>
      </w:tr>
      <w:tr w:rsidR="0066697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66697D" w:rsidRPr="00355A34" w:rsidRDefault="0066697D" w:rsidP="0066697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66697D" w:rsidRPr="00355A34" w:rsidRDefault="0066697D" w:rsidP="0066697D">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66697D" w:rsidRPr="00355A34" w:rsidRDefault="0066697D" w:rsidP="0066697D">
            <w:pPr>
              <w:spacing w:after="0" w:line="240" w:lineRule="auto"/>
              <w:jc w:val="center"/>
              <w:rPr>
                <w:rFonts w:ascii="Times New Roman" w:eastAsia="Times New Roman" w:hAnsi="Times New Roman" w:cs="Times New Roman"/>
                <w:sz w:val="20"/>
                <w:szCs w:val="20"/>
                <w:lang w:eastAsia="tr-TR"/>
              </w:rPr>
            </w:pPr>
          </w:p>
        </w:tc>
      </w:tr>
      <w:tr w:rsidR="0066697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66697D" w:rsidRPr="00355A34" w:rsidRDefault="0066697D" w:rsidP="0066697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66697D" w:rsidRPr="00355A34" w:rsidRDefault="0066697D" w:rsidP="0066697D">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0"/>
                <w:szCs w:val="20"/>
                <w:lang w:eastAsia="tr-TR"/>
              </w:rPr>
            </w:pPr>
          </w:p>
        </w:tc>
      </w:tr>
      <w:tr w:rsidR="0066697D" w:rsidRPr="00355A34" w:rsidTr="00FD61A7">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66697D" w:rsidRPr="00355A34" w:rsidRDefault="0066697D" w:rsidP="0066697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66697D" w:rsidRPr="00355A34" w:rsidRDefault="0066697D" w:rsidP="0066697D">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0"/>
                <w:szCs w:val="20"/>
                <w:lang w:eastAsia="tr-TR"/>
              </w:rPr>
            </w:pPr>
          </w:p>
        </w:tc>
      </w:tr>
      <w:tr w:rsidR="0066697D" w:rsidRPr="00355A34" w:rsidTr="00FD61A7">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66697D" w:rsidRPr="00355A34" w:rsidRDefault="0066697D" w:rsidP="0066697D">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tcPr>
          <w:p w:rsidR="0066697D" w:rsidRPr="00355A34" w:rsidRDefault="0066697D" w:rsidP="0066697D">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tcPr>
          <w:p w:rsidR="0066697D" w:rsidRPr="00355A34" w:rsidRDefault="0066697D" w:rsidP="0066697D">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66697D" w:rsidRPr="00355A34" w:rsidTr="00FD61A7">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66697D" w:rsidRPr="00355A34" w:rsidRDefault="0066697D" w:rsidP="0066697D">
            <w:pPr>
              <w:spacing w:after="0" w:line="240" w:lineRule="auto"/>
              <w:jc w:val="both"/>
              <w:rPr>
                <w:rFonts w:ascii="Times New Roman" w:eastAsia="Times New Roman" w:hAnsi="Times New Roman" w:cs="Times New Roman"/>
                <w:sz w:val="20"/>
                <w:szCs w:val="20"/>
                <w:lang w:eastAsia="tr-TR"/>
              </w:rPr>
            </w:pPr>
          </w:p>
        </w:tc>
      </w:tr>
      <w:tr w:rsidR="0066697D" w:rsidRPr="00355A34" w:rsidTr="00FD61A7">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66697D" w:rsidRPr="00355A34" w:rsidRDefault="0066697D" w:rsidP="0066697D">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 yüz protezlerinin sınıflandırılması, yaklaşımının ve tedavisinin öğrenilmesi</w:t>
            </w:r>
          </w:p>
        </w:tc>
      </w:tr>
      <w:tr w:rsidR="0066697D" w:rsidRPr="00355A34" w:rsidTr="00FD61A7">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66697D" w:rsidRPr="00355A34" w:rsidRDefault="0066697D" w:rsidP="0066697D">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 yüz defektine sahip hastalara uygulanacak protezler hakkında temel bilgileri öğrenmektir, tedavi planlamaları ve yapım yöntemleri hakkında ana prensipleri kavramaktır</w:t>
            </w:r>
          </w:p>
        </w:tc>
      </w:tr>
      <w:tr w:rsidR="0066697D" w:rsidRPr="00355A34" w:rsidTr="00FD61A7">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Bu dersi alan öğrenci; </w:t>
            </w:r>
          </w:p>
          <w:p w:rsidR="0066697D" w:rsidRPr="00355A34" w:rsidRDefault="0066697D" w:rsidP="0066697D">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1.Maksillofasiyal protezlerin yapım tekniklerini etkin bir biçimde tasarlayabilecek ve protetik tedavilerini başarılı bir şekilde tamalayabilecektir. 1.1. Maksillofasial protezlerin yapımı hakkındaki temel bilgileri öğrenir.</w:t>
            </w:r>
          </w:p>
          <w:p w:rsidR="0066697D" w:rsidRPr="00355A34" w:rsidRDefault="0066697D" w:rsidP="0066697D">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1.2. Değişik tipteki maksillofasial protezleri sınıflandırabilir. </w:t>
            </w:r>
          </w:p>
          <w:p w:rsidR="0066697D" w:rsidRPr="00355A34" w:rsidRDefault="0066697D" w:rsidP="0066697D">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1.3. Maksillofasial defektleri sınıflandırmayı öğrenir. </w:t>
            </w:r>
          </w:p>
          <w:p w:rsidR="0066697D" w:rsidRPr="00355A34" w:rsidRDefault="0066697D" w:rsidP="0066697D">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1.4. Diş hekimliğinde kullanılan değişik tipteki maksillofasial protezleri öğrenir.</w:t>
            </w:r>
          </w:p>
          <w:p w:rsidR="0066697D" w:rsidRPr="00355A34" w:rsidRDefault="0066697D" w:rsidP="0066697D">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1.5. Maksillofasial protez yapımında kullanılan materyalleri bilir.</w:t>
            </w:r>
          </w:p>
        </w:tc>
      </w:tr>
      <w:tr w:rsidR="0066697D" w:rsidRPr="00355A34" w:rsidTr="00FD61A7">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66697D" w:rsidRPr="00355A34" w:rsidRDefault="0066697D" w:rsidP="0066697D">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Çene yüz protezlerinin sınıflandırılması, yaklaşımının ve tedavisinin öğrenilmesi</w:t>
            </w:r>
          </w:p>
        </w:tc>
      </w:tr>
      <w:tr w:rsidR="0066697D" w:rsidRPr="00355A34" w:rsidTr="00FD61A7">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Diş Hekimliği Pratiğinde Çene Yüz Protezlerine Güncel Yaklaşımlar. Canan     Akay. Akademisyen Yayınevi.2021</w:t>
            </w:r>
          </w:p>
          <w:tbl>
            <w:tblPr>
              <w:tblW w:w="5000" w:type="pct"/>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6167"/>
            </w:tblGrid>
            <w:tr w:rsidR="0066697D" w:rsidRPr="00355A34" w:rsidTr="00FD61A7">
              <w:trPr>
                <w:trHeight w:val="360"/>
              </w:trPr>
              <w:tc>
                <w:tcPr>
                  <w:tcW w:w="6331" w:type="dxa"/>
                  <w:tcBorders>
                    <w:top w:val="single" w:sz="12" w:space="0" w:color="FFFFFF"/>
                    <w:left w:val="single" w:sz="12" w:space="0" w:color="FFFFFF"/>
                    <w:bottom w:val="single" w:sz="12" w:space="0" w:color="FFFFFF"/>
                    <w:right w:val="single" w:sz="12" w:space="0" w:color="FFFFFF"/>
                  </w:tcBorders>
                  <w:tcMar>
                    <w:top w:w="30" w:type="dxa"/>
                    <w:left w:w="105" w:type="dxa"/>
                    <w:bottom w:w="30" w:type="dxa"/>
                    <w:right w:w="105" w:type="dxa"/>
                  </w:tcMar>
                  <w:vAlign w:val="center"/>
                  <w:hideMark/>
                </w:tcPr>
                <w:p w:rsidR="0066697D" w:rsidRPr="00355A34" w:rsidRDefault="0066697D" w:rsidP="0066697D">
                  <w:pPr>
                    <w:spacing w:before="120" w:beforeAutospacing="1" w:after="120" w:afterAutospacing="1" w:line="240" w:lineRule="auto"/>
                    <w:outlineLvl w:val="3"/>
                    <w:rPr>
                      <w:rFonts w:ascii="Times New Roman" w:eastAsia="Times New Roman" w:hAnsi="Times New Roman" w:cs="Times New Roman"/>
                      <w:bCs/>
                      <w:sz w:val="20"/>
                      <w:szCs w:val="20"/>
                      <w:lang w:val="en-US" w:eastAsia="tr-TR"/>
                    </w:rPr>
                  </w:pPr>
                  <w:r w:rsidRPr="00355A34">
                    <w:rPr>
                      <w:rFonts w:ascii="Times New Roman" w:eastAsia="Times New Roman" w:hAnsi="Times New Roman" w:cs="Times New Roman"/>
                      <w:bCs/>
                      <w:sz w:val="20"/>
                      <w:szCs w:val="20"/>
                      <w:lang w:val="en-US" w:eastAsia="tr-TR"/>
                    </w:rPr>
                    <w:t xml:space="preserve">Taylor T.D.; Clinical maxillofacial prosthetics qintessence pub. co. inc. Chicago, 2000 McKinstry RE. Fundamentals of facial prosthetics. ABI Professional Publications, 1995. </w:t>
                  </w:r>
                </w:p>
              </w:tc>
            </w:tr>
          </w:tbl>
          <w:p w:rsidR="0066697D" w:rsidRPr="00355A34" w:rsidRDefault="0066697D" w:rsidP="0066697D">
            <w:pPr>
              <w:spacing w:before="120" w:after="120" w:line="240" w:lineRule="auto"/>
              <w:outlineLvl w:val="3"/>
              <w:rPr>
                <w:rFonts w:ascii="Times New Roman" w:eastAsia="Times New Roman" w:hAnsi="Times New Roman" w:cs="Times New Roman"/>
                <w:bCs/>
                <w:sz w:val="20"/>
                <w:szCs w:val="20"/>
                <w:lang w:eastAsia="tr-TR"/>
              </w:rPr>
            </w:pPr>
          </w:p>
        </w:tc>
      </w:tr>
      <w:tr w:rsidR="0066697D" w:rsidRPr="00355A34" w:rsidTr="00FD61A7">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66697D" w:rsidRPr="00355A34" w:rsidRDefault="0066697D" w:rsidP="0066697D">
            <w:pPr>
              <w:spacing w:before="120" w:after="120" w:line="240" w:lineRule="auto"/>
              <w:jc w:val="both"/>
              <w:rPr>
                <w:rFonts w:ascii="Times New Roman" w:eastAsia="Times New Roman" w:hAnsi="Times New Roman" w:cs="Times New Roman"/>
                <w:bCs/>
                <w:color w:val="000000"/>
                <w:sz w:val="20"/>
                <w:szCs w:val="20"/>
                <w:lang w:val="en-US" w:eastAsia="tr-TR"/>
              </w:rPr>
            </w:pPr>
            <w:r w:rsidRPr="00355A34">
              <w:rPr>
                <w:rFonts w:ascii="Times New Roman" w:eastAsia="Times New Roman" w:hAnsi="Times New Roman" w:cs="Times New Roman"/>
                <w:bCs/>
                <w:color w:val="000000"/>
                <w:sz w:val="20"/>
                <w:szCs w:val="20"/>
                <w:lang w:val="en-US" w:eastAsia="tr-TR"/>
              </w:rPr>
              <w:t xml:space="preserve">Branemark PI. Complex Cleft Palate and Craniomaxillofacial Defects, Quintessence Publishing Co. Inc. 1999. </w:t>
            </w:r>
          </w:p>
          <w:p w:rsidR="0066697D" w:rsidRPr="00355A34" w:rsidRDefault="0066697D" w:rsidP="0066697D">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bCs/>
                <w:color w:val="000000"/>
                <w:sz w:val="20"/>
                <w:szCs w:val="20"/>
                <w:lang w:val="en-US" w:eastAsia="tr-TR"/>
              </w:rPr>
              <w:t>Beumer J. Curtis TA. Firtell DN. Maxillofacial rehabilitation CV Mosby Company ST Louis Toronto London 1979</w:t>
            </w:r>
          </w:p>
        </w:tc>
      </w:tr>
      <w:tr w:rsidR="0066697D" w:rsidRPr="00355A34" w:rsidTr="00FD61A7">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66697D" w:rsidRPr="00355A34" w:rsidRDefault="0066697D" w:rsidP="0066697D">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Bilgisayar</w:t>
            </w:r>
          </w:p>
        </w:tc>
      </w:tr>
    </w:tbl>
    <w:p w:rsidR="0066697D" w:rsidRPr="00355A34" w:rsidRDefault="0066697D" w:rsidP="0066697D">
      <w:pPr>
        <w:spacing w:after="0" w:line="240" w:lineRule="auto"/>
        <w:rPr>
          <w:rFonts w:ascii="Times New Roman" w:eastAsia="Times New Roman" w:hAnsi="Times New Roman" w:cs="Times New Roman"/>
          <w:sz w:val="18"/>
          <w:szCs w:val="18"/>
          <w:lang w:eastAsia="tr-TR"/>
        </w:rPr>
      </w:pPr>
    </w:p>
    <w:tbl>
      <w:tblPr>
        <w:tblpPr w:leftFromText="141" w:rightFromText="141" w:vertAnchor="text" w:horzAnchor="margin" w:tblpY="83"/>
        <w:tblW w:w="526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7"/>
        <w:gridCol w:w="8970"/>
      </w:tblGrid>
      <w:tr w:rsidR="0066697D" w:rsidRPr="00355A34" w:rsidTr="0066697D">
        <w:trPr>
          <w:trHeight w:val="407"/>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66697D" w:rsidRPr="00355A34" w:rsidTr="0066697D">
        <w:trPr>
          <w:trHeight w:val="210"/>
        </w:trPr>
        <w:tc>
          <w:tcPr>
            <w:tcW w:w="567" w:type="pct"/>
            <w:tcBorders>
              <w:top w:val="single" w:sz="6" w:space="0" w:color="auto"/>
              <w:left w:val="single" w:sz="12" w:space="0" w:color="auto"/>
              <w:bottom w:val="single" w:sz="6" w:space="0" w:color="auto"/>
              <w:right w:val="single" w:sz="6" w:space="0" w:color="auto"/>
            </w:tcBorders>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66697D" w:rsidRPr="00355A34" w:rsidTr="0066697D">
        <w:trPr>
          <w:trHeight w:val="219"/>
        </w:trPr>
        <w:tc>
          <w:tcPr>
            <w:tcW w:w="567" w:type="pct"/>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Çene yüz defektlerinin sınıflandırılması</w:t>
            </w:r>
          </w:p>
        </w:tc>
      </w:tr>
      <w:tr w:rsidR="0066697D" w:rsidRPr="00355A34" w:rsidTr="0066697D">
        <w:trPr>
          <w:trHeight w:val="219"/>
        </w:trPr>
        <w:tc>
          <w:tcPr>
            <w:tcW w:w="567" w:type="pct"/>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Mandibuler rezeksiyon olgularında protetik tedaviler </w:t>
            </w:r>
          </w:p>
        </w:tc>
      </w:tr>
      <w:tr w:rsidR="0066697D" w:rsidRPr="00355A34" w:rsidTr="0066697D">
        <w:trPr>
          <w:trHeight w:val="230"/>
        </w:trPr>
        <w:tc>
          <w:tcPr>
            <w:tcW w:w="567" w:type="pct"/>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Maksiller rezeksiyon olgularında post-operatif anatomi /Aramany Sınıflaması  </w:t>
            </w:r>
          </w:p>
        </w:tc>
      </w:tr>
      <w:tr w:rsidR="0066697D" w:rsidRPr="00355A34" w:rsidTr="0066697D">
        <w:trPr>
          <w:trHeight w:val="219"/>
        </w:trPr>
        <w:tc>
          <w:tcPr>
            <w:tcW w:w="567" w:type="pct"/>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Rezeksiyon obturatörleri, tedavi obturatörleri ve kalıcı obturatörler </w:t>
            </w:r>
          </w:p>
        </w:tc>
      </w:tr>
      <w:tr w:rsidR="0066697D" w:rsidRPr="00355A34" w:rsidTr="0066697D">
        <w:trPr>
          <w:trHeight w:val="219"/>
        </w:trPr>
        <w:tc>
          <w:tcPr>
            <w:tcW w:w="567" w:type="pct"/>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Rezeksiyon obturatörlerinde ölçü yöntemleri</w:t>
            </w:r>
          </w:p>
        </w:tc>
      </w:tr>
      <w:tr w:rsidR="0066697D" w:rsidRPr="00355A34" w:rsidTr="0066697D">
        <w:trPr>
          <w:trHeight w:val="219"/>
        </w:trPr>
        <w:tc>
          <w:tcPr>
            <w:tcW w:w="567" w:type="pct"/>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Maksiller ve mandibuler rezeksiyon olgularında implant planlama ve tasarımı</w:t>
            </w:r>
          </w:p>
        </w:tc>
      </w:tr>
      <w:tr w:rsidR="0066697D" w:rsidRPr="00355A34" w:rsidTr="0066697D">
        <w:trPr>
          <w:trHeight w:val="230"/>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6697D" w:rsidRPr="00355A34" w:rsidRDefault="0066697D" w:rsidP="0066697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Dudak-damak yarıkları</w:t>
            </w:r>
          </w:p>
        </w:tc>
      </w:tr>
      <w:tr w:rsidR="0066697D" w:rsidRPr="00355A34" w:rsidTr="0066697D">
        <w:trPr>
          <w:trHeight w:val="219"/>
        </w:trPr>
        <w:tc>
          <w:tcPr>
            <w:tcW w:w="567" w:type="pct"/>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Epitezlerde Retansiyon ve stabilite, epitezlerde ölçü </w:t>
            </w:r>
          </w:p>
        </w:tc>
      </w:tr>
      <w:tr w:rsidR="0066697D" w:rsidRPr="00355A34" w:rsidTr="0066697D">
        <w:trPr>
          <w:trHeight w:val="219"/>
        </w:trPr>
        <w:tc>
          <w:tcPr>
            <w:tcW w:w="567" w:type="pct"/>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Burun epitezleri </w:t>
            </w:r>
          </w:p>
        </w:tc>
      </w:tr>
      <w:tr w:rsidR="0066697D" w:rsidRPr="00355A34" w:rsidTr="0066697D">
        <w:trPr>
          <w:trHeight w:val="219"/>
        </w:trPr>
        <w:tc>
          <w:tcPr>
            <w:tcW w:w="567" w:type="pct"/>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Kulak Epitezleri </w:t>
            </w:r>
          </w:p>
        </w:tc>
      </w:tr>
      <w:tr w:rsidR="0066697D" w:rsidRPr="00355A34" w:rsidTr="0066697D">
        <w:trPr>
          <w:trHeight w:val="219"/>
        </w:trPr>
        <w:tc>
          <w:tcPr>
            <w:tcW w:w="567" w:type="pct"/>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Göz Epitezleri </w:t>
            </w:r>
          </w:p>
        </w:tc>
      </w:tr>
      <w:tr w:rsidR="0066697D" w:rsidRPr="00355A34" w:rsidTr="0066697D">
        <w:trPr>
          <w:trHeight w:val="230"/>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6697D" w:rsidRPr="00355A34" w:rsidRDefault="0066697D" w:rsidP="0066697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İmplant destekli obturatörler</w:t>
            </w:r>
          </w:p>
        </w:tc>
      </w:tr>
      <w:tr w:rsidR="0066697D" w:rsidRPr="00355A34" w:rsidTr="0066697D">
        <w:trPr>
          <w:trHeight w:val="219"/>
        </w:trPr>
        <w:tc>
          <w:tcPr>
            <w:tcW w:w="567" w:type="pct"/>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Vaka Tartışması ( Dudak damak yarıkları)</w:t>
            </w:r>
          </w:p>
        </w:tc>
      </w:tr>
      <w:tr w:rsidR="0066697D" w:rsidRPr="00355A34" w:rsidTr="0066697D">
        <w:trPr>
          <w:trHeight w:val="219"/>
        </w:trPr>
        <w:tc>
          <w:tcPr>
            <w:tcW w:w="567" w:type="pct"/>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Vaka Tartısması (maxiller ve mandibuler rezeksiyon olguları)</w:t>
            </w:r>
          </w:p>
        </w:tc>
      </w:tr>
      <w:tr w:rsidR="0066697D" w:rsidRPr="00355A34" w:rsidTr="0066697D">
        <w:trPr>
          <w:trHeight w:val="210"/>
        </w:trPr>
        <w:tc>
          <w:tcPr>
            <w:tcW w:w="567" w:type="pct"/>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66697D" w:rsidRPr="00355A34" w:rsidRDefault="0066697D" w:rsidP="0066697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Yarıyıl sonu sınavı</w:t>
            </w:r>
          </w:p>
        </w:tc>
      </w:tr>
    </w:tbl>
    <w:p w:rsidR="0066697D" w:rsidRPr="00355A34" w:rsidRDefault="0066697D" w:rsidP="0066697D">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6697D" w:rsidRPr="00355A34" w:rsidTr="00FD61A7">
        <w:tc>
          <w:tcPr>
            <w:tcW w:w="603" w:type="dxa"/>
            <w:tcBorders>
              <w:top w:val="single" w:sz="12"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66697D" w:rsidRPr="00355A34" w:rsidRDefault="0066697D" w:rsidP="0066697D">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66697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p>
        </w:tc>
      </w:tr>
      <w:tr w:rsidR="0066697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p>
        </w:tc>
      </w:tr>
      <w:tr w:rsidR="0066697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66697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66697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66697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66697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66697D"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6697D" w:rsidRPr="00355A34" w:rsidRDefault="0066697D" w:rsidP="0066697D">
            <w:pPr>
              <w:spacing w:after="0" w:line="240" w:lineRule="auto"/>
              <w:jc w:val="center"/>
              <w:rPr>
                <w:rFonts w:ascii="Times New Roman" w:eastAsia="Times New Roman" w:hAnsi="Times New Roman" w:cs="Times New Roman"/>
                <w:b/>
                <w:lang w:eastAsia="tr-TR"/>
              </w:rPr>
            </w:pPr>
          </w:p>
        </w:tc>
      </w:tr>
      <w:tr w:rsidR="0066697D" w:rsidRPr="00355A34" w:rsidTr="00FD61A7">
        <w:tc>
          <w:tcPr>
            <w:tcW w:w="9889" w:type="dxa"/>
            <w:gridSpan w:val="5"/>
            <w:tcBorders>
              <w:top w:val="single" w:sz="6" w:space="0" w:color="auto"/>
              <w:left w:val="single" w:sz="12" w:space="0" w:color="auto"/>
              <w:bottom w:val="single" w:sz="12" w:space="0" w:color="auto"/>
              <w:right w:val="single" w:sz="12" w:space="0" w:color="auto"/>
            </w:tcBorders>
            <w:vAlign w:val="center"/>
          </w:tcPr>
          <w:p w:rsidR="0066697D" w:rsidRPr="00355A34" w:rsidRDefault="0066697D" w:rsidP="0066697D">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66697D" w:rsidRPr="00355A34" w:rsidRDefault="0066697D"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66697D">
      <w:pPr>
        <w:spacing w:after="0" w:line="240" w:lineRule="auto"/>
        <w:rPr>
          <w:rFonts w:ascii="Times New Roman" w:eastAsia="Times New Roman" w:hAnsi="Times New Roman" w:cs="Times New Roman"/>
          <w:sz w:val="16"/>
          <w:szCs w:val="16"/>
          <w:lang w:eastAsia="tr-TR"/>
        </w:rPr>
      </w:pPr>
    </w:p>
    <w:p w:rsidR="0066697D" w:rsidRPr="00355A34" w:rsidRDefault="0066697D" w:rsidP="0066697D">
      <w:pPr>
        <w:spacing w:after="0" w:line="240" w:lineRule="auto"/>
        <w:rPr>
          <w:rFonts w:ascii="Times New Roman" w:eastAsia="Times New Roman" w:hAnsi="Times New Roman" w:cs="Times New Roman"/>
          <w:sz w:val="16"/>
          <w:szCs w:val="16"/>
          <w:lang w:eastAsia="tr-TR"/>
        </w:rPr>
      </w:pPr>
    </w:p>
    <w:p w:rsidR="00442780" w:rsidRPr="00355A34" w:rsidRDefault="00442780" w:rsidP="00442780">
      <w:pPr>
        <w:outlineLvl w:val="0"/>
        <w:rPr>
          <w:b/>
          <w:sz w:val="28"/>
          <w:szCs w:val="28"/>
        </w:rPr>
      </w:pPr>
      <w:r w:rsidRPr="00355A34">
        <w:t xml:space="preserve">                                  </w:t>
      </w:r>
      <w:r w:rsidRPr="00355A34">
        <w:rPr>
          <w:b/>
          <w:sz w:val="28"/>
          <w:szCs w:val="28"/>
        </w:rPr>
        <w:t>ESOGÜ Diş Hekimliği Fakültesi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42780" w:rsidRPr="00355A34" w:rsidTr="00442780">
        <w:trPr>
          <w:trHeight w:val="155"/>
        </w:trPr>
        <w:tc>
          <w:tcPr>
            <w:tcW w:w="1167" w:type="dxa"/>
            <w:vAlign w:val="center"/>
          </w:tcPr>
          <w:p w:rsidR="00442780" w:rsidRPr="00355A34" w:rsidRDefault="00442780" w:rsidP="00FD61A7">
            <w:pPr>
              <w:outlineLvl w:val="0"/>
              <w:rPr>
                <w:b/>
                <w:sz w:val="20"/>
                <w:szCs w:val="20"/>
              </w:rPr>
            </w:pPr>
            <w:r w:rsidRPr="00355A34">
              <w:rPr>
                <w:b/>
                <w:sz w:val="20"/>
                <w:szCs w:val="20"/>
              </w:rPr>
              <w:t>SINIF</w:t>
            </w:r>
          </w:p>
        </w:tc>
        <w:tc>
          <w:tcPr>
            <w:tcW w:w="1295" w:type="dxa"/>
            <w:vAlign w:val="center"/>
          </w:tcPr>
          <w:p w:rsidR="00442780" w:rsidRPr="00355A34" w:rsidRDefault="00442780" w:rsidP="00FD61A7">
            <w:pPr>
              <w:outlineLvl w:val="0"/>
              <w:rPr>
                <w:sz w:val="20"/>
                <w:szCs w:val="20"/>
              </w:rPr>
            </w:pPr>
            <w:r w:rsidRPr="00355A34">
              <w:rPr>
                <w:sz w:val="20"/>
                <w:szCs w:val="20"/>
              </w:rPr>
              <w:t>5.SINIF</w:t>
            </w:r>
          </w:p>
        </w:tc>
      </w:tr>
    </w:tbl>
    <w:p w:rsidR="00442780" w:rsidRPr="00355A34" w:rsidRDefault="00442780" w:rsidP="00442780">
      <w:pPr>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42780" w:rsidRPr="00355A34" w:rsidTr="00442780">
        <w:tc>
          <w:tcPr>
            <w:tcW w:w="1668" w:type="dxa"/>
            <w:vAlign w:val="center"/>
          </w:tcPr>
          <w:p w:rsidR="00442780" w:rsidRPr="00355A34" w:rsidRDefault="00442780" w:rsidP="00FD61A7">
            <w:pPr>
              <w:jc w:val="center"/>
              <w:outlineLvl w:val="0"/>
              <w:rPr>
                <w:b/>
                <w:sz w:val="24"/>
                <w:szCs w:val="24"/>
              </w:rPr>
            </w:pPr>
            <w:r w:rsidRPr="00355A34">
              <w:rPr>
                <w:b/>
                <w:sz w:val="24"/>
                <w:szCs w:val="24"/>
              </w:rPr>
              <w:t>DERSİN KODU</w:t>
            </w:r>
          </w:p>
        </w:tc>
        <w:tc>
          <w:tcPr>
            <w:tcW w:w="2760" w:type="dxa"/>
            <w:vAlign w:val="center"/>
          </w:tcPr>
          <w:p w:rsidR="00442780" w:rsidRPr="00355A34" w:rsidRDefault="00442780" w:rsidP="00442780">
            <w:pPr>
              <w:rPr>
                <w:sz w:val="24"/>
                <w:szCs w:val="24"/>
              </w:rPr>
            </w:pPr>
            <w:r w:rsidRPr="00355A34">
              <w:rPr>
                <w:sz w:val="24"/>
                <w:szCs w:val="24"/>
              </w:rPr>
              <w:t>161</w:t>
            </w:r>
            <w:r w:rsidR="008B637B" w:rsidRPr="00355A34">
              <w:rPr>
                <w:sz w:val="24"/>
                <w:szCs w:val="24"/>
              </w:rPr>
              <w:t>1</w:t>
            </w:r>
            <w:r w:rsidRPr="00355A34">
              <w:rPr>
                <w:sz w:val="24"/>
                <w:szCs w:val="24"/>
              </w:rPr>
              <w:t>19001</w:t>
            </w:r>
          </w:p>
        </w:tc>
        <w:tc>
          <w:tcPr>
            <w:tcW w:w="1560" w:type="dxa"/>
            <w:vAlign w:val="center"/>
          </w:tcPr>
          <w:p w:rsidR="00442780" w:rsidRPr="00355A34" w:rsidRDefault="00442780" w:rsidP="00FD61A7">
            <w:pPr>
              <w:jc w:val="center"/>
              <w:outlineLvl w:val="0"/>
              <w:rPr>
                <w:b/>
                <w:sz w:val="24"/>
                <w:szCs w:val="24"/>
              </w:rPr>
            </w:pPr>
            <w:r w:rsidRPr="00355A34">
              <w:rPr>
                <w:b/>
                <w:sz w:val="24"/>
                <w:szCs w:val="24"/>
              </w:rPr>
              <w:t>DERSİN ADI</w:t>
            </w:r>
          </w:p>
        </w:tc>
        <w:tc>
          <w:tcPr>
            <w:tcW w:w="3920" w:type="dxa"/>
          </w:tcPr>
          <w:p w:rsidR="00442780" w:rsidRPr="00355A34" w:rsidRDefault="00442780" w:rsidP="00FD61A7">
            <w:pPr>
              <w:outlineLvl w:val="0"/>
              <w:rPr>
                <w:sz w:val="24"/>
                <w:szCs w:val="24"/>
              </w:rPr>
            </w:pPr>
            <w:r w:rsidRPr="00355A34">
              <w:rPr>
                <w:sz w:val="24"/>
                <w:szCs w:val="24"/>
              </w:rPr>
              <w:t xml:space="preserve"> </w:t>
            </w:r>
            <w:r w:rsidRPr="00355A34">
              <w:rPr>
                <w:szCs w:val="24"/>
              </w:rPr>
              <w:t>GENEL CERRAHİ</w:t>
            </w:r>
          </w:p>
        </w:tc>
      </w:tr>
    </w:tbl>
    <w:p w:rsidR="00442780" w:rsidRPr="00355A34" w:rsidRDefault="00442780" w:rsidP="00442780">
      <w:pPr>
        <w:outlineLvl w:val="0"/>
        <w:rPr>
          <w:sz w:val="2"/>
          <w:szCs w:val="20"/>
        </w:rPr>
      </w:pPr>
      <w:r w:rsidRPr="00355A34">
        <w:rPr>
          <w:b/>
          <w:sz w:val="20"/>
          <w:szCs w:val="20"/>
        </w:rPr>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774"/>
        <w:gridCol w:w="766"/>
        <w:gridCol w:w="302"/>
        <w:gridCol w:w="776"/>
        <w:gridCol w:w="663"/>
        <w:gridCol w:w="829"/>
        <w:gridCol w:w="58"/>
        <w:gridCol w:w="589"/>
        <w:gridCol w:w="125"/>
        <w:gridCol w:w="1785"/>
        <w:gridCol w:w="710"/>
        <w:gridCol w:w="1490"/>
      </w:tblGrid>
      <w:tr w:rsidR="00442780" w:rsidRPr="00355A34" w:rsidTr="00FD61A7">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442780" w:rsidRPr="00355A34" w:rsidRDefault="00442780" w:rsidP="00FD61A7">
            <w:pPr>
              <w:rPr>
                <w:b/>
                <w:sz w:val="18"/>
                <w:szCs w:val="20"/>
              </w:rPr>
            </w:pPr>
            <w:r w:rsidRPr="00355A34">
              <w:rPr>
                <w:b/>
                <w:sz w:val="18"/>
                <w:szCs w:val="20"/>
              </w:rPr>
              <w:t>YARIYIL</w:t>
            </w:r>
          </w:p>
          <w:p w:rsidR="00442780" w:rsidRPr="00355A34" w:rsidRDefault="00442780" w:rsidP="00FD61A7">
            <w:pPr>
              <w:rPr>
                <w:sz w:val="20"/>
                <w:szCs w:val="20"/>
              </w:rPr>
            </w:pPr>
          </w:p>
        </w:tc>
        <w:tc>
          <w:tcPr>
            <w:tcW w:w="1653" w:type="pct"/>
            <w:gridSpan w:val="5"/>
            <w:tcBorders>
              <w:left w:val="single" w:sz="12" w:space="0" w:color="auto"/>
              <w:bottom w:val="single" w:sz="4"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HAFTALIK DERS SAATİ</w:t>
            </w:r>
          </w:p>
        </w:tc>
        <w:tc>
          <w:tcPr>
            <w:tcW w:w="2815" w:type="pct"/>
            <w:gridSpan w:val="7"/>
            <w:tcBorders>
              <w:left w:val="single" w:sz="12" w:space="0" w:color="auto"/>
              <w:bottom w:val="single" w:sz="4" w:space="0" w:color="auto"/>
            </w:tcBorders>
            <w:vAlign w:val="center"/>
          </w:tcPr>
          <w:p w:rsidR="00442780" w:rsidRPr="00355A34" w:rsidRDefault="00442780" w:rsidP="00FD61A7">
            <w:pPr>
              <w:jc w:val="center"/>
              <w:rPr>
                <w:b/>
                <w:sz w:val="20"/>
                <w:szCs w:val="20"/>
              </w:rPr>
            </w:pPr>
            <w:r w:rsidRPr="00355A34">
              <w:rPr>
                <w:b/>
                <w:sz w:val="20"/>
                <w:szCs w:val="20"/>
              </w:rPr>
              <w:t>DERSİN</w:t>
            </w:r>
          </w:p>
        </w:tc>
      </w:tr>
      <w:tr w:rsidR="00442780" w:rsidRPr="00355A34" w:rsidTr="00FD61A7">
        <w:trPr>
          <w:trHeight w:val="382"/>
        </w:trPr>
        <w:tc>
          <w:tcPr>
            <w:tcW w:w="531" w:type="pct"/>
            <w:vMerge/>
            <w:tcBorders>
              <w:top w:val="single" w:sz="4" w:space="0" w:color="auto"/>
              <w:left w:val="single" w:sz="12" w:space="0" w:color="auto"/>
              <w:bottom w:val="single" w:sz="4" w:space="0" w:color="auto"/>
              <w:right w:val="single" w:sz="12" w:space="0" w:color="auto"/>
            </w:tcBorders>
          </w:tcPr>
          <w:p w:rsidR="00442780" w:rsidRPr="00355A34" w:rsidRDefault="00442780" w:rsidP="00FD61A7">
            <w:pPr>
              <w:rPr>
                <w:b/>
                <w:sz w:val="20"/>
                <w:szCs w:val="20"/>
              </w:rPr>
            </w:pPr>
          </w:p>
        </w:tc>
        <w:tc>
          <w:tcPr>
            <w:tcW w:w="390" w:type="pct"/>
            <w:tcBorders>
              <w:top w:val="single" w:sz="4" w:space="0" w:color="auto"/>
              <w:left w:val="single" w:sz="12" w:space="0" w:color="auto"/>
              <w:bottom w:val="single" w:sz="4" w:space="0" w:color="auto"/>
              <w:right w:val="single" w:sz="4" w:space="0" w:color="auto"/>
            </w:tcBorders>
            <w:vAlign w:val="center"/>
          </w:tcPr>
          <w:p w:rsidR="00442780" w:rsidRPr="00355A34" w:rsidRDefault="00442780" w:rsidP="00FD61A7">
            <w:pPr>
              <w:jc w:val="center"/>
              <w:rPr>
                <w:b/>
                <w:sz w:val="20"/>
                <w:szCs w:val="20"/>
              </w:rPr>
            </w:pPr>
            <w:r w:rsidRPr="00355A34">
              <w:rPr>
                <w:b/>
                <w:sz w:val="20"/>
                <w:szCs w:val="20"/>
              </w:rPr>
              <w:t>Teorik</w:t>
            </w:r>
          </w:p>
        </w:tc>
        <w:tc>
          <w:tcPr>
            <w:tcW w:w="538" w:type="pct"/>
            <w:gridSpan w:val="2"/>
            <w:tcBorders>
              <w:top w:val="single" w:sz="4" w:space="0" w:color="auto"/>
              <w:left w:val="single" w:sz="4" w:space="0" w:color="auto"/>
              <w:bottom w:val="single" w:sz="4" w:space="0" w:color="auto"/>
            </w:tcBorders>
            <w:vAlign w:val="center"/>
          </w:tcPr>
          <w:p w:rsidR="00442780" w:rsidRPr="00355A34" w:rsidRDefault="00442780" w:rsidP="00FD61A7">
            <w:pPr>
              <w:jc w:val="center"/>
              <w:rPr>
                <w:b/>
                <w:sz w:val="20"/>
                <w:szCs w:val="20"/>
              </w:rPr>
            </w:pPr>
            <w:r w:rsidRPr="00355A34">
              <w:rPr>
                <w:b/>
                <w:sz w:val="20"/>
                <w:szCs w:val="20"/>
              </w:rPr>
              <w:t>Uygulama</w:t>
            </w:r>
          </w:p>
        </w:tc>
        <w:tc>
          <w:tcPr>
            <w:tcW w:w="725" w:type="pct"/>
            <w:gridSpan w:val="2"/>
            <w:tcBorders>
              <w:top w:val="single" w:sz="4" w:space="0" w:color="auto"/>
              <w:bottom w:val="single" w:sz="4" w:space="0" w:color="auto"/>
              <w:right w:val="single" w:sz="12" w:space="0" w:color="auto"/>
            </w:tcBorders>
            <w:vAlign w:val="center"/>
          </w:tcPr>
          <w:p w:rsidR="00442780" w:rsidRPr="00355A34" w:rsidRDefault="00442780" w:rsidP="00FD61A7">
            <w:pPr>
              <w:ind w:left="-111" w:right="-108"/>
              <w:jc w:val="center"/>
              <w:rPr>
                <w:b/>
                <w:sz w:val="20"/>
                <w:szCs w:val="20"/>
              </w:rPr>
            </w:pPr>
            <w:r w:rsidRPr="00355A34">
              <w:rPr>
                <w:b/>
                <w:sz w:val="20"/>
                <w:szCs w:val="20"/>
              </w:rPr>
              <w:t>Laboratuar</w:t>
            </w:r>
          </w:p>
        </w:tc>
        <w:tc>
          <w:tcPr>
            <w:tcW w:w="418" w:type="pct"/>
            <w:tcBorders>
              <w:top w:val="single" w:sz="4" w:space="0" w:color="auto"/>
              <w:bottom w:val="single" w:sz="4" w:space="0" w:color="auto"/>
              <w:right w:val="single" w:sz="4" w:space="0" w:color="auto"/>
            </w:tcBorders>
            <w:vAlign w:val="center"/>
          </w:tcPr>
          <w:p w:rsidR="00442780" w:rsidRPr="00355A34" w:rsidRDefault="00442780" w:rsidP="00FD61A7">
            <w:pPr>
              <w:jc w:val="center"/>
              <w:rPr>
                <w:b/>
                <w:sz w:val="20"/>
                <w:szCs w:val="20"/>
              </w:rPr>
            </w:pPr>
            <w:r w:rsidRPr="00355A34">
              <w:rPr>
                <w:b/>
                <w:sz w:val="20"/>
                <w:szCs w:val="20"/>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442780" w:rsidRPr="00355A34" w:rsidRDefault="00442780" w:rsidP="00FD61A7">
            <w:pPr>
              <w:ind w:left="-111" w:right="-108"/>
              <w:jc w:val="center"/>
              <w:rPr>
                <w:b/>
                <w:sz w:val="20"/>
                <w:szCs w:val="20"/>
              </w:rPr>
            </w:pPr>
            <w:r w:rsidRPr="00355A34">
              <w:rPr>
                <w:b/>
                <w:sz w:val="20"/>
                <w:szCs w:val="20"/>
              </w:rPr>
              <w:t>AKTS</w:t>
            </w:r>
          </w:p>
        </w:tc>
        <w:tc>
          <w:tcPr>
            <w:tcW w:w="1321" w:type="pct"/>
            <w:gridSpan w:val="3"/>
            <w:tcBorders>
              <w:top w:val="single" w:sz="4" w:space="0" w:color="auto"/>
              <w:left w:val="single" w:sz="4" w:space="0" w:color="auto"/>
              <w:bottom w:val="single" w:sz="4" w:space="0" w:color="auto"/>
            </w:tcBorders>
            <w:vAlign w:val="center"/>
          </w:tcPr>
          <w:p w:rsidR="00442780" w:rsidRPr="00355A34" w:rsidRDefault="00442780" w:rsidP="00FD61A7">
            <w:pPr>
              <w:jc w:val="center"/>
              <w:rPr>
                <w:b/>
                <w:sz w:val="20"/>
                <w:szCs w:val="20"/>
              </w:rPr>
            </w:pPr>
            <w:r w:rsidRPr="00355A34">
              <w:rPr>
                <w:b/>
                <w:sz w:val="20"/>
                <w:szCs w:val="20"/>
              </w:rPr>
              <w:t>TÜRÜ</w:t>
            </w:r>
          </w:p>
        </w:tc>
        <w:tc>
          <w:tcPr>
            <w:tcW w:w="751" w:type="pct"/>
            <w:tcBorders>
              <w:top w:val="single" w:sz="4" w:space="0" w:color="auto"/>
              <w:left w:val="single" w:sz="4" w:space="0" w:color="auto"/>
              <w:bottom w:val="single" w:sz="4" w:space="0" w:color="auto"/>
            </w:tcBorders>
            <w:vAlign w:val="center"/>
          </w:tcPr>
          <w:p w:rsidR="00442780" w:rsidRPr="00355A34" w:rsidRDefault="00442780" w:rsidP="00FD61A7">
            <w:pPr>
              <w:jc w:val="center"/>
              <w:rPr>
                <w:b/>
                <w:sz w:val="20"/>
                <w:szCs w:val="20"/>
              </w:rPr>
            </w:pPr>
            <w:r w:rsidRPr="00355A34">
              <w:rPr>
                <w:b/>
                <w:sz w:val="20"/>
                <w:szCs w:val="20"/>
              </w:rPr>
              <w:t>DİLİ</w:t>
            </w:r>
          </w:p>
        </w:tc>
      </w:tr>
      <w:tr w:rsidR="00442780" w:rsidRPr="00355A34" w:rsidTr="00FD61A7">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442780" w:rsidRPr="00355A34" w:rsidRDefault="00442780" w:rsidP="00FD61A7">
            <w:pPr>
              <w:jc w:val="center"/>
              <w:rPr>
                <w:sz w:val="20"/>
                <w:szCs w:val="20"/>
              </w:rPr>
            </w:pPr>
            <w:r w:rsidRPr="00355A34">
              <w:rPr>
                <w:sz w:val="20"/>
                <w:szCs w:val="20"/>
              </w:rPr>
              <w:t>1</w:t>
            </w:r>
          </w:p>
        </w:tc>
        <w:tc>
          <w:tcPr>
            <w:tcW w:w="390" w:type="pct"/>
            <w:tcBorders>
              <w:top w:val="single" w:sz="4" w:space="0" w:color="auto"/>
              <w:left w:val="single" w:sz="12" w:space="0" w:color="auto"/>
              <w:bottom w:val="single" w:sz="12" w:space="0" w:color="auto"/>
              <w:right w:val="single" w:sz="4" w:space="0" w:color="auto"/>
            </w:tcBorders>
            <w:vAlign w:val="center"/>
          </w:tcPr>
          <w:p w:rsidR="00442780" w:rsidRPr="00355A34" w:rsidRDefault="00442780" w:rsidP="00FD61A7">
            <w:pPr>
              <w:jc w:val="center"/>
            </w:pPr>
            <w:r w:rsidRPr="00355A34">
              <w:t>1</w:t>
            </w:r>
          </w:p>
        </w:tc>
        <w:tc>
          <w:tcPr>
            <w:tcW w:w="538" w:type="pct"/>
            <w:gridSpan w:val="2"/>
            <w:tcBorders>
              <w:top w:val="single" w:sz="4" w:space="0" w:color="auto"/>
              <w:left w:val="single" w:sz="4" w:space="0" w:color="auto"/>
              <w:bottom w:val="single" w:sz="12" w:space="0" w:color="auto"/>
            </w:tcBorders>
            <w:vAlign w:val="center"/>
          </w:tcPr>
          <w:p w:rsidR="00442780" w:rsidRPr="00355A34" w:rsidRDefault="00442780" w:rsidP="00FD61A7">
            <w:pPr>
              <w:jc w:val="center"/>
            </w:pPr>
            <w:r w:rsidRPr="00355A34">
              <w:t>-</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442780" w:rsidRPr="00355A34" w:rsidRDefault="00442780" w:rsidP="00FD61A7">
            <w:pPr>
              <w:jc w:val="center"/>
            </w:pPr>
            <w:r w:rsidRPr="00355A34">
              <w:t>-</w:t>
            </w:r>
          </w:p>
        </w:tc>
        <w:tc>
          <w:tcPr>
            <w:tcW w:w="418" w:type="pct"/>
            <w:tcBorders>
              <w:top w:val="single" w:sz="4" w:space="0" w:color="auto"/>
              <w:bottom w:val="single" w:sz="12" w:space="0" w:color="auto"/>
              <w:right w:val="single" w:sz="4" w:space="0" w:color="auto"/>
            </w:tcBorders>
            <w:shd w:val="clear" w:color="auto" w:fill="auto"/>
            <w:vAlign w:val="center"/>
          </w:tcPr>
          <w:p w:rsidR="00442780" w:rsidRPr="00355A34" w:rsidRDefault="00442780" w:rsidP="00FD61A7">
            <w:pPr>
              <w:jc w:val="center"/>
            </w:pPr>
            <w:r w:rsidRPr="00355A34">
              <w:t>1</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2780" w:rsidRPr="00355A34" w:rsidRDefault="00442780" w:rsidP="00FD61A7">
            <w:pPr>
              <w:jc w:val="center"/>
            </w:pPr>
            <w:r w:rsidRPr="00355A34">
              <w:t>2</w:t>
            </w:r>
          </w:p>
        </w:tc>
        <w:tc>
          <w:tcPr>
            <w:tcW w:w="1321" w:type="pct"/>
            <w:gridSpan w:val="3"/>
            <w:tcBorders>
              <w:top w:val="single" w:sz="4" w:space="0" w:color="auto"/>
              <w:left w:val="single" w:sz="4" w:space="0" w:color="auto"/>
              <w:bottom w:val="single" w:sz="12" w:space="0" w:color="auto"/>
            </w:tcBorders>
            <w:vAlign w:val="center"/>
          </w:tcPr>
          <w:p w:rsidR="00442780" w:rsidRPr="00355A34" w:rsidRDefault="00442780" w:rsidP="00FD61A7">
            <w:pPr>
              <w:rPr>
                <w:sz w:val="20"/>
                <w:szCs w:val="20"/>
              </w:rPr>
            </w:pPr>
            <w:r w:rsidRPr="00355A34">
              <w:rPr>
                <w:sz w:val="20"/>
                <w:szCs w:val="20"/>
              </w:rPr>
              <w:t>ZORUNLU (X)  SEÇMELİ ()</w:t>
            </w:r>
          </w:p>
        </w:tc>
        <w:tc>
          <w:tcPr>
            <w:tcW w:w="751" w:type="pct"/>
            <w:tcBorders>
              <w:top w:val="single" w:sz="4" w:space="0" w:color="auto"/>
              <w:left w:val="single" w:sz="4" w:space="0" w:color="auto"/>
              <w:bottom w:val="single" w:sz="12" w:space="0" w:color="auto"/>
            </w:tcBorders>
          </w:tcPr>
          <w:p w:rsidR="00442780" w:rsidRPr="00355A34" w:rsidRDefault="00442780" w:rsidP="00FD61A7">
            <w:pPr>
              <w:jc w:val="center"/>
              <w:rPr>
                <w:sz w:val="20"/>
                <w:szCs w:val="20"/>
              </w:rPr>
            </w:pPr>
            <w:r w:rsidRPr="00355A34">
              <w:rPr>
                <w:vertAlign w:val="superscript"/>
              </w:rPr>
              <w:t xml:space="preserve">          Türkçe</w:t>
            </w:r>
          </w:p>
        </w:tc>
      </w:tr>
      <w:tr w:rsidR="00442780" w:rsidRPr="00355A34" w:rsidTr="00FD61A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42780" w:rsidRPr="00355A34" w:rsidRDefault="00442780" w:rsidP="00FD61A7">
            <w:pPr>
              <w:jc w:val="center"/>
              <w:rPr>
                <w:b/>
                <w:sz w:val="20"/>
                <w:szCs w:val="20"/>
              </w:rPr>
            </w:pPr>
            <w:r w:rsidRPr="00355A34">
              <w:rPr>
                <w:b/>
                <w:sz w:val="20"/>
                <w:szCs w:val="20"/>
              </w:rPr>
              <w:t>DERSİN KATEGORİSİ</w:t>
            </w:r>
          </w:p>
        </w:tc>
      </w:tr>
      <w:tr w:rsidR="00442780" w:rsidRPr="00355A34" w:rsidTr="00FD61A7">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442780" w:rsidRPr="00355A34" w:rsidRDefault="00442780" w:rsidP="00FD61A7">
            <w:pPr>
              <w:jc w:val="center"/>
              <w:rPr>
                <w:b/>
                <w:sz w:val="20"/>
                <w:szCs w:val="20"/>
              </w:rPr>
            </w:pPr>
            <w:r w:rsidRPr="00355A34">
              <w:rPr>
                <w:b/>
                <w:sz w:val="20"/>
                <w:szCs w:val="20"/>
              </w:rPr>
              <w:t>Temel Bilim</w:t>
            </w:r>
          </w:p>
        </w:tc>
        <w:tc>
          <w:tcPr>
            <w:tcW w:w="1324" w:type="pct"/>
            <w:gridSpan w:val="5"/>
            <w:tcBorders>
              <w:top w:val="single" w:sz="12" w:space="0" w:color="auto"/>
              <w:bottom w:val="single" w:sz="6" w:space="0" w:color="auto"/>
            </w:tcBorders>
            <w:vAlign w:val="center"/>
          </w:tcPr>
          <w:p w:rsidR="00442780" w:rsidRPr="00355A34" w:rsidRDefault="00442780" w:rsidP="00FD61A7">
            <w:pPr>
              <w:jc w:val="center"/>
              <w:rPr>
                <w:b/>
                <w:sz w:val="20"/>
                <w:szCs w:val="20"/>
              </w:rPr>
            </w:pPr>
            <w:r w:rsidRPr="00355A34">
              <w:rPr>
                <w:b/>
                <w:sz w:val="20"/>
                <w:szCs w:val="20"/>
              </w:rPr>
              <w:t>Temel Tıp Bilimi</w:t>
            </w:r>
          </w:p>
        </w:tc>
        <w:tc>
          <w:tcPr>
            <w:tcW w:w="1260" w:type="pct"/>
            <w:gridSpan w:val="3"/>
            <w:tcBorders>
              <w:top w:val="single" w:sz="12" w:space="0" w:color="auto"/>
              <w:bottom w:val="single" w:sz="6" w:space="0" w:color="auto"/>
            </w:tcBorders>
            <w:vAlign w:val="center"/>
          </w:tcPr>
          <w:p w:rsidR="00442780" w:rsidRPr="00355A34" w:rsidRDefault="00442780" w:rsidP="00FD61A7">
            <w:pPr>
              <w:jc w:val="center"/>
              <w:rPr>
                <w:b/>
                <w:sz w:val="20"/>
                <w:szCs w:val="20"/>
              </w:rPr>
            </w:pPr>
            <w:r w:rsidRPr="00355A34">
              <w:rPr>
                <w:b/>
                <w:sz w:val="20"/>
                <w:szCs w:val="20"/>
              </w:rPr>
              <w:t>Klinik Bilim</w:t>
            </w:r>
          </w:p>
        </w:tc>
        <w:tc>
          <w:tcPr>
            <w:tcW w:w="1109" w:type="pct"/>
            <w:gridSpan w:val="2"/>
            <w:tcBorders>
              <w:top w:val="single" w:sz="12" w:space="0" w:color="auto"/>
              <w:bottom w:val="single" w:sz="6" w:space="0" w:color="auto"/>
            </w:tcBorders>
            <w:vAlign w:val="center"/>
          </w:tcPr>
          <w:p w:rsidR="00442780" w:rsidRPr="00355A34" w:rsidRDefault="00442780" w:rsidP="00FD61A7">
            <w:pPr>
              <w:jc w:val="center"/>
              <w:rPr>
                <w:b/>
                <w:sz w:val="20"/>
                <w:szCs w:val="20"/>
              </w:rPr>
            </w:pPr>
            <w:r w:rsidRPr="00355A34">
              <w:rPr>
                <w:b/>
                <w:sz w:val="20"/>
                <w:szCs w:val="20"/>
              </w:rPr>
              <w:t>Sosyal Bilim</w:t>
            </w:r>
          </w:p>
        </w:tc>
      </w:tr>
      <w:tr w:rsidR="00442780" w:rsidRPr="00355A34" w:rsidTr="00FD61A7">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442780" w:rsidRPr="00355A34" w:rsidRDefault="00442780" w:rsidP="00FD61A7">
            <w:pPr>
              <w:jc w:val="center"/>
            </w:pPr>
          </w:p>
        </w:tc>
        <w:tc>
          <w:tcPr>
            <w:tcW w:w="1324" w:type="pct"/>
            <w:gridSpan w:val="5"/>
            <w:tcBorders>
              <w:top w:val="single" w:sz="6" w:space="0" w:color="auto"/>
              <w:left w:val="single" w:sz="4" w:space="0" w:color="auto"/>
              <w:bottom w:val="single" w:sz="12" w:space="0" w:color="auto"/>
              <w:right w:val="single" w:sz="4" w:space="0" w:color="auto"/>
            </w:tcBorders>
          </w:tcPr>
          <w:p w:rsidR="00442780" w:rsidRPr="00355A34" w:rsidRDefault="00442780" w:rsidP="00FD61A7">
            <w:pPr>
              <w:jc w:val="center"/>
            </w:pPr>
          </w:p>
        </w:tc>
        <w:tc>
          <w:tcPr>
            <w:tcW w:w="1260" w:type="pct"/>
            <w:gridSpan w:val="3"/>
            <w:tcBorders>
              <w:top w:val="single" w:sz="6" w:space="0" w:color="auto"/>
              <w:left w:val="single" w:sz="4" w:space="0" w:color="auto"/>
              <w:bottom w:val="single" w:sz="12" w:space="0" w:color="auto"/>
            </w:tcBorders>
          </w:tcPr>
          <w:p w:rsidR="00442780" w:rsidRPr="00355A34" w:rsidRDefault="00442780" w:rsidP="00FD61A7">
            <w:pPr>
              <w:jc w:val="center"/>
            </w:pPr>
            <w:r w:rsidRPr="00355A34">
              <w:t xml:space="preserve"> X</w:t>
            </w:r>
          </w:p>
        </w:tc>
        <w:tc>
          <w:tcPr>
            <w:tcW w:w="1109" w:type="pct"/>
            <w:gridSpan w:val="2"/>
            <w:tcBorders>
              <w:top w:val="single" w:sz="6" w:space="0" w:color="auto"/>
              <w:left w:val="single" w:sz="4" w:space="0" w:color="auto"/>
              <w:bottom w:val="single" w:sz="12" w:space="0" w:color="auto"/>
            </w:tcBorders>
          </w:tcPr>
          <w:p w:rsidR="00442780" w:rsidRPr="00355A34" w:rsidRDefault="00442780" w:rsidP="00FD61A7">
            <w:pPr>
              <w:jc w:val="center"/>
            </w:pPr>
          </w:p>
        </w:tc>
      </w:tr>
      <w:tr w:rsidR="00442780" w:rsidRPr="00355A34" w:rsidTr="00FD61A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DEĞERLENDİRME ÖLÇÜTLERİ</w:t>
            </w:r>
          </w:p>
        </w:tc>
      </w:tr>
      <w:tr w:rsidR="00442780" w:rsidRPr="00355A34" w:rsidTr="00FD61A7">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442780" w:rsidRPr="00355A34" w:rsidRDefault="00442780" w:rsidP="00FD61A7">
            <w:pPr>
              <w:jc w:val="center"/>
              <w:rPr>
                <w:b/>
                <w:sz w:val="20"/>
                <w:szCs w:val="20"/>
              </w:rPr>
            </w:pPr>
            <w:r w:rsidRPr="00355A34">
              <w:rPr>
                <w:b/>
                <w:sz w:val="20"/>
                <w:szCs w:val="20"/>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442780" w:rsidRPr="00355A34" w:rsidRDefault="00442780" w:rsidP="00FD61A7">
            <w:pPr>
              <w:jc w:val="center"/>
              <w:rPr>
                <w:b/>
                <w:sz w:val="20"/>
                <w:szCs w:val="20"/>
              </w:rPr>
            </w:pPr>
            <w:r w:rsidRPr="00355A34">
              <w:rPr>
                <w:b/>
                <w:sz w:val="20"/>
                <w:szCs w:val="20"/>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w:t>
            </w:r>
          </w:p>
        </w:tc>
      </w:tr>
      <w:tr w:rsidR="00442780" w:rsidRPr="00355A34" w:rsidTr="00FD61A7">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442780">
            <w:pPr>
              <w:spacing w:after="0"/>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442780" w:rsidRPr="00355A34" w:rsidRDefault="00442780" w:rsidP="00442780">
            <w:pPr>
              <w:spacing w:after="0"/>
              <w:rPr>
                <w:sz w:val="20"/>
                <w:szCs w:val="20"/>
              </w:rPr>
            </w:pPr>
            <w:r w:rsidRPr="00355A34">
              <w:rPr>
                <w:sz w:val="20"/>
                <w:szCs w:val="20"/>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442780" w:rsidRPr="00355A34" w:rsidRDefault="00442780" w:rsidP="00442780">
            <w:pPr>
              <w:spacing w:after="0"/>
              <w:jc w:val="center"/>
              <w:rPr>
                <w:sz w:val="20"/>
                <w:szCs w:val="20"/>
              </w:rPr>
            </w:pP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442780" w:rsidRPr="00355A34" w:rsidRDefault="00442780" w:rsidP="00442780">
            <w:pPr>
              <w:spacing w:after="0"/>
              <w:jc w:val="center"/>
              <w:rPr>
                <w:sz w:val="20"/>
                <w:szCs w:val="20"/>
              </w:rPr>
            </w:pPr>
            <w:r w:rsidRPr="00355A34">
              <w:rPr>
                <w:sz w:val="20"/>
                <w:szCs w:val="20"/>
              </w:rPr>
              <w:t>50</w:t>
            </w:r>
          </w:p>
        </w:tc>
      </w:tr>
      <w:tr w:rsidR="00442780" w:rsidRPr="00355A34" w:rsidTr="00FD61A7">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442780">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442780" w:rsidRPr="00355A34" w:rsidRDefault="00442780" w:rsidP="00442780">
            <w:pPr>
              <w:spacing w:after="0"/>
              <w:rPr>
                <w:sz w:val="20"/>
                <w:szCs w:val="20"/>
              </w:rPr>
            </w:pPr>
            <w:r w:rsidRPr="00355A34">
              <w:rPr>
                <w:sz w:val="20"/>
                <w:szCs w:val="20"/>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442780" w:rsidRPr="00355A34" w:rsidRDefault="00442780" w:rsidP="00442780">
            <w:pPr>
              <w:spacing w:after="0"/>
              <w:jc w:val="center"/>
              <w:rPr>
                <w:sz w:val="20"/>
                <w:szCs w:val="20"/>
              </w:rPr>
            </w:pP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442780" w:rsidRPr="00355A34" w:rsidRDefault="00442780" w:rsidP="00442780">
            <w:pPr>
              <w:spacing w:after="0"/>
              <w:jc w:val="center"/>
              <w:rPr>
                <w:sz w:val="20"/>
                <w:szCs w:val="20"/>
              </w:rPr>
            </w:pPr>
          </w:p>
        </w:tc>
      </w:tr>
      <w:tr w:rsidR="00442780" w:rsidRPr="00355A34" w:rsidTr="00FD61A7">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442780">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442780" w:rsidRPr="00355A34" w:rsidRDefault="00442780" w:rsidP="00442780">
            <w:pPr>
              <w:spacing w:after="0"/>
              <w:rPr>
                <w:sz w:val="20"/>
                <w:szCs w:val="20"/>
              </w:rPr>
            </w:pPr>
            <w:r w:rsidRPr="00355A34">
              <w:rPr>
                <w:sz w:val="20"/>
                <w:szCs w:val="20"/>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442780" w:rsidRPr="00355A34" w:rsidRDefault="00442780" w:rsidP="00442780">
            <w:pPr>
              <w:spacing w:after="0"/>
              <w:jc w:val="center"/>
              <w:rPr>
                <w:sz w:val="20"/>
                <w:szCs w:val="20"/>
              </w:rPr>
            </w:pPr>
          </w:p>
        </w:tc>
        <w:tc>
          <w:tcPr>
            <w:tcW w:w="751" w:type="pct"/>
            <w:tcBorders>
              <w:top w:val="single" w:sz="4" w:space="0" w:color="auto"/>
              <w:left w:val="single" w:sz="8" w:space="0" w:color="auto"/>
              <w:bottom w:val="single" w:sz="4" w:space="0" w:color="auto"/>
              <w:right w:val="single" w:sz="12" w:space="0" w:color="auto"/>
            </w:tcBorders>
          </w:tcPr>
          <w:p w:rsidR="00442780" w:rsidRPr="00355A34" w:rsidRDefault="00442780" w:rsidP="00442780">
            <w:pPr>
              <w:spacing w:after="0"/>
              <w:jc w:val="center"/>
              <w:rPr>
                <w:sz w:val="20"/>
                <w:szCs w:val="20"/>
              </w:rPr>
            </w:pPr>
          </w:p>
        </w:tc>
      </w:tr>
      <w:tr w:rsidR="00442780" w:rsidRPr="00355A34" w:rsidTr="00FD61A7">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442780">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442780" w:rsidRPr="00355A34" w:rsidRDefault="00442780" w:rsidP="00442780">
            <w:pPr>
              <w:spacing w:after="0"/>
              <w:rPr>
                <w:sz w:val="20"/>
                <w:szCs w:val="20"/>
              </w:rPr>
            </w:pPr>
            <w:r w:rsidRPr="00355A34">
              <w:rPr>
                <w:sz w:val="20"/>
                <w:szCs w:val="20"/>
              </w:rPr>
              <w:t>Ödev</w:t>
            </w:r>
          </w:p>
        </w:tc>
        <w:tc>
          <w:tcPr>
            <w:tcW w:w="1258" w:type="pct"/>
            <w:gridSpan w:val="2"/>
            <w:tcBorders>
              <w:top w:val="single" w:sz="4" w:space="0" w:color="auto"/>
              <w:left w:val="single" w:sz="4" w:space="0" w:color="auto"/>
              <w:bottom w:val="single" w:sz="4" w:space="0" w:color="auto"/>
              <w:right w:val="single" w:sz="8" w:space="0" w:color="auto"/>
            </w:tcBorders>
          </w:tcPr>
          <w:p w:rsidR="00442780" w:rsidRPr="00355A34" w:rsidRDefault="00442780" w:rsidP="00442780">
            <w:pPr>
              <w:spacing w:after="0"/>
              <w:jc w:val="center"/>
              <w:rPr>
                <w:sz w:val="20"/>
                <w:szCs w:val="20"/>
              </w:rPr>
            </w:pPr>
          </w:p>
        </w:tc>
        <w:tc>
          <w:tcPr>
            <w:tcW w:w="751" w:type="pct"/>
            <w:tcBorders>
              <w:top w:val="single" w:sz="4" w:space="0" w:color="auto"/>
              <w:left w:val="single" w:sz="8" w:space="0" w:color="auto"/>
              <w:bottom w:val="single" w:sz="4" w:space="0" w:color="auto"/>
              <w:right w:val="single" w:sz="12" w:space="0" w:color="auto"/>
            </w:tcBorders>
          </w:tcPr>
          <w:p w:rsidR="00442780" w:rsidRPr="00355A34" w:rsidRDefault="00442780" w:rsidP="00442780">
            <w:pPr>
              <w:spacing w:after="0"/>
              <w:jc w:val="center"/>
              <w:rPr>
                <w:sz w:val="20"/>
                <w:szCs w:val="20"/>
              </w:rPr>
            </w:pPr>
          </w:p>
        </w:tc>
      </w:tr>
      <w:tr w:rsidR="00442780" w:rsidRPr="00355A34" w:rsidTr="00FD61A7">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442780">
            <w:pPr>
              <w:spacing w:after="0"/>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442780" w:rsidRPr="00355A34" w:rsidRDefault="00442780" w:rsidP="00442780">
            <w:pPr>
              <w:spacing w:after="0"/>
              <w:rPr>
                <w:sz w:val="20"/>
                <w:szCs w:val="20"/>
              </w:rPr>
            </w:pPr>
            <w:r w:rsidRPr="00355A34">
              <w:rPr>
                <w:sz w:val="20"/>
                <w:szCs w:val="20"/>
              </w:rPr>
              <w:t>Proje</w:t>
            </w:r>
          </w:p>
        </w:tc>
        <w:tc>
          <w:tcPr>
            <w:tcW w:w="1258" w:type="pct"/>
            <w:gridSpan w:val="2"/>
            <w:tcBorders>
              <w:top w:val="single" w:sz="4" w:space="0" w:color="auto"/>
              <w:left w:val="single" w:sz="4" w:space="0" w:color="auto"/>
              <w:bottom w:val="single" w:sz="8" w:space="0" w:color="auto"/>
              <w:right w:val="single" w:sz="8" w:space="0" w:color="auto"/>
            </w:tcBorders>
          </w:tcPr>
          <w:p w:rsidR="00442780" w:rsidRPr="00355A34" w:rsidRDefault="00442780" w:rsidP="00442780">
            <w:pPr>
              <w:spacing w:after="0"/>
              <w:jc w:val="center"/>
              <w:rPr>
                <w:sz w:val="20"/>
                <w:szCs w:val="20"/>
              </w:rPr>
            </w:pPr>
          </w:p>
        </w:tc>
        <w:tc>
          <w:tcPr>
            <w:tcW w:w="751" w:type="pct"/>
            <w:tcBorders>
              <w:top w:val="single" w:sz="4" w:space="0" w:color="auto"/>
              <w:left w:val="single" w:sz="8" w:space="0" w:color="auto"/>
              <w:bottom w:val="single" w:sz="8" w:space="0" w:color="auto"/>
              <w:right w:val="single" w:sz="12" w:space="0" w:color="auto"/>
            </w:tcBorders>
          </w:tcPr>
          <w:p w:rsidR="00442780" w:rsidRPr="00355A34" w:rsidRDefault="00442780" w:rsidP="00442780">
            <w:pPr>
              <w:spacing w:after="0"/>
              <w:jc w:val="center"/>
              <w:rPr>
                <w:sz w:val="20"/>
                <w:szCs w:val="20"/>
              </w:rPr>
            </w:pPr>
          </w:p>
        </w:tc>
      </w:tr>
      <w:tr w:rsidR="00442780" w:rsidRPr="00355A34" w:rsidTr="00FD61A7">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442780">
            <w:pPr>
              <w:spacing w:after="0"/>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442780" w:rsidRPr="00355A34" w:rsidRDefault="00442780" w:rsidP="00442780">
            <w:pPr>
              <w:spacing w:after="0"/>
              <w:rPr>
                <w:sz w:val="20"/>
                <w:szCs w:val="20"/>
              </w:rPr>
            </w:pPr>
            <w:r w:rsidRPr="00355A34">
              <w:rPr>
                <w:sz w:val="20"/>
                <w:szCs w:val="20"/>
              </w:rPr>
              <w:t>Rapor</w:t>
            </w:r>
          </w:p>
        </w:tc>
        <w:tc>
          <w:tcPr>
            <w:tcW w:w="1258" w:type="pct"/>
            <w:gridSpan w:val="2"/>
            <w:tcBorders>
              <w:top w:val="single" w:sz="8" w:space="0" w:color="auto"/>
              <w:left w:val="single" w:sz="4" w:space="0" w:color="auto"/>
              <w:bottom w:val="single" w:sz="8" w:space="0" w:color="auto"/>
              <w:right w:val="single" w:sz="8" w:space="0" w:color="auto"/>
            </w:tcBorders>
          </w:tcPr>
          <w:p w:rsidR="00442780" w:rsidRPr="00355A34" w:rsidRDefault="00442780" w:rsidP="00442780">
            <w:pPr>
              <w:spacing w:after="0"/>
              <w:jc w:val="center"/>
              <w:rPr>
                <w:sz w:val="20"/>
                <w:szCs w:val="20"/>
              </w:rPr>
            </w:pPr>
          </w:p>
        </w:tc>
        <w:tc>
          <w:tcPr>
            <w:tcW w:w="751" w:type="pct"/>
            <w:tcBorders>
              <w:top w:val="single" w:sz="8" w:space="0" w:color="auto"/>
              <w:left w:val="single" w:sz="8" w:space="0" w:color="auto"/>
              <w:bottom w:val="single" w:sz="8" w:space="0" w:color="auto"/>
              <w:right w:val="single" w:sz="12" w:space="0" w:color="auto"/>
            </w:tcBorders>
          </w:tcPr>
          <w:p w:rsidR="00442780" w:rsidRPr="00355A34" w:rsidRDefault="00442780" w:rsidP="00442780">
            <w:pPr>
              <w:spacing w:after="0"/>
              <w:rPr>
                <w:sz w:val="20"/>
                <w:szCs w:val="20"/>
              </w:rPr>
            </w:pPr>
          </w:p>
        </w:tc>
      </w:tr>
      <w:tr w:rsidR="00442780" w:rsidRPr="00355A34" w:rsidTr="00FD61A7">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442780">
            <w:pPr>
              <w:spacing w:after="0"/>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442780" w:rsidRPr="00355A34" w:rsidRDefault="00442780" w:rsidP="00442780">
            <w:pPr>
              <w:spacing w:after="0"/>
              <w:rPr>
                <w:sz w:val="20"/>
                <w:szCs w:val="20"/>
              </w:rPr>
            </w:pPr>
            <w:r w:rsidRPr="00355A34">
              <w:rPr>
                <w:sz w:val="20"/>
                <w:szCs w:val="20"/>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442780" w:rsidRPr="00355A34" w:rsidRDefault="00442780" w:rsidP="00442780">
            <w:pPr>
              <w:spacing w:after="0"/>
              <w:rPr>
                <w:sz w:val="20"/>
                <w:szCs w:val="20"/>
              </w:rPr>
            </w:pPr>
          </w:p>
        </w:tc>
        <w:tc>
          <w:tcPr>
            <w:tcW w:w="751" w:type="pct"/>
            <w:tcBorders>
              <w:top w:val="single" w:sz="8" w:space="0" w:color="auto"/>
              <w:left w:val="single" w:sz="8" w:space="0" w:color="auto"/>
              <w:bottom w:val="single" w:sz="12" w:space="0" w:color="auto"/>
              <w:right w:val="single" w:sz="12" w:space="0" w:color="auto"/>
            </w:tcBorders>
          </w:tcPr>
          <w:p w:rsidR="00442780" w:rsidRPr="00355A34" w:rsidRDefault="00442780" w:rsidP="00442780">
            <w:pPr>
              <w:spacing w:after="0"/>
              <w:rPr>
                <w:sz w:val="20"/>
                <w:szCs w:val="20"/>
              </w:rPr>
            </w:pPr>
          </w:p>
        </w:tc>
      </w:tr>
      <w:tr w:rsidR="00442780" w:rsidRPr="00355A34" w:rsidTr="00FD61A7">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442780">
            <w:pPr>
              <w:spacing w:after="0"/>
              <w:jc w:val="center"/>
              <w:rPr>
                <w:b/>
                <w:sz w:val="20"/>
                <w:szCs w:val="20"/>
              </w:rPr>
            </w:pPr>
            <w:r w:rsidRPr="00355A34">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442780" w:rsidRPr="00355A34" w:rsidRDefault="00442780" w:rsidP="00442780">
            <w:pPr>
              <w:spacing w:after="0"/>
              <w:rPr>
                <w:sz w:val="20"/>
                <w:szCs w:val="20"/>
              </w:rPr>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442780" w:rsidRPr="00355A34" w:rsidRDefault="00442780" w:rsidP="00442780">
            <w:pPr>
              <w:spacing w:after="0"/>
              <w:jc w:val="center"/>
              <w:rPr>
                <w:sz w:val="20"/>
                <w:szCs w:val="20"/>
              </w:rPr>
            </w:pPr>
          </w:p>
        </w:tc>
        <w:tc>
          <w:tcPr>
            <w:tcW w:w="751" w:type="pct"/>
            <w:tcBorders>
              <w:top w:val="single" w:sz="12" w:space="0" w:color="auto"/>
              <w:left w:val="single" w:sz="8" w:space="0" w:color="auto"/>
              <w:bottom w:val="single" w:sz="8" w:space="0" w:color="auto"/>
              <w:right w:val="single" w:sz="12" w:space="0" w:color="auto"/>
            </w:tcBorders>
            <w:vAlign w:val="center"/>
          </w:tcPr>
          <w:p w:rsidR="00442780" w:rsidRPr="00355A34" w:rsidRDefault="00442780" w:rsidP="00442780">
            <w:pPr>
              <w:spacing w:after="0"/>
              <w:jc w:val="center"/>
              <w:rPr>
                <w:sz w:val="20"/>
                <w:szCs w:val="20"/>
              </w:rPr>
            </w:pPr>
            <w:r w:rsidRPr="00355A34">
              <w:rPr>
                <w:sz w:val="20"/>
                <w:szCs w:val="20"/>
              </w:rPr>
              <w:t>50</w:t>
            </w:r>
          </w:p>
        </w:tc>
      </w:tr>
      <w:tr w:rsidR="00442780" w:rsidRPr="00355A34" w:rsidTr="00FD61A7">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FD61A7">
            <w:pPr>
              <w:jc w:val="both"/>
              <w:rPr>
                <w:sz w:val="20"/>
                <w:szCs w:val="20"/>
              </w:rPr>
            </w:pPr>
          </w:p>
        </w:tc>
      </w:tr>
      <w:tr w:rsidR="00442780" w:rsidRPr="00355A34" w:rsidTr="00FD61A7">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442780" w:rsidRPr="00355A34" w:rsidRDefault="00442780" w:rsidP="00442780">
            <w:pPr>
              <w:jc w:val="both"/>
              <w:rPr>
                <w:sz w:val="20"/>
                <w:szCs w:val="20"/>
              </w:rPr>
            </w:pPr>
            <w:r w:rsidRPr="00355A34">
              <w:rPr>
                <w:sz w:val="20"/>
                <w:szCs w:val="20"/>
              </w:rPr>
              <w:t>Diş Hekimliği Fakültesi Dönem 5 öğrencilerinin hekimlik ile ilişkili temel konulardan olan Genel Cerrahi dersinden meslek hayatlarında kullanabilecekleri genel bilgileri içerir.</w:t>
            </w:r>
          </w:p>
        </w:tc>
      </w:tr>
      <w:tr w:rsidR="00442780" w:rsidRPr="00355A34" w:rsidTr="00FD61A7">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442780" w:rsidRPr="00355A34" w:rsidRDefault="00442780" w:rsidP="00FD61A7">
            <w:pPr>
              <w:spacing w:before="120" w:after="120"/>
              <w:rPr>
                <w:sz w:val="20"/>
                <w:szCs w:val="20"/>
              </w:rPr>
            </w:pPr>
            <w:r w:rsidRPr="00355A34">
              <w:rPr>
                <w:sz w:val="20"/>
                <w:szCs w:val="20"/>
              </w:rPr>
              <w:t xml:space="preserve">Diş Hekimi olarak mezun olacak hekimlerin , temel cerrahi konularını öğrenmeleri mesleklerini uygularken önemlidir. Bu yüzden Genel Cerrahi alanından Diş Hekimliği için en uygun bilgiler paylaşılacaktır. </w:t>
            </w:r>
          </w:p>
        </w:tc>
      </w:tr>
      <w:tr w:rsidR="00442780" w:rsidRPr="00355A34" w:rsidTr="00FD61A7">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FD61A7">
            <w:pPr>
              <w:spacing w:after="120"/>
              <w:jc w:val="both"/>
              <w:rPr>
                <w:sz w:val="20"/>
                <w:szCs w:val="20"/>
              </w:rPr>
            </w:pPr>
            <w:r w:rsidRPr="00355A34">
              <w:rPr>
                <w:sz w:val="20"/>
                <w:szCs w:val="20"/>
              </w:rPr>
              <w:t xml:space="preserve">Genel Cerrahi dersinde öğrenciye temel cerrahi konularak öğretilecek ve hekimin ileriki mesleki yaşamında karşılaşabileceği problemlere çok yönlü bakışını sağlayacaktır. </w:t>
            </w:r>
          </w:p>
        </w:tc>
      </w:tr>
      <w:tr w:rsidR="00442780" w:rsidRPr="00355A34" w:rsidTr="00FD61A7">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442780" w:rsidRPr="00355A34" w:rsidRDefault="00442780" w:rsidP="00FD61A7">
            <w:pPr>
              <w:autoSpaceDE w:val="0"/>
              <w:autoSpaceDN w:val="0"/>
              <w:adjustRightInd w:val="0"/>
              <w:rPr>
                <w:sz w:val="20"/>
                <w:szCs w:val="20"/>
              </w:rPr>
            </w:pPr>
            <w:r w:rsidRPr="00355A34">
              <w:rPr>
                <w:sz w:val="20"/>
                <w:szCs w:val="20"/>
              </w:rPr>
              <w:t xml:space="preserve">Ders notları </w:t>
            </w:r>
          </w:p>
        </w:tc>
      </w:tr>
      <w:tr w:rsidR="00442780" w:rsidRPr="00355A34" w:rsidTr="00FD61A7">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442780" w:rsidRPr="00355A34" w:rsidRDefault="00442780" w:rsidP="00FD61A7">
            <w:pPr>
              <w:pStyle w:val="Balk4"/>
              <w:spacing w:before="120" w:beforeAutospacing="0" w:after="120" w:afterAutospacing="0"/>
              <w:rPr>
                <w:b w:val="0"/>
                <w:sz w:val="20"/>
                <w:szCs w:val="20"/>
              </w:rPr>
            </w:pPr>
            <w:r w:rsidRPr="00355A34">
              <w:rPr>
                <w:b w:val="0"/>
                <w:sz w:val="20"/>
                <w:szCs w:val="20"/>
              </w:rPr>
              <w:t>Schwartz Cerrahinin İlkeleri , Sabiston Textbook of Surgery</w:t>
            </w:r>
          </w:p>
        </w:tc>
      </w:tr>
      <w:tr w:rsidR="00442780" w:rsidRPr="00355A34" w:rsidTr="00FD61A7">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442780" w:rsidRPr="00355A34" w:rsidRDefault="00442780" w:rsidP="00FD61A7">
            <w:pPr>
              <w:pStyle w:val="Balk4"/>
              <w:spacing w:before="0" w:beforeAutospacing="0" w:after="0" w:afterAutospacing="0"/>
              <w:jc w:val="both"/>
              <w:rPr>
                <w:b w:val="0"/>
                <w:color w:val="000000"/>
                <w:sz w:val="20"/>
                <w:szCs w:val="20"/>
              </w:rPr>
            </w:pPr>
            <w:r w:rsidRPr="00355A34">
              <w:rPr>
                <w:b w:val="0"/>
                <w:color w:val="000000"/>
                <w:sz w:val="20"/>
                <w:szCs w:val="20"/>
              </w:rPr>
              <w:t>Uluslar arası Klavuzlar (NCCN vb)</w:t>
            </w:r>
          </w:p>
        </w:tc>
      </w:tr>
      <w:tr w:rsidR="00442780" w:rsidRPr="00355A34" w:rsidTr="00FD61A7">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442780" w:rsidRPr="00355A34" w:rsidRDefault="00442780" w:rsidP="00FD61A7">
            <w:pPr>
              <w:jc w:val="both"/>
              <w:rPr>
                <w:sz w:val="20"/>
                <w:szCs w:val="20"/>
              </w:rPr>
            </w:pPr>
          </w:p>
        </w:tc>
      </w:tr>
    </w:tbl>
    <w:p w:rsidR="00442780" w:rsidRPr="00355A34" w:rsidRDefault="00442780" w:rsidP="00442780">
      <w:pPr>
        <w:rPr>
          <w:sz w:val="18"/>
          <w:szCs w:val="18"/>
        </w:rPr>
        <w:sectPr w:rsidR="00442780"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2780" w:rsidRPr="00355A34" w:rsidTr="00FD61A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42780" w:rsidRPr="00355A34" w:rsidRDefault="00442780" w:rsidP="00442780">
            <w:pPr>
              <w:spacing w:after="0" w:line="240" w:lineRule="auto"/>
              <w:jc w:val="center"/>
              <w:rPr>
                <w:b/>
              </w:rPr>
            </w:pPr>
            <w:r w:rsidRPr="00355A34">
              <w:rPr>
                <w:b/>
              </w:rPr>
              <w:lastRenderedPageBreak/>
              <w:t>DERSİN HAFTALIK PLANI</w:t>
            </w:r>
          </w:p>
        </w:tc>
      </w:tr>
      <w:tr w:rsidR="00442780" w:rsidRPr="00355A34" w:rsidTr="00FD61A7">
        <w:trPr>
          <w:jc w:val="center"/>
        </w:trPr>
        <w:tc>
          <w:tcPr>
            <w:tcW w:w="593" w:type="pct"/>
            <w:tcBorders>
              <w:top w:val="single" w:sz="6" w:space="0" w:color="auto"/>
              <w:left w:val="single" w:sz="12" w:space="0" w:color="auto"/>
              <w:bottom w:val="single" w:sz="6" w:space="0" w:color="auto"/>
              <w:right w:val="single" w:sz="6" w:space="0" w:color="auto"/>
            </w:tcBorders>
          </w:tcPr>
          <w:p w:rsidR="00442780" w:rsidRPr="00355A34" w:rsidRDefault="00442780" w:rsidP="00442780">
            <w:pPr>
              <w:spacing w:after="0" w:line="240" w:lineRule="auto"/>
              <w:jc w:val="center"/>
              <w:rPr>
                <w:b/>
              </w:rPr>
            </w:pPr>
            <w:r w:rsidRPr="00355A34">
              <w:rPr>
                <w:b/>
              </w:rPr>
              <w:t>HAFTA</w:t>
            </w:r>
          </w:p>
        </w:tc>
        <w:tc>
          <w:tcPr>
            <w:tcW w:w="4407" w:type="pct"/>
            <w:tcBorders>
              <w:top w:val="single" w:sz="6" w:space="0" w:color="auto"/>
              <w:left w:val="single" w:sz="6" w:space="0" w:color="auto"/>
              <w:bottom w:val="single" w:sz="6" w:space="0" w:color="auto"/>
              <w:right w:val="single" w:sz="12" w:space="0" w:color="auto"/>
            </w:tcBorders>
          </w:tcPr>
          <w:p w:rsidR="00442780" w:rsidRPr="00355A34" w:rsidRDefault="00442780" w:rsidP="00442780">
            <w:pPr>
              <w:spacing w:after="0" w:line="240" w:lineRule="auto"/>
              <w:rPr>
                <w:b/>
              </w:rPr>
            </w:pPr>
            <w:r w:rsidRPr="00355A34">
              <w:rPr>
                <w:b/>
              </w:rPr>
              <w:t>İŞLENEN KONULAR</w:t>
            </w:r>
          </w:p>
        </w:tc>
      </w:tr>
      <w:tr w:rsidR="00442780" w:rsidRPr="00355A34" w:rsidTr="00FD61A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1</w:t>
            </w:r>
          </w:p>
        </w:tc>
        <w:tc>
          <w:tcPr>
            <w:tcW w:w="4407" w:type="pct"/>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442780">
            <w:pPr>
              <w:spacing w:after="0" w:line="240" w:lineRule="auto"/>
            </w:pPr>
            <w:r w:rsidRPr="00355A34">
              <w:rPr>
                <w:rFonts w:eastAsia="Batang"/>
                <w:color w:val="201F35"/>
                <w:lang w:eastAsia="ko-KR"/>
              </w:rPr>
              <w:t xml:space="preserve">Cerrahi Tarihçe ve Etik </w:t>
            </w:r>
          </w:p>
        </w:tc>
      </w:tr>
      <w:tr w:rsidR="00442780" w:rsidRPr="00355A34" w:rsidTr="00FD61A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2</w:t>
            </w:r>
          </w:p>
        </w:tc>
        <w:tc>
          <w:tcPr>
            <w:tcW w:w="4407" w:type="pct"/>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442780">
            <w:pPr>
              <w:spacing w:after="0" w:line="240" w:lineRule="auto"/>
            </w:pPr>
            <w:r w:rsidRPr="00355A34">
              <w:t xml:space="preserve">Cerrahi Teknik ve Materyallerin Kullanımı </w:t>
            </w:r>
          </w:p>
        </w:tc>
      </w:tr>
      <w:tr w:rsidR="00442780" w:rsidRPr="00355A34" w:rsidTr="00FD61A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3</w:t>
            </w:r>
          </w:p>
        </w:tc>
        <w:tc>
          <w:tcPr>
            <w:tcW w:w="4407" w:type="pct"/>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442780">
            <w:pPr>
              <w:spacing w:after="0" w:line="240" w:lineRule="auto"/>
              <w:rPr>
                <w:rFonts w:eastAsia="Batang"/>
                <w:color w:val="201F35"/>
                <w:lang w:eastAsia="ko-KR"/>
              </w:rPr>
            </w:pPr>
            <w:r w:rsidRPr="00355A34">
              <w:rPr>
                <w:rFonts w:eastAsia="Batang"/>
                <w:color w:val="201F35"/>
                <w:lang w:eastAsia="ko-KR"/>
              </w:rPr>
              <w:t xml:space="preserve">Hemostaz, Cerrahi Kanama ve Transfüzyon </w:t>
            </w:r>
          </w:p>
        </w:tc>
      </w:tr>
      <w:tr w:rsidR="00442780" w:rsidRPr="00355A34" w:rsidTr="00FD61A7">
        <w:trPr>
          <w:trHeight w:val="355"/>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4</w:t>
            </w:r>
          </w:p>
        </w:tc>
        <w:tc>
          <w:tcPr>
            <w:tcW w:w="4407" w:type="pct"/>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442780">
            <w:pPr>
              <w:pStyle w:val="ListeParagraf1"/>
              <w:spacing w:after="0" w:line="240" w:lineRule="auto"/>
              <w:ind w:left="0"/>
              <w:rPr>
                <w:rFonts w:ascii="Times New Roman" w:hAnsi="Times New Roman"/>
              </w:rPr>
            </w:pPr>
            <w:r w:rsidRPr="00355A34">
              <w:rPr>
                <w:rFonts w:ascii="Times New Roman" w:hAnsi="Times New Roman"/>
              </w:rPr>
              <w:t>Cerrahi Enfeksiyonlar ve Proflaksi</w:t>
            </w:r>
          </w:p>
        </w:tc>
      </w:tr>
      <w:tr w:rsidR="00442780" w:rsidRPr="00355A34" w:rsidTr="00FD61A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5</w:t>
            </w:r>
          </w:p>
        </w:tc>
        <w:tc>
          <w:tcPr>
            <w:tcW w:w="4407" w:type="pct"/>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442780">
            <w:pPr>
              <w:spacing w:after="0" w:line="240" w:lineRule="auto"/>
            </w:pPr>
            <w:r w:rsidRPr="00355A34">
              <w:t>Yara İyileşmesi</w:t>
            </w:r>
          </w:p>
        </w:tc>
      </w:tr>
      <w:tr w:rsidR="00442780" w:rsidRPr="00355A34" w:rsidTr="00FD61A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42780" w:rsidRPr="00355A34" w:rsidRDefault="00442780" w:rsidP="00442780">
            <w:pPr>
              <w:spacing w:after="0" w:line="240" w:lineRule="auto"/>
              <w:jc w:val="center"/>
            </w:pPr>
            <w:r w:rsidRPr="00355A34">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42780" w:rsidRPr="00355A34" w:rsidRDefault="00442780" w:rsidP="00442780">
            <w:pPr>
              <w:spacing w:after="0" w:line="240" w:lineRule="auto"/>
            </w:pPr>
            <w:r w:rsidRPr="00355A34">
              <w:t>Yanık</w:t>
            </w:r>
          </w:p>
        </w:tc>
      </w:tr>
      <w:tr w:rsidR="00442780" w:rsidRPr="00355A34" w:rsidTr="00FD61A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7</w:t>
            </w:r>
          </w:p>
        </w:tc>
        <w:tc>
          <w:tcPr>
            <w:tcW w:w="4407" w:type="pct"/>
            <w:tcBorders>
              <w:top w:val="single" w:sz="6" w:space="0" w:color="auto"/>
              <w:left w:val="single" w:sz="6" w:space="0" w:color="auto"/>
              <w:bottom w:val="single" w:sz="6" w:space="0" w:color="auto"/>
              <w:right w:val="single" w:sz="12" w:space="0" w:color="auto"/>
            </w:tcBorders>
          </w:tcPr>
          <w:p w:rsidR="00442780" w:rsidRPr="00355A34" w:rsidRDefault="00442780" w:rsidP="00442780">
            <w:pPr>
              <w:spacing w:after="0" w:line="240" w:lineRule="auto"/>
              <w:rPr>
                <w:bCs/>
                <w:color w:val="000000"/>
              </w:rPr>
            </w:pPr>
            <w:r w:rsidRPr="00355A34">
              <w:rPr>
                <w:bCs/>
                <w:color w:val="000000"/>
              </w:rPr>
              <w:t xml:space="preserve">Travma </w:t>
            </w:r>
          </w:p>
        </w:tc>
      </w:tr>
      <w:tr w:rsidR="00442780" w:rsidRPr="00355A34" w:rsidTr="00FD61A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8</w:t>
            </w:r>
          </w:p>
        </w:tc>
        <w:tc>
          <w:tcPr>
            <w:tcW w:w="4407" w:type="pct"/>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442780">
            <w:pPr>
              <w:spacing w:after="0" w:line="240" w:lineRule="auto"/>
            </w:pPr>
            <w:r w:rsidRPr="00355A34">
              <w:t>Şok</w:t>
            </w:r>
          </w:p>
        </w:tc>
      </w:tr>
      <w:tr w:rsidR="00442780" w:rsidRPr="00355A34" w:rsidTr="00FD61A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9</w:t>
            </w:r>
          </w:p>
        </w:tc>
        <w:tc>
          <w:tcPr>
            <w:tcW w:w="4407" w:type="pct"/>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442780">
            <w:pPr>
              <w:spacing w:after="0" w:line="240" w:lineRule="auto"/>
            </w:pPr>
            <w:r w:rsidRPr="00355A34">
              <w:t>Cerrahide Yandaş Sorunlar</w:t>
            </w:r>
          </w:p>
        </w:tc>
      </w:tr>
      <w:tr w:rsidR="00442780" w:rsidRPr="00355A34" w:rsidTr="00FD61A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10</w:t>
            </w:r>
          </w:p>
        </w:tc>
        <w:tc>
          <w:tcPr>
            <w:tcW w:w="4407" w:type="pct"/>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442780">
            <w:pPr>
              <w:spacing w:after="0" w:line="240" w:lineRule="auto"/>
            </w:pPr>
            <w:r w:rsidRPr="00355A34">
              <w:t>ARA SINAV HAFTASI</w:t>
            </w:r>
          </w:p>
        </w:tc>
      </w:tr>
      <w:tr w:rsidR="00442780" w:rsidRPr="00355A34" w:rsidTr="00FD61A7">
        <w:trPr>
          <w:trHeight w:val="351"/>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42780" w:rsidRPr="00355A34" w:rsidRDefault="00442780" w:rsidP="00442780">
            <w:pPr>
              <w:spacing w:after="0" w:line="240" w:lineRule="auto"/>
              <w:jc w:val="center"/>
            </w:pPr>
            <w:r w:rsidRPr="00355A34">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442780" w:rsidRPr="00355A34" w:rsidRDefault="00442780" w:rsidP="00442780">
            <w:pPr>
              <w:spacing w:after="0" w:line="240" w:lineRule="auto"/>
            </w:pPr>
            <w:r w:rsidRPr="00355A34">
              <w:t xml:space="preserve">ARA SINAV HAFTASI </w:t>
            </w:r>
          </w:p>
        </w:tc>
      </w:tr>
      <w:tr w:rsidR="00442780" w:rsidRPr="00355A34" w:rsidTr="00FD61A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12</w:t>
            </w:r>
          </w:p>
        </w:tc>
        <w:tc>
          <w:tcPr>
            <w:tcW w:w="4407" w:type="pct"/>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442780">
            <w:pPr>
              <w:spacing w:after="0" w:line="240" w:lineRule="auto"/>
            </w:pPr>
            <w:r w:rsidRPr="00355A34">
              <w:t xml:space="preserve">Baş Boyun Anatomisi (1)  </w:t>
            </w:r>
          </w:p>
        </w:tc>
      </w:tr>
      <w:tr w:rsidR="00442780" w:rsidRPr="00355A34" w:rsidTr="00FD61A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13</w:t>
            </w:r>
          </w:p>
        </w:tc>
        <w:tc>
          <w:tcPr>
            <w:tcW w:w="4407" w:type="pct"/>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442780">
            <w:pPr>
              <w:spacing w:after="0" w:line="240" w:lineRule="auto"/>
              <w:rPr>
                <w:sz w:val="20"/>
                <w:szCs w:val="20"/>
              </w:rPr>
            </w:pPr>
            <w:r w:rsidRPr="00355A34">
              <w:t xml:space="preserve">Baş Boyun Anatomisi (2)  </w:t>
            </w:r>
          </w:p>
        </w:tc>
      </w:tr>
      <w:tr w:rsidR="00442780" w:rsidRPr="00355A34" w:rsidTr="00FD61A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14</w:t>
            </w:r>
          </w:p>
        </w:tc>
        <w:tc>
          <w:tcPr>
            <w:tcW w:w="4407" w:type="pct"/>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442780">
            <w:pPr>
              <w:spacing w:after="0" w:line="240" w:lineRule="auto"/>
              <w:rPr>
                <w:sz w:val="20"/>
                <w:szCs w:val="20"/>
              </w:rPr>
            </w:pPr>
            <w:r w:rsidRPr="00355A34">
              <w:rPr>
                <w:sz w:val="20"/>
                <w:szCs w:val="20"/>
              </w:rPr>
              <w:t>Baş- Boyun Hastalıkları (1)</w:t>
            </w:r>
          </w:p>
        </w:tc>
      </w:tr>
      <w:tr w:rsidR="00442780" w:rsidRPr="00355A34" w:rsidTr="00FD61A7">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15</w:t>
            </w:r>
          </w:p>
        </w:tc>
        <w:tc>
          <w:tcPr>
            <w:tcW w:w="4407" w:type="pct"/>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442780">
            <w:pPr>
              <w:spacing w:after="0" w:line="240" w:lineRule="auto"/>
              <w:rPr>
                <w:sz w:val="20"/>
                <w:szCs w:val="20"/>
              </w:rPr>
            </w:pPr>
            <w:r w:rsidRPr="00355A34">
              <w:rPr>
                <w:sz w:val="20"/>
                <w:szCs w:val="20"/>
              </w:rPr>
              <w:t>Baş- Boyun Hastalıkları (2)</w:t>
            </w:r>
          </w:p>
        </w:tc>
      </w:tr>
      <w:tr w:rsidR="00442780" w:rsidRPr="00355A34" w:rsidTr="00FD61A7">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16</w:t>
            </w:r>
          </w:p>
        </w:tc>
        <w:tc>
          <w:tcPr>
            <w:tcW w:w="4407" w:type="pct"/>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442780">
            <w:pPr>
              <w:spacing w:after="0" w:line="240" w:lineRule="auto"/>
              <w:rPr>
                <w:rFonts w:eastAsia="Batang"/>
                <w:color w:val="201F35"/>
                <w:lang w:eastAsia="ko-KR"/>
              </w:rPr>
            </w:pPr>
            <w:r w:rsidRPr="00355A34">
              <w:rPr>
                <w:rFonts w:eastAsia="Batang"/>
                <w:color w:val="201F35"/>
                <w:lang w:eastAsia="ko-KR"/>
              </w:rPr>
              <w:t xml:space="preserve">Üst Gastrointestinal Sistem Anatomisi </w:t>
            </w:r>
          </w:p>
        </w:tc>
      </w:tr>
      <w:tr w:rsidR="00442780" w:rsidRPr="00355A34" w:rsidTr="00FD61A7">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442780">
            <w:pPr>
              <w:spacing w:after="0" w:line="240" w:lineRule="auto"/>
              <w:jc w:val="center"/>
            </w:pPr>
            <w:r w:rsidRPr="00355A34">
              <w:t>17</w:t>
            </w:r>
          </w:p>
        </w:tc>
        <w:tc>
          <w:tcPr>
            <w:tcW w:w="4407" w:type="pct"/>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442780">
            <w:pPr>
              <w:spacing w:after="0" w:line="240" w:lineRule="auto"/>
              <w:rPr>
                <w:rFonts w:eastAsia="Batang"/>
                <w:color w:val="201F35"/>
                <w:lang w:eastAsia="ko-KR"/>
              </w:rPr>
            </w:pPr>
            <w:r w:rsidRPr="00355A34">
              <w:rPr>
                <w:rFonts w:eastAsia="Batang"/>
                <w:color w:val="201F35"/>
                <w:lang w:eastAsia="ko-KR"/>
              </w:rPr>
              <w:t xml:space="preserve">FİNAL SINAVI HAFTASI </w:t>
            </w:r>
          </w:p>
        </w:tc>
      </w:tr>
    </w:tbl>
    <w:p w:rsidR="00442780" w:rsidRPr="00355A34" w:rsidRDefault="00442780" w:rsidP="00442780">
      <w:pPr>
        <w:rPr>
          <w:sz w:val="16"/>
          <w:szCs w:val="16"/>
        </w:rPr>
      </w:pPr>
    </w:p>
    <w:p w:rsidR="00442780" w:rsidRPr="00355A34" w:rsidRDefault="00442780" w:rsidP="00442780">
      <w:pPr>
        <w:rPr>
          <w:sz w:val="16"/>
          <w:szCs w:val="16"/>
        </w:rPr>
      </w:pPr>
    </w:p>
    <w:p w:rsidR="00442780" w:rsidRPr="00355A34" w:rsidRDefault="00442780" w:rsidP="00442780">
      <w:pPr>
        <w:rPr>
          <w:sz w:val="16"/>
          <w:szCs w:val="16"/>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442780" w:rsidRPr="00355A34" w:rsidTr="00FD61A7">
        <w:tc>
          <w:tcPr>
            <w:tcW w:w="779" w:type="dxa"/>
            <w:tcBorders>
              <w:top w:val="single" w:sz="12" w:space="0" w:color="auto"/>
              <w:left w:val="single" w:sz="12" w:space="0" w:color="auto"/>
              <w:bottom w:val="single" w:sz="6" w:space="0" w:color="auto"/>
              <w:right w:val="single" w:sz="6" w:space="0" w:color="auto"/>
            </w:tcBorders>
            <w:vAlign w:val="center"/>
          </w:tcPr>
          <w:p w:rsidR="00442780" w:rsidRPr="00355A34" w:rsidRDefault="00442780" w:rsidP="00FD61A7">
            <w:pPr>
              <w:jc w:val="center"/>
              <w:rPr>
                <w:b/>
                <w:sz w:val="18"/>
                <w:szCs w:val="18"/>
              </w:rPr>
            </w:pPr>
            <w:r w:rsidRPr="00355A34">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442780" w:rsidRPr="00355A34" w:rsidRDefault="00442780" w:rsidP="00FD61A7">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442780" w:rsidRPr="00355A34" w:rsidRDefault="00442780" w:rsidP="00FD61A7">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442780" w:rsidRPr="00355A34" w:rsidRDefault="00442780" w:rsidP="00FD61A7">
            <w:pPr>
              <w:jc w:val="center"/>
              <w:rPr>
                <w:b/>
              </w:rPr>
            </w:pPr>
            <w:r w:rsidRPr="00355A34">
              <w:rPr>
                <w:b/>
              </w:rPr>
              <w:t>2</w:t>
            </w:r>
          </w:p>
        </w:tc>
        <w:tc>
          <w:tcPr>
            <w:tcW w:w="709" w:type="dxa"/>
            <w:tcBorders>
              <w:top w:val="single" w:sz="12" w:space="0" w:color="auto"/>
              <w:left w:val="single" w:sz="6" w:space="0" w:color="auto"/>
              <w:bottom w:val="single" w:sz="6" w:space="0" w:color="auto"/>
              <w:right w:val="single" w:sz="12" w:space="0" w:color="auto"/>
            </w:tcBorders>
            <w:vAlign w:val="center"/>
          </w:tcPr>
          <w:p w:rsidR="00442780" w:rsidRPr="00355A34" w:rsidRDefault="00442780" w:rsidP="00FD61A7">
            <w:pPr>
              <w:jc w:val="center"/>
              <w:rPr>
                <w:b/>
              </w:rPr>
            </w:pPr>
            <w:r w:rsidRPr="00355A34">
              <w:rPr>
                <w:b/>
              </w:rPr>
              <w:t>1</w:t>
            </w:r>
          </w:p>
        </w:tc>
      </w:tr>
      <w:tr w:rsidR="00442780"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FD61A7">
            <w:pPr>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rPr>
                <w:rFonts w:ascii="Trebuchet MS" w:hAnsi="Trebuchet MS"/>
                <w:sz w:val="20"/>
                <w:szCs w:val="20"/>
              </w:rPr>
            </w:pPr>
            <w:r w:rsidRPr="00355A34">
              <w:rPr>
                <w:rFonts w:ascii="Trebuchet MS" w:hAnsi="Trebuchet MS"/>
                <w:sz w:val="20"/>
                <w:szCs w:val="20"/>
              </w:rPr>
              <w:t>Temel cerrahi kavramları</w:t>
            </w:r>
            <w:r w:rsidRPr="00355A34">
              <w:rPr>
                <w:sz w:val="20"/>
              </w:rPr>
              <w:t xml:space="preserve"> anlama ve öğrenme becerisi</w:t>
            </w:r>
          </w:p>
        </w:tc>
        <w:tc>
          <w:tcPr>
            <w:tcW w:w="567"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jc w:val="center"/>
              <w:rPr>
                <w:b/>
                <w:sz w:val="20"/>
                <w:szCs w:val="20"/>
              </w:rPr>
            </w:pPr>
            <w:r w:rsidRPr="00355A34">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jc w:val="center"/>
              <w:rPr>
                <w:b/>
                <w:sz w:val="20"/>
                <w:szCs w:val="20"/>
              </w:rPr>
            </w:pPr>
            <w:r w:rsidRPr="00355A34">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FD61A7">
            <w:pPr>
              <w:jc w:val="center"/>
              <w:rPr>
                <w:b/>
                <w:sz w:val="20"/>
                <w:szCs w:val="20"/>
              </w:rPr>
            </w:pPr>
          </w:p>
        </w:tc>
      </w:tr>
      <w:tr w:rsidR="00442780"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FD61A7">
            <w:pPr>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rPr>
                <w:rFonts w:ascii="Trebuchet MS" w:hAnsi="Trebuchet MS"/>
                <w:sz w:val="20"/>
                <w:szCs w:val="20"/>
              </w:rPr>
            </w:pPr>
            <w:r w:rsidRPr="00355A34">
              <w:rPr>
                <w:rFonts w:ascii="Trebuchet MS" w:hAnsi="Trebuchet MS"/>
                <w:sz w:val="20"/>
                <w:szCs w:val="20"/>
              </w:rPr>
              <w:t xml:space="preserve">Cerrahi tarihini öğrenme ve etik sorumluluk bilinci </w:t>
            </w:r>
          </w:p>
        </w:tc>
        <w:tc>
          <w:tcPr>
            <w:tcW w:w="567"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FD61A7">
            <w:pPr>
              <w:jc w:val="center"/>
              <w:rPr>
                <w:b/>
                <w:sz w:val="20"/>
                <w:szCs w:val="20"/>
              </w:rPr>
            </w:pPr>
          </w:p>
        </w:tc>
      </w:tr>
      <w:tr w:rsidR="00442780"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FD61A7">
            <w:pPr>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rPr>
                <w:rFonts w:ascii="Trebuchet MS" w:hAnsi="Trebuchet MS"/>
                <w:sz w:val="20"/>
                <w:szCs w:val="20"/>
              </w:rPr>
            </w:pPr>
            <w:r w:rsidRPr="00355A34">
              <w:rPr>
                <w:rFonts w:ascii="Trebuchet MS" w:hAnsi="Trebuchet MS"/>
                <w:sz w:val="20"/>
                <w:szCs w:val="20"/>
              </w:rPr>
              <w:t xml:space="preserve">Temel cerrahi sorunları anlama ve yönetebilme becerisi </w:t>
            </w:r>
          </w:p>
        </w:tc>
        <w:tc>
          <w:tcPr>
            <w:tcW w:w="567"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jc w:val="center"/>
              <w:rPr>
                <w:b/>
                <w:sz w:val="20"/>
                <w:szCs w:val="20"/>
              </w:rPr>
            </w:pPr>
            <w:r w:rsidRPr="00355A34">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 xml:space="preserve"> </w:t>
            </w:r>
          </w:p>
        </w:tc>
      </w:tr>
      <w:tr w:rsidR="00442780"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FD61A7">
            <w:pPr>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rPr>
                <w:rFonts w:ascii="Trebuchet MS" w:hAnsi="Trebuchet MS"/>
                <w:sz w:val="20"/>
                <w:szCs w:val="20"/>
              </w:rPr>
            </w:pPr>
            <w:r w:rsidRPr="00355A34">
              <w:rPr>
                <w:rFonts w:ascii="Trebuchet MS" w:hAnsi="Trebuchet MS"/>
                <w:sz w:val="20"/>
                <w:szCs w:val="20"/>
              </w:rPr>
              <w:t>Baş boyun anatomisi ve hastalıklarını tanıma ve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jc w:val="center"/>
              <w:rPr>
                <w:b/>
                <w:sz w:val="20"/>
                <w:szCs w:val="20"/>
              </w:rPr>
            </w:pPr>
            <w:r w:rsidRPr="00355A34">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 xml:space="preserve"> </w:t>
            </w:r>
          </w:p>
        </w:tc>
      </w:tr>
      <w:tr w:rsidR="00442780" w:rsidRPr="00355A34" w:rsidTr="00FD61A7">
        <w:tc>
          <w:tcPr>
            <w:tcW w:w="779" w:type="dxa"/>
            <w:tcBorders>
              <w:top w:val="single" w:sz="6" w:space="0" w:color="auto"/>
              <w:left w:val="single" w:sz="12" w:space="0" w:color="auto"/>
              <w:bottom w:val="single" w:sz="6" w:space="0" w:color="auto"/>
              <w:right w:val="single" w:sz="6" w:space="0" w:color="auto"/>
            </w:tcBorders>
            <w:vAlign w:val="center"/>
          </w:tcPr>
          <w:p w:rsidR="00442780" w:rsidRPr="00355A34" w:rsidRDefault="00442780" w:rsidP="00FD61A7">
            <w:pPr>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rPr>
                <w:rFonts w:ascii="Trebuchet MS" w:hAnsi="Trebuchet MS" w:cs="TimesNewRoman"/>
                <w:sz w:val="20"/>
                <w:szCs w:val="20"/>
              </w:rPr>
            </w:pPr>
            <w:r w:rsidRPr="00355A34">
              <w:rPr>
                <w:rFonts w:ascii="Trebuchet MS" w:hAnsi="Trebuchet MS" w:cs="TimesNewRoman"/>
                <w:sz w:val="20"/>
                <w:szCs w:val="20"/>
              </w:rPr>
              <w:t xml:space="preserve">Üst gastrointestinal sistem anatomisini anlama becerisi </w:t>
            </w:r>
          </w:p>
        </w:tc>
        <w:tc>
          <w:tcPr>
            <w:tcW w:w="567"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42780" w:rsidRPr="00355A34" w:rsidRDefault="00442780" w:rsidP="00FD61A7">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42780" w:rsidRPr="00355A34" w:rsidRDefault="00442780" w:rsidP="00FD61A7">
            <w:pPr>
              <w:jc w:val="center"/>
              <w:rPr>
                <w:b/>
                <w:sz w:val="20"/>
                <w:szCs w:val="20"/>
              </w:rPr>
            </w:pPr>
            <w:r w:rsidRPr="00355A34">
              <w:rPr>
                <w:b/>
                <w:sz w:val="20"/>
                <w:szCs w:val="20"/>
              </w:rPr>
              <w:t xml:space="preserve"> </w:t>
            </w:r>
          </w:p>
        </w:tc>
      </w:tr>
      <w:tr w:rsidR="00442780" w:rsidRPr="00355A34" w:rsidTr="00FD61A7">
        <w:tc>
          <w:tcPr>
            <w:tcW w:w="10207" w:type="dxa"/>
            <w:gridSpan w:val="5"/>
            <w:tcBorders>
              <w:top w:val="single" w:sz="6" w:space="0" w:color="auto"/>
              <w:left w:val="single" w:sz="12" w:space="0" w:color="auto"/>
              <w:bottom w:val="single" w:sz="6" w:space="0" w:color="auto"/>
              <w:right w:val="single" w:sz="12" w:space="0" w:color="auto"/>
            </w:tcBorders>
            <w:vAlign w:val="center"/>
          </w:tcPr>
          <w:p w:rsidR="00442780" w:rsidRPr="00355A34" w:rsidRDefault="00442780" w:rsidP="00FD61A7">
            <w:pPr>
              <w:jc w:val="both"/>
              <w:rPr>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:Kısmen Katkısı Var. </w:t>
            </w:r>
            <w:r w:rsidRPr="00355A34">
              <w:rPr>
                <w:b/>
                <w:sz w:val="20"/>
                <w:szCs w:val="20"/>
              </w:rPr>
              <w:t>3</w:t>
            </w:r>
            <w:r w:rsidRPr="00355A34">
              <w:rPr>
                <w:sz w:val="20"/>
                <w:szCs w:val="20"/>
              </w:rPr>
              <w:t>:Tam Katkısı Var.</w:t>
            </w:r>
          </w:p>
        </w:tc>
      </w:tr>
      <w:tr w:rsidR="00442780" w:rsidRPr="00355A34" w:rsidTr="00FD61A7">
        <w:tc>
          <w:tcPr>
            <w:tcW w:w="10207" w:type="dxa"/>
            <w:gridSpan w:val="5"/>
            <w:tcBorders>
              <w:top w:val="single" w:sz="6" w:space="0" w:color="auto"/>
              <w:left w:val="single" w:sz="12" w:space="0" w:color="auto"/>
              <w:bottom w:val="single" w:sz="12" w:space="0" w:color="auto"/>
              <w:right w:val="single" w:sz="12" w:space="0" w:color="auto"/>
            </w:tcBorders>
            <w:vAlign w:val="center"/>
          </w:tcPr>
          <w:p w:rsidR="00442780" w:rsidRPr="00355A34" w:rsidRDefault="00442780" w:rsidP="00FD61A7">
            <w:pPr>
              <w:jc w:val="both"/>
              <w:rPr>
                <w:b/>
                <w:sz w:val="20"/>
                <w:szCs w:val="20"/>
              </w:rPr>
            </w:pPr>
          </w:p>
        </w:tc>
      </w:tr>
    </w:tbl>
    <w:p w:rsidR="00442780" w:rsidRPr="00355A34" w:rsidRDefault="00442780" w:rsidP="00442780">
      <w:pPr>
        <w:rPr>
          <w:sz w:val="16"/>
          <w:szCs w:val="16"/>
        </w:rPr>
      </w:pPr>
    </w:p>
    <w:p w:rsidR="00442780" w:rsidRPr="00355A34" w:rsidRDefault="00442780" w:rsidP="00442780">
      <w:pPr>
        <w:spacing w:line="360" w:lineRule="auto"/>
        <w:rPr>
          <w:b/>
        </w:rPr>
      </w:pPr>
    </w:p>
    <w:p w:rsidR="00854D24" w:rsidRPr="00355A34" w:rsidRDefault="00442780" w:rsidP="00442780">
      <w:pPr>
        <w:tabs>
          <w:tab w:val="left" w:pos="7800"/>
        </w:tabs>
      </w:pPr>
      <w:r w:rsidRPr="00355A34">
        <w:tab/>
      </w:r>
    </w:p>
    <w:p w:rsidR="00854D24" w:rsidRPr="00355A34" w:rsidRDefault="00854D24" w:rsidP="00442780">
      <w:pPr>
        <w:tabs>
          <w:tab w:val="left" w:pos="7800"/>
        </w:tabs>
      </w:pPr>
    </w:p>
    <w:p w:rsidR="00854D24" w:rsidRPr="00355A34" w:rsidRDefault="00854D24" w:rsidP="00442780">
      <w:pPr>
        <w:tabs>
          <w:tab w:val="left" w:pos="7800"/>
        </w:tabs>
      </w:pPr>
    </w:p>
    <w:p w:rsidR="00442780" w:rsidRPr="00355A34" w:rsidRDefault="00442780" w:rsidP="00442780">
      <w:pPr>
        <w:tabs>
          <w:tab w:val="left" w:pos="7800"/>
        </w:tabs>
      </w:pPr>
      <w:r w:rsidRPr="00355A34">
        <w:tab/>
      </w:r>
    </w:p>
    <w:p w:rsidR="0066697D" w:rsidRPr="00355A34" w:rsidRDefault="0066697D" w:rsidP="00442780">
      <w:pPr>
        <w:spacing w:after="0" w:line="240" w:lineRule="auto"/>
        <w:rPr>
          <w:rFonts w:ascii="Times New Roman" w:eastAsia="Times New Roman" w:hAnsi="Times New Roman" w:cs="Times New Roman"/>
          <w:sz w:val="16"/>
          <w:szCs w:val="16"/>
          <w:lang w:eastAsia="tr-TR"/>
        </w:rPr>
      </w:pPr>
    </w:p>
    <w:p w:rsidR="001A13C9" w:rsidRPr="00355A34" w:rsidRDefault="001A13C9" w:rsidP="002C21FB">
      <w:pPr>
        <w:spacing w:after="0" w:line="240" w:lineRule="auto"/>
        <w:rPr>
          <w:rFonts w:ascii="Times New Roman" w:eastAsia="Times New Roman" w:hAnsi="Times New Roman" w:cs="Times New Roman"/>
          <w:sz w:val="16"/>
          <w:szCs w:val="16"/>
          <w:lang w:eastAsia="tr-TR"/>
        </w:rPr>
      </w:pPr>
    </w:p>
    <w:p w:rsidR="001A13C9" w:rsidRPr="00355A34" w:rsidRDefault="001A13C9" w:rsidP="002C21FB">
      <w:pPr>
        <w:spacing w:after="0" w:line="240" w:lineRule="auto"/>
        <w:rPr>
          <w:rFonts w:ascii="Times New Roman" w:eastAsia="Times New Roman" w:hAnsi="Times New Roman" w:cs="Times New Roman"/>
          <w:sz w:val="16"/>
          <w:szCs w:val="16"/>
          <w:lang w:eastAsia="tr-TR"/>
        </w:rPr>
      </w:pPr>
    </w:p>
    <w:p w:rsidR="00230344" w:rsidRPr="00355A34" w:rsidRDefault="00230344" w:rsidP="002C21FB">
      <w:pPr>
        <w:spacing w:after="0" w:line="240" w:lineRule="auto"/>
        <w:rPr>
          <w:rFonts w:ascii="Times New Roman" w:eastAsia="Times New Roman" w:hAnsi="Times New Roman" w:cs="Times New Roman"/>
          <w:sz w:val="16"/>
          <w:szCs w:val="16"/>
          <w:lang w:eastAsia="tr-TR"/>
        </w:rPr>
      </w:pPr>
    </w:p>
    <w:p w:rsidR="00230344" w:rsidRPr="00355A34" w:rsidRDefault="00230344" w:rsidP="002C21FB">
      <w:pPr>
        <w:spacing w:after="0" w:line="240" w:lineRule="auto"/>
        <w:rPr>
          <w:rFonts w:ascii="Times New Roman" w:eastAsia="Times New Roman" w:hAnsi="Times New Roman" w:cs="Times New Roman"/>
          <w:sz w:val="16"/>
          <w:szCs w:val="16"/>
          <w:lang w:eastAsia="tr-TR"/>
        </w:rPr>
      </w:pPr>
    </w:p>
    <w:p w:rsidR="00230344" w:rsidRPr="00355A34" w:rsidRDefault="00230344" w:rsidP="002C21FB">
      <w:pPr>
        <w:spacing w:after="0" w:line="240" w:lineRule="auto"/>
        <w:rPr>
          <w:rFonts w:ascii="Times New Roman" w:eastAsia="Times New Roman" w:hAnsi="Times New Roman" w:cs="Times New Roman"/>
          <w:sz w:val="16"/>
          <w:szCs w:val="16"/>
          <w:lang w:eastAsia="tr-TR"/>
        </w:rPr>
      </w:pPr>
    </w:p>
    <w:p w:rsidR="00230344" w:rsidRPr="00355A34" w:rsidRDefault="00230344" w:rsidP="002C21FB">
      <w:pPr>
        <w:spacing w:after="0" w:line="240" w:lineRule="auto"/>
        <w:rPr>
          <w:rFonts w:ascii="Times New Roman" w:eastAsia="Times New Roman" w:hAnsi="Times New Roman" w:cs="Times New Roman"/>
          <w:sz w:val="16"/>
          <w:szCs w:val="16"/>
          <w:lang w:eastAsia="tr-TR"/>
        </w:rPr>
      </w:pPr>
    </w:p>
    <w:p w:rsidR="00230344" w:rsidRPr="00355A34" w:rsidRDefault="00230344" w:rsidP="002C21FB">
      <w:pPr>
        <w:spacing w:after="0" w:line="240" w:lineRule="auto"/>
        <w:rPr>
          <w:rFonts w:ascii="Times New Roman" w:eastAsia="Times New Roman" w:hAnsi="Times New Roman" w:cs="Times New Roman"/>
          <w:sz w:val="16"/>
          <w:szCs w:val="16"/>
          <w:lang w:eastAsia="tr-TR"/>
        </w:rPr>
      </w:pPr>
    </w:p>
    <w:p w:rsidR="00230344" w:rsidRPr="00355A34" w:rsidRDefault="00230344" w:rsidP="002C21FB">
      <w:pPr>
        <w:spacing w:after="0" w:line="240" w:lineRule="auto"/>
        <w:rPr>
          <w:rFonts w:ascii="Times New Roman" w:eastAsia="Times New Roman" w:hAnsi="Times New Roman" w:cs="Times New Roman"/>
          <w:sz w:val="16"/>
          <w:szCs w:val="16"/>
          <w:lang w:eastAsia="tr-TR"/>
        </w:rPr>
      </w:pPr>
    </w:p>
    <w:p w:rsidR="00230344" w:rsidRPr="00355A34" w:rsidRDefault="00230344" w:rsidP="002C21FB">
      <w:pPr>
        <w:spacing w:after="0" w:line="240" w:lineRule="auto"/>
        <w:rPr>
          <w:rFonts w:ascii="Times New Roman" w:eastAsia="Times New Roman" w:hAnsi="Times New Roman" w:cs="Times New Roman"/>
          <w:sz w:val="16"/>
          <w:szCs w:val="16"/>
          <w:lang w:eastAsia="tr-TR"/>
        </w:rPr>
      </w:pPr>
    </w:p>
    <w:p w:rsidR="00230344" w:rsidRPr="00355A34" w:rsidRDefault="00230344" w:rsidP="00230344">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230344" w:rsidRPr="00355A34" w:rsidRDefault="00230344" w:rsidP="00230344">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30344" w:rsidRPr="00355A34" w:rsidTr="00FD61A7">
        <w:tc>
          <w:tcPr>
            <w:tcW w:w="1167" w:type="dxa"/>
            <w:vAlign w:val="center"/>
          </w:tcPr>
          <w:p w:rsidR="00230344" w:rsidRPr="00355A34" w:rsidRDefault="00230344" w:rsidP="00230344">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230344" w:rsidRPr="00355A34" w:rsidRDefault="00230344" w:rsidP="00230344">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r w:rsidR="00C57B57" w:rsidRPr="00355A34">
              <w:rPr>
                <w:rFonts w:ascii="Times New Roman" w:eastAsia="Times New Roman" w:hAnsi="Times New Roman" w:cs="Times New Roman"/>
                <w:sz w:val="20"/>
                <w:szCs w:val="20"/>
                <w:lang w:eastAsia="tr-TR"/>
              </w:rPr>
              <w:t>.SINIF</w:t>
            </w:r>
          </w:p>
        </w:tc>
      </w:tr>
    </w:tbl>
    <w:p w:rsidR="00230344" w:rsidRPr="00355A34" w:rsidRDefault="00230344" w:rsidP="00230344">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30344" w:rsidRPr="00355A34" w:rsidTr="00FD61A7">
        <w:tc>
          <w:tcPr>
            <w:tcW w:w="1668" w:type="dxa"/>
            <w:vAlign w:val="center"/>
          </w:tcPr>
          <w:p w:rsidR="00230344" w:rsidRPr="00355A34" w:rsidRDefault="00230344" w:rsidP="00230344">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230344" w:rsidRPr="00355A34" w:rsidRDefault="00230344" w:rsidP="00230344">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w:t>
            </w:r>
            <w:r w:rsidR="00FD61A7" w:rsidRPr="00355A34">
              <w:rPr>
                <w:rFonts w:ascii="Times New Roman" w:eastAsia="Times New Roman" w:hAnsi="Times New Roman" w:cs="Times New Roman"/>
                <w:sz w:val="24"/>
                <w:szCs w:val="24"/>
                <w:lang w:eastAsia="tr-TR"/>
              </w:rPr>
              <w:t>1</w:t>
            </w:r>
            <w:r w:rsidRPr="00355A34">
              <w:rPr>
                <w:rFonts w:ascii="Times New Roman" w:eastAsia="Times New Roman" w:hAnsi="Times New Roman" w:cs="Times New Roman"/>
                <w:sz w:val="24"/>
                <w:szCs w:val="24"/>
                <w:lang w:eastAsia="tr-TR"/>
              </w:rPr>
              <w:t>19002</w:t>
            </w:r>
          </w:p>
        </w:tc>
        <w:tc>
          <w:tcPr>
            <w:tcW w:w="1560" w:type="dxa"/>
            <w:vAlign w:val="center"/>
          </w:tcPr>
          <w:p w:rsidR="00230344" w:rsidRPr="00355A34" w:rsidRDefault="00230344" w:rsidP="00230344">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230344" w:rsidRPr="00355A34" w:rsidRDefault="00230344" w:rsidP="00230344">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İç Hastalıkları- Hematoloji</w:t>
            </w:r>
          </w:p>
        </w:tc>
      </w:tr>
    </w:tbl>
    <w:p w:rsidR="00230344" w:rsidRPr="00355A34" w:rsidRDefault="00230344" w:rsidP="00230344">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230344" w:rsidRPr="00355A34" w:rsidRDefault="00230344" w:rsidP="00230344">
      <w:pPr>
        <w:spacing w:after="0" w:line="240" w:lineRule="auto"/>
        <w:outlineLvl w:val="0"/>
        <w:rPr>
          <w:rFonts w:ascii="Times New Roman" w:eastAsia="Times New Roman" w:hAnsi="Times New Roman" w:cs="Times New Roman"/>
          <w:sz w:val="20"/>
          <w:szCs w:val="20"/>
          <w:lang w:eastAsia="tr-TR"/>
        </w:rPr>
      </w:pPr>
    </w:p>
    <w:tbl>
      <w:tblPr>
        <w:tblW w:w="5394" w:type="pct"/>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4"/>
        <w:gridCol w:w="848"/>
        <w:gridCol w:w="697"/>
        <w:gridCol w:w="410"/>
        <w:gridCol w:w="634"/>
        <w:gridCol w:w="686"/>
        <w:gridCol w:w="966"/>
        <w:gridCol w:w="201"/>
        <w:gridCol w:w="444"/>
        <w:gridCol w:w="104"/>
        <w:gridCol w:w="1663"/>
        <w:gridCol w:w="831"/>
        <w:gridCol w:w="1517"/>
      </w:tblGrid>
      <w:tr w:rsidR="00230344" w:rsidRPr="00355A34" w:rsidTr="00FD61A7">
        <w:trPr>
          <w:trHeight w:val="383"/>
        </w:trPr>
        <w:tc>
          <w:tcPr>
            <w:tcW w:w="658" w:type="pct"/>
            <w:vMerge w:val="restart"/>
            <w:tcBorders>
              <w:top w:val="single" w:sz="12" w:space="0" w:color="auto"/>
              <w:left w:val="single" w:sz="12" w:space="0" w:color="auto"/>
              <w:bottom w:val="single" w:sz="4" w:space="0" w:color="auto"/>
              <w:right w:val="single" w:sz="12" w:space="0" w:color="auto"/>
            </w:tcBorders>
            <w:vAlign w:val="center"/>
          </w:tcPr>
          <w:p w:rsidR="00230344" w:rsidRPr="00355A34" w:rsidRDefault="00230344" w:rsidP="00230344">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230344" w:rsidRPr="00355A34" w:rsidRDefault="00230344" w:rsidP="00230344">
            <w:pPr>
              <w:spacing w:after="0" w:line="240" w:lineRule="auto"/>
              <w:rPr>
                <w:rFonts w:ascii="Times New Roman" w:eastAsia="Times New Roman" w:hAnsi="Times New Roman" w:cs="Times New Roman"/>
                <w:sz w:val="20"/>
                <w:szCs w:val="20"/>
                <w:lang w:eastAsia="tr-TR"/>
              </w:rPr>
            </w:pPr>
          </w:p>
        </w:tc>
        <w:tc>
          <w:tcPr>
            <w:tcW w:w="1580" w:type="pct"/>
            <w:gridSpan w:val="5"/>
            <w:tcBorders>
              <w:left w:val="single" w:sz="12" w:space="0" w:color="auto"/>
              <w:bottom w:val="single" w:sz="4"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762" w:type="pct"/>
            <w:gridSpan w:val="7"/>
            <w:tcBorders>
              <w:left w:val="single" w:sz="12" w:space="0" w:color="auto"/>
              <w:bottom w:val="single" w:sz="4"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230344" w:rsidRPr="00355A34" w:rsidTr="00FD61A7">
        <w:trPr>
          <w:trHeight w:val="382"/>
        </w:trPr>
        <w:tc>
          <w:tcPr>
            <w:tcW w:w="658" w:type="pct"/>
            <w:vMerge/>
            <w:tcBorders>
              <w:top w:val="single" w:sz="4" w:space="0" w:color="auto"/>
              <w:left w:val="single" w:sz="12" w:space="0" w:color="auto"/>
              <w:bottom w:val="single" w:sz="4" w:space="0" w:color="auto"/>
              <w:right w:val="single" w:sz="12" w:space="0" w:color="auto"/>
            </w:tcBorders>
          </w:tcPr>
          <w:p w:rsidR="00230344" w:rsidRPr="00355A34" w:rsidRDefault="00230344" w:rsidP="00230344">
            <w:pPr>
              <w:spacing w:after="0" w:line="240" w:lineRule="auto"/>
              <w:rPr>
                <w:rFonts w:ascii="Times New Roman" w:eastAsia="Times New Roman" w:hAnsi="Times New Roman" w:cs="Times New Roman"/>
                <w:b/>
                <w:sz w:val="20"/>
                <w:szCs w:val="20"/>
                <w:lang w:eastAsia="tr-TR"/>
              </w:rPr>
            </w:pPr>
          </w:p>
        </w:tc>
        <w:tc>
          <w:tcPr>
            <w:tcW w:w="409" w:type="pct"/>
            <w:tcBorders>
              <w:top w:val="single" w:sz="4" w:space="0" w:color="auto"/>
              <w:left w:val="single" w:sz="12" w:space="0" w:color="auto"/>
              <w:bottom w:val="single" w:sz="4" w:space="0" w:color="auto"/>
              <w:right w:val="single" w:sz="4"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4" w:type="pct"/>
            <w:gridSpan w:val="2"/>
            <w:tcBorders>
              <w:top w:val="single" w:sz="4" w:space="0" w:color="auto"/>
              <w:left w:val="single" w:sz="4" w:space="0" w:color="auto"/>
              <w:bottom w:val="single" w:sz="4"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37" w:type="pct"/>
            <w:gridSpan w:val="2"/>
            <w:tcBorders>
              <w:top w:val="single" w:sz="4" w:space="0" w:color="auto"/>
              <w:bottom w:val="single" w:sz="4" w:space="0" w:color="auto"/>
              <w:right w:val="single" w:sz="12" w:space="0" w:color="auto"/>
            </w:tcBorders>
            <w:vAlign w:val="center"/>
          </w:tcPr>
          <w:p w:rsidR="00230344" w:rsidRPr="00355A34" w:rsidRDefault="00230344" w:rsidP="0023034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66" w:type="pct"/>
            <w:tcBorders>
              <w:top w:val="single" w:sz="4" w:space="0" w:color="auto"/>
              <w:bottom w:val="single" w:sz="4" w:space="0" w:color="auto"/>
              <w:right w:val="single" w:sz="4"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11" w:type="pct"/>
            <w:gridSpan w:val="2"/>
            <w:tcBorders>
              <w:top w:val="single" w:sz="4" w:space="0" w:color="auto"/>
              <w:left w:val="single" w:sz="4" w:space="0" w:color="auto"/>
              <w:bottom w:val="single" w:sz="4" w:space="0" w:color="auto"/>
              <w:right w:val="single" w:sz="4" w:space="0" w:color="auto"/>
            </w:tcBorders>
            <w:vAlign w:val="center"/>
          </w:tcPr>
          <w:p w:rsidR="00230344" w:rsidRPr="00355A34" w:rsidRDefault="00230344" w:rsidP="0023034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53" w:type="pct"/>
            <w:gridSpan w:val="3"/>
            <w:tcBorders>
              <w:top w:val="single" w:sz="4" w:space="0" w:color="auto"/>
              <w:left w:val="single" w:sz="4" w:space="0" w:color="auto"/>
              <w:bottom w:val="single" w:sz="4"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32" w:type="pct"/>
            <w:tcBorders>
              <w:top w:val="single" w:sz="4" w:space="0" w:color="auto"/>
              <w:left w:val="single" w:sz="4" w:space="0" w:color="auto"/>
              <w:bottom w:val="single" w:sz="4"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230344" w:rsidRPr="00355A34" w:rsidTr="00FD61A7">
        <w:trPr>
          <w:trHeight w:val="367"/>
        </w:trPr>
        <w:tc>
          <w:tcPr>
            <w:tcW w:w="658" w:type="pct"/>
            <w:tcBorders>
              <w:top w:val="single" w:sz="4" w:space="0" w:color="auto"/>
              <w:left w:val="single" w:sz="12" w:space="0" w:color="auto"/>
              <w:bottom w:val="single" w:sz="12" w:space="0" w:color="auto"/>
              <w:right w:val="single" w:sz="12" w:space="0" w:color="auto"/>
            </w:tcBorders>
            <w:vAlign w:val="center"/>
          </w:tcPr>
          <w:p w:rsidR="00230344" w:rsidRPr="00355A34" w:rsidRDefault="00230344" w:rsidP="00230344">
            <w:pPr>
              <w:numPr>
                <w:ilvl w:val="0"/>
                <w:numId w:val="37"/>
              </w:num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Dönem</w:t>
            </w:r>
          </w:p>
        </w:tc>
        <w:tc>
          <w:tcPr>
            <w:tcW w:w="409" w:type="pct"/>
            <w:tcBorders>
              <w:top w:val="single" w:sz="4" w:space="0" w:color="auto"/>
              <w:left w:val="single" w:sz="12" w:space="0" w:color="auto"/>
              <w:bottom w:val="single" w:sz="12" w:space="0" w:color="auto"/>
              <w:right w:val="single" w:sz="4"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534" w:type="pct"/>
            <w:gridSpan w:val="2"/>
            <w:tcBorders>
              <w:top w:val="single" w:sz="4" w:space="0" w:color="auto"/>
              <w:left w:val="single" w:sz="4" w:space="0" w:color="auto"/>
              <w:bottom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637" w:type="pct"/>
            <w:gridSpan w:val="2"/>
            <w:tcBorders>
              <w:top w:val="single" w:sz="4" w:space="0" w:color="auto"/>
              <w:bottom w:val="single" w:sz="12" w:space="0" w:color="auto"/>
              <w:right w:val="single" w:sz="12" w:space="0" w:color="auto"/>
            </w:tcBorders>
            <w:shd w:val="clear" w:color="auto" w:fill="auto"/>
            <w:vAlign w:val="center"/>
          </w:tcPr>
          <w:p w:rsidR="00230344" w:rsidRPr="00355A34" w:rsidRDefault="00230344" w:rsidP="0023034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w:t>
            </w:r>
          </w:p>
        </w:tc>
        <w:tc>
          <w:tcPr>
            <w:tcW w:w="466" w:type="pct"/>
            <w:tcBorders>
              <w:top w:val="single" w:sz="4" w:space="0" w:color="auto"/>
              <w:bottom w:val="single" w:sz="12" w:space="0" w:color="auto"/>
              <w:right w:val="single" w:sz="4" w:space="0" w:color="auto"/>
            </w:tcBorders>
            <w:shd w:val="clear" w:color="auto" w:fill="auto"/>
            <w:vAlign w:val="center"/>
          </w:tcPr>
          <w:p w:rsidR="00230344" w:rsidRPr="00355A34" w:rsidRDefault="00230344" w:rsidP="00230344">
            <w:pPr>
              <w:spacing w:after="0" w:line="240" w:lineRule="auto"/>
              <w:jc w:val="center"/>
              <w:rPr>
                <w:rFonts w:ascii="Times New Roman" w:eastAsia="Times New Roman" w:hAnsi="Times New Roman" w:cs="Times New Roman"/>
                <w:lang w:eastAsia="tr-TR"/>
              </w:rPr>
            </w:pPr>
          </w:p>
        </w:tc>
        <w:tc>
          <w:tcPr>
            <w:tcW w:w="31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30344" w:rsidRPr="00355A34" w:rsidRDefault="00230344" w:rsidP="00230344">
            <w:pPr>
              <w:spacing w:after="0" w:line="240" w:lineRule="auto"/>
              <w:jc w:val="center"/>
              <w:rPr>
                <w:rFonts w:ascii="Times New Roman" w:eastAsia="Times New Roman" w:hAnsi="Times New Roman" w:cs="Times New Roman"/>
                <w:lang w:eastAsia="tr-TR"/>
              </w:rPr>
            </w:pPr>
          </w:p>
        </w:tc>
        <w:tc>
          <w:tcPr>
            <w:tcW w:w="1253" w:type="pct"/>
            <w:gridSpan w:val="3"/>
            <w:tcBorders>
              <w:top w:val="single" w:sz="4" w:space="0" w:color="auto"/>
              <w:left w:val="single" w:sz="4" w:space="0" w:color="auto"/>
              <w:bottom w:val="single" w:sz="12" w:space="0" w:color="auto"/>
            </w:tcBorders>
            <w:vAlign w:val="center"/>
          </w:tcPr>
          <w:p w:rsidR="00230344" w:rsidRPr="00355A34" w:rsidRDefault="00230344" w:rsidP="00230344">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32" w:type="pct"/>
            <w:tcBorders>
              <w:top w:val="single" w:sz="4" w:space="0" w:color="auto"/>
              <w:left w:val="single" w:sz="4" w:space="0" w:color="auto"/>
              <w:bottom w:val="single" w:sz="12" w:space="0" w:color="auto"/>
            </w:tcBorders>
          </w:tcPr>
          <w:p w:rsidR="00230344" w:rsidRPr="00355A34" w:rsidRDefault="00230344" w:rsidP="00230344">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230344" w:rsidRPr="00355A34" w:rsidTr="00FD61A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p>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230344" w:rsidRPr="00355A34" w:rsidTr="00FD61A7">
        <w:tblPrEx>
          <w:tblBorders>
            <w:insideH w:val="single" w:sz="6" w:space="0" w:color="auto"/>
            <w:insideV w:val="single" w:sz="6" w:space="0" w:color="auto"/>
          </w:tblBorders>
        </w:tblPrEx>
        <w:trPr>
          <w:trHeight w:val="546"/>
        </w:trPr>
        <w:tc>
          <w:tcPr>
            <w:tcW w:w="1403" w:type="pct"/>
            <w:gridSpan w:val="3"/>
            <w:tcBorders>
              <w:top w:val="single" w:sz="12" w:space="0" w:color="auto"/>
              <w:left w:val="single" w:sz="12" w:space="0" w:color="auto"/>
              <w:bottom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398" w:type="pct"/>
            <w:gridSpan w:val="5"/>
            <w:tcBorders>
              <w:top w:val="single" w:sz="12" w:space="0" w:color="auto"/>
              <w:bottom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66" w:type="pct"/>
            <w:gridSpan w:val="3"/>
            <w:tcBorders>
              <w:top w:val="single" w:sz="12" w:space="0" w:color="auto"/>
              <w:bottom w:val="single" w:sz="6" w:space="0" w:color="auto"/>
            </w:tcBorders>
            <w:vAlign w:val="center"/>
          </w:tcPr>
          <w:p w:rsidR="00230344" w:rsidRPr="00355A34" w:rsidRDefault="00230344" w:rsidP="00230344">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33" w:type="pct"/>
            <w:gridSpan w:val="2"/>
            <w:tcBorders>
              <w:top w:val="single" w:sz="12" w:space="0" w:color="auto"/>
              <w:bottom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230344" w:rsidRPr="00355A34" w:rsidTr="00FD61A7">
        <w:tblPrEx>
          <w:tblBorders>
            <w:insideH w:val="single" w:sz="6" w:space="0" w:color="auto"/>
            <w:insideV w:val="single" w:sz="6" w:space="0" w:color="auto"/>
          </w:tblBorders>
        </w:tblPrEx>
        <w:trPr>
          <w:trHeight w:val="138"/>
        </w:trPr>
        <w:tc>
          <w:tcPr>
            <w:tcW w:w="1403" w:type="pct"/>
            <w:gridSpan w:val="3"/>
            <w:tcBorders>
              <w:top w:val="single" w:sz="6" w:space="0" w:color="auto"/>
              <w:left w:val="single" w:sz="12" w:space="0" w:color="auto"/>
              <w:bottom w:val="single" w:sz="12" w:space="0" w:color="auto"/>
              <w:right w:val="single" w:sz="4" w:space="0" w:color="auto"/>
            </w:tcBorders>
          </w:tcPr>
          <w:p w:rsidR="00230344" w:rsidRPr="00355A34" w:rsidRDefault="00230344" w:rsidP="00230344">
            <w:pPr>
              <w:spacing w:after="0" w:line="240" w:lineRule="auto"/>
              <w:jc w:val="center"/>
              <w:rPr>
                <w:rFonts w:ascii="Times New Roman" w:eastAsia="Times New Roman" w:hAnsi="Times New Roman" w:cs="Times New Roman"/>
                <w:lang w:eastAsia="tr-TR"/>
              </w:rPr>
            </w:pPr>
          </w:p>
        </w:tc>
        <w:tc>
          <w:tcPr>
            <w:tcW w:w="1398" w:type="pct"/>
            <w:gridSpan w:val="5"/>
            <w:tcBorders>
              <w:top w:val="single" w:sz="6" w:space="0" w:color="auto"/>
              <w:left w:val="single" w:sz="4" w:space="0" w:color="auto"/>
              <w:bottom w:val="single" w:sz="12" w:space="0" w:color="auto"/>
              <w:right w:val="single" w:sz="4" w:space="0" w:color="auto"/>
            </w:tcBorders>
          </w:tcPr>
          <w:p w:rsidR="00230344" w:rsidRPr="00355A34" w:rsidRDefault="00230344" w:rsidP="00230344">
            <w:pPr>
              <w:spacing w:after="0" w:line="240" w:lineRule="auto"/>
              <w:jc w:val="center"/>
              <w:rPr>
                <w:rFonts w:ascii="Times New Roman" w:eastAsia="Times New Roman" w:hAnsi="Times New Roman" w:cs="Times New Roman"/>
                <w:sz w:val="24"/>
                <w:szCs w:val="24"/>
                <w:lang w:eastAsia="tr-TR"/>
              </w:rPr>
            </w:pPr>
          </w:p>
        </w:tc>
        <w:tc>
          <w:tcPr>
            <w:tcW w:w="1066" w:type="pct"/>
            <w:gridSpan w:val="3"/>
            <w:tcBorders>
              <w:top w:val="single" w:sz="6" w:space="0" w:color="auto"/>
              <w:left w:val="single" w:sz="4" w:space="0" w:color="auto"/>
              <w:bottom w:val="single" w:sz="12" w:space="0" w:color="auto"/>
            </w:tcBorders>
          </w:tcPr>
          <w:p w:rsidR="00230344" w:rsidRPr="00355A34" w:rsidRDefault="00230344" w:rsidP="0023034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33" w:type="pct"/>
            <w:gridSpan w:val="2"/>
            <w:tcBorders>
              <w:top w:val="single" w:sz="6" w:space="0" w:color="auto"/>
              <w:left w:val="single" w:sz="4" w:space="0" w:color="auto"/>
              <w:bottom w:val="single" w:sz="12" w:space="0" w:color="auto"/>
            </w:tcBorders>
          </w:tcPr>
          <w:p w:rsidR="00230344" w:rsidRPr="00355A34" w:rsidRDefault="00230344" w:rsidP="00230344">
            <w:pPr>
              <w:spacing w:after="0" w:line="240" w:lineRule="auto"/>
              <w:jc w:val="center"/>
              <w:rPr>
                <w:rFonts w:ascii="Times New Roman" w:eastAsia="Times New Roman" w:hAnsi="Times New Roman" w:cs="Times New Roman"/>
                <w:lang w:eastAsia="tr-TR"/>
              </w:rPr>
            </w:pPr>
          </w:p>
        </w:tc>
      </w:tr>
      <w:tr w:rsidR="00230344" w:rsidRPr="00355A34" w:rsidTr="00FD61A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p>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230344" w:rsidRPr="00355A34" w:rsidTr="00FD61A7">
        <w:tc>
          <w:tcPr>
            <w:tcW w:w="1907" w:type="pct"/>
            <w:gridSpan w:val="5"/>
            <w:vMerge w:val="restart"/>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58" w:type="pct"/>
            <w:gridSpan w:val="5"/>
            <w:tcBorders>
              <w:top w:val="single" w:sz="12" w:space="0" w:color="auto"/>
              <w:left w:val="single" w:sz="12" w:space="0" w:color="auto"/>
              <w:bottom w:val="single" w:sz="8" w:space="0" w:color="auto"/>
              <w:right w:val="single" w:sz="4"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03" w:type="pct"/>
            <w:gridSpan w:val="2"/>
            <w:tcBorders>
              <w:top w:val="single" w:sz="12" w:space="0" w:color="auto"/>
              <w:left w:val="single" w:sz="4" w:space="0" w:color="auto"/>
              <w:bottom w:val="single" w:sz="8" w:space="0" w:color="auto"/>
              <w:right w:val="single" w:sz="8"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32" w:type="pct"/>
            <w:tcBorders>
              <w:top w:val="single" w:sz="12" w:space="0" w:color="auto"/>
              <w:left w:val="single" w:sz="8" w:space="0" w:color="auto"/>
              <w:bottom w:val="single" w:sz="8"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230344" w:rsidRPr="00355A34" w:rsidTr="00FD61A7">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4" w:space="0" w:color="auto"/>
              <w:right w:val="single" w:sz="4" w:space="0" w:color="auto"/>
            </w:tcBorders>
            <w:vAlign w:val="center"/>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03" w:type="pct"/>
            <w:gridSpan w:val="2"/>
            <w:tcBorders>
              <w:top w:val="single" w:sz="8" w:space="0" w:color="auto"/>
              <w:left w:val="single" w:sz="4" w:space="0" w:color="auto"/>
              <w:bottom w:val="single" w:sz="4" w:space="0" w:color="auto"/>
              <w:right w:val="single" w:sz="8" w:space="0" w:color="auto"/>
            </w:tcBorders>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p>
        </w:tc>
        <w:tc>
          <w:tcPr>
            <w:tcW w:w="732" w:type="pct"/>
            <w:tcBorders>
              <w:top w:val="single" w:sz="8" w:space="0" w:color="auto"/>
              <w:left w:val="single" w:sz="8" w:space="0" w:color="auto"/>
              <w:bottom w:val="single" w:sz="4" w:space="0" w:color="auto"/>
              <w:right w:val="single" w:sz="12" w:space="0" w:color="auto"/>
            </w:tcBorders>
            <w:shd w:val="clear" w:color="auto" w:fill="auto"/>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230344" w:rsidRPr="00355A34" w:rsidTr="00FD61A7">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03" w:type="pct"/>
            <w:gridSpan w:val="2"/>
            <w:tcBorders>
              <w:top w:val="single" w:sz="4" w:space="0" w:color="auto"/>
              <w:left w:val="single" w:sz="4" w:space="0" w:color="auto"/>
              <w:bottom w:val="single" w:sz="4" w:space="0" w:color="auto"/>
              <w:right w:val="single" w:sz="8" w:space="0" w:color="auto"/>
            </w:tcBorders>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p>
        </w:tc>
        <w:tc>
          <w:tcPr>
            <w:tcW w:w="732" w:type="pct"/>
            <w:tcBorders>
              <w:top w:val="single" w:sz="4" w:space="0" w:color="auto"/>
              <w:left w:val="single" w:sz="8" w:space="0" w:color="auto"/>
              <w:bottom w:val="single" w:sz="4" w:space="0" w:color="auto"/>
              <w:right w:val="single" w:sz="12" w:space="0" w:color="auto"/>
            </w:tcBorders>
            <w:shd w:val="clear" w:color="auto" w:fill="auto"/>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p>
        </w:tc>
      </w:tr>
      <w:tr w:rsidR="00230344" w:rsidRPr="00355A34" w:rsidTr="00FD61A7">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03" w:type="pct"/>
            <w:gridSpan w:val="2"/>
            <w:tcBorders>
              <w:top w:val="single" w:sz="4" w:space="0" w:color="auto"/>
              <w:left w:val="single" w:sz="4" w:space="0" w:color="auto"/>
              <w:bottom w:val="single" w:sz="4" w:space="0" w:color="auto"/>
              <w:right w:val="single" w:sz="8" w:space="0" w:color="auto"/>
            </w:tcBorders>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p>
        </w:tc>
        <w:tc>
          <w:tcPr>
            <w:tcW w:w="732" w:type="pct"/>
            <w:tcBorders>
              <w:top w:val="single" w:sz="4" w:space="0" w:color="auto"/>
              <w:left w:val="single" w:sz="8" w:space="0" w:color="auto"/>
              <w:bottom w:val="single" w:sz="4" w:space="0" w:color="auto"/>
              <w:right w:val="single" w:sz="12" w:space="0" w:color="auto"/>
            </w:tcBorders>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p>
        </w:tc>
      </w:tr>
      <w:tr w:rsidR="00230344" w:rsidRPr="00355A34" w:rsidTr="00FD61A7">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4" w:space="0" w:color="auto"/>
              <w:right w:val="single" w:sz="4" w:space="0" w:color="auto"/>
            </w:tcBorders>
            <w:vAlign w:val="center"/>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03" w:type="pct"/>
            <w:gridSpan w:val="2"/>
            <w:tcBorders>
              <w:top w:val="single" w:sz="4" w:space="0" w:color="auto"/>
              <w:left w:val="single" w:sz="4" w:space="0" w:color="auto"/>
              <w:bottom w:val="single" w:sz="4" w:space="0" w:color="auto"/>
              <w:right w:val="single" w:sz="8" w:space="0" w:color="auto"/>
            </w:tcBorders>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p>
        </w:tc>
        <w:tc>
          <w:tcPr>
            <w:tcW w:w="732" w:type="pct"/>
            <w:tcBorders>
              <w:top w:val="single" w:sz="4" w:space="0" w:color="auto"/>
              <w:left w:val="single" w:sz="8" w:space="0" w:color="auto"/>
              <w:bottom w:val="single" w:sz="4" w:space="0" w:color="auto"/>
              <w:right w:val="single" w:sz="12" w:space="0" w:color="auto"/>
            </w:tcBorders>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p>
        </w:tc>
      </w:tr>
      <w:tr w:rsidR="00230344" w:rsidRPr="00355A34" w:rsidTr="00FD61A7">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4" w:space="0" w:color="auto"/>
              <w:left w:val="single" w:sz="12" w:space="0" w:color="auto"/>
              <w:bottom w:val="single" w:sz="8" w:space="0" w:color="auto"/>
              <w:right w:val="single" w:sz="4" w:space="0" w:color="auto"/>
            </w:tcBorders>
            <w:vAlign w:val="center"/>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03" w:type="pct"/>
            <w:gridSpan w:val="2"/>
            <w:tcBorders>
              <w:top w:val="single" w:sz="4" w:space="0" w:color="auto"/>
              <w:left w:val="single" w:sz="4" w:space="0" w:color="auto"/>
              <w:bottom w:val="single" w:sz="8" w:space="0" w:color="auto"/>
              <w:right w:val="single" w:sz="8" w:space="0" w:color="auto"/>
            </w:tcBorders>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p>
        </w:tc>
        <w:tc>
          <w:tcPr>
            <w:tcW w:w="732" w:type="pct"/>
            <w:tcBorders>
              <w:top w:val="single" w:sz="4" w:space="0" w:color="auto"/>
              <w:left w:val="single" w:sz="8" w:space="0" w:color="auto"/>
              <w:bottom w:val="single" w:sz="8" w:space="0" w:color="auto"/>
              <w:right w:val="single" w:sz="12" w:space="0" w:color="auto"/>
            </w:tcBorders>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p>
        </w:tc>
      </w:tr>
      <w:tr w:rsidR="00230344" w:rsidRPr="00355A34" w:rsidTr="00FD61A7">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8" w:space="0" w:color="auto"/>
              <w:right w:val="single" w:sz="4" w:space="0" w:color="auto"/>
            </w:tcBorders>
            <w:vAlign w:val="center"/>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03" w:type="pct"/>
            <w:gridSpan w:val="2"/>
            <w:tcBorders>
              <w:top w:val="single" w:sz="8" w:space="0" w:color="auto"/>
              <w:left w:val="single" w:sz="4" w:space="0" w:color="auto"/>
              <w:bottom w:val="single" w:sz="8" w:space="0" w:color="auto"/>
              <w:right w:val="single" w:sz="8" w:space="0" w:color="auto"/>
            </w:tcBorders>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p>
        </w:tc>
        <w:tc>
          <w:tcPr>
            <w:tcW w:w="732" w:type="pct"/>
            <w:tcBorders>
              <w:top w:val="single" w:sz="8" w:space="0" w:color="auto"/>
              <w:left w:val="single" w:sz="8" w:space="0" w:color="auto"/>
              <w:bottom w:val="single" w:sz="8" w:space="0" w:color="auto"/>
              <w:right w:val="single" w:sz="12" w:space="0" w:color="auto"/>
            </w:tcBorders>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p>
        </w:tc>
      </w:tr>
      <w:tr w:rsidR="00230344" w:rsidRPr="00355A34" w:rsidTr="00FD61A7">
        <w:tc>
          <w:tcPr>
            <w:tcW w:w="1907" w:type="pct"/>
            <w:gridSpan w:val="5"/>
            <w:vMerge/>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rPr>
                <w:rFonts w:ascii="Times New Roman" w:eastAsia="Times New Roman" w:hAnsi="Times New Roman" w:cs="Times New Roman"/>
                <w:b/>
                <w:sz w:val="20"/>
                <w:szCs w:val="20"/>
                <w:lang w:eastAsia="tr-TR"/>
              </w:rPr>
            </w:pPr>
          </w:p>
        </w:tc>
        <w:tc>
          <w:tcPr>
            <w:tcW w:w="1158" w:type="pct"/>
            <w:gridSpan w:val="5"/>
            <w:tcBorders>
              <w:top w:val="single" w:sz="8" w:space="0" w:color="auto"/>
              <w:left w:val="single" w:sz="12" w:space="0" w:color="auto"/>
              <w:bottom w:val="single" w:sz="12" w:space="0" w:color="auto"/>
              <w:right w:val="single" w:sz="4" w:space="0" w:color="auto"/>
            </w:tcBorders>
            <w:vAlign w:val="center"/>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03" w:type="pct"/>
            <w:gridSpan w:val="2"/>
            <w:tcBorders>
              <w:top w:val="single" w:sz="8" w:space="0" w:color="auto"/>
              <w:left w:val="single" w:sz="4" w:space="0" w:color="auto"/>
              <w:bottom w:val="single" w:sz="12" w:space="0" w:color="auto"/>
              <w:right w:val="single" w:sz="8" w:space="0" w:color="auto"/>
            </w:tcBorders>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p>
        </w:tc>
        <w:tc>
          <w:tcPr>
            <w:tcW w:w="732" w:type="pct"/>
            <w:tcBorders>
              <w:top w:val="single" w:sz="8" w:space="0" w:color="auto"/>
              <w:left w:val="single" w:sz="8" w:space="0" w:color="auto"/>
              <w:bottom w:val="single" w:sz="12" w:space="0" w:color="auto"/>
              <w:right w:val="single" w:sz="12" w:space="0" w:color="auto"/>
            </w:tcBorders>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p>
        </w:tc>
      </w:tr>
      <w:tr w:rsidR="00230344" w:rsidRPr="00355A34" w:rsidTr="00FD61A7">
        <w:trPr>
          <w:trHeight w:val="392"/>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58" w:type="pct"/>
            <w:gridSpan w:val="5"/>
            <w:tcBorders>
              <w:top w:val="single" w:sz="12" w:space="0" w:color="auto"/>
              <w:left w:val="single" w:sz="12" w:space="0" w:color="auto"/>
              <w:bottom w:val="single" w:sz="8" w:space="0" w:color="auto"/>
              <w:right w:val="single" w:sz="4" w:space="0" w:color="auto"/>
            </w:tcBorders>
          </w:tcPr>
          <w:p w:rsidR="00230344" w:rsidRPr="00355A34" w:rsidRDefault="00230344" w:rsidP="00230344">
            <w:pPr>
              <w:spacing w:before="120" w:after="120" w:line="240" w:lineRule="auto"/>
              <w:rPr>
                <w:rFonts w:ascii="Times New Roman" w:eastAsia="Times New Roman" w:hAnsi="Times New Roman" w:cs="Times New Roman"/>
                <w:sz w:val="20"/>
                <w:szCs w:val="20"/>
                <w:lang w:eastAsia="tr-TR"/>
              </w:rPr>
            </w:pPr>
          </w:p>
        </w:tc>
        <w:tc>
          <w:tcPr>
            <w:tcW w:w="1203" w:type="pct"/>
            <w:gridSpan w:val="2"/>
            <w:tcBorders>
              <w:top w:val="single" w:sz="12" w:space="0" w:color="auto"/>
              <w:left w:val="single" w:sz="4" w:space="0" w:color="auto"/>
              <w:bottom w:val="single" w:sz="8" w:space="0" w:color="auto"/>
              <w:right w:val="single" w:sz="8" w:space="0" w:color="auto"/>
            </w:tcBorders>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p>
        </w:tc>
        <w:tc>
          <w:tcPr>
            <w:tcW w:w="732" w:type="pct"/>
            <w:tcBorders>
              <w:top w:val="single" w:sz="12" w:space="0" w:color="auto"/>
              <w:left w:val="single" w:sz="8" w:space="0" w:color="auto"/>
              <w:bottom w:val="single" w:sz="8" w:space="0" w:color="auto"/>
              <w:right w:val="single" w:sz="12" w:space="0" w:color="auto"/>
            </w:tcBorders>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230344" w:rsidRPr="00355A34" w:rsidTr="00FD61A7">
        <w:trPr>
          <w:trHeight w:val="44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093" w:type="pct"/>
            <w:gridSpan w:val="8"/>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230344" w:rsidRPr="00355A34" w:rsidRDefault="00230344" w:rsidP="0023034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r>
      <w:tr w:rsidR="00230344" w:rsidRPr="00355A34" w:rsidTr="00FD61A7">
        <w:trPr>
          <w:trHeight w:val="447"/>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093" w:type="pct"/>
            <w:gridSpan w:val="8"/>
            <w:tcBorders>
              <w:top w:val="single" w:sz="12" w:space="0" w:color="auto"/>
              <w:left w:val="single" w:sz="12" w:space="0" w:color="auto"/>
              <w:bottom w:val="single" w:sz="12" w:space="0" w:color="auto"/>
              <w:right w:val="single" w:sz="12" w:space="0" w:color="auto"/>
            </w:tcBorders>
          </w:tcPr>
          <w:p w:rsidR="00230344" w:rsidRPr="00355A34" w:rsidRDefault="00230344" w:rsidP="00230344">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Fakültesi Dönem V öğrencilerinin hekimlik uygulamaları ve Tıbbın Temeli olan İç Hastalıkları ABD. ile ilişkili meslek hayatlarında kullanabilecekleri genel bilgileri içerir.</w:t>
            </w:r>
          </w:p>
        </w:tc>
      </w:tr>
      <w:tr w:rsidR="00230344" w:rsidRPr="00355A34" w:rsidTr="00FD61A7">
        <w:trPr>
          <w:trHeight w:val="426"/>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093" w:type="pct"/>
            <w:gridSpan w:val="8"/>
            <w:tcBorders>
              <w:top w:val="single" w:sz="12" w:space="0" w:color="auto"/>
              <w:left w:val="single" w:sz="12" w:space="0" w:color="auto"/>
              <w:bottom w:val="single" w:sz="12" w:space="0" w:color="auto"/>
              <w:right w:val="single" w:sz="12" w:space="0" w:color="auto"/>
            </w:tcBorders>
          </w:tcPr>
          <w:p w:rsidR="00230344" w:rsidRPr="00355A34" w:rsidRDefault="00230344" w:rsidP="00230344">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Hekimi olarak mezun olacak öğrencilerin, hastaların tıbbi özgeçmişleri, kullandıkları ilaçlar ve olası yan etkiler, fizik muayenede dikkat etmeleri gerekenler ile ilgili bilgi sahibi olmaları mesleklerini uygularken önemlidir. Tüm bu nedenlerden dolayı İç Hastalıkları ABD.temel bilgi paylaşımı yapılacaktır.</w:t>
            </w:r>
          </w:p>
        </w:tc>
      </w:tr>
      <w:tr w:rsidR="00230344" w:rsidRPr="00355A34" w:rsidTr="00FD61A7">
        <w:trPr>
          <w:trHeight w:val="51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093" w:type="pct"/>
            <w:gridSpan w:val="8"/>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Hastaları çok yönlü değerlendirme ve diş hekimliğinde yardımcı iç hastalıkları ile ilişkili gereken bilgi becerilerin kazandırılması</w:t>
            </w:r>
          </w:p>
        </w:tc>
      </w:tr>
      <w:tr w:rsidR="00230344" w:rsidRPr="00355A34" w:rsidTr="00FD61A7">
        <w:trPr>
          <w:trHeight w:val="518"/>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093" w:type="pct"/>
            <w:gridSpan w:val="8"/>
            <w:tcBorders>
              <w:top w:val="single" w:sz="12" w:space="0" w:color="auto"/>
              <w:left w:val="single" w:sz="12" w:space="0" w:color="auto"/>
              <w:bottom w:val="single" w:sz="12" w:space="0" w:color="auto"/>
              <w:right w:val="single" w:sz="12" w:space="0" w:color="auto"/>
            </w:tcBorders>
          </w:tcPr>
          <w:p w:rsidR="00230344" w:rsidRPr="00355A34" w:rsidRDefault="00230344" w:rsidP="00230344">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r>
      <w:tr w:rsidR="00230344" w:rsidRPr="00355A34" w:rsidTr="00FD61A7">
        <w:trPr>
          <w:trHeight w:val="54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093" w:type="pct"/>
            <w:gridSpan w:val="8"/>
            <w:tcBorders>
              <w:top w:val="single" w:sz="12" w:space="0" w:color="auto"/>
              <w:left w:val="single" w:sz="12" w:space="0" w:color="auto"/>
              <w:bottom w:val="single" w:sz="12" w:space="0" w:color="auto"/>
              <w:right w:val="single" w:sz="12" w:space="0" w:color="auto"/>
            </w:tcBorders>
          </w:tcPr>
          <w:p w:rsidR="00230344" w:rsidRPr="00355A34" w:rsidRDefault="00230344" w:rsidP="00230344">
            <w:p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 xml:space="preserve">Harrison İç Hastaliklari  </w:t>
            </w:r>
          </w:p>
        </w:tc>
      </w:tr>
      <w:tr w:rsidR="00230344" w:rsidRPr="00355A34" w:rsidTr="00FD61A7">
        <w:trPr>
          <w:trHeight w:val="54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093" w:type="pct"/>
            <w:gridSpan w:val="8"/>
            <w:tcBorders>
              <w:top w:val="single" w:sz="12" w:space="0" w:color="auto"/>
              <w:left w:val="single" w:sz="12" w:space="0" w:color="auto"/>
              <w:bottom w:val="single" w:sz="12" w:space="0" w:color="auto"/>
              <w:right w:val="single" w:sz="12" w:space="0" w:color="auto"/>
            </w:tcBorders>
          </w:tcPr>
          <w:p w:rsidR="00230344" w:rsidRPr="00355A34" w:rsidRDefault="00230344" w:rsidP="00230344">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Kılavuzlar, Current İç Hastalıkları, Uptodate güncellemeleri</w:t>
            </w:r>
          </w:p>
        </w:tc>
      </w:tr>
      <w:tr w:rsidR="00230344" w:rsidRPr="00355A34" w:rsidTr="00FD61A7">
        <w:trPr>
          <w:trHeight w:val="520"/>
        </w:trPr>
        <w:tc>
          <w:tcPr>
            <w:tcW w:w="1907" w:type="pct"/>
            <w:gridSpan w:val="5"/>
            <w:tcBorders>
              <w:top w:val="single" w:sz="12"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093" w:type="pct"/>
            <w:gridSpan w:val="8"/>
            <w:tcBorders>
              <w:top w:val="single" w:sz="12" w:space="0" w:color="auto"/>
              <w:left w:val="single" w:sz="12" w:space="0" w:color="auto"/>
              <w:bottom w:val="single" w:sz="12" w:space="0" w:color="auto"/>
              <w:right w:val="single" w:sz="12" w:space="0" w:color="auto"/>
            </w:tcBorders>
          </w:tcPr>
          <w:p w:rsidR="00230344" w:rsidRPr="00355A34" w:rsidRDefault="00230344" w:rsidP="00230344">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w:t>
            </w:r>
          </w:p>
        </w:tc>
      </w:tr>
    </w:tbl>
    <w:p w:rsidR="00230344" w:rsidRPr="00355A34" w:rsidRDefault="00230344" w:rsidP="00230344">
      <w:pPr>
        <w:spacing w:after="0" w:line="240" w:lineRule="auto"/>
        <w:rPr>
          <w:rFonts w:ascii="Times New Roman" w:eastAsia="Times New Roman" w:hAnsi="Times New Roman" w:cs="Times New Roman"/>
          <w:sz w:val="18"/>
          <w:szCs w:val="18"/>
          <w:lang w:eastAsia="tr-TR"/>
        </w:rPr>
      </w:pPr>
    </w:p>
    <w:p w:rsidR="00854D24" w:rsidRPr="00355A34" w:rsidRDefault="00854D24" w:rsidP="00230344">
      <w:pPr>
        <w:spacing w:after="0" w:line="240" w:lineRule="auto"/>
        <w:rPr>
          <w:rFonts w:ascii="Times New Roman" w:eastAsia="Times New Roman" w:hAnsi="Times New Roman" w:cs="Times New Roman"/>
          <w:sz w:val="18"/>
          <w:szCs w:val="18"/>
          <w:lang w:eastAsia="tr-TR"/>
        </w:rPr>
      </w:pPr>
    </w:p>
    <w:p w:rsidR="00854D24" w:rsidRPr="00355A34" w:rsidRDefault="00854D24" w:rsidP="00230344">
      <w:pPr>
        <w:spacing w:after="0" w:line="240" w:lineRule="auto"/>
        <w:rPr>
          <w:rFonts w:ascii="Times New Roman" w:eastAsia="Times New Roman" w:hAnsi="Times New Roman" w:cs="Times New Roman"/>
          <w:sz w:val="18"/>
          <w:szCs w:val="18"/>
          <w:lang w:eastAsia="tr-TR"/>
        </w:rPr>
      </w:pPr>
    </w:p>
    <w:p w:rsidR="00854D24" w:rsidRPr="00355A34" w:rsidRDefault="00854D24" w:rsidP="00230344">
      <w:pPr>
        <w:spacing w:after="0" w:line="240" w:lineRule="auto"/>
        <w:rPr>
          <w:rFonts w:ascii="Times New Roman" w:eastAsia="Times New Roman" w:hAnsi="Times New Roman" w:cs="Times New Roman"/>
          <w:sz w:val="18"/>
          <w:szCs w:val="18"/>
          <w:lang w:eastAsia="tr-TR"/>
        </w:rPr>
      </w:pPr>
    </w:p>
    <w:p w:rsidR="00854D24" w:rsidRPr="00355A34" w:rsidRDefault="00854D24" w:rsidP="00230344">
      <w:pPr>
        <w:spacing w:after="0" w:line="240" w:lineRule="auto"/>
        <w:rPr>
          <w:rFonts w:ascii="Times New Roman" w:eastAsia="Times New Roman" w:hAnsi="Times New Roman" w:cs="Times New Roman"/>
          <w:sz w:val="18"/>
          <w:szCs w:val="18"/>
          <w:lang w:eastAsia="tr-TR"/>
        </w:rPr>
      </w:pPr>
    </w:p>
    <w:p w:rsidR="00854D24" w:rsidRPr="00355A34" w:rsidRDefault="00854D24" w:rsidP="00230344">
      <w:pPr>
        <w:spacing w:after="0" w:line="240" w:lineRule="auto"/>
        <w:rPr>
          <w:rFonts w:ascii="Times New Roman" w:eastAsia="Times New Roman" w:hAnsi="Times New Roman" w:cs="Times New Roman"/>
          <w:sz w:val="18"/>
          <w:szCs w:val="18"/>
          <w:lang w:eastAsia="tr-TR"/>
        </w:rPr>
      </w:pPr>
    </w:p>
    <w:tbl>
      <w:tblPr>
        <w:tblW w:w="552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8"/>
        <w:gridCol w:w="9479"/>
      </w:tblGrid>
      <w:tr w:rsidR="00230344" w:rsidRPr="00355A34" w:rsidTr="00FD61A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DERSİN HAFTALIK PLANI</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tcPr>
          <w:p w:rsidR="00230344" w:rsidRPr="00355A34" w:rsidRDefault="00230344" w:rsidP="0023034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230344">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İŞLENEN KONULAR</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Bağımsız Öğrenme</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C57B5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Hekimlik, hasta ve tetkik değerlendirme ilkeleri         </w:t>
            </w:r>
            <w:r w:rsidRPr="00355A34">
              <w:rPr>
                <w:rFonts w:ascii="Times New Roman" w:eastAsia="Times New Roman" w:hAnsi="Times New Roman" w:cs="Times New Roman"/>
                <w:b/>
                <w:sz w:val="20"/>
                <w:szCs w:val="20"/>
                <w:lang w:eastAsia="tr-TR"/>
              </w:rPr>
              <w:t xml:space="preserve">                </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3</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Bağımsız Öğrenme</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230344">
            <w:pPr>
              <w:spacing w:after="0" w:line="240" w:lineRule="auto"/>
              <w:rPr>
                <w:rFonts w:ascii="Times New Roman" w:eastAsia="Times New Roman" w:hAnsi="Times New Roman" w:cs="Times New Roman"/>
                <w:b/>
                <w:bCs/>
                <w:sz w:val="20"/>
                <w:szCs w:val="20"/>
                <w:lang w:eastAsia="tr-TR"/>
              </w:rPr>
            </w:pPr>
            <w:r w:rsidRPr="00355A34">
              <w:rPr>
                <w:rFonts w:ascii="Times New Roman" w:eastAsia="Times New Roman" w:hAnsi="Times New Roman" w:cs="Times New Roman"/>
                <w:sz w:val="20"/>
                <w:szCs w:val="20"/>
                <w:lang w:eastAsia="tr-TR"/>
              </w:rPr>
              <w:t>Antikoag</w:t>
            </w:r>
            <w:r w:rsidRPr="00355A34">
              <w:rPr>
                <w:rFonts w:ascii="Times New Roman" w:eastAsia="Times New Roman" w:hAnsi="Times New Roman" w:cs="Times New Roman" w:hint="cs"/>
                <w:sz w:val="20"/>
                <w:szCs w:val="20"/>
                <w:lang w:eastAsia="tr-TR"/>
              </w:rPr>
              <w:t>ü</w:t>
            </w:r>
            <w:r w:rsidRPr="00355A34">
              <w:rPr>
                <w:rFonts w:ascii="Times New Roman" w:eastAsia="Times New Roman" w:hAnsi="Times New Roman" w:cs="Times New Roman"/>
                <w:sz w:val="20"/>
                <w:szCs w:val="20"/>
                <w:lang w:eastAsia="tr-TR"/>
              </w:rPr>
              <w:t>lan tedavi alan hastalarda a</w:t>
            </w:r>
            <w:r w:rsidRPr="00355A34">
              <w:rPr>
                <w:rFonts w:ascii="Times New Roman" w:eastAsia="Times New Roman" w:hAnsi="Times New Roman" w:cs="Times New Roman" w:hint="cs"/>
                <w:sz w:val="20"/>
                <w:szCs w:val="20"/>
                <w:lang w:eastAsia="tr-TR"/>
              </w:rPr>
              <w:t>ğı</w:t>
            </w:r>
            <w:r w:rsidRPr="00355A34">
              <w:rPr>
                <w:rFonts w:ascii="Times New Roman" w:eastAsia="Times New Roman" w:hAnsi="Times New Roman" w:cs="Times New Roman"/>
                <w:sz w:val="20"/>
                <w:szCs w:val="20"/>
                <w:lang w:eastAsia="tr-TR"/>
              </w:rPr>
              <w:t>z ve di</w:t>
            </w:r>
            <w:r w:rsidRPr="00355A34">
              <w:rPr>
                <w:rFonts w:ascii="Times New Roman" w:eastAsia="Times New Roman" w:hAnsi="Times New Roman" w:cs="Times New Roman" w:hint="cs"/>
                <w:sz w:val="20"/>
                <w:szCs w:val="20"/>
                <w:lang w:eastAsia="tr-TR"/>
              </w:rPr>
              <w:t>ş</w:t>
            </w:r>
            <w:r w:rsidRPr="00355A34">
              <w:rPr>
                <w:rFonts w:ascii="Times New Roman" w:eastAsia="Times New Roman" w:hAnsi="Times New Roman" w:cs="Times New Roman"/>
                <w:sz w:val="20"/>
                <w:szCs w:val="20"/>
                <w:lang w:eastAsia="tr-TR"/>
              </w:rPr>
              <w:t xml:space="preserve"> sa</w:t>
            </w:r>
            <w:r w:rsidRPr="00355A34">
              <w:rPr>
                <w:rFonts w:ascii="Times New Roman" w:eastAsia="Times New Roman" w:hAnsi="Times New Roman" w:cs="Times New Roman" w:hint="cs"/>
                <w:sz w:val="20"/>
                <w:szCs w:val="20"/>
                <w:lang w:eastAsia="tr-TR"/>
              </w:rPr>
              <w:t>ğ</w:t>
            </w:r>
            <w:r w:rsidRPr="00355A34">
              <w:rPr>
                <w:rFonts w:ascii="Times New Roman" w:eastAsia="Times New Roman" w:hAnsi="Times New Roman" w:cs="Times New Roman"/>
                <w:sz w:val="20"/>
                <w:szCs w:val="20"/>
                <w:lang w:eastAsia="tr-TR"/>
              </w:rPr>
              <w:t>l</w:t>
            </w:r>
            <w:r w:rsidRPr="00355A34">
              <w:rPr>
                <w:rFonts w:ascii="Times New Roman" w:eastAsia="Times New Roman" w:hAnsi="Times New Roman" w:cs="Times New Roman" w:hint="cs"/>
                <w:sz w:val="20"/>
                <w:szCs w:val="20"/>
                <w:lang w:eastAsia="tr-TR"/>
              </w:rPr>
              <w:t>ığı</w:t>
            </w:r>
            <w:r w:rsidR="00C57B57" w:rsidRPr="00355A34">
              <w:rPr>
                <w:rFonts w:ascii="Times New Roman" w:eastAsia="Times New Roman" w:hAnsi="Times New Roman" w:cs="Times New Roman"/>
                <w:sz w:val="20"/>
                <w:szCs w:val="20"/>
                <w:lang w:eastAsia="tr-TR"/>
              </w:rPr>
              <w:t xml:space="preserve">                              </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230344">
            <w:pPr>
              <w:autoSpaceDE w:val="0"/>
              <w:autoSpaceDN w:val="0"/>
              <w:adjustRightInd w:val="0"/>
              <w:spacing w:after="0" w:line="240" w:lineRule="auto"/>
              <w:rPr>
                <w:rFonts w:ascii="Times New Roman" w:eastAsia="Times New Roman" w:hAnsi="Times New Roman" w:cs="Times New Roman"/>
                <w:b/>
                <w:bCs/>
                <w:sz w:val="20"/>
                <w:szCs w:val="20"/>
                <w:lang w:eastAsia="tr-TR"/>
              </w:rPr>
            </w:pPr>
            <w:r w:rsidRPr="00355A34">
              <w:rPr>
                <w:rFonts w:ascii="Times New Roman" w:eastAsia="Times New Roman" w:hAnsi="Times New Roman" w:cs="Times New Roman"/>
                <w:sz w:val="20"/>
                <w:szCs w:val="20"/>
                <w:lang w:eastAsia="tr-TR"/>
              </w:rPr>
              <w:t xml:space="preserve">Hematolojik hastalıklarda ve immun düşkünde ağız içi </w:t>
            </w:r>
            <w:r w:rsidR="00C57B57" w:rsidRPr="00355A34">
              <w:rPr>
                <w:rFonts w:ascii="Times New Roman" w:eastAsia="Times New Roman" w:hAnsi="Times New Roman" w:cs="Times New Roman"/>
                <w:sz w:val="20"/>
                <w:szCs w:val="20"/>
                <w:lang w:eastAsia="tr-TR"/>
              </w:rPr>
              <w:t xml:space="preserve">bulguları        </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6</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C57B57">
            <w:pPr>
              <w:autoSpaceDE w:val="0"/>
              <w:autoSpaceDN w:val="0"/>
              <w:adjustRightInd w:val="0"/>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İç Hastalıklarında kronik hastalıklar ve ağız diş sağlığı               </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Bağımsız Öğrenme</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8</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C57B57">
            <w:pPr>
              <w:autoSpaceDE w:val="0"/>
              <w:autoSpaceDN w:val="0"/>
              <w:adjustRightInd w:val="0"/>
              <w:spacing w:after="0" w:line="240" w:lineRule="auto"/>
              <w:rPr>
                <w:rFonts w:ascii="Times New Roman" w:eastAsia="Times New Roman" w:hAnsi="Times New Roman" w:cs="Times New Roman"/>
                <w:b/>
                <w:bCs/>
                <w:sz w:val="20"/>
                <w:szCs w:val="20"/>
                <w:lang w:eastAsia="tr-TR"/>
              </w:rPr>
            </w:pPr>
            <w:r w:rsidRPr="00355A34">
              <w:rPr>
                <w:rFonts w:ascii="Times New Roman" w:eastAsia="Times New Roman" w:hAnsi="Times New Roman" w:cs="Times New Roman"/>
                <w:sz w:val="20"/>
                <w:szCs w:val="20"/>
                <w:lang w:eastAsia="tr-TR"/>
              </w:rPr>
              <w:t xml:space="preserve">Endokrin hastalıklar ve Geriatrik hastalarda ağız diş sağlığı       </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9</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230344">
            <w:pPr>
              <w:spacing w:after="0" w:line="240" w:lineRule="auto"/>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Bağımsız Öğrenme</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10</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230344">
            <w:pPr>
              <w:spacing w:after="0" w:line="240" w:lineRule="auto"/>
              <w:rPr>
                <w:rFonts w:ascii="Times New Roman" w:eastAsia="Times New Roman" w:hAnsi="Times New Roman" w:cs="Times New Roman"/>
                <w:b/>
                <w:bCs/>
                <w:sz w:val="20"/>
                <w:szCs w:val="20"/>
                <w:lang w:eastAsia="tr-TR"/>
              </w:rPr>
            </w:pPr>
            <w:r w:rsidRPr="00355A34">
              <w:rPr>
                <w:rFonts w:ascii="Times New Roman" w:eastAsia="Times New Roman" w:hAnsi="Times New Roman" w:cs="Times New Roman"/>
                <w:b/>
                <w:bCs/>
                <w:sz w:val="20"/>
                <w:szCs w:val="20"/>
                <w:lang w:eastAsia="tr-TR"/>
              </w:rPr>
              <w:t>ARA SINAV HAFTASI</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11</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230344">
            <w:pPr>
              <w:spacing w:after="0" w:line="240" w:lineRule="auto"/>
              <w:rPr>
                <w:rFonts w:ascii="Times New Roman" w:eastAsia="Times New Roman" w:hAnsi="Times New Roman" w:cs="Times New Roman"/>
                <w:b/>
                <w:bCs/>
                <w:sz w:val="20"/>
                <w:szCs w:val="20"/>
                <w:lang w:eastAsia="tr-TR"/>
              </w:rPr>
            </w:pPr>
            <w:r w:rsidRPr="00355A34">
              <w:rPr>
                <w:rFonts w:ascii="Times New Roman" w:eastAsia="Times New Roman" w:hAnsi="Times New Roman" w:cs="Times New Roman"/>
                <w:b/>
                <w:bCs/>
                <w:sz w:val="20"/>
                <w:szCs w:val="20"/>
                <w:lang w:eastAsia="tr-TR"/>
              </w:rPr>
              <w:t>ARA SINAV HAFTASI</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12</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C57B57">
            <w:pPr>
              <w:autoSpaceDE w:val="0"/>
              <w:autoSpaceDN w:val="0"/>
              <w:adjustRightInd w:val="0"/>
              <w:spacing w:after="0" w:line="240" w:lineRule="auto"/>
              <w:rPr>
                <w:rFonts w:ascii="TimesNewRomanPS-BoldMT" w:eastAsia="Times New Roman" w:hAnsi="Times New Roman" w:cs="TimesNewRomanPS-BoldMT"/>
                <w:b/>
                <w:bCs/>
                <w:sz w:val="20"/>
                <w:szCs w:val="20"/>
                <w:lang w:eastAsia="tr-TR"/>
              </w:rPr>
            </w:pPr>
            <w:r w:rsidRPr="00355A34">
              <w:rPr>
                <w:rFonts w:ascii="Times New Roman" w:eastAsia="Times New Roman" w:hAnsi="Times New Roman" w:cs="Times New Roman"/>
                <w:sz w:val="20"/>
                <w:szCs w:val="20"/>
                <w:lang w:eastAsia="tr-TR"/>
              </w:rPr>
              <w:t>Anemik ve Trombositopenik hastalarda ağız ve diş sağlığ</w:t>
            </w:r>
            <w:r w:rsidR="00C57B57" w:rsidRPr="00355A34">
              <w:rPr>
                <w:rFonts w:ascii="Times New Roman" w:eastAsia="Times New Roman" w:hAnsi="Times New Roman" w:cs="Times New Roman"/>
                <w:sz w:val="20"/>
                <w:szCs w:val="20"/>
                <w:lang w:eastAsia="tr-TR"/>
              </w:rPr>
              <w:t xml:space="preserve">ı                              </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13</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Bağımsız Öğrenme</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14</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C57B5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İç Hastalıkları ve diş hekimliği konsültasyon                                </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15</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23034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Bağımsız Öğrenme</w:t>
            </w:r>
          </w:p>
        </w:tc>
      </w:tr>
      <w:tr w:rsidR="00230344" w:rsidRPr="00355A34" w:rsidTr="00FD61A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16</w:t>
            </w:r>
          </w:p>
        </w:tc>
        <w:tc>
          <w:tcPr>
            <w:tcW w:w="4464" w:type="pct"/>
            <w:tcBorders>
              <w:top w:val="single" w:sz="6" w:space="0" w:color="auto"/>
              <w:left w:val="single" w:sz="6" w:space="0" w:color="auto"/>
              <w:bottom w:val="single" w:sz="6" w:space="0" w:color="auto"/>
              <w:right w:val="single" w:sz="12" w:space="0" w:color="auto"/>
            </w:tcBorders>
          </w:tcPr>
          <w:p w:rsidR="00230344" w:rsidRPr="00355A34" w:rsidRDefault="00230344" w:rsidP="00C57B57">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Hemofilide ağız ve diş sağlığı                     </w:t>
            </w:r>
            <w:r w:rsidRPr="00355A34">
              <w:rPr>
                <w:rFonts w:ascii="Times New Roman" w:eastAsia="Times New Roman" w:hAnsi="Times New Roman" w:cs="Times New Roman"/>
                <w:b/>
                <w:sz w:val="20"/>
                <w:szCs w:val="20"/>
                <w:lang w:eastAsia="tr-TR"/>
              </w:rPr>
              <w:t xml:space="preserve">                                                       </w:t>
            </w:r>
          </w:p>
        </w:tc>
      </w:tr>
      <w:tr w:rsidR="00230344" w:rsidRPr="00355A34" w:rsidTr="00FD61A7">
        <w:trPr>
          <w:trHeight w:val="322"/>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230344" w:rsidRPr="00355A34" w:rsidRDefault="00230344" w:rsidP="0023034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230344" w:rsidRPr="00355A34" w:rsidRDefault="00230344" w:rsidP="00230344">
            <w:pPr>
              <w:spacing w:after="0" w:line="240" w:lineRule="auto"/>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 YIL SINAVI</w:t>
            </w:r>
          </w:p>
        </w:tc>
      </w:tr>
    </w:tbl>
    <w:p w:rsidR="00230344" w:rsidRPr="00355A34" w:rsidRDefault="00230344" w:rsidP="00230344">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30344" w:rsidRPr="00355A34" w:rsidTr="00FD61A7">
        <w:tc>
          <w:tcPr>
            <w:tcW w:w="603" w:type="dxa"/>
            <w:tcBorders>
              <w:top w:val="single" w:sz="12"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230344" w:rsidRPr="00355A34" w:rsidRDefault="00230344" w:rsidP="0023034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230344"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p>
        </w:tc>
      </w:tr>
      <w:tr w:rsidR="00230344"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p>
        </w:tc>
      </w:tr>
      <w:tr w:rsidR="00230344"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230344"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230344" w:rsidRPr="00355A34" w:rsidRDefault="00230344" w:rsidP="00230344">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230344"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230344"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230344"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230344" w:rsidRPr="00355A34" w:rsidRDefault="00230344" w:rsidP="00230344">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230344" w:rsidRPr="00355A34" w:rsidTr="00FD61A7">
        <w:tc>
          <w:tcPr>
            <w:tcW w:w="603" w:type="dxa"/>
            <w:tcBorders>
              <w:top w:val="single" w:sz="6" w:space="0" w:color="auto"/>
              <w:left w:val="single" w:sz="12"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0344" w:rsidRPr="00355A34" w:rsidRDefault="00230344" w:rsidP="00230344">
            <w:pPr>
              <w:spacing w:after="0" w:line="240" w:lineRule="auto"/>
              <w:jc w:val="center"/>
              <w:rPr>
                <w:rFonts w:ascii="Times New Roman" w:eastAsia="Times New Roman" w:hAnsi="Times New Roman" w:cs="Times New Roman"/>
                <w:b/>
                <w:lang w:eastAsia="tr-TR"/>
              </w:rPr>
            </w:pPr>
          </w:p>
        </w:tc>
      </w:tr>
      <w:tr w:rsidR="00230344" w:rsidRPr="00355A34" w:rsidTr="00FD61A7">
        <w:tc>
          <w:tcPr>
            <w:tcW w:w="9889" w:type="dxa"/>
            <w:gridSpan w:val="5"/>
            <w:tcBorders>
              <w:top w:val="single" w:sz="6" w:space="0" w:color="auto"/>
              <w:left w:val="single" w:sz="12" w:space="0" w:color="auto"/>
              <w:bottom w:val="single" w:sz="12" w:space="0" w:color="auto"/>
              <w:right w:val="single" w:sz="12" w:space="0" w:color="auto"/>
            </w:tcBorders>
            <w:vAlign w:val="center"/>
          </w:tcPr>
          <w:p w:rsidR="00230344" w:rsidRPr="00355A34" w:rsidRDefault="00230344" w:rsidP="00230344">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230344" w:rsidRPr="00355A34" w:rsidRDefault="00230344" w:rsidP="00230344">
      <w:pPr>
        <w:spacing w:after="0" w:line="360" w:lineRule="auto"/>
        <w:rPr>
          <w:rFonts w:ascii="Times New Roman" w:eastAsia="Times New Roman" w:hAnsi="Times New Roman" w:cs="Times New Roman"/>
          <w:b/>
          <w:sz w:val="24"/>
          <w:szCs w:val="24"/>
          <w:lang w:eastAsia="tr-TR"/>
        </w:rPr>
      </w:pPr>
    </w:p>
    <w:p w:rsidR="00230344" w:rsidRPr="00355A34" w:rsidRDefault="00230344" w:rsidP="00230344">
      <w:pPr>
        <w:tabs>
          <w:tab w:val="left" w:pos="7800"/>
        </w:tabs>
        <w:spacing w:after="0" w:line="240" w:lineRule="auto"/>
        <w:rPr>
          <w:rFonts w:ascii="Times New Roman" w:eastAsia="Times New Roman" w:hAnsi="Times New Roman" w:cs="Times New Roman"/>
          <w:sz w:val="24"/>
          <w:szCs w:val="24"/>
          <w:lang w:eastAsia="tr-TR"/>
        </w:rPr>
      </w:pPr>
    </w:p>
    <w:p w:rsidR="00230344" w:rsidRPr="00355A34" w:rsidRDefault="00230344" w:rsidP="002C21FB">
      <w:pPr>
        <w:spacing w:after="0" w:line="240" w:lineRule="auto"/>
        <w:rPr>
          <w:rFonts w:ascii="Times New Roman" w:eastAsia="Times New Roman" w:hAnsi="Times New Roman" w:cs="Times New Roman"/>
          <w:sz w:val="16"/>
          <w:szCs w:val="16"/>
          <w:lang w:eastAsia="tr-TR"/>
        </w:rPr>
      </w:pPr>
    </w:p>
    <w:p w:rsidR="008B637B" w:rsidRPr="00355A34" w:rsidRDefault="008B637B" w:rsidP="002C21FB">
      <w:pPr>
        <w:spacing w:after="0" w:line="240" w:lineRule="auto"/>
        <w:rPr>
          <w:rFonts w:ascii="Times New Roman" w:eastAsia="Times New Roman" w:hAnsi="Times New Roman" w:cs="Times New Roman"/>
          <w:sz w:val="16"/>
          <w:szCs w:val="16"/>
          <w:lang w:eastAsia="tr-TR"/>
        </w:rPr>
      </w:pPr>
    </w:p>
    <w:p w:rsidR="008B637B" w:rsidRPr="00355A34" w:rsidRDefault="008B637B" w:rsidP="002C21FB">
      <w:pPr>
        <w:spacing w:after="0" w:line="240" w:lineRule="auto"/>
        <w:rPr>
          <w:rFonts w:ascii="Times New Roman" w:eastAsia="Times New Roman" w:hAnsi="Times New Roman" w:cs="Times New Roman"/>
          <w:sz w:val="16"/>
          <w:szCs w:val="16"/>
          <w:lang w:eastAsia="tr-TR"/>
        </w:rPr>
      </w:pPr>
    </w:p>
    <w:p w:rsidR="008B637B" w:rsidRPr="00355A34" w:rsidRDefault="008B637B" w:rsidP="002C21FB">
      <w:pPr>
        <w:spacing w:after="0" w:line="240" w:lineRule="auto"/>
        <w:rPr>
          <w:rFonts w:ascii="Times New Roman" w:eastAsia="Times New Roman" w:hAnsi="Times New Roman" w:cs="Times New Roman"/>
          <w:sz w:val="16"/>
          <w:szCs w:val="16"/>
          <w:lang w:eastAsia="tr-TR"/>
        </w:rPr>
      </w:pPr>
    </w:p>
    <w:p w:rsidR="008B637B" w:rsidRPr="00355A34" w:rsidRDefault="008B637B" w:rsidP="002C21FB">
      <w:pPr>
        <w:spacing w:after="0" w:line="240" w:lineRule="auto"/>
        <w:rPr>
          <w:rFonts w:ascii="Times New Roman" w:eastAsia="Times New Roman" w:hAnsi="Times New Roman" w:cs="Times New Roman"/>
          <w:sz w:val="16"/>
          <w:szCs w:val="16"/>
          <w:lang w:eastAsia="tr-TR"/>
        </w:rPr>
      </w:pPr>
    </w:p>
    <w:p w:rsidR="008B637B" w:rsidRPr="00355A34" w:rsidRDefault="008B637B" w:rsidP="002C21FB">
      <w:pPr>
        <w:spacing w:after="0" w:line="240" w:lineRule="auto"/>
        <w:rPr>
          <w:rFonts w:ascii="Times New Roman" w:eastAsia="Times New Roman" w:hAnsi="Times New Roman" w:cs="Times New Roman"/>
          <w:sz w:val="16"/>
          <w:szCs w:val="16"/>
          <w:lang w:eastAsia="tr-TR"/>
        </w:rPr>
      </w:pPr>
    </w:p>
    <w:p w:rsidR="008B637B" w:rsidRPr="00355A34" w:rsidRDefault="008B637B" w:rsidP="002C21FB">
      <w:pPr>
        <w:spacing w:after="0" w:line="240" w:lineRule="auto"/>
        <w:rPr>
          <w:rFonts w:ascii="Times New Roman" w:eastAsia="Times New Roman" w:hAnsi="Times New Roman" w:cs="Times New Roman"/>
          <w:sz w:val="16"/>
          <w:szCs w:val="16"/>
          <w:lang w:eastAsia="tr-TR"/>
        </w:rPr>
      </w:pPr>
    </w:p>
    <w:p w:rsidR="008B637B" w:rsidRPr="00355A34" w:rsidRDefault="008B637B" w:rsidP="002C21FB">
      <w:pPr>
        <w:spacing w:after="0" w:line="240" w:lineRule="auto"/>
        <w:rPr>
          <w:rFonts w:ascii="Times New Roman" w:eastAsia="Times New Roman" w:hAnsi="Times New Roman" w:cs="Times New Roman"/>
          <w:sz w:val="16"/>
          <w:szCs w:val="16"/>
          <w:lang w:eastAsia="tr-TR"/>
        </w:rPr>
      </w:pPr>
    </w:p>
    <w:p w:rsidR="008B637B" w:rsidRPr="00355A34" w:rsidRDefault="008B637B" w:rsidP="002C21FB">
      <w:pPr>
        <w:spacing w:after="0" w:line="240" w:lineRule="auto"/>
        <w:rPr>
          <w:rFonts w:ascii="Times New Roman" w:eastAsia="Times New Roman" w:hAnsi="Times New Roman" w:cs="Times New Roman"/>
          <w:sz w:val="16"/>
          <w:szCs w:val="16"/>
          <w:lang w:eastAsia="tr-TR"/>
        </w:rPr>
      </w:pPr>
    </w:p>
    <w:p w:rsidR="008B637B" w:rsidRPr="00355A34" w:rsidRDefault="008B637B" w:rsidP="002C21FB">
      <w:pPr>
        <w:spacing w:after="0" w:line="240" w:lineRule="auto"/>
        <w:rPr>
          <w:rFonts w:ascii="Times New Roman" w:eastAsia="Times New Roman" w:hAnsi="Times New Roman" w:cs="Times New Roman"/>
          <w:sz w:val="16"/>
          <w:szCs w:val="16"/>
          <w:lang w:eastAsia="tr-TR"/>
        </w:rPr>
      </w:pPr>
    </w:p>
    <w:p w:rsidR="008B637B" w:rsidRPr="00355A34" w:rsidRDefault="008B637B" w:rsidP="002C21FB">
      <w:pPr>
        <w:spacing w:after="0" w:line="240" w:lineRule="auto"/>
        <w:rPr>
          <w:rFonts w:ascii="Times New Roman" w:eastAsia="Times New Roman" w:hAnsi="Times New Roman" w:cs="Times New Roman"/>
          <w:sz w:val="16"/>
          <w:szCs w:val="16"/>
          <w:lang w:eastAsia="tr-TR"/>
        </w:rPr>
      </w:pPr>
    </w:p>
    <w:p w:rsidR="008B637B" w:rsidRPr="00355A34" w:rsidRDefault="008B637B" w:rsidP="002C21FB">
      <w:pPr>
        <w:spacing w:after="0" w:line="240" w:lineRule="auto"/>
        <w:rPr>
          <w:rFonts w:ascii="Times New Roman" w:eastAsia="Times New Roman" w:hAnsi="Times New Roman" w:cs="Times New Roman"/>
          <w:sz w:val="16"/>
          <w:szCs w:val="16"/>
          <w:lang w:eastAsia="tr-TR"/>
        </w:rPr>
      </w:pPr>
    </w:p>
    <w:p w:rsidR="008B637B" w:rsidRPr="00355A34" w:rsidRDefault="008B637B" w:rsidP="002C21FB">
      <w:pPr>
        <w:spacing w:after="0" w:line="240" w:lineRule="auto"/>
        <w:rPr>
          <w:rFonts w:ascii="Times New Roman" w:eastAsia="Times New Roman" w:hAnsi="Times New Roman" w:cs="Times New Roman"/>
          <w:sz w:val="16"/>
          <w:szCs w:val="16"/>
          <w:lang w:eastAsia="tr-TR"/>
        </w:rPr>
      </w:pPr>
    </w:p>
    <w:p w:rsidR="00854D24" w:rsidRPr="00355A34" w:rsidRDefault="00854D24" w:rsidP="002C21FB">
      <w:pPr>
        <w:spacing w:after="0" w:line="240" w:lineRule="auto"/>
        <w:rPr>
          <w:rFonts w:ascii="Times New Roman" w:eastAsia="Times New Roman" w:hAnsi="Times New Roman" w:cs="Times New Roman"/>
          <w:sz w:val="16"/>
          <w:szCs w:val="16"/>
          <w:lang w:eastAsia="tr-TR"/>
        </w:rPr>
      </w:pPr>
    </w:p>
    <w:p w:rsidR="00854D24" w:rsidRPr="00355A34" w:rsidRDefault="00854D24" w:rsidP="002C21FB">
      <w:pPr>
        <w:spacing w:after="0" w:line="240" w:lineRule="auto"/>
        <w:rPr>
          <w:rFonts w:ascii="Times New Roman" w:eastAsia="Times New Roman" w:hAnsi="Times New Roman" w:cs="Times New Roman"/>
          <w:sz w:val="16"/>
          <w:szCs w:val="16"/>
          <w:lang w:eastAsia="tr-TR"/>
        </w:rPr>
      </w:pPr>
    </w:p>
    <w:p w:rsidR="00854D24" w:rsidRPr="00355A34" w:rsidRDefault="00854D24" w:rsidP="002C21FB">
      <w:pPr>
        <w:spacing w:after="0" w:line="240" w:lineRule="auto"/>
        <w:rPr>
          <w:rFonts w:ascii="Times New Roman" w:eastAsia="Times New Roman" w:hAnsi="Times New Roman" w:cs="Times New Roman"/>
          <w:sz w:val="16"/>
          <w:szCs w:val="16"/>
          <w:lang w:eastAsia="tr-TR"/>
        </w:rPr>
      </w:pPr>
    </w:p>
    <w:p w:rsidR="00854D24" w:rsidRPr="00355A34" w:rsidRDefault="00854D24" w:rsidP="002C21FB">
      <w:pPr>
        <w:spacing w:after="0" w:line="240" w:lineRule="auto"/>
        <w:rPr>
          <w:rFonts w:ascii="Times New Roman" w:eastAsia="Times New Roman" w:hAnsi="Times New Roman" w:cs="Times New Roman"/>
          <w:sz w:val="16"/>
          <w:szCs w:val="16"/>
          <w:lang w:eastAsia="tr-TR"/>
        </w:rPr>
      </w:pPr>
    </w:p>
    <w:p w:rsidR="00854D24" w:rsidRPr="00355A34" w:rsidRDefault="00854D24" w:rsidP="002C21FB">
      <w:pPr>
        <w:spacing w:after="0" w:line="240" w:lineRule="auto"/>
        <w:rPr>
          <w:rFonts w:ascii="Times New Roman" w:eastAsia="Times New Roman" w:hAnsi="Times New Roman" w:cs="Times New Roman"/>
          <w:sz w:val="16"/>
          <w:szCs w:val="16"/>
          <w:lang w:eastAsia="tr-TR"/>
        </w:rPr>
      </w:pPr>
    </w:p>
    <w:p w:rsidR="00854D24" w:rsidRPr="00355A34" w:rsidRDefault="00854D24" w:rsidP="002C21FB">
      <w:pPr>
        <w:spacing w:after="0" w:line="240" w:lineRule="auto"/>
        <w:rPr>
          <w:rFonts w:ascii="Times New Roman" w:eastAsia="Times New Roman" w:hAnsi="Times New Roman" w:cs="Times New Roman"/>
          <w:sz w:val="16"/>
          <w:szCs w:val="16"/>
          <w:lang w:eastAsia="tr-TR"/>
        </w:rPr>
      </w:pPr>
    </w:p>
    <w:p w:rsidR="00854D24" w:rsidRPr="00355A34" w:rsidRDefault="00854D24" w:rsidP="002C21FB">
      <w:pPr>
        <w:spacing w:after="0" w:line="240" w:lineRule="auto"/>
        <w:rPr>
          <w:rFonts w:ascii="Times New Roman" w:eastAsia="Times New Roman" w:hAnsi="Times New Roman" w:cs="Times New Roman"/>
          <w:sz w:val="16"/>
          <w:szCs w:val="16"/>
          <w:lang w:eastAsia="tr-TR"/>
        </w:rPr>
      </w:pPr>
    </w:p>
    <w:p w:rsidR="00854D24" w:rsidRPr="00355A34" w:rsidRDefault="00854D24" w:rsidP="002C21FB">
      <w:pPr>
        <w:spacing w:after="0" w:line="240" w:lineRule="auto"/>
        <w:rPr>
          <w:rFonts w:ascii="Times New Roman" w:eastAsia="Times New Roman" w:hAnsi="Times New Roman" w:cs="Times New Roman"/>
          <w:sz w:val="16"/>
          <w:szCs w:val="16"/>
          <w:lang w:eastAsia="tr-TR"/>
        </w:rPr>
      </w:pPr>
    </w:p>
    <w:p w:rsidR="00854D24" w:rsidRPr="00355A34" w:rsidRDefault="00854D24" w:rsidP="002C21FB">
      <w:pPr>
        <w:spacing w:after="0" w:line="240" w:lineRule="auto"/>
        <w:rPr>
          <w:rFonts w:ascii="Times New Roman" w:eastAsia="Times New Roman" w:hAnsi="Times New Roman" w:cs="Times New Roman"/>
          <w:sz w:val="16"/>
          <w:szCs w:val="16"/>
          <w:lang w:eastAsia="tr-TR"/>
        </w:rPr>
      </w:pPr>
    </w:p>
    <w:p w:rsidR="008B637B" w:rsidRPr="00355A34" w:rsidRDefault="008B637B" w:rsidP="008B637B">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8B637B" w:rsidRPr="00355A34" w:rsidRDefault="008B637B" w:rsidP="008B637B">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B637B" w:rsidRPr="00355A34" w:rsidTr="00AE70E1">
        <w:tc>
          <w:tcPr>
            <w:tcW w:w="1167" w:type="dxa"/>
            <w:vAlign w:val="center"/>
          </w:tcPr>
          <w:p w:rsidR="008B637B" w:rsidRPr="00355A34" w:rsidRDefault="008B637B" w:rsidP="008B637B">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8B637B" w:rsidRPr="00355A34" w:rsidRDefault="008B637B" w:rsidP="008B637B">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5.SINIF</w:t>
            </w:r>
          </w:p>
        </w:tc>
      </w:tr>
    </w:tbl>
    <w:p w:rsidR="008B637B" w:rsidRPr="00355A34" w:rsidRDefault="008B637B" w:rsidP="008B637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B637B" w:rsidRPr="00355A34" w:rsidTr="00AE70E1">
        <w:tc>
          <w:tcPr>
            <w:tcW w:w="1668" w:type="dxa"/>
            <w:vAlign w:val="center"/>
          </w:tcPr>
          <w:p w:rsidR="008B637B" w:rsidRPr="00355A34" w:rsidRDefault="008B637B" w:rsidP="008B637B">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8B637B" w:rsidRPr="00355A34" w:rsidRDefault="008B637B" w:rsidP="008B637B">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161119003</w:t>
            </w:r>
          </w:p>
        </w:tc>
        <w:tc>
          <w:tcPr>
            <w:tcW w:w="1560" w:type="dxa"/>
            <w:vAlign w:val="center"/>
          </w:tcPr>
          <w:p w:rsidR="008B637B" w:rsidRPr="00355A34" w:rsidRDefault="008B637B" w:rsidP="008B637B">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8B637B" w:rsidRPr="00355A34" w:rsidRDefault="008B637B" w:rsidP="008B637B">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4"/>
                <w:szCs w:val="24"/>
                <w:lang w:eastAsia="tr-TR"/>
              </w:rPr>
              <w:t>Temporomandibular Eklemin Rahatsızlıkları ve Tedavisi</w:t>
            </w:r>
          </w:p>
        </w:tc>
      </w:tr>
    </w:tbl>
    <w:p w:rsidR="008B637B" w:rsidRPr="00355A34" w:rsidRDefault="008B637B" w:rsidP="008B637B">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8B637B" w:rsidRPr="00355A34" w:rsidRDefault="008B637B" w:rsidP="008B637B">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8B637B" w:rsidRPr="00355A34" w:rsidTr="00AE70E1">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8B637B" w:rsidRPr="00355A34" w:rsidRDefault="008B637B" w:rsidP="008B637B">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8B637B" w:rsidRPr="00355A34" w:rsidRDefault="008B637B" w:rsidP="008B637B">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8B637B" w:rsidRPr="00355A34" w:rsidTr="00AE70E1">
        <w:trPr>
          <w:trHeight w:val="382"/>
        </w:trPr>
        <w:tc>
          <w:tcPr>
            <w:tcW w:w="524" w:type="pct"/>
            <w:vMerge/>
            <w:tcBorders>
              <w:top w:val="single" w:sz="4" w:space="0" w:color="auto"/>
              <w:left w:val="single" w:sz="12" w:space="0" w:color="auto"/>
              <w:bottom w:val="single" w:sz="4" w:space="0" w:color="auto"/>
              <w:right w:val="single" w:sz="12" w:space="0" w:color="auto"/>
            </w:tcBorders>
          </w:tcPr>
          <w:p w:rsidR="008B637B" w:rsidRPr="00355A34" w:rsidRDefault="008B637B" w:rsidP="008B637B">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8B637B" w:rsidRPr="00355A34" w:rsidRDefault="008B637B" w:rsidP="008B637B">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8B637B" w:rsidRPr="00355A34" w:rsidRDefault="008B637B" w:rsidP="008B637B">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8B637B" w:rsidRPr="00355A34" w:rsidTr="00AE70E1">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Güz</w:t>
            </w:r>
          </w:p>
        </w:tc>
        <w:tc>
          <w:tcPr>
            <w:tcW w:w="422" w:type="pct"/>
            <w:tcBorders>
              <w:top w:val="single" w:sz="4" w:space="0" w:color="auto"/>
              <w:left w:val="single" w:sz="12" w:space="0" w:color="auto"/>
              <w:bottom w:val="single" w:sz="12" w:space="0" w:color="auto"/>
              <w:right w:val="single" w:sz="4"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550" w:type="pct"/>
            <w:gridSpan w:val="2"/>
            <w:tcBorders>
              <w:top w:val="single" w:sz="4" w:space="0" w:color="auto"/>
              <w:left w:val="single" w:sz="4" w:space="0" w:color="auto"/>
              <w:bottom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p>
        </w:tc>
        <w:tc>
          <w:tcPr>
            <w:tcW w:w="480" w:type="pct"/>
            <w:tcBorders>
              <w:top w:val="single" w:sz="4" w:space="0" w:color="auto"/>
              <w:bottom w:val="single" w:sz="12" w:space="0" w:color="auto"/>
              <w:right w:val="single" w:sz="4" w:space="0" w:color="auto"/>
            </w:tcBorders>
            <w:shd w:val="clear" w:color="auto" w:fill="auto"/>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1291" w:type="pct"/>
            <w:gridSpan w:val="3"/>
            <w:tcBorders>
              <w:top w:val="single" w:sz="4" w:space="0" w:color="auto"/>
              <w:left w:val="single" w:sz="4" w:space="0" w:color="auto"/>
              <w:bottom w:val="single" w:sz="12" w:space="0" w:color="auto"/>
            </w:tcBorders>
            <w:vAlign w:val="center"/>
          </w:tcPr>
          <w:p w:rsidR="008B637B" w:rsidRPr="00355A34" w:rsidRDefault="008B637B" w:rsidP="008B637B">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55" w:type="pct"/>
            <w:tcBorders>
              <w:top w:val="single" w:sz="4" w:space="0" w:color="auto"/>
              <w:left w:val="single" w:sz="4" w:space="0" w:color="auto"/>
              <w:bottom w:val="single" w:sz="12" w:space="0" w:color="auto"/>
            </w:tcBorders>
          </w:tcPr>
          <w:p w:rsidR="008B637B" w:rsidRPr="00355A34" w:rsidRDefault="008B637B" w:rsidP="008B637B">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8B637B" w:rsidRPr="00355A34" w:rsidTr="00AE70E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p>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8B637B" w:rsidRPr="00355A34" w:rsidTr="00AE70E1">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8B637B" w:rsidRPr="00355A34" w:rsidRDefault="008B637B" w:rsidP="008B637B">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8B637B" w:rsidRPr="00355A34" w:rsidTr="00AE70E1">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8B637B" w:rsidRPr="00355A34" w:rsidRDefault="008B637B" w:rsidP="008B637B">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8B637B" w:rsidRPr="00355A34" w:rsidRDefault="008B637B" w:rsidP="008B637B">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8B637B" w:rsidRPr="00355A34" w:rsidRDefault="008B637B" w:rsidP="008B637B">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x</w:t>
            </w:r>
          </w:p>
        </w:tc>
        <w:tc>
          <w:tcPr>
            <w:tcW w:w="1168" w:type="pct"/>
            <w:gridSpan w:val="2"/>
            <w:tcBorders>
              <w:top w:val="single" w:sz="6" w:space="0" w:color="auto"/>
              <w:left w:val="single" w:sz="4" w:space="0" w:color="auto"/>
              <w:bottom w:val="single" w:sz="12" w:space="0" w:color="auto"/>
            </w:tcBorders>
          </w:tcPr>
          <w:p w:rsidR="008B637B" w:rsidRPr="00355A34" w:rsidRDefault="008B637B" w:rsidP="008B637B">
            <w:pPr>
              <w:spacing w:after="0" w:line="240" w:lineRule="auto"/>
              <w:jc w:val="center"/>
              <w:rPr>
                <w:rFonts w:ascii="Times New Roman" w:eastAsia="Times New Roman" w:hAnsi="Times New Roman" w:cs="Times New Roman"/>
                <w:lang w:eastAsia="tr-TR"/>
              </w:rPr>
            </w:pPr>
          </w:p>
        </w:tc>
      </w:tr>
      <w:tr w:rsidR="008B637B" w:rsidRPr="00355A34" w:rsidTr="00AE70E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p>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p>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8B637B" w:rsidRPr="00355A34" w:rsidTr="00AE70E1">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8B637B"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8B637B" w:rsidRPr="00355A34" w:rsidRDefault="008B637B" w:rsidP="008B637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8B637B" w:rsidRPr="00355A34" w:rsidRDefault="008B637B" w:rsidP="008B637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8B637B" w:rsidRPr="00355A34" w:rsidRDefault="008B637B" w:rsidP="008B637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8B637B"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B637B" w:rsidRPr="00355A34" w:rsidRDefault="008B637B" w:rsidP="008B637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8B637B" w:rsidRPr="00355A34" w:rsidRDefault="008B637B" w:rsidP="008B637B">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8B637B" w:rsidRPr="00355A34" w:rsidRDefault="008B637B" w:rsidP="008B637B">
            <w:pPr>
              <w:spacing w:after="0" w:line="240" w:lineRule="auto"/>
              <w:jc w:val="center"/>
              <w:rPr>
                <w:rFonts w:ascii="Times New Roman" w:eastAsia="Times New Roman" w:hAnsi="Times New Roman" w:cs="Times New Roman"/>
                <w:sz w:val="20"/>
                <w:szCs w:val="20"/>
                <w:lang w:eastAsia="tr-TR"/>
              </w:rPr>
            </w:pPr>
          </w:p>
        </w:tc>
      </w:tr>
      <w:tr w:rsidR="008B637B"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B637B" w:rsidRPr="00355A34" w:rsidRDefault="008B637B" w:rsidP="008B637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8B637B" w:rsidRPr="00355A34" w:rsidRDefault="008B637B" w:rsidP="008B637B">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8B637B" w:rsidRPr="00355A34" w:rsidRDefault="008B637B" w:rsidP="008B637B">
            <w:pPr>
              <w:spacing w:after="0" w:line="240" w:lineRule="auto"/>
              <w:rPr>
                <w:rFonts w:ascii="Times New Roman" w:eastAsia="Times New Roman" w:hAnsi="Times New Roman" w:cs="Times New Roman"/>
                <w:sz w:val="20"/>
                <w:szCs w:val="20"/>
                <w:lang w:eastAsia="tr-TR"/>
              </w:rPr>
            </w:pPr>
          </w:p>
        </w:tc>
      </w:tr>
      <w:tr w:rsidR="008B637B"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8B637B" w:rsidRPr="00355A34" w:rsidRDefault="008B637B" w:rsidP="008B637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8B637B" w:rsidRPr="00355A34" w:rsidRDefault="008B637B" w:rsidP="008B637B">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8B637B" w:rsidRPr="00355A34" w:rsidRDefault="008B637B" w:rsidP="008B637B">
            <w:pPr>
              <w:spacing w:after="0" w:line="240" w:lineRule="auto"/>
              <w:jc w:val="center"/>
              <w:rPr>
                <w:rFonts w:ascii="Times New Roman" w:eastAsia="Times New Roman" w:hAnsi="Times New Roman" w:cs="Times New Roman"/>
                <w:sz w:val="20"/>
                <w:szCs w:val="20"/>
                <w:lang w:eastAsia="tr-TR"/>
              </w:rPr>
            </w:pPr>
          </w:p>
        </w:tc>
      </w:tr>
      <w:tr w:rsidR="008B637B"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8B637B" w:rsidRPr="00355A34" w:rsidRDefault="008B637B" w:rsidP="008B637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8B637B" w:rsidRPr="00355A34" w:rsidRDefault="008B637B" w:rsidP="008B637B">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8B637B" w:rsidRPr="00355A34" w:rsidRDefault="008B637B" w:rsidP="008B637B">
            <w:pPr>
              <w:spacing w:after="0" w:line="240" w:lineRule="auto"/>
              <w:jc w:val="center"/>
              <w:rPr>
                <w:rFonts w:ascii="Times New Roman" w:eastAsia="Times New Roman" w:hAnsi="Times New Roman" w:cs="Times New Roman"/>
                <w:sz w:val="20"/>
                <w:szCs w:val="20"/>
                <w:lang w:eastAsia="tr-TR"/>
              </w:rPr>
            </w:pPr>
          </w:p>
        </w:tc>
      </w:tr>
      <w:tr w:rsidR="008B637B"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8B637B" w:rsidRPr="00355A34" w:rsidRDefault="008B637B" w:rsidP="008B637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8B637B" w:rsidRPr="00355A34" w:rsidRDefault="008B637B" w:rsidP="008B637B">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8B637B" w:rsidRPr="00355A34" w:rsidRDefault="008B637B" w:rsidP="008B637B">
            <w:pPr>
              <w:spacing w:after="0" w:line="240" w:lineRule="auto"/>
              <w:rPr>
                <w:rFonts w:ascii="Times New Roman" w:eastAsia="Times New Roman" w:hAnsi="Times New Roman" w:cs="Times New Roman"/>
                <w:sz w:val="20"/>
                <w:szCs w:val="20"/>
                <w:lang w:eastAsia="tr-TR"/>
              </w:rPr>
            </w:pPr>
          </w:p>
        </w:tc>
      </w:tr>
      <w:tr w:rsidR="008B637B"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8B637B" w:rsidRPr="00355A34" w:rsidRDefault="008B637B" w:rsidP="008B637B">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8B637B" w:rsidRPr="00355A34" w:rsidRDefault="008B637B" w:rsidP="008B637B">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8B637B" w:rsidRPr="00355A34" w:rsidRDefault="008B637B" w:rsidP="008B637B">
            <w:pPr>
              <w:spacing w:after="0" w:line="240" w:lineRule="auto"/>
              <w:rPr>
                <w:rFonts w:ascii="Times New Roman" w:eastAsia="Times New Roman" w:hAnsi="Times New Roman" w:cs="Times New Roman"/>
                <w:sz w:val="20"/>
                <w:szCs w:val="20"/>
                <w:lang w:eastAsia="tr-TR"/>
              </w:rPr>
            </w:pPr>
          </w:p>
        </w:tc>
      </w:tr>
      <w:tr w:rsidR="008B637B" w:rsidRPr="00355A34" w:rsidTr="00AE70E1">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8B637B" w:rsidRPr="00355A34" w:rsidRDefault="008B637B" w:rsidP="008B637B">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tcPr>
          <w:p w:rsidR="008B637B" w:rsidRPr="00355A34" w:rsidRDefault="008B637B" w:rsidP="008B637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tcPr>
          <w:p w:rsidR="008B637B" w:rsidRPr="00355A34" w:rsidRDefault="008B637B" w:rsidP="008B637B">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8B637B" w:rsidRPr="00355A34" w:rsidTr="00AE70E1">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8B637B" w:rsidRPr="00355A34" w:rsidRDefault="008B637B" w:rsidP="008B637B">
            <w:pPr>
              <w:spacing w:after="0" w:line="240" w:lineRule="auto"/>
              <w:jc w:val="both"/>
              <w:rPr>
                <w:rFonts w:ascii="Times New Roman" w:eastAsia="Times New Roman" w:hAnsi="Times New Roman" w:cs="Times New Roman"/>
                <w:sz w:val="20"/>
                <w:szCs w:val="20"/>
                <w:lang w:eastAsia="tr-TR"/>
              </w:rPr>
            </w:pPr>
          </w:p>
        </w:tc>
      </w:tr>
      <w:tr w:rsidR="008B637B" w:rsidRPr="00355A34" w:rsidTr="00AE70E1">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8B637B" w:rsidRPr="00355A34" w:rsidRDefault="008B637B" w:rsidP="008B637B">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Temporomandibular Eklem (TME) ve fonksiyonel anatomisi ve çiğneme sistemi kas - eklem içi bozuklukları teşhisi ve tedavisi </w:t>
            </w:r>
          </w:p>
        </w:tc>
      </w:tr>
      <w:tr w:rsidR="008B637B" w:rsidRPr="00355A34" w:rsidTr="00AE70E1">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8B637B" w:rsidRPr="00355A34" w:rsidRDefault="008B637B" w:rsidP="008B637B">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TME ve fonksiyonel anatomisini anlamalı Kas ve eklem içi bozuklukları teşhis edebilmeli </w:t>
            </w:r>
          </w:p>
        </w:tc>
      </w:tr>
      <w:tr w:rsidR="008B637B" w:rsidRPr="00355A34" w:rsidTr="00AE70E1">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Temporomandibular Eklem Rahatsızlıklarında Medikal ve splint tedavilerini yapabilmeli</w:t>
            </w:r>
          </w:p>
        </w:tc>
      </w:tr>
      <w:tr w:rsidR="008B637B" w:rsidRPr="00355A34" w:rsidTr="00AE70E1">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8B637B" w:rsidRPr="00355A34" w:rsidRDefault="008B637B" w:rsidP="008B637B">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shd w:val="clear" w:color="auto" w:fill="FFFFFF"/>
                <w:lang w:eastAsia="tr-TR"/>
              </w:rPr>
              <w:t>TME bozukluklarının tedavisinin öğrenilmesi</w:t>
            </w:r>
          </w:p>
        </w:tc>
      </w:tr>
      <w:tr w:rsidR="008B637B" w:rsidRPr="00355A34" w:rsidTr="00AE70E1">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8B637B" w:rsidRPr="00355A34" w:rsidRDefault="008B637B" w:rsidP="008B637B">
            <w:p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Okeson JP,Management of Temporomandibular Disorders and Occlusion,Elsevier,7 th ed.</w:t>
            </w:r>
          </w:p>
        </w:tc>
      </w:tr>
      <w:tr w:rsidR="008B637B" w:rsidRPr="00355A34" w:rsidTr="00AE70E1">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8B637B" w:rsidRPr="00355A34" w:rsidRDefault="008B637B" w:rsidP="008B637B">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shd w:val="clear" w:color="auto" w:fill="FFFFFF"/>
                <w:lang w:eastAsia="tr-TR"/>
              </w:rPr>
              <w:t>Esengül Yengin, Temporomandibular rahatsızlıklarda teşhis ve tedavi,İ.Ü Diş hekimliği fakültesi yayını.1. basım</w:t>
            </w:r>
          </w:p>
        </w:tc>
      </w:tr>
      <w:tr w:rsidR="008B637B" w:rsidRPr="00355A34" w:rsidTr="00AE70E1">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8B637B" w:rsidRPr="00355A34" w:rsidRDefault="008B637B" w:rsidP="008B637B">
            <w:pPr>
              <w:spacing w:after="0" w:line="240" w:lineRule="auto"/>
              <w:ind w:left="942" w:hanging="942"/>
              <w:jc w:val="both"/>
              <w:rPr>
                <w:rFonts w:ascii="Times New Roman" w:eastAsia="Times New Roman" w:hAnsi="Times New Roman" w:cs="Times New Roman"/>
                <w:sz w:val="20"/>
                <w:szCs w:val="20"/>
                <w:lang w:eastAsia="tr-TR"/>
              </w:rPr>
            </w:pPr>
          </w:p>
        </w:tc>
      </w:tr>
    </w:tbl>
    <w:p w:rsidR="008B637B" w:rsidRPr="00355A34" w:rsidRDefault="008B637B" w:rsidP="008B637B">
      <w:pPr>
        <w:spacing w:after="0" w:line="240" w:lineRule="auto"/>
        <w:rPr>
          <w:rFonts w:ascii="Times New Roman" w:eastAsia="Times New Roman" w:hAnsi="Times New Roman" w:cs="Times New Roman"/>
          <w:sz w:val="18"/>
          <w:szCs w:val="18"/>
          <w:lang w:eastAsia="tr-TR"/>
        </w:rPr>
      </w:pPr>
    </w:p>
    <w:p w:rsidR="00854D24" w:rsidRPr="00355A34" w:rsidRDefault="00854D24" w:rsidP="008B637B">
      <w:pPr>
        <w:spacing w:after="0" w:line="240" w:lineRule="auto"/>
        <w:rPr>
          <w:rFonts w:ascii="Times New Roman" w:eastAsia="Times New Roman" w:hAnsi="Times New Roman" w:cs="Times New Roman"/>
          <w:sz w:val="18"/>
          <w:szCs w:val="18"/>
          <w:lang w:eastAsia="tr-TR"/>
        </w:rPr>
      </w:pPr>
    </w:p>
    <w:p w:rsidR="00854D24" w:rsidRPr="00355A34" w:rsidRDefault="00854D24" w:rsidP="008B637B">
      <w:pPr>
        <w:spacing w:after="0" w:line="240" w:lineRule="auto"/>
        <w:rPr>
          <w:rFonts w:ascii="Times New Roman" w:eastAsia="Times New Roman" w:hAnsi="Times New Roman" w:cs="Times New Roman"/>
          <w:sz w:val="18"/>
          <w:szCs w:val="18"/>
          <w:lang w:eastAsia="tr-TR"/>
        </w:rPr>
      </w:pPr>
    </w:p>
    <w:p w:rsidR="00854D24" w:rsidRPr="00355A34" w:rsidRDefault="00854D24" w:rsidP="008B637B">
      <w:pPr>
        <w:spacing w:after="0" w:line="240" w:lineRule="auto"/>
        <w:rPr>
          <w:rFonts w:ascii="Times New Roman" w:eastAsia="Times New Roman" w:hAnsi="Times New Roman" w:cs="Times New Roman"/>
          <w:sz w:val="18"/>
          <w:szCs w:val="18"/>
          <w:lang w:eastAsia="tr-TR"/>
        </w:rPr>
      </w:pPr>
    </w:p>
    <w:p w:rsidR="00854D24" w:rsidRPr="00355A34" w:rsidRDefault="00854D24" w:rsidP="008B637B">
      <w:pPr>
        <w:spacing w:after="0" w:line="240" w:lineRule="auto"/>
        <w:rPr>
          <w:rFonts w:ascii="Times New Roman" w:eastAsia="Times New Roman" w:hAnsi="Times New Roman" w:cs="Times New Roman"/>
          <w:sz w:val="18"/>
          <w:szCs w:val="18"/>
          <w:lang w:eastAsia="tr-TR"/>
        </w:rPr>
      </w:pPr>
    </w:p>
    <w:p w:rsidR="00854D24" w:rsidRPr="00355A34" w:rsidRDefault="00854D24" w:rsidP="008B637B">
      <w:pPr>
        <w:spacing w:after="0" w:line="240" w:lineRule="auto"/>
        <w:rPr>
          <w:rFonts w:ascii="Times New Roman" w:eastAsia="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8B637B" w:rsidRPr="00355A34" w:rsidTr="00AE70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8B637B" w:rsidRPr="00355A34" w:rsidTr="00AE70E1">
        <w:trPr>
          <w:jc w:val="center"/>
        </w:trPr>
        <w:tc>
          <w:tcPr>
            <w:tcW w:w="567" w:type="pct"/>
            <w:tcBorders>
              <w:top w:val="single" w:sz="6" w:space="0" w:color="auto"/>
              <w:left w:val="single" w:sz="12" w:space="0" w:color="auto"/>
              <w:bottom w:val="single" w:sz="6" w:space="0" w:color="auto"/>
              <w:right w:val="single" w:sz="6" w:space="0" w:color="auto"/>
            </w:tcBorders>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8B637B" w:rsidRPr="00355A34" w:rsidRDefault="008B637B" w:rsidP="008B637B">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8B637B" w:rsidRPr="00355A34" w:rsidTr="008B637B">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color w:val="000000"/>
                <w:sz w:val="24"/>
                <w:szCs w:val="24"/>
                <w:shd w:val="clear" w:color="auto" w:fill="FFFFFF"/>
                <w:lang w:eastAsia="tr-TR"/>
              </w:rPr>
              <w:t>TME oluşturan yapılar ve çiğneme kasları</w:t>
            </w:r>
          </w:p>
        </w:tc>
      </w:tr>
      <w:tr w:rsidR="008B637B" w:rsidRPr="00355A34" w:rsidTr="008B637B">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color w:val="000000"/>
                <w:sz w:val="24"/>
                <w:szCs w:val="24"/>
                <w:lang w:eastAsia="tr-TR"/>
              </w:rPr>
              <w:t>TME fonksiyonel anatomisi ve biyomekaniği</w:t>
            </w:r>
          </w:p>
        </w:tc>
      </w:tr>
      <w:tr w:rsidR="008B637B" w:rsidRPr="00355A34" w:rsidTr="008B637B">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color w:val="000000"/>
                <w:sz w:val="24"/>
                <w:szCs w:val="24"/>
                <w:shd w:val="clear" w:color="auto" w:fill="FFFFFF"/>
                <w:lang w:eastAsia="tr-TR"/>
              </w:rPr>
              <w:t>Çiğneme sistemi fonksiyon bozukluklarında etyoloj</w:t>
            </w:r>
          </w:p>
        </w:tc>
      </w:tr>
      <w:tr w:rsidR="008B637B" w:rsidRPr="00355A34" w:rsidTr="008B637B">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color w:val="000000"/>
                <w:sz w:val="24"/>
                <w:szCs w:val="24"/>
                <w:lang w:eastAsia="tr-TR"/>
              </w:rPr>
              <w:t>Çiğneme sistemi fonksiyon bozukluklarında semptomlar</w:t>
            </w:r>
          </w:p>
        </w:tc>
      </w:tr>
      <w:tr w:rsidR="008B637B" w:rsidRPr="00355A34" w:rsidTr="008B637B">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color w:val="000000"/>
                <w:sz w:val="24"/>
                <w:szCs w:val="24"/>
                <w:shd w:val="clear" w:color="auto" w:fill="FFFFFF"/>
                <w:lang w:eastAsia="tr-TR"/>
              </w:rPr>
              <w:t>TME bozukluklarında ayırıcı teşhis yöntemleri ve bulgula</w:t>
            </w:r>
          </w:p>
        </w:tc>
      </w:tr>
      <w:tr w:rsidR="008B637B" w:rsidRPr="00355A34" w:rsidTr="008B637B">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color w:val="000000"/>
                <w:sz w:val="24"/>
                <w:szCs w:val="24"/>
                <w:lang w:eastAsia="tr-TR"/>
              </w:rPr>
              <w:t>Temporomandibular rahatsızlıklarda Tedavi yöntemle</w:t>
            </w:r>
          </w:p>
        </w:tc>
      </w:tr>
      <w:tr w:rsidR="008B637B" w:rsidRPr="00355A34" w:rsidTr="00AE70E1">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Kas kaynaklı rahatsızlıkların tedavisi</w:t>
            </w:r>
          </w:p>
        </w:tc>
      </w:tr>
      <w:tr w:rsidR="008B637B" w:rsidRPr="00355A34" w:rsidTr="008B637B">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Eklem içi rahatsızlıkların tedavisi</w:t>
            </w:r>
          </w:p>
        </w:tc>
      </w:tr>
      <w:tr w:rsidR="008B637B" w:rsidRPr="00355A34" w:rsidTr="008B637B">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TME rahatsızlıklarında MR görüntüleme</w:t>
            </w:r>
          </w:p>
        </w:tc>
      </w:tr>
      <w:tr w:rsidR="008B637B" w:rsidRPr="00355A34" w:rsidTr="008B637B">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color w:val="000000"/>
                <w:sz w:val="24"/>
                <w:szCs w:val="24"/>
                <w:lang w:eastAsia="tr-TR"/>
              </w:rPr>
              <w:t>İltihaplı eklem hastalıklarının tedavisi</w:t>
            </w:r>
          </w:p>
        </w:tc>
      </w:tr>
      <w:tr w:rsidR="008B637B" w:rsidRPr="00355A34" w:rsidTr="008B637B">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color w:val="000000"/>
                <w:sz w:val="24"/>
                <w:szCs w:val="24"/>
                <w:lang w:eastAsia="tr-TR"/>
              </w:rPr>
              <w:t>kronik mandibular hipomobilite ve gelişim hastalıklarının tedavisi</w:t>
            </w:r>
          </w:p>
        </w:tc>
      </w:tr>
      <w:tr w:rsidR="008B637B" w:rsidRPr="00355A34" w:rsidTr="008B637B">
        <w:trPr>
          <w:trHeight w:val="65"/>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Vaka Tartışması 1 (Radyografik ve MR)</w:t>
            </w:r>
          </w:p>
        </w:tc>
      </w:tr>
      <w:tr w:rsidR="008B637B" w:rsidRPr="00355A34" w:rsidTr="00AE70E1">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8B637B" w:rsidRPr="00355A34" w:rsidRDefault="008B637B" w:rsidP="008B637B">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Vaka Tartışması 2 (Teşhis)</w:t>
            </w:r>
          </w:p>
        </w:tc>
      </w:tr>
      <w:tr w:rsidR="008B637B" w:rsidRPr="00355A34" w:rsidTr="00AE70E1">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8B637B" w:rsidRPr="00355A34" w:rsidRDefault="008B637B" w:rsidP="008B637B">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Vaka Tartışması 3 (Tedavi)</w:t>
            </w:r>
          </w:p>
        </w:tc>
      </w:tr>
      <w:tr w:rsidR="008B637B" w:rsidRPr="00355A34" w:rsidTr="00AE70E1">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8B637B" w:rsidRPr="00355A34" w:rsidRDefault="008B637B" w:rsidP="008B637B">
            <w:pPr>
              <w:spacing w:after="0" w:line="240" w:lineRule="auto"/>
              <w:rPr>
                <w:rFonts w:ascii="Times New Roman" w:eastAsia="Times New Roman" w:hAnsi="Times New Roman" w:cs="Times New Roman"/>
                <w:lang w:eastAsia="tr-TR"/>
              </w:rPr>
            </w:pPr>
          </w:p>
        </w:tc>
      </w:tr>
      <w:tr w:rsidR="008B637B" w:rsidRPr="00355A34" w:rsidTr="00AE70E1">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lang w:eastAsia="tr-TR"/>
              </w:rPr>
            </w:pPr>
          </w:p>
        </w:tc>
      </w:tr>
      <w:tr w:rsidR="008B637B" w:rsidRPr="00355A34" w:rsidTr="00AE70E1">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lang w:eastAsia="tr-TR"/>
              </w:rPr>
            </w:pPr>
          </w:p>
        </w:tc>
      </w:tr>
      <w:tr w:rsidR="008B637B" w:rsidRPr="00355A34" w:rsidTr="00AE70E1">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lang w:eastAsia="tr-TR"/>
              </w:rPr>
            </w:pPr>
          </w:p>
        </w:tc>
      </w:tr>
      <w:tr w:rsidR="008B637B" w:rsidRPr="00355A34" w:rsidTr="00AE70E1">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lang w:eastAsia="tr-TR"/>
              </w:rPr>
            </w:pPr>
          </w:p>
        </w:tc>
      </w:tr>
      <w:tr w:rsidR="008B637B" w:rsidRPr="00355A34" w:rsidTr="00AE70E1">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8B637B" w:rsidRPr="00355A34" w:rsidRDefault="008B637B" w:rsidP="008B637B">
            <w:pPr>
              <w:spacing w:after="0" w:line="240" w:lineRule="auto"/>
              <w:rPr>
                <w:rFonts w:ascii="Times New Roman" w:eastAsia="Times New Roman" w:hAnsi="Times New Roman" w:cs="Times New Roman"/>
                <w:lang w:eastAsia="tr-TR"/>
              </w:rPr>
            </w:pPr>
          </w:p>
        </w:tc>
      </w:tr>
    </w:tbl>
    <w:p w:rsidR="008B637B" w:rsidRPr="00355A34" w:rsidRDefault="008B637B" w:rsidP="008B637B">
      <w:pPr>
        <w:spacing w:after="0" w:line="240" w:lineRule="auto"/>
        <w:rPr>
          <w:rFonts w:ascii="Times New Roman" w:eastAsia="Times New Roman" w:hAnsi="Times New Roman" w:cs="Times New Roman"/>
          <w:sz w:val="16"/>
          <w:szCs w:val="16"/>
          <w:lang w:eastAsia="tr-TR"/>
        </w:rPr>
      </w:pPr>
    </w:p>
    <w:p w:rsidR="008B637B" w:rsidRPr="00355A34" w:rsidRDefault="008B637B" w:rsidP="008B637B">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B637B" w:rsidRPr="00355A34" w:rsidTr="00AE70E1">
        <w:tc>
          <w:tcPr>
            <w:tcW w:w="603" w:type="dxa"/>
            <w:tcBorders>
              <w:top w:val="single" w:sz="12"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8B637B" w:rsidRPr="00355A34" w:rsidRDefault="008B637B" w:rsidP="008B637B">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8B637B"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p>
        </w:tc>
      </w:tr>
      <w:tr w:rsidR="008B637B"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p>
        </w:tc>
      </w:tr>
      <w:tr w:rsidR="008B637B"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B637B"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8B637B" w:rsidRPr="00355A34" w:rsidRDefault="008B637B" w:rsidP="008B637B">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B637B"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B637B"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B637B"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8B637B" w:rsidRPr="00355A34" w:rsidRDefault="008B637B" w:rsidP="008B637B">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8B637B"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B637B" w:rsidRPr="00355A34" w:rsidRDefault="008B637B" w:rsidP="008B637B">
            <w:pPr>
              <w:spacing w:after="0" w:line="240" w:lineRule="auto"/>
              <w:jc w:val="center"/>
              <w:rPr>
                <w:rFonts w:ascii="Times New Roman" w:eastAsia="Times New Roman" w:hAnsi="Times New Roman" w:cs="Times New Roman"/>
                <w:b/>
                <w:lang w:eastAsia="tr-TR"/>
              </w:rPr>
            </w:pPr>
          </w:p>
        </w:tc>
      </w:tr>
      <w:tr w:rsidR="008B637B" w:rsidRPr="00355A34" w:rsidTr="00AE70E1">
        <w:tc>
          <w:tcPr>
            <w:tcW w:w="9889" w:type="dxa"/>
            <w:gridSpan w:val="5"/>
            <w:tcBorders>
              <w:top w:val="single" w:sz="6" w:space="0" w:color="auto"/>
              <w:left w:val="single" w:sz="12" w:space="0" w:color="auto"/>
              <w:bottom w:val="single" w:sz="12" w:space="0" w:color="auto"/>
              <w:right w:val="single" w:sz="12" w:space="0" w:color="auto"/>
            </w:tcBorders>
            <w:vAlign w:val="center"/>
          </w:tcPr>
          <w:p w:rsidR="008B637B" w:rsidRPr="00355A34" w:rsidRDefault="008B637B" w:rsidP="008B637B">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8B637B" w:rsidRPr="00355A34" w:rsidRDefault="008B637B" w:rsidP="008B637B">
      <w:pPr>
        <w:spacing w:after="0" w:line="240" w:lineRule="auto"/>
        <w:rPr>
          <w:rFonts w:ascii="Times New Roman" w:eastAsia="Times New Roman" w:hAnsi="Times New Roman" w:cs="Times New Roman"/>
          <w:sz w:val="16"/>
          <w:szCs w:val="16"/>
          <w:lang w:eastAsia="tr-TR"/>
        </w:rPr>
      </w:pPr>
    </w:p>
    <w:p w:rsidR="00F70CC9" w:rsidRPr="00355A34" w:rsidRDefault="00F70CC9" w:rsidP="008B637B">
      <w:pPr>
        <w:spacing w:after="0" w:line="240" w:lineRule="auto"/>
        <w:rPr>
          <w:rFonts w:ascii="Times New Roman" w:eastAsia="Times New Roman" w:hAnsi="Times New Roman" w:cs="Times New Roman"/>
          <w:sz w:val="16"/>
          <w:szCs w:val="16"/>
          <w:lang w:eastAsia="tr-TR"/>
        </w:rPr>
      </w:pPr>
    </w:p>
    <w:p w:rsidR="00F70CC9" w:rsidRPr="00355A34" w:rsidRDefault="00F70CC9" w:rsidP="008B637B">
      <w:pPr>
        <w:spacing w:after="0" w:line="240" w:lineRule="auto"/>
        <w:rPr>
          <w:rFonts w:ascii="Times New Roman" w:eastAsia="Times New Roman" w:hAnsi="Times New Roman" w:cs="Times New Roman"/>
          <w:sz w:val="16"/>
          <w:szCs w:val="16"/>
          <w:lang w:eastAsia="tr-TR"/>
        </w:rPr>
      </w:pPr>
    </w:p>
    <w:p w:rsidR="00F70CC9" w:rsidRPr="00355A34" w:rsidRDefault="00F70CC9" w:rsidP="008B637B">
      <w:pPr>
        <w:spacing w:after="0" w:line="240" w:lineRule="auto"/>
        <w:rPr>
          <w:rFonts w:ascii="Times New Roman" w:eastAsia="Times New Roman" w:hAnsi="Times New Roman" w:cs="Times New Roman"/>
          <w:sz w:val="16"/>
          <w:szCs w:val="16"/>
          <w:lang w:eastAsia="tr-TR"/>
        </w:rPr>
      </w:pPr>
    </w:p>
    <w:p w:rsidR="00F70CC9" w:rsidRPr="00355A34" w:rsidRDefault="00F70CC9" w:rsidP="008B637B">
      <w:pPr>
        <w:spacing w:after="0" w:line="240" w:lineRule="auto"/>
        <w:rPr>
          <w:rFonts w:ascii="Times New Roman" w:eastAsia="Times New Roman" w:hAnsi="Times New Roman" w:cs="Times New Roman"/>
          <w:sz w:val="16"/>
          <w:szCs w:val="16"/>
          <w:lang w:eastAsia="tr-TR"/>
        </w:rPr>
      </w:pPr>
    </w:p>
    <w:p w:rsidR="00F70CC9" w:rsidRPr="00355A34" w:rsidRDefault="00F70CC9" w:rsidP="008B637B">
      <w:pPr>
        <w:spacing w:after="0" w:line="240" w:lineRule="auto"/>
        <w:rPr>
          <w:rFonts w:ascii="Times New Roman" w:eastAsia="Times New Roman" w:hAnsi="Times New Roman" w:cs="Times New Roman"/>
          <w:sz w:val="16"/>
          <w:szCs w:val="16"/>
          <w:lang w:eastAsia="tr-TR"/>
        </w:rPr>
      </w:pPr>
    </w:p>
    <w:p w:rsidR="00F70CC9" w:rsidRPr="00355A34" w:rsidRDefault="00F70CC9" w:rsidP="008B637B">
      <w:pPr>
        <w:spacing w:after="0" w:line="240" w:lineRule="auto"/>
        <w:rPr>
          <w:rFonts w:ascii="Times New Roman" w:eastAsia="Times New Roman" w:hAnsi="Times New Roman" w:cs="Times New Roman"/>
          <w:sz w:val="16"/>
          <w:szCs w:val="16"/>
          <w:lang w:eastAsia="tr-TR"/>
        </w:rPr>
      </w:pPr>
    </w:p>
    <w:p w:rsidR="00F70CC9" w:rsidRPr="00355A34" w:rsidRDefault="00F70CC9" w:rsidP="008B637B">
      <w:pPr>
        <w:spacing w:after="0" w:line="240" w:lineRule="auto"/>
        <w:rPr>
          <w:rFonts w:ascii="Times New Roman" w:eastAsia="Times New Roman" w:hAnsi="Times New Roman" w:cs="Times New Roman"/>
          <w:sz w:val="16"/>
          <w:szCs w:val="16"/>
          <w:lang w:eastAsia="tr-TR"/>
        </w:rPr>
      </w:pPr>
    </w:p>
    <w:p w:rsidR="00854D24" w:rsidRPr="00355A34" w:rsidRDefault="00854D24" w:rsidP="008B637B">
      <w:pPr>
        <w:spacing w:after="0" w:line="240" w:lineRule="auto"/>
        <w:rPr>
          <w:rFonts w:ascii="Times New Roman" w:eastAsia="Times New Roman" w:hAnsi="Times New Roman" w:cs="Times New Roman"/>
          <w:sz w:val="16"/>
          <w:szCs w:val="16"/>
          <w:lang w:eastAsia="tr-TR"/>
        </w:rPr>
      </w:pPr>
    </w:p>
    <w:p w:rsidR="00854D24" w:rsidRPr="00355A34" w:rsidRDefault="00854D24" w:rsidP="008B637B">
      <w:pPr>
        <w:spacing w:after="0" w:line="240" w:lineRule="auto"/>
        <w:rPr>
          <w:rFonts w:ascii="Times New Roman" w:eastAsia="Times New Roman" w:hAnsi="Times New Roman" w:cs="Times New Roman"/>
          <w:sz w:val="16"/>
          <w:szCs w:val="16"/>
          <w:lang w:eastAsia="tr-TR"/>
        </w:rPr>
      </w:pPr>
    </w:p>
    <w:p w:rsidR="00854D24" w:rsidRPr="00355A34" w:rsidRDefault="00854D24" w:rsidP="008B637B">
      <w:pPr>
        <w:spacing w:after="0" w:line="240" w:lineRule="auto"/>
        <w:rPr>
          <w:rFonts w:ascii="Times New Roman" w:eastAsia="Times New Roman" w:hAnsi="Times New Roman" w:cs="Times New Roman"/>
          <w:sz w:val="16"/>
          <w:szCs w:val="16"/>
          <w:lang w:eastAsia="tr-TR"/>
        </w:rPr>
      </w:pPr>
    </w:p>
    <w:p w:rsidR="00854D24" w:rsidRPr="00355A34" w:rsidRDefault="00854D24" w:rsidP="008B637B">
      <w:pPr>
        <w:spacing w:after="0" w:line="240" w:lineRule="auto"/>
        <w:rPr>
          <w:rFonts w:ascii="Times New Roman" w:eastAsia="Times New Roman" w:hAnsi="Times New Roman" w:cs="Times New Roman"/>
          <w:sz w:val="16"/>
          <w:szCs w:val="16"/>
          <w:lang w:eastAsia="tr-TR"/>
        </w:rPr>
      </w:pPr>
    </w:p>
    <w:p w:rsidR="00854D24" w:rsidRPr="00355A34" w:rsidRDefault="00854D24" w:rsidP="008B637B">
      <w:pPr>
        <w:spacing w:after="0" w:line="240" w:lineRule="auto"/>
        <w:rPr>
          <w:rFonts w:ascii="Times New Roman" w:eastAsia="Times New Roman" w:hAnsi="Times New Roman" w:cs="Times New Roman"/>
          <w:sz w:val="16"/>
          <w:szCs w:val="16"/>
          <w:lang w:eastAsia="tr-TR"/>
        </w:rPr>
      </w:pPr>
    </w:p>
    <w:p w:rsidR="00854D24" w:rsidRPr="00355A34" w:rsidRDefault="00854D24" w:rsidP="008B637B">
      <w:pPr>
        <w:spacing w:after="0" w:line="240" w:lineRule="auto"/>
        <w:rPr>
          <w:rFonts w:ascii="Times New Roman" w:eastAsia="Times New Roman" w:hAnsi="Times New Roman" w:cs="Times New Roman"/>
          <w:sz w:val="16"/>
          <w:szCs w:val="16"/>
          <w:lang w:eastAsia="tr-TR"/>
        </w:rPr>
      </w:pPr>
    </w:p>
    <w:p w:rsidR="00854D24" w:rsidRPr="00355A34" w:rsidRDefault="00854D24" w:rsidP="008B637B">
      <w:pPr>
        <w:spacing w:after="0" w:line="240" w:lineRule="auto"/>
        <w:rPr>
          <w:rFonts w:ascii="Times New Roman" w:eastAsia="Times New Roman" w:hAnsi="Times New Roman" w:cs="Times New Roman"/>
          <w:sz w:val="16"/>
          <w:szCs w:val="16"/>
          <w:lang w:eastAsia="tr-TR"/>
        </w:rPr>
      </w:pPr>
    </w:p>
    <w:p w:rsidR="00F70CC9" w:rsidRPr="00355A34" w:rsidRDefault="00F70CC9" w:rsidP="00F70CC9">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F70CC9" w:rsidRPr="00355A34" w:rsidRDefault="00F70CC9" w:rsidP="00F70CC9">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70CC9" w:rsidRPr="00355A34" w:rsidTr="00AE70E1">
        <w:tc>
          <w:tcPr>
            <w:tcW w:w="1167" w:type="dxa"/>
            <w:vAlign w:val="center"/>
          </w:tcPr>
          <w:p w:rsidR="00F70CC9" w:rsidRPr="00355A34" w:rsidRDefault="00F70CC9" w:rsidP="00F70CC9">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F70CC9" w:rsidRPr="00355A34" w:rsidRDefault="00F70CC9" w:rsidP="00F70CC9">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5.SINIF</w:t>
            </w:r>
          </w:p>
        </w:tc>
      </w:tr>
    </w:tbl>
    <w:p w:rsidR="00F70CC9" w:rsidRPr="00355A34" w:rsidRDefault="00F70CC9" w:rsidP="00F70CC9">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70CC9" w:rsidRPr="00355A34" w:rsidTr="00AE70E1">
        <w:tc>
          <w:tcPr>
            <w:tcW w:w="1668" w:type="dxa"/>
            <w:vAlign w:val="center"/>
          </w:tcPr>
          <w:p w:rsidR="00F70CC9" w:rsidRPr="00355A34" w:rsidRDefault="00F70CC9" w:rsidP="00F70CC9">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F70CC9" w:rsidRPr="00355A34" w:rsidRDefault="00F70CC9" w:rsidP="00F70CC9">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161119004</w:t>
            </w:r>
          </w:p>
        </w:tc>
        <w:tc>
          <w:tcPr>
            <w:tcW w:w="1560" w:type="dxa"/>
            <w:vAlign w:val="center"/>
          </w:tcPr>
          <w:p w:rsidR="00F70CC9" w:rsidRPr="00355A34" w:rsidRDefault="00F70CC9" w:rsidP="00F70CC9">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F70CC9" w:rsidRPr="00355A34" w:rsidRDefault="00F70CC9" w:rsidP="00F70CC9">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GÖZ HASTALIKLARI</w:t>
            </w:r>
          </w:p>
        </w:tc>
      </w:tr>
    </w:tbl>
    <w:p w:rsidR="00F70CC9" w:rsidRPr="00355A34" w:rsidRDefault="00F70CC9" w:rsidP="00F70CC9">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F70CC9" w:rsidRPr="00355A34" w:rsidRDefault="00F70CC9" w:rsidP="00F70CC9">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F70CC9" w:rsidRPr="00355A34" w:rsidTr="00AE70E1">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F70CC9" w:rsidRPr="00355A34" w:rsidRDefault="00F70CC9" w:rsidP="00F70CC9">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F70CC9" w:rsidRPr="00355A34" w:rsidRDefault="00F70CC9" w:rsidP="00F70CC9">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F70CC9" w:rsidRPr="00355A34" w:rsidTr="00AE70E1">
        <w:trPr>
          <w:trHeight w:val="382"/>
        </w:trPr>
        <w:tc>
          <w:tcPr>
            <w:tcW w:w="524" w:type="pct"/>
            <w:vMerge/>
            <w:tcBorders>
              <w:top w:val="single" w:sz="4" w:space="0" w:color="auto"/>
              <w:left w:val="single" w:sz="12" w:space="0" w:color="auto"/>
              <w:bottom w:val="single" w:sz="4"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F70CC9" w:rsidRPr="00355A34" w:rsidRDefault="00F70CC9" w:rsidP="00F70CC9">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F70CC9" w:rsidRPr="00355A34" w:rsidRDefault="00F70CC9" w:rsidP="00F70CC9">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F70CC9" w:rsidRPr="00355A34" w:rsidTr="00AE70E1">
        <w:trPr>
          <w:trHeight w:val="555"/>
        </w:trPr>
        <w:tc>
          <w:tcPr>
            <w:tcW w:w="524" w:type="pct"/>
            <w:tcBorders>
              <w:top w:val="single" w:sz="4"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GÜZ</w:t>
            </w:r>
          </w:p>
        </w:tc>
        <w:tc>
          <w:tcPr>
            <w:tcW w:w="422" w:type="pct"/>
            <w:tcBorders>
              <w:top w:val="single" w:sz="4" w:space="0" w:color="auto"/>
              <w:left w:val="single" w:sz="12" w:space="0" w:color="auto"/>
              <w:bottom w:val="single" w:sz="12" w:space="0" w:color="auto"/>
              <w:right w:val="single" w:sz="4"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550" w:type="pct"/>
            <w:gridSpan w:val="2"/>
            <w:tcBorders>
              <w:top w:val="single" w:sz="4" w:space="0" w:color="auto"/>
              <w:left w:val="single" w:sz="4" w:space="0" w:color="auto"/>
              <w:bottom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480" w:type="pct"/>
            <w:tcBorders>
              <w:top w:val="single" w:sz="4" w:space="0" w:color="auto"/>
              <w:bottom w:val="single" w:sz="12" w:space="0" w:color="auto"/>
              <w:right w:val="single" w:sz="4" w:space="0" w:color="auto"/>
            </w:tcBorders>
            <w:shd w:val="clear" w:color="auto" w:fill="auto"/>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1291" w:type="pct"/>
            <w:gridSpan w:val="3"/>
            <w:tcBorders>
              <w:top w:val="single" w:sz="4" w:space="0" w:color="auto"/>
              <w:left w:val="single" w:sz="4" w:space="0" w:color="auto"/>
              <w:bottom w:val="single" w:sz="12" w:space="0" w:color="auto"/>
            </w:tcBorders>
            <w:vAlign w:val="center"/>
          </w:tcPr>
          <w:p w:rsidR="00F70CC9" w:rsidRPr="00355A34" w:rsidRDefault="00F70CC9" w:rsidP="00F70CC9">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  SEÇMELİ (   )</w:t>
            </w:r>
          </w:p>
        </w:tc>
        <w:tc>
          <w:tcPr>
            <w:tcW w:w="755" w:type="pct"/>
            <w:tcBorders>
              <w:top w:val="single" w:sz="4" w:space="0" w:color="auto"/>
              <w:left w:val="single" w:sz="4" w:space="0" w:color="auto"/>
              <w:bottom w:val="single" w:sz="12" w:space="0" w:color="auto"/>
            </w:tcBorders>
          </w:tcPr>
          <w:p w:rsidR="00F70CC9" w:rsidRPr="00355A34" w:rsidRDefault="00F70CC9" w:rsidP="00F70CC9">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F70CC9" w:rsidRPr="00355A34" w:rsidTr="00AE70E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p>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p>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p>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F70CC9" w:rsidRPr="00355A34" w:rsidTr="00AE70E1">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F70CC9" w:rsidRPr="00355A34" w:rsidRDefault="00F70CC9" w:rsidP="00F70CC9">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F70CC9" w:rsidRPr="00355A34" w:rsidTr="00AE70E1">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F70CC9" w:rsidRPr="00355A34" w:rsidRDefault="00F70CC9" w:rsidP="00F70CC9">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F70CC9" w:rsidRPr="00355A34" w:rsidRDefault="00F70CC9" w:rsidP="00F70CC9">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F70CC9" w:rsidRPr="00355A34" w:rsidRDefault="00F70CC9" w:rsidP="00F70CC9">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w:t>
            </w:r>
          </w:p>
        </w:tc>
        <w:tc>
          <w:tcPr>
            <w:tcW w:w="1168" w:type="pct"/>
            <w:gridSpan w:val="2"/>
            <w:tcBorders>
              <w:top w:val="single" w:sz="6" w:space="0" w:color="auto"/>
              <w:left w:val="single" w:sz="4" w:space="0" w:color="auto"/>
              <w:bottom w:val="single" w:sz="12" w:space="0" w:color="auto"/>
            </w:tcBorders>
          </w:tcPr>
          <w:p w:rsidR="00F70CC9" w:rsidRPr="00355A34" w:rsidRDefault="00F70CC9" w:rsidP="00F70CC9">
            <w:pPr>
              <w:spacing w:after="0" w:line="240" w:lineRule="auto"/>
              <w:jc w:val="center"/>
              <w:rPr>
                <w:rFonts w:ascii="Times New Roman" w:eastAsia="Times New Roman" w:hAnsi="Times New Roman" w:cs="Times New Roman"/>
                <w:lang w:eastAsia="tr-TR"/>
              </w:rPr>
            </w:pPr>
          </w:p>
        </w:tc>
      </w:tr>
      <w:tr w:rsidR="00F70CC9" w:rsidRPr="00355A34" w:rsidTr="00AE70E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p>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p>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p>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p>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F70CC9" w:rsidRPr="00355A34" w:rsidTr="00AE70E1">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F70CC9"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F70CC9" w:rsidRPr="00355A34" w:rsidRDefault="00F70CC9" w:rsidP="00F70C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F70CC9" w:rsidRPr="00355A34" w:rsidRDefault="00F70CC9" w:rsidP="00F70C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F70CC9" w:rsidRPr="00355A34" w:rsidRDefault="00F70CC9" w:rsidP="00F70C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F70CC9"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F70CC9" w:rsidRPr="00355A34" w:rsidRDefault="00F70CC9" w:rsidP="00F70C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F70CC9" w:rsidRPr="00355A34" w:rsidRDefault="00F70CC9" w:rsidP="00F70C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YOK</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F70CC9" w:rsidRPr="00355A34" w:rsidRDefault="00F70CC9" w:rsidP="00F70CC9">
            <w:pPr>
              <w:spacing w:after="0" w:line="240" w:lineRule="auto"/>
              <w:jc w:val="center"/>
              <w:rPr>
                <w:rFonts w:ascii="Times New Roman" w:eastAsia="Times New Roman" w:hAnsi="Times New Roman" w:cs="Times New Roman"/>
                <w:sz w:val="20"/>
                <w:szCs w:val="20"/>
                <w:lang w:eastAsia="tr-TR"/>
              </w:rPr>
            </w:pPr>
          </w:p>
        </w:tc>
      </w:tr>
      <w:tr w:rsidR="00F70CC9"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F70CC9" w:rsidRPr="00355A34" w:rsidRDefault="00F70CC9" w:rsidP="00F70C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F70CC9" w:rsidRPr="00355A34" w:rsidRDefault="00F70CC9" w:rsidP="00F70C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YOK</w:t>
            </w:r>
          </w:p>
        </w:tc>
        <w:tc>
          <w:tcPr>
            <w:tcW w:w="755" w:type="pct"/>
            <w:tcBorders>
              <w:top w:val="single" w:sz="4" w:space="0" w:color="auto"/>
              <w:left w:val="single" w:sz="8" w:space="0" w:color="auto"/>
              <w:bottom w:val="single" w:sz="4"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sz w:val="20"/>
                <w:szCs w:val="20"/>
                <w:lang w:eastAsia="tr-TR"/>
              </w:rPr>
            </w:pPr>
          </w:p>
        </w:tc>
      </w:tr>
      <w:tr w:rsidR="00F70CC9"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F70CC9" w:rsidRPr="00355A34" w:rsidRDefault="00F70CC9" w:rsidP="00F70C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F70CC9" w:rsidRPr="00355A34" w:rsidRDefault="00F70CC9" w:rsidP="00F70C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YOK</w:t>
            </w:r>
          </w:p>
        </w:tc>
        <w:tc>
          <w:tcPr>
            <w:tcW w:w="755" w:type="pct"/>
            <w:tcBorders>
              <w:top w:val="single" w:sz="4" w:space="0" w:color="auto"/>
              <w:left w:val="single" w:sz="8" w:space="0" w:color="auto"/>
              <w:bottom w:val="single" w:sz="4" w:space="0" w:color="auto"/>
              <w:right w:val="single" w:sz="12" w:space="0" w:color="auto"/>
            </w:tcBorders>
          </w:tcPr>
          <w:p w:rsidR="00F70CC9" w:rsidRPr="00355A34" w:rsidRDefault="00F70CC9" w:rsidP="00F70CC9">
            <w:pPr>
              <w:spacing w:after="0" w:line="240" w:lineRule="auto"/>
              <w:jc w:val="center"/>
              <w:rPr>
                <w:rFonts w:ascii="Times New Roman" w:eastAsia="Times New Roman" w:hAnsi="Times New Roman" w:cs="Times New Roman"/>
                <w:sz w:val="20"/>
                <w:szCs w:val="20"/>
                <w:lang w:eastAsia="tr-TR"/>
              </w:rPr>
            </w:pPr>
          </w:p>
        </w:tc>
      </w:tr>
      <w:tr w:rsidR="00F70CC9" w:rsidRPr="00355A34" w:rsidTr="00AE70E1">
        <w:trPr>
          <w:trHeight w:val="270"/>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F70CC9" w:rsidRPr="00355A34" w:rsidRDefault="00F70CC9" w:rsidP="00F70C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F70CC9" w:rsidRPr="00355A34" w:rsidRDefault="00F70CC9" w:rsidP="00F70C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YOK</w:t>
            </w:r>
          </w:p>
        </w:tc>
        <w:tc>
          <w:tcPr>
            <w:tcW w:w="755" w:type="pct"/>
            <w:tcBorders>
              <w:top w:val="single" w:sz="4" w:space="0" w:color="auto"/>
              <w:left w:val="single" w:sz="8" w:space="0" w:color="auto"/>
              <w:bottom w:val="single" w:sz="8" w:space="0" w:color="auto"/>
              <w:right w:val="single" w:sz="12" w:space="0" w:color="auto"/>
            </w:tcBorders>
          </w:tcPr>
          <w:p w:rsidR="00F70CC9" w:rsidRPr="00355A34" w:rsidRDefault="00F70CC9" w:rsidP="00F70CC9">
            <w:pPr>
              <w:spacing w:after="0" w:line="240" w:lineRule="auto"/>
              <w:jc w:val="center"/>
              <w:rPr>
                <w:rFonts w:ascii="Times New Roman" w:eastAsia="Times New Roman" w:hAnsi="Times New Roman" w:cs="Times New Roman"/>
                <w:sz w:val="20"/>
                <w:szCs w:val="20"/>
                <w:lang w:eastAsia="tr-TR"/>
              </w:rPr>
            </w:pPr>
          </w:p>
        </w:tc>
      </w:tr>
      <w:tr w:rsidR="00F70CC9"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F70CC9" w:rsidRPr="00355A34" w:rsidRDefault="00F70CC9" w:rsidP="00F70C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F70CC9" w:rsidRPr="00355A34" w:rsidRDefault="00F70CC9" w:rsidP="00F70C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YOK</w:t>
            </w:r>
          </w:p>
        </w:tc>
        <w:tc>
          <w:tcPr>
            <w:tcW w:w="755" w:type="pct"/>
            <w:tcBorders>
              <w:top w:val="single" w:sz="8" w:space="0" w:color="auto"/>
              <w:left w:val="single" w:sz="8" w:space="0" w:color="auto"/>
              <w:bottom w:val="single" w:sz="8"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sz w:val="20"/>
                <w:szCs w:val="20"/>
                <w:lang w:eastAsia="tr-TR"/>
              </w:rPr>
            </w:pPr>
          </w:p>
        </w:tc>
      </w:tr>
      <w:tr w:rsidR="00F70CC9"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F70CC9" w:rsidRPr="00355A34" w:rsidRDefault="00F70CC9" w:rsidP="00F70C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F70CC9" w:rsidRPr="00355A34" w:rsidRDefault="00F70CC9" w:rsidP="00F70CC9">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YOK</w:t>
            </w:r>
          </w:p>
        </w:tc>
        <w:tc>
          <w:tcPr>
            <w:tcW w:w="755" w:type="pct"/>
            <w:tcBorders>
              <w:top w:val="single" w:sz="8" w:space="0" w:color="auto"/>
              <w:left w:val="single" w:sz="8" w:space="0" w:color="auto"/>
              <w:bottom w:val="single" w:sz="12"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sz w:val="20"/>
                <w:szCs w:val="20"/>
                <w:lang w:eastAsia="tr-TR"/>
              </w:rPr>
            </w:pPr>
          </w:p>
        </w:tc>
      </w:tr>
      <w:tr w:rsidR="00F70CC9" w:rsidRPr="00355A34" w:rsidTr="00AE70E1">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F70CC9" w:rsidRPr="00355A34" w:rsidRDefault="00F70CC9" w:rsidP="00F70CC9">
            <w:pPr>
              <w:spacing w:before="120" w:after="12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Yarıyıl sonu sınavı</w:t>
            </w:r>
          </w:p>
        </w:tc>
        <w:tc>
          <w:tcPr>
            <w:tcW w:w="1240" w:type="pct"/>
            <w:gridSpan w:val="2"/>
            <w:tcBorders>
              <w:top w:val="single" w:sz="12" w:space="0" w:color="auto"/>
              <w:left w:val="single" w:sz="4" w:space="0" w:color="auto"/>
              <w:bottom w:val="single" w:sz="8" w:space="0" w:color="auto"/>
              <w:right w:val="single" w:sz="8" w:space="0" w:color="auto"/>
            </w:tcBorders>
          </w:tcPr>
          <w:p w:rsidR="00F70CC9" w:rsidRPr="00355A34" w:rsidRDefault="00F70CC9" w:rsidP="00F70C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tcPr>
          <w:p w:rsidR="00F70CC9" w:rsidRPr="00355A34" w:rsidRDefault="00F70CC9" w:rsidP="00F70CC9">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F70CC9" w:rsidRPr="00355A34" w:rsidTr="00AE70E1">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F70CC9" w:rsidRPr="00355A34" w:rsidRDefault="00F70CC9" w:rsidP="00F70CC9">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YOK</w:t>
            </w:r>
          </w:p>
        </w:tc>
      </w:tr>
      <w:tr w:rsidR="00F70CC9" w:rsidRPr="00355A34" w:rsidTr="00AE70E1">
        <w:trPr>
          <w:trHeight w:val="50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F70CC9" w:rsidRPr="00355A34" w:rsidRDefault="00F70CC9" w:rsidP="00F70CC9">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Göze ait temel bilgiler , hastalıklar  ve tedavisi</w:t>
            </w:r>
          </w:p>
        </w:tc>
      </w:tr>
      <w:tr w:rsidR="00F70CC9" w:rsidRPr="00355A34" w:rsidTr="00AE70E1">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F70CC9" w:rsidRPr="00355A34" w:rsidRDefault="00F70CC9" w:rsidP="00F70CC9">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Göz ile ilgili temel bilgiler, hastalıkları ve tedavisi konusunda bilgilendirmek</w:t>
            </w:r>
          </w:p>
        </w:tc>
      </w:tr>
      <w:tr w:rsidR="00F70CC9" w:rsidRPr="00355A34" w:rsidTr="00AE70E1">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Ağız ,burun ve sinüslere komşuluğu nedeniyle göz  ve hastalıkları konusunda bilgilendirmek  amaçlanmaktadır.</w:t>
            </w:r>
          </w:p>
        </w:tc>
      </w:tr>
      <w:tr w:rsidR="00F70CC9" w:rsidRPr="00355A34" w:rsidTr="00AE70E1">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F70CC9" w:rsidRPr="00355A34" w:rsidRDefault="00F70CC9" w:rsidP="00F70CC9">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Powerpoint Slaytları</w:t>
            </w:r>
          </w:p>
        </w:tc>
      </w:tr>
      <w:tr w:rsidR="00F70CC9" w:rsidRPr="00355A34" w:rsidTr="00AE70E1">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F70CC9" w:rsidRPr="00355A34" w:rsidRDefault="00F70CC9" w:rsidP="00F70CC9">
            <w:p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YOK</w:t>
            </w:r>
          </w:p>
        </w:tc>
      </w:tr>
      <w:tr w:rsidR="00F70CC9" w:rsidRPr="00355A34" w:rsidTr="00AE70E1">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F70CC9" w:rsidRPr="00355A34" w:rsidRDefault="00F70CC9" w:rsidP="00F70CC9">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 xml:space="preserve">Temel Göz Hastalıkları, Göz Hastalıkları Tıp Fakültesi 5.sınıf Ders Notları/Slaytları, Kanski Klinik Oftalmoloji </w:t>
            </w:r>
          </w:p>
        </w:tc>
      </w:tr>
      <w:tr w:rsidR="00F70CC9" w:rsidRPr="00355A34" w:rsidTr="00AE70E1">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F70CC9" w:rsidRPr="00355A34" w:rsidRDefault="00F70CC9" w:rsidP="00F70CC9">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YOK</w:t>
            </w:r>
          </w:p>
        </w:tc>
      </w:tr>
    </w:tbl>
    <w:p w:rsidR="00F70CC9" w:rsidRPr="00355A34" w:rsidRDefault="00F70CC9" w:rsidP="00F70CC9">
      <w:pPr>
        <w:spacing w:after="0" w:line="240" w:lineRule="auto"/>
        <w:rPr>
          <w:rFonts w:ascii="Times New Roman" w:eastAsia="Times New Roman" w:hAnsi="Times New Roman" w:cs="Times New Roman"/>
          <w:sz w:val="18"/>
          <w:szCs w:val="18"/>
          <w:lang w:eastAsia="tr-TR"/>
        </w:rPr>
      </w:pPr>
    </w:p>
    <w:p w:rsidR="00F70CC9" w:rsidRPr="00355A34" w:rsidRDefault="00F70CC9" w:rsidP="00F70CC9">
      <w:pPr>
        <w:spacing w:after="0" w:line="240" w:lineRule="auto"/>
        <w:rPr>
          <w:rFonts w:ascii="Times New Roman" w:eastAsia="Times New Roman" w:hAnsi="Times New Roman" w:cs="Times New Roman"/>
          <w:sz w:val="18"/>
          <w:szCs w:val="18"/>
          <w:lang w:eastAsia="tr-TR"/>
        </w:rPr>
      </w:pPr>
    </w:p>
    <w:p w:rsidR="00F70CC9" w:rsidRPr="00355A34" w:rsidRDefault="00F70CC9" w:rsidP="00F70CC9">
      <w:pPr>
        <w:spacing w:after="0" w:line="240" w:lineRule="auto"/>
        <w:rPr>
          <w:rFonts w:ascii="Times New Roman" w:eastAsia="Times New Roman" w:hAnsi="Times New Roman" w:cs="Times New Roman"/>
          <w:sz w:val="18"/>
          <w:szCs w:val="18"/>
          <w:lang w:eastAsia="tr-TR"/>
        </w:rPr>
      </w:pPr>
    </w:p>
    <w:p w:rsidR="00F70CC9" w:rsidRPr="00355A34" w:rsidRDefault="00F70CC9" w:rsidP="00F70CC9">
      <w:pPr>
        <w:spacing w:after="0" w:line="240" w:lineRule="auto"/>
        <w:rPr>
          <w:rFonts w:ascii="Times New Roman" w:eastAsia="Times New Roman" w:hAnsi="Times New Roman" w:cs="Times New Roman"/>
          <w:sz w:val="18"/>
          <w:szCs w:val="18"/>
          <w:lang w:eastAsia="tr-TR"/>
        </w:rPr>
      </w:pPr>
    </w:p>
    <w:p w:rsidR="00854D24" w:rsidRPr="00355A34" w:rsidRDefault="00854D24" w:rsidP="00F70CC9">
      <w:pPr>
        <w:spacing w:after="0" w:line="240" w:lineRule="auto"/>
        <w:rPr>
          <w:rFonts w:ascii="Times New Roman" w:eastAsia="Times New Roman" w:hAnsi="Times New Roman" w:cs="Times New Roman"/>
          <w:sz w:val="18"/>
          <w:szCs w:val="18"/>
          <w:lang w:eastAsia="tr-TR"/>
        </w:rPr>
      </w:pPr>
    </w:p>
    <w:p w:rsidR="00854D24" w:rsidRPr="00355A34" w:rsidRDefault="00854D24" w:rsidP="00F70CC9">
      <w:pPr>
        <w:spacing w:after="0" w:line="240" w:lineRule="auto"/>
        <w:rPr>
          <w:rFonts w:ascii="Times New Roman" w:eastAsia="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F70CC9" w:rsidRPr="00355A34" w:rsidTr="00AE70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F70CC9" w:rsidRPr="00355A34" w:rsidTr="00AE70E1">
        <w:trPr>
          <w:jc w:val="center"/>
        </w:trPr>
        <w:tc>
          <w:tcPr>
            <w:tcW w:w="567" w:type="pct"/>
            <w:tcBorders>
              <w:top w:val="single" w:sz="6" w:space="0" w:color="auto"/>
              <w:left w:val="single" w:sz="12" w:space="0" w:color="auto"/>
              <w:bottom w:val="single" w:sz="6" w:space="0" w:color="auto"/>
              <w:right w:val="single" w:sz="6" w:space="0" w:color="auto"/>
            </w:tcBorders>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F70CC9" w:rsidRPr="00355A34" w:rsidTr="00AE70E1">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before="100" w:beforeAutospacing="1" w:after="100" w:afterAutospacing="1"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Göz Hastalıklarında Öykü Alma ve Hastaya Yaklaşım</w:t>
            </w:r>
          </w:p>
        </w:tc>
      </w:tr>
      <w:tr w:rsidR="00F70CC9" w:rsidRPr="00355A34" w:rsidTr="00AE70E1">
        <w:trPr>
          <w:trHeight w:val="327"/>
          <w:jc w:val="center"/>
        </w:trPr>
        <w:tc>
          <w:tcPr>
            <w:tcW w:w="567" w:type="pct"/>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Göz Hastalıkları Tanı ve Tedavisinde Kullanılan Cihazlar</w:t>
            </w:r>
          </w:p>
        </w:tc>
      </w:tr>
      <w:tr w:rsidR="00F70CC9" w:rsidRPr="00355A34" w:rsidTr="00AE70E1">
        <w:trPr>
          <w:trHeight w:val="328"/>
          <w:jc w:val="center"/>
        </w:trPr>
        <w:tc>
          <w:tcPr>
            <w:tcW w:w="567" w:type="pct"/>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Göz Hastalıklarına Özgü Belirti -Bulgular ve Fizik Bakı</w:t>
            </w:r>
          </w:p>
        </w:tc>
      </w:tr>
      <w:tr w:rsidR="00F70CC9" w:rsidRPr="00355A34" w:rsidTr="00AE70E1">
        <w:trPr>
          <w:trHeight w:val="299"/>
          <w:jc w:val="center"/>
        </w:trPr>
        <w:tc>
          <w:tcPr>
            <w:tcW w:w="567" w:type="pct"/>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Göz anatomisi ve Fizyolojisi </w:t>
            </w:r>
          </w:p>
        </w:tc>
      </w:tr>
      <w:tr w:rsidR="00F70CC9" w:rsidRPr="00355A34" w:rsidTr="00AE70E1">
        <w:trPr>
          <w:trHeight w:val="285"/>
          <w:jc w:val="center"/>
        </w:trPr>
        <w:tc>
          <w:tcPr>
            <w:tcW w:w="567" w:type="pct"/>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Refraksiyon Kusurları</w:t>
            </w:r>
          </w:p>
        </w:tc>
      </w:tr>
      <w:tr w:rsidR="00F70CC9" w:rsidRPr="00355A34" w:rsidTr="00AE70E1">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Orbita Hastalıkları ve Enfeksiyonları</w:t>
            </w:r>
          </w:p>
        </w:tc>
      </w:tr>
      <w:tr w:rsidR="00F70CC9" w:rsidRPr="00355A34" w:rsidTr="00AE70E1">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Göz Enfeksiyonları</w:t>
            </w:r>
          </w:p>
        </w:tc>
      </w:tr>
      <w:tr w:rsidR="00F70CC9" w:rsidRPr="00355A34" w:rsidTr="00AE70E1">
        <w:trPr>
          <w:trHeight w:val="285"/>
          <w:jc w:val="center"/>
        </w:trPr>
        <w:tc>
          <w:tcPr>
            <w:tcW w:w="567" w:type="pct"/>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Lens hastalıkları ve katarakt</w:t>
            </w:r>
          </w:p>
        </w:tc>
      </w:tr>
      <w:tr w:rsidR="00F70CC9" w:rsidRPr="00355A34" w:rsidTr="00AE70E1">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Kornea hastalıkları</w:t>
            </w:r>
          </w:p>
        </w:tc>
      </w:tr>
      <w:tr w:rsidR="00F70CC9" w:rsidRPr="00355A34" w:rsidTr="00AE70E1">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Göz hastalıkları ilginç olgular</w:t>
            </w:r>
          </w:p>
        </w:tc>
      </w:tr>
      <w:tr w:rsidR="00F70CC9" w:rsidRPr="00355A34" w:rsidTr="00AE70E1">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SINAV</w:t>
            </w:r>
          </w:p>
        </w:tc>
      </w:tr>
      <w:tr w:rsidR="00F70CC9" w:rsidRPr="00355A34" w:rsidTr="00AE70E1">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SINAV</w:t>
            </w:r>
          </w:p>
        </w:tc>
      </w:tr>
      <w:tr w:rsidR="00F70CC9" w:rsidRPr="00355A34" w:rsidTr="00AE70E1">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F70CC9" w:rsidRPr="00355A34" w:rsidRDefault="00F70CC9" w:rsidP="00F70CC9">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Diş Hekimliğinde Göz Hastalıklarının Yeri</w:t>
            </w:r>
          </w:p>
        </w:tc>
      </w:tr>
      <w:tr w:rsidR="00F70CC9" w:rsidRPr="00355A34" w:rsidTr="00AE70E1">
        <w:trPr>
          <w:trHeight w:val="285"/>
          <w:jc w:val="center"/>
        </w:trPr>
        <w:tc>
          <w:tcPr>
            <w:tcW w:w="567" w:type="pct"/>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Glokom</w:t>
            </w:r>
          </w:p>
        </w:tc>
      </w:tr>
      <w:tr w:rsidR="00F70CC9" w:rsidRPr="00355A34" w:rsidTr="00AE70E1">
        <w:trPr>
          <w:trHeight w:val="285"/>
          <w:jc w:val="center"/>
        </w:trPr>
        <w:tc>
          <w:tcPr>
            <w:tcW w:w="567" w:type="pct"/>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Retina hastalıkları</w:t>
            </w:r>
          </w:p>
        </w:tc>
      </w:tr>
      <w:tr w:rsidR="00F70CC9" w:rsidRPr="00355A34" w:rsidTr="00AE70E1">
        <w:trPr>
          <w:trHeight w:val="72"/>
          <w:jc w:val="center"/>
        </w:trPr>
        <w:tc>
          <w:tcPr>
            <w:tcW w:w="567" w:type="pct"/>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Şaşılık</w:t>
            </w:r>
          </w:p>
        </w:tc>
      </w:tr>
      <w:tr w:rsidR="00F70CC9" w:rsidRPr="00355A34" w:rsidTr="00AE70E1">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Uvea hastalıkları</w:t>
            </w:r>
          </w:p>
        </w:tc>
      </w:tr>
      <w:tr w:rsidR="00F70CC9" w:rsidRPr="00355A34" w:rsidTr="00AE70E1">
        <w:trPr>
          <w:trHeight w:val="369"/>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sz w:val="24"/>
                <w:szCs w:val="24"/>
                <w:lang w:eastAsia="tr-TR"/>
              </w:rPr>
              <w:t>Göz Yaralanmaları ve Koruyucu Göz Hekimliği</w:t>
            </w:r>
          </w:p>
        </w:tc>
      </w:tr>
      <w:tr w:rsidR="00F70CC9" w:rsidRPr="00355A34" w:rsidTr="00AE70E1">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F70CC9" w:rsidRPr="00355A34" w:rsidRDefault="00F70CC9" w:rsidP="00F70CC9">
            <w:pPr>
              <w:spacing w:after="0" w:line="240" w:lineRule="auto"/>
              <w:rPr>
                <w:rFonts w:ascii="Times New Roman" w:eastAsia="Times New Roman" w:hAnsi="Times New Roman" w:cs="Times New Roman"/>
                <w:lang w:eastAsia="tr-TR"/>
              </w:rPr>
            </w:pPr>
          </w:p>
        </w:tc>
      </w:tr>
      <w:tr w:rsidR="00F70CC9" w:rsidRPr="00355A34" w:rsidTr="00AE70E1">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F70CC9" w:rsidRPr="00355A34" w:rsidRDefault="00F70CC9" w:rsidP="00F70CC9">
            <w:pPr>
              <w:spacing w:after="0" w:line="240" w:lineRule="auto"/>
              <w:rPr>
                <w:rFonts w:ascii="Times New Roman" w:eastAsia="Times New Roman" w:hAnsi="Times New Roman" w:cs="Times New Roman"/>
                <w:lang w:eastAsia="tr-TR"/>
              </w:rPr>
            </w:pPr>
          </w:p>
        </w:tc>
      </w:tr>
      <w:tr w:rsidR="00F70CC9" w:rsidRPr="00355A34" w:rsidTr="00AE70E1">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F70CC9" w:rsidRPr="00355A34" w:rsidRDefault="00F70CC9" w:rsidP="00F70CC9">
            <w:pPr>
              <w:spacing w:after="0" w:line="240" w:lineRule="auto"/>
              <w:rPr>
                <w:rFonts w:ascii="Times New Roman" w:eastAsia="Times New Roman" w:hAnsi="Times New Roman" w:cs="Times New Roman"/>
                <w:lang w:eastAsia="tr-TR"/>
              </w:rPr>
            </w:pPr>
          </w:p>
        </w:tc>
      </w:tr>
    </w:tbl>
    <w:p w:rsidR="00F70CC9" w:rsidRPr="00355A34" w:rsidRDefault="00F70CC9" w:rsidP="00F70CC9">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70CC9" w:rsidRPr="00355A34" w:rsidTr="00AE70E1">
        <w:tc>
          <w:tcPr>
            <w:tcW w:w="603" w:type="dxa"/>
            <w:tcBorders>
              <w:top w:val="single" w:sz="12"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F70CC9" w:rsidRPr="00355A34" w:rsidRDefault="00F70CC9" w:rsidP="00F70CC9">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F70CC9"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p>
        </w:tc>
      </w:tr>
      <w:tr w:rsidR="00F70CC9"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p>
        </w:tc>
      </w:tr>
      <w:tr w:rsidR="00F70CC9" w:rsidRPr="00355A34" w:rsidTr="00AE70E1">
        <w:trPr>
          <w:trHeight w:val="537"/>
        </w:trPr>
        <w:tc>
          <w:tcPr>
            <w:tcW w:w="603" w:type="dxa"/>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F70CC9"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F70CC9" w:rsidRPr="00355A34" w:rsidRDefault="00F70CC9" w:rsidP="00F70CC9">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F70CC9"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F70CC9"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F70CC9"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F70CC9" w:rsidRPr="00355A34" w:rsidRDefault="00F70CC9" w:rsidP="00F70CC9">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F70CC9"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70CC9" w:rsidRPr="00355A34" w:rsidRDefault="00F70CC9" w:rsidP="00F70CC9">
            <w:pPr>
              <w:spacing w:after="0" w:line="240" w:lineRule="auto"/>
              <w:jc w:val="center"/>
              <w:rPr>
                <w:rFonts w:ascii="Times New Roman" w:eastAsia="Times New Roman" w:hAnsi="Times New Roman" w:cs="Times New Roman"/>
                <w:b/>
                <w:lang w:eastAsia="tr-TR"/>
              </w:rPr>
            </w:pPr>
          </w:p>
        </w:tc>
      </w:tr>
      <w:tr w:rsidR="00F70CC9" w:rsidRPr="00355A34" w:rsidTr="00AE70E1">
        <w:tc>
          <w:tcPr>
            <w:tcW w:w="9889" w:type="dxa"/>
            <w:gridSpan w:val="5"/>
            <w:tcBorders>
              <w:top w:val="single" w:sz="6" w:space="0" w:color="auto"/>
              <w:left w:val="single" w:sz="12" w:space="0" w:color="auto"/>
              <w:bottom w:val="single" w:sz="12" w:space="0" w:color="auto"/>
              <w:right w:val="single" w:sz="12" w:space="0" w:color="auto"/>
            </w:tcBorders>
            <w:vAlign w:val="center"/>
          </w:tcPr>
          <w:p w:rsidR="00F70CC9" w:rsidRPr="00355A34" w:rsidRDefault="00F70CC9" w:rsidP="00F70CC9">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F70CC9" w:rsidRPr="00355A34" w:rsidRDefault="00F70CC9" w:rsidP="00F70CC9">
      <w:pPr>
        <w:spacing w:after="0" w:line="240" w:lineRule="auto"/>
        <w:rPr>
          <w:rFonts w:ascii="Times New Roman" w:eastAsia="Times New Roman" w:hAnsi="Times New Roman" w:cs="Times New Roman"/>
          <w:sz w:val="16"/>
          <w:szCs w:val="16"/>
          <w:lang w:eastAsia="tr-TR"/>
        </w:rPr>
      </w:pPr>
    </w:p>
    <w:p w:rsidR="00854D24" w:rsidRPr="00355A34" w:rsidRDefault="00854D24" w:rsidP="00F70CC9">
      <w:pPr>
        <w:spacing w:after="0" w:line="240" w:lineRule="auto"/>
        <w:rPr>
          <w:rFonts w:ascii="Times New Roman" w:eastAsia="Times New Roman" w:hAnsi="Times New Roman" w:cs="Times New Roman"/>
          <w:sz w:val="16"/>
          <w:szCs w:val="16"/>
          <w:lang w:eastAsia="tr-TR"/>
        </w:rPr>
      </w:pPr>
    </w:p>
    <w:p w:rsidR="00854D24" w:rsidRPr="00355A34" w:rsidRDefault="00854D24" w:rsidP="00F70CC9">
      <w:pPr>
        <w:spacing w:after="0" w:line="240" w:lineRule="auto"/>
        <w:rPr>
          <w:rFonts w:ascii="Times New Roman" w:eastAsia="Times New Roman" w:hAnsi="Times New Roman" w:cs="Times New Roman"/>
          <w:sz w:val="16"/>
          <w:szCs w:val="16"/>
          <w:lang w:eastAsia="tr-TR"/>
        </w:rPr>
      </w:pPr>
    </w:p>
    <w:p w:rsidR="00854D24" w:rsidRPr="00355A34" w:rsidRDefault="00854D24" w:rsidP="00F70CC9">
      <w:pPr>
        <w:spacing w:after="0" w:line="240" w:lineRule="auto"/>
        <w:rPr>
          <w:rFonts w:ascii="Times New Roman" w:eastAsia="Times New Roman" w:hAnsi="Times New Roman" w:cs="Times New Roman"/>
          <w:sz w:val="16"/>
          <w:szCs w:val="16"/>
          <w:lang w:eastAsia="tr-TR"/>
        </w:rPr>
      </w:pPr>
    </w:p>
    <w:p w:rsidR="00854D24" w:rsidRPr="00355A34" w:rsidRDefault="00854D24" w:rsidP="00F70CC9">
      <w:pPr>
        <w:spacing w:after="0" w:line="240" w:lineRule="auto"/>
        <w:rPr>
          <w:rFonts w:ascii="Times New Roman" w:eastAsia="Times New Roman" w:hAnsi="Times New Roman" w:cs="Times New Roman"/>
          <w:sz w:val="16"/>
          <w:szCs w:val="16"/>
          <w:lang w:eastAsia="tr-TR"/>
        </w:rPr>
      </w:pPr>
    </w:p>
    <w:p w:rsidR="00854D24" w:rsidRPr="00355A34" w:rsidRDefault="00854D24" w:rsidP="00F70CC9">
      <w:pPr>
        <w:spacing w:after="0" w:line="240" w:lineRule="auto"/>
        <w:rPr>
          <w:rFonts w:ascii="Times New Roman" w:eastAsia="Times New Roman" w:hAnsi="Times New Roman" w:cs="Times New Roman"/>
          <w:sz w:val="16"/>
          <w:szCs w:val="16"/>
          <w:lang w:eastAsia="tr-TR"/>
        </w:rPr>
      </w:pPr>
    </w:p>
    <w:p w:rsidR="00854D24" w:rsidRPr="00355A34" w:rsidRDefault="00854D24" w:rsidP="00F70CC9">
      <w:pPr>
        <w:spacing w:after="0" w:line="240" w:lineRule="auto"/>
        <w:rPr>
          <w:rFonts w:ascii="Times New Roman" w:eastAsia="Times New Roman" w:hAnsi="Times New Roman" w:cs="Times New Roman"/>
          <w:sz w:val="16"/>
          <w:szCs w:val="16"/>
          <w:lang w:eastAsia="tr-TR"/>
        </w:rPr>
      </w:pPr>
    </w:p>
    <w:p w:rsidR="00F70CC9" w:rsidRPr="00355A34" w:rsidRDefault="00F70CC9" w:rsidP="00F70CC9">
      <w:pPr>
        <w:spacing w:after="0" w:line="240" w:lineRule="auto"/>
        <w:rPr>
          <w:rFonts w:ascii="Times New Roman" w:eastAsia="Times New Roman" w:hAnsi="Times New Roman" w:cs="Times New Roman"/>
          <w:sz w:val="16"/>
          <w:szCs w:val="16"/>
          <w:lang w:eastAsia="tr-TR"/>
        </w:rPr>
      </w:pPr>
    </w:p>
    <w:p w:rsidR="00F70CC9" w:rsidRPr="00355A34" w:rsidRDefault="00F70CC9" w:rsidP="00F70CC9">
      <w:pPr>
        <w:spacing w:after="0" w:line="240" w:lineRule="auto"/>
        <w:rPr>
          <w:rFonts w:ascii="Times New Roman" w:eastAsia="Times New Roman" w:hAnsi="Times New Roman" w:cs="Times New Roman"/>
          <w:sz w:val="16"/>
          <w:szCs w:val="16"/>
          <w:lang w:eastAsia="tr-TR"/>
        </w:rPr>
      </w:pPr>
    </w:p>
    <w:p w:rsidR="00854D24" w:rsidRPr="00355A34" w:rsidRDefault="00854D24" w:rsidP="00854D24">
      <w:pPr>
        <w:spacing w:after="0" w:line="240" w:lineRule="auto"/>
        <w:outlineLvl w:val="0"/>
        <w:rPr>
          <w:rFonts w:ascii="Times New Roman" w:eastAsia="Times New Roman" w:hAnsi="Times New Roman" w:cs="Times New Roman"/>
          <w:noProof/>
          <w:sz w:val="24"/>
          <w:szCs w:val="24"/>
          <w:lang w:eastAsia="tr-TR"/>
        </w:rPr>
      </w:pPr>
    </w:p>
    <w:p w:rsidR="00854D24" w:rsidRPr="00355A34" w:rsidRDefault="00854D24" w:rsidP="00854D24">
      <w:pPr>
        <w:spacing w:after="0" w:line="240" w:lineRule="auto"/>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 xml:space="preserve">   </w:t>
      </w:r>
    </w:p>
    <w:p w:rsidR="00854D24" w:rsidRPr="00355A34" w:rsidRDefault="00854D24" w:rsidP="00854D24">
      <w:pPr>
        <w:spacing w:after="0" w:line="240" w:lineRule="auto"/>
        <w:outlineLvl w:val="0"/>
        <w:rPr>
          <w:rFonts w:ascii="Times New Roman" w:eastAsia="Times New Roman" w:hAnsi="Times New Roman" w:cs="Times New Roman"/>
          <w:b/>
          <w:sz w:val="28"/>
          <w:szCs w:val="28"/>
          <w:lang w:eastAsia="tr-TR"/>
        </w:rPr>
      </w:pPr>
    </w:p>
    <w:p w:rsidR="00854D24" w:rsidRPr="00355A34" w:rsidRDefault="00854D24" w:rsidP="00800464">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 Ders Bilgi Formu</w:t>
      </w:r>
    </w:p>
    <w:p w:rsidR="00854D24" w:rsidRPr="00355A34" w:rsidRDefault="00854D24" w:rsidP="00854D24">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854D24" w:rsidRPr="00355A34" w:rsidTr="00854D24">
        <w:tc>
          <w:tcPr>
            <w:tcW w:w="1167" w:type="dxa"/>
            <w:vAlign w:val="center"/>
          </w:tcPr>
          <w:p w:rsidR="00854D24" w:rsidRPr="00355A34" w:rsidRDefault="00854D24" w:rsidP="00854D24">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295" w:type="dxa"/>
            <w:vAlign w:val="center"/>
          </w:tcPr>
          <w:p w:rsidR="00854D24" w:rsidRPr="00355A34" w:rsidRDefault="00854D24" w:rsidP="00854D24">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5.SINIF</w:t>
            </w:r>
          </w:p>
        </w:tc>
      </w:tr>
    </w:tbl>
    <w:p w:rsidR="00854D24" w:rsidRPr="00355A34" w:rsidRDefault="00854D24" w:rsidP="00854D24">
      <w:pPr>
        <w:spacing w:after="0" w:line="240" w:lineRule="auto"/>
        <w:jc w:val="right"/>
        <w:outlineLvl w:val="0"/>
        <w:rPr>
          <w:rFonts w:ascii="Times New Roman" w:eastAsia="Times New Roman" w:hAnsi="Times New Roman" w:cs="Times New Roman"/>
          <w:b/>
          <w:sz w:val="20"/>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854D24" w:rsidRPr="00355A34" w:rsidTr="00854D24">
        <w:tc>
          <w:tcPr>
            <w:tcW w:w="1668" w:type="dxa"/>
            <w:vAlign w:val="center"/>
          </w:tcPr>
          <w:p w:rsidR="00854D24" w:rsidRPr="00355A34" w:rsidRDefault="00854D24" w:rsidP="00854D24">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854D24" w:rsidRPr="00355A34" w:rsidRDefault="00854D24" w:rsidP="00854D24">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161119005</w:t>
            </w:r>
          </w:p>
        </w:tc>
        <w:tc>
          <w:tcPr>
            <w:tcW w:w="1560" w:type="dxa"/>
            <w:vAlign w:val="center"/>
          </w:tcPr>
          <w:p w:rsidR="00854D24" w:rsidRPr="00355A34" w:rsidRDefault="00854D24" w:rsidP="00854D24">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tcPr>
          <w:p w:rsidR="00854D24" w:rsidRPr="00355A34" w:rsidRDefault="00854D24" w:rsidP="00854D24">
            <w:pPr>
              <w:spacing w:after="0" w:line="240" w:lineRule="auto"/>
              <w:outlineLvl w:val="0"/>
              <w:rPr>
                <w:rFonts w:ascii="Times New Roman" w:eastAsia="Times New Roman" w:hAnsi="Times New Roman" w:cs="Times New Roman"/>
                <w:szCs w:val="20"/>
                <w:lang w:eastAsia="tr-TR"/>
              </w:rPr>
            </w:pPr>
            <w:r w:rsidRPr="00355A34">
              <w:rPr>
                <w:rFonts w:ascii="Times New Roman" w:eastAsia="Times New Roman" w:hAnsi="Times New Roman" w:cs="Times New Roman"/>
                <w:sz w:val="20"/>
                <w:szCs w:val="20"/>
                <w:lang w:eastAsia="tr-TR"/>
              </w:rPr>
              <w:t xml:space="preserve"> </w:t>
            </w:r>
            <w:r w:rsidRPr="00355A34">
              <w:rPr>
                <w:rFonts w:ascii="Times New Roman" w:eastAsia="Times New Roman" w:hAnsi="Times New Roman" w:cs="Times New Roman"/>
                <w:sz w:val="24"/>
                <w:szCs w:val="20"/>
                <w:lang w:eastAsia="tr-TR"/>
              </w:rPr>
              <w:t>Deri ve Zührevi Hastalıkları</w:t>
            </w:r>
          </w:p>
        </w:tc>
      </w:tr>
    </w:tbl>
    <w:p w:rsidR="00854D24" w:rsidRPr="00355A34" w:rsidRDefault="00854D24" w:rsidP="00854D24">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854D24" w:rsidRPr="00355A34" w:rsidTr="00AE70E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854D24" w:rsidRPr="00355A34" w:rsidRDefault="00854D24" w:rsidP="00854D24">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854D24" w:rsidRPr="00355A34" w:rsidRDefault="00854D24" w:rsidP="00854D24">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854D24" w:rsidRPr="00355A34" w:rsidTr="00AE70E1">
        <w:trPr>
          <w:trHeight w:val="382"/>
        </w:trPr>
        <w:tc>
          <w:tcPr>
            <w:tcW w:w="531" w:type="pct"/>
            <w:vMerge/>
            <w:tcBorders>
              <w:top w:val="single" w:sz="4" w:space="0" w:color="auto"/>
              <w:left w:val="single" w:sz="12" w:space="0" w:color="auto"/>
              <w:bottom w:val="single" w:sz="4"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rsidR="00854D24" w:rsidRPr="00355A34" w:rsidRDefault="00854D24" w:rsidP="00854D2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854D24" w:rsidRPr="00355A34" w:rsidRDefault="00854D24" w:rsidP="00854D24">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854D24" w:rsidRPr="00355A34" w:rsidTr="00AE70E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538" w:type="pct"/>
            <w:tcBorders>
              <w:top w:val="single" w:sz="4" w:space="0" w:color="auto"/>
              <w:left w:val="single" w:sz="4" w:space="0" w:color="auto"/>
              <w:bottom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1305" w:type="pct"/>
            <w:gridSpan w:val="2"/>
            <w:tcBorders>
              <w:top w:val="single" w:sz="4" w:space="0" w:color="auto"/>
              <w:left w:val="single" w:sz="4" w:space="0" w:color="auto"/>
              <w:bottom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 X)  SEÇMELİ (   )</w:t>
            </w:r>
          </w:p>
        </w:tc>
        <w:tc>
          <w:tcPr>
            <w:tcW w:w="767" w:type="pct"/>
            <w:tcBorders>
              <w:top w:val="single" w:sz="4" w:space="0" w:color="auto"/>
              <w:left w:val="single" w:sz="4" w:space="0" w:color="auto"/>
              <w:bottom w:val="single" w:sz="12" w:space="0" w:color="auto"/>
            </w:tcBorders>
          </w:tcPr>
          <w:p w:rsidR="00854D24" w:rsidRPr="00355A34" w:rsidRDefault="00854D24" w:rsidP="00854D24">
            <w:pPr>
              <w:spacing w:after="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Türkçe</w:t>
            </w:r>
          </w:p>
        </w:tc>
      </w:tr>
      <w:tr w:rsidR="00854D24" w:rsidRPr="00355A34" w:rsidTr="00AE70E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854D24" w:rsidRPr="00355A34" w:rsidTr="00AE70E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Makine Mühendisliği</w:t>
            </w:r>
          </w:p>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[Önemli düzeyde tasarım içeriyorsa (</w:t>
            </w:r>
            <w:r w:rsidRPr="00355A34">
              <w:rPr>
                <w:rFonts w:ascii="Times New Roman" w:eastAsia="Times New Roman" w:hAnsi="Times New Roman" w:cs="Times New Roman"/>
                <w:b/>
                <w:sz w:val="20"/>
                <w:szCs w:val="20"/>
                <w:lang w:eastAsia="tr-TR"/>
              </w:rPr>
              <w:sym w:font="Symbol" w:char="F0D6"/>
            </w:r>
            <w:r w:rsidRPr="00355A34">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854D24" w:rsidRPr="00355A34" w:rsidTr="00AE70E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854D24" w:rsidRPr="00355A34" w:rsidRDefault="00854D24" w:rsidP="00854D24">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854D24" w:rsidRPr="00355A34" w:rsidRDefault="00854D24" w:rsidP="00854D24">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rsidR="00854D24" w:rsidRPr="00355A34" w:rsidRDefault="00854D24" w:rsidP="00854D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rsidR="00854D24" w:rsidRPr="00355A34" w:rsidRDefault="00854D24" w:rsidP="00854D24">
            <w:pPr>
              <w:spacing w:after="0" w:line="240" w:lineRule="auto"/>
              <w:jc w:val="center"/>
              <w:rPr>
                <w:rFonts w:ascii="Times New Roman" w:eastAsia="Times New Roman" w:hAnsi="Times New Roman" w:cs="Times New Roman"/>
                <w:lang w:eastAsia="tr-TR"/>
              </w:rPr>
            </w:pPr>
          </w:p>
        </w:tc>
      </w:tr>
      <w:tr w:rsidR="00854D24" w:rsidRPr="00355A34" w:rsidTr="00AE70E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854D24" w:rsidRPr="00355A34" w:rsidTr="00AE70E1">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854D24" w:rsidRPr="00355A34" w:rsidTr="00AE70E1">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rsidR="00854D24" w:rsidRPr="00355A34" w:rsidRDefault="00854D24" w:rsidP="00854D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854D24" w:rsidRPr="00355A34" w:rsidRDefault="00854D24" w:rsidP="00854D2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50</w:t>
            </w:r>
          </w:p>
        </w:tc>
      </w:tr>
      <w:tr w:rsidR="00854D24" w:rsidRPr="00355A34" w:rsidTr="00AE70E1">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rsidR="00854D24" w:rsidRPr="00355A34" w:rsidRDefault="00854D24" w:rsidP="00854D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854D24" w:rsidRPr="00355A34" w:rsidRDefault="00854D24" w:rsidP="00854D24">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854D24" w:rsidRPr="00355A34" w:rsidTr="00AE70E1">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p>
        </w:tc>
        <w:tc>
          <w:tcPr>
            <w:tcW w:w="767" w:type="pct"/>
            <w:tcBorders>
              <w:top w:val="single" w:sz="4" w:space="0" w:color="auto"/>
              <w:left w:val="single" w:sz="8" w:space="0" w:color="auto"/>
              <w:bottom w:val="single" w:sz="4"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854D24" w:rsidRPr="00355A34" w:rsidTr="00AE70E1">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854D24" w:rsidRPr="00355A34" w:rsidRDefault="00854D24" w:rsidP="00854D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rsidR="00854D24" w:rsidRPr="00355A34" w:rsidRDefault="00854D24" w:rsidP="00854D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854D24" w:rsidRPr="00355A34" w:rsidTr="00AE70E1">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854D24" w:rsidRPr="00355A34" w:rsidRDefault="00854D24" w:rsidP="00854D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rsidR="00854D24" w:rsidRPr="00355A34" w:rsidRDefault="00854D24" w:rsidP="00854D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854D24" w:rsidRPr="00355A34" w:rsidTr="00AE70E1">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854D24" w:rsidRPr="00355A34" w:rsidRDefault="00854D24" w:rsidP="00854D24">
            <w:pPr>
              <w:spacing w:after="0" w:line="240" w:lineRule="auto"/>
              <w:jc w:val="center"/>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8"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p>
        </w:tc>
      </w:tr>
      <w:tr w:rsidR="00854D24" w:rsidRPr="00355A34" w:rsidTr="00AE70E1">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12"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p>
        </w:tc>
      </w:tr>
      <w:tr w:rsidR="00854D24" w:rsidRPr="00355A34" w:rsidTr="00AE70E1">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 xml:space="preserve"> </w:t>
            </w:r>
          </w:p>
        </w:tc>
        <w:tc>
          <w:tcPr>
            <w:tcW w:w="767" w:type="pct"/>
            <w:tcBorders>
              <w:top w:val="single" w:sz="12" w:space="0" w:color="auto"/>
              <w:left w:val="single" w:sz="8" w:space="0" w:color="auto"/>
              <w:bottom w:val="single" w:sz="8"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50</w:t>
            </w:r>
          </w:p>
        </w:tc>
      </w:tr>
      <w:tr w:rsidR="00854D24" w:rsidRPr="00355A34" w:rsidTr="00AE70E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854D24" w:rsidRPr="00355A34" w:rsidTr="00AE70E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854D24" w:rsidRPr="00355A34" w:rsidRDefault="00854D24" w:rsidP="00854D24">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mukoza, dil ve dudakların dermatolojik hastalıkları</w:t>
            </w:r>
          </w:p>
        </w:tc>
      </w:tr>
      <w:tr w:rsidR="00854D24" w:rsidRPr="00355A34" w:rsidTr="00AE70E1">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854D24" w:rsidRPr="00355A34" w:rsidRDefault="00854D24" w:rsidP="00854D24">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mukoza, dil ve dudakların dermatolojik hastalıklarının tanınması</w:t>
            </w:r>
          </w:p>
        </w:tc>
      </w:tr>
      <w:tr w:rsidR="00854D24" w:rsidRPr="00355A34" w:rsidTr="00AE70E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mukoza, dil ve dudakların dermatolojik hastalıklarının tanınması</w:t>
            </w:r>
          </w:p>
        </w:tc>
      </w:tr>
      <w:tr w:rsidR="00854D24" w:rsidRPr="00355A34" w:rsidTr="00AE70E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854D24" w:rsidRPr="00355A34" w:rsidRDefault="00854D24" w:rsidP="00854D24">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Oral mukoza, dil ve dudaklara yerleşen benign, premalign, malign ve hiperpigmente lezyonları tanır.</w:t>
            </w:r>
          </w:p>
          <w:p w:rsidR="00854D24" w:rsidRPr="00355A34" w:rsidRDefault="00854D24" w:rsidP="00854D24">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Oral mukoza, dil ve dudaklara yerleşen mikrobiyal ve inflamatuvar hastalıkları tanır.</w:t>
            </w:r>
          </w:p>
        </w:tc>
      </w:tr>
      <w:tr w:rsidR="00854D24" w:rsidRPr="00355A34" w:rsidTr="00AE70E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854D24" w:rsidRPr="00355A34" w:rsidRDefault="00854D24" w:rsidP="00854D24">
            <w:p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Andrews’ Deri Hastalıkları</w:t>
            </w:r>
          </w:p>
        </w:tc>
      </w:tr>
      <w:tr w:rsidR="00854D24" w:rsidRPr="00355A34" w:rsidTr="00AE70E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854D24" w:rsidRPr="00355A34" w:rsidRDefault="00854D24" w:rsidP="00854D24">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Can Baykal Dermatoloji Atlası</w:t>
            </w:r>
          </w:p>
        </w:tc>
      </w:tr>
      <w:tr w:rsidR="00854D24" w:rsidRPr="00355A34" w:rsidTr="00AE70E1">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854D24" w:rsidRPr="00355A34" w:rsidRDefault="00854D24" w:rsidP="00854D2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bl>
    <w:p w:rsidR="00854D24" w:rsidRPr="00355A34" w:rsidRDefault="00854D24" w:rsidP="00854D24">
      <w:pPr>
        <w:spacing w:after="0" w:line="240" w:lineRule="auto"/>
        <w:rPr>
          <w:rFonts w:ascii="Times New Roman" w:eastAsia="Times New Roman" w:hAnsi="Times New Roman" w:cs="Times New Roman"/>
          <w:sz w:val="18"/>
          <w:szCs w:val="18"/>
          <w:lang w:eastAsia="tr-TR"/>
        </w:rPr>
        <w:sectPr w:rsidR="00854D24"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54D24" w:rsidRPr="00355A34" w:rsidTr="00AE70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lastRenderedPageBreak/>
              <w:t>DERSİN HAFTALIK PLANI</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tcPr>
          <w:p w:rsidR="00854D24" w:rsidRPr="00355A34" w:rsidRDefault="00854D24" w:rsidP="00854D2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Liken Planus ve Likenoid Dermatozlar    </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Pemfigus Grubu Hastalıklar           </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Eritema Multiforme, Stevens Johnson Sendromu, Toksik Epidermal Nekroliz  Doç. </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Rekürren Aftöz Stomatit ve Behçet Hastalığı  </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Viral Hastalıklar        </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Bakteriyel Enfeksiyonlar   </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Fungal Enfeksiyonlar    </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Lökoplaki ve Diğer Premalign Lezyonları    </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Oral Mukozanın Hiperpigmente Lezyonları   </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Oral Mukoza, Dil ve Dudakların Malign Lezyonları     </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Oral Mukoza, Dil ve Dudakların Selim Lezyonları     </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Sistemik Hastalıkların Oral Bulguları   </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Dil ve Dudak Hastalıkları      </w:t>
            </w:r>
          </w:p>
        </w:tc>
      </w:tr>
      <w:tr w:rsidR="00854D24" w:rsidRPr="00355A34" w:rsidTr="00AE70E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854D24" w:rsidRPr="00355A34" w:rsidTr="00AE70E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bl>
    <w:p w:rsidR="00854D24" w:rsidRPr="00355A34" w:rsidRDefault="00854D24" w:rsidP="00854D24">
      <w:pPr>
        <w:spacing w:after="0" w:line="240" w:lineRule="auto"/>
        <w:rPr>
          <w:rFonts w:ascii="Times New Roman" w:eastAsia="Times New Roman" w:hAnsi="Times New Roman" w:cs="Times New Roman"/>
          <w:sz w:val="16"/>
          <w:szCs w:val="16"/>
          <w:lang w:eastAsia="tr-TR"/>
        </w:rPr>
      </w:pPr>
    </w:p>
    <w:p w:rsidR="00854D24" w:rsidRPr="00355A34" w:rsidRDefault="00854D24" w:rsidP="00854D24">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54D24" w:rsidRPr="00355A34" w:rsidTr="00AE70E1">
        <w:tc>
          <w:tcPr>
            <w:tcW w:w="603" w:type="dxa"/>
            <w:tcBorders>
              <w:top w:val="single" w:sz="12"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854D24" w:rsidRPr="00355A34" w:rsidRDefault="00854D24" w:rsidP="00854D24">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854D24"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Matematik, fen bilimleri ve Makine Mühendisliği konularında yeterli bilgi birikimi; bu alanlardaki kuramsal ve uygulamalı bilgileri Makine Mühendisliği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p>
        </w:tc>
      </w:tr>
      <w:tr w:rsidR="00854D24"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 xml:space="preserve">Makine mühendisliği ve ilgili alanlarda karmaşık mühendislik problemlerini saptama, tanımlama, formüle etme ve </w:t>
            </w:r>
            <w:r w:rsidRPr="00355A34">
              <w:rPr>
                <w:rFonts w:ascii="Times New Roman" w:eastAsia="Times New Roman" w:hAnsi="Times New Roman" w:cs="Times New Roman"/>
                <w:sz w:val="20"/>
                <w:szCs w:val="20"/>
                <w:lang w:eastAsia="tr-TR"/>
              </w:rPr>
              <w:t>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p>
        </w:tc>
      </w:tr>
      <w:tr w:rsidR="00854D24"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w:t>
            </w:r>
            <w:r w:rsidRPr="00355A34">
              <w:rPr>
                <w:rFonts w:ascii="TimesNewRoman,Bold" w:eastAsia="Times New Roman" w:hAnsi="TimesNewRoman,Bold" w:cs="TimesNewRoman,Bold"/>
                <w:bCs/>
                <w:sz w:val="20"/>
                <w:szCs w:val="20"/>
                <w:lang w:eastAsia="tr-TR"/>
              </w:rPr>
              <w:t xml:space="preserve">elirlenmiş </w:t>
            </w:r>
            <w:r w:rsidRPr="00355A34">
              <w:rPr>
                <w:rFonts w:ascii="TimesNewRoman" w:eastAsia="Times New Roman" w:hAnsi="TimesNewRoman" w:cs="TimesNewRoman"/>
                <w:sz w:val="20"/>
                <w:szCs w:val="20"/>
                <w:lang w:eastAsia="tr-TR"/>
              </w:rPr>
              <w:t>bir hedef doğrultusunda karmaşık bir sistemi, cihazı veya ürünü gerçekçi kısıtlar ve koşullar altında modern tasarım yöntemlerini de uygulayarak tasarlama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54D24"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Makine Mühendisliği uygulamaları için gerekli olan modern teknik ve araçları geli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 xml:space="preserve">tirme, seçme, kullanma ve bilişim teknolojilerinden etkin bir </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54D24"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Makine Mühendisliği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54D24"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Bireysel çalışma, d</w:t>
            </w:r>
            <w:r w:rsidRPr="00355A34">
              <w:rPr>
                <w:rFonts w:ascii="TimesNewRoman" w:eastAsia="Times New Roman" w:hAnsi="TimesNewRoman" w:cs="TimesNewRoman"/>
                <w:color w:val="000000"/>
                <w:sz w:val="20"/>
                <w:szCs w:val="20"/>
                <w:lang w:eastAsia="tr-TR"/>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54D24"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54D24"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am boyu ö</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renmenin gereklili</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i bilinci; bilgiye eri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ebilme, bilim ve teknolojideki geli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p>
        </w:tc>
      </w:tr>
      <w:tr w:rsidR="00854D24"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p>
        </w:tc>
      </w:tr>
      <w:tr w:rsidR="00854D24"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iklik yönetimi gibi i</w:t>
            </w:r>
            <w:r w:rsidRPr="00355A34">
              <w:rPr>
                <w:rFonts w:ascii="TimesNewRomanPSMT" w:eastAsia="Times New Roman" w:hAnsi="TimesNewRomanPSMT" w:cs="TimesNewRomanPSMT"/>
                <w:sz w:val="20"/>
                <w:szCs w:val="20"/>
                <w:lang w:eastAsia="tr-TR"/>
              </w:rPr>
              <w:t xml:space="preserve">ş </w:t>
            </w:r>
            <w:r w:rsidRPr="00355A34">
              <w:rPr>
                <w:rFonts w:ascii="Times New Roman" w:eastAsia="Times New Roman" w:hAnsi="Times New Roman" w:cs="Times New Roman"/>
                <w:sz w:val="20"/>
                <w:szCs w:val="20"/>
                <w:lang w:eastAsia="tr-TR"/>
              </w:rPr>
              <w:t>hayatındaki uygulamalar hakkında bilgi; giri</w:t>
            </w:r>
            <w:r w:rsidRPr="00355A34">
              <w:rPr>
                <w:rFonts w:ascii="TimesNewRomanPSMT" w:eastAsia="Times New Roman" w:hAnsi="TimesNewRomanPSMT" w:cs="TimesNewRomanPSMT"/>
                <w:sz w:val="20"/>
                <w:szCs w:val="20"/>
                <w:lang w:eastAsia="tr-TR"/>
              </w:rPr>
              <w:t>ş</w:t>
            </w:r>
            <w:r w:rsidRPr="00355A34">
              <w:rPr>
                <w:rFonts w:ascii="Times New Roman" w:eastAsia="Times New Roman" w:hAnsi="Times New Roman" w:cs="Times New Roman"/>
                <w:sz w:val="20"/>
                <w:szCs w:val="20"/>
                <w:lang w:eastAsia="tr-TR"/>
              </w:rPr>
              <w:t>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54D24"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Mühendislik uygulamalarının evrensel ve toplumsal boyutlarda sa</w:t>
            </w:r>
            <w:r w:rsidRPr="00355A34">
              <w:rPr>
                <w:rFonts w:ascii="TimesNewRomanPSMT" w:eastAsia="Times New Roman" w:hAnsi="TimesNewRomanPSMT" w:cs="TimesNewRomanPSMT"/>
                <w:sz w:val="20"/>
                <w:szCs w:val="20"/>
                <w:lang w:eastAsia="tr-TR"/>
              </w:rPr>
              <w:t>ğ</w:t>
            </w:r>
            <w:r w:rsidRPr="00355A34">
              <w:rPr>
                <w:rFonts w:ascii="Times New Roman" w:eastAsia="Times New Roman" w:hAnsi="Times New Roman" w:cs="Times New Roman"/>
                <w:sz w:val="20"/>
                <w:szCs w:val="20"/>
                <w:lang w:eastAsia="tr-TR"/>
              </w:rPr>
              <w:t xml:space="preserve">lık, çevre ve güvenlik üzerindeki etkileri hakkında bilgi; </w:t>
            </w:r>
            <w:r w:rsidRPr="00355A34">
              <w:rPr>
                <w:rFonts w:ascii="TimesNewRoman,Bold" w:eastAsia="Times New Roman" w:hAnsi="TimesNewRoman,Bold" w:cs="TimesNewRoman,Bold"/>
                <w:bCs/>
                <w:sz w:val="20"/>
                <w:szCs w:val="20"/>
                <w:lang w:eastAsia="tr-TR"/>
              </w:rPr>
              <w:t xml:space="preserve">ulusal ve uluslararası yasal düzenlemeler ile standartlar hakkında ve </w:t>
            </w:r>
            <w:r w:rsidRPr="00355A34">
              <w:rPr>
                <w:rFonts w:ascii="Times New Roman" w:eastAsia="Times New Roman" w:hAnsi="Times New Roman" w:cs="Times New Roman"/>
                <w:sz w:val="20"/>
                <w:szCs w:val="20"/>
                <w:lang w:eastAsia="tr-TR"/>
              </w:rPr>
              <w:t>mühendislik çözümlerinin hukuksal sonuçları konusunda</w:t>
            </w:r>
            <w:r w:rsidRPr="00355A34">
              <w:rPr>
                <w:rFonts w:ascii="TimesNewRoman,Bold" w:eastAsia="Times New Roman" w:hAnsi="TimesNewRoman,Bold" w:cs="TimesNewRoman,Bold"/>
                <w:bCs/>
                <w:sz w:val="20"/>
                <w:szCs w:val="20"/>
                <w:lang w:eastAsia="tr-TR"/>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54D24" w:rsidRPr="00355A34" w:rsidRDefault="00854D24" w:rsidP="00854D24">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854D24" w:rsidRPr="00355A34" w:rsidTr="00AE70E1">
        <w:tc>
          <w:tcPr>
            <w:tcW w:w="9889" w:type="dxa"/>
            <w:gridSpan w:val="5"/>
            <w:tcBorders>
              <w:top w:val="single" w:sz="6" w:space="0" w:color="auto"/>
              <w:left w:val="single" w:sz="12" w:space="0" w:color="auto"/>
              <w:bottom w:val="single" w:sz="12" w:space="0" w:color="auto"/>
              <w:right w:val="single" w:sz="12" w:space="0" w:color="auto"/>
            </w:tcBorders>
            <w:vAlign w:val="center"/>
          </w:tcPr>
          <w:p w:rsidR="00854D24" w:rsidRPr="00355A34" w:rsidRDefault="00854D24" w:rsidP="00854D24">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854D24" w:rsidRPr="00355A34" w:rsidRDefault="00854D24" w:rsidP="00854D24">
      <w:pPr>
        <w:spacing w:after="0" w:line="240" w:lineRule="auto"/>
        <w:rPr>
          <w:rFonts w:ascii="Times New Roman" w:eastAsia="Times New Roman" w:hAnsi="Times New Roman" w:cs="Times New Roman"/>
          <w:sz w:val="16"/>
          <w:szCs w:val="16"/>
          <w:lang w:eastAsia="tr-TR"/>
        </w:rPr>
      </w:pPr>
    </w:p>
    <w:p w:rsidR="00854D24" w:rsidRPr="00355A34" w:rsidRDefault="00854D24" w:rsidP="00854D24">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ab/>
      </w:r>
      <w:r w:rsidRPr="00355A34">
        <w:rPr>
          <w:rFonts w:ascii="Times New Roman" w:eastAsia="Times New Roman" w:hAnsi="Times New Roman" w:cs="Times New Roman"/>
          <w:sz w:val="24"/>
          <w:szCs w:val="24"/>
          <w:lang w:eastAsia="tr-TR"/>
        </w:rPr>
        <w:tab/>
      </w:r>
    </w:p>
    <w:p w:rsidR="00F70CC9" w:rsidRPr="00355A34" w:rsidRDefault="00F70CC9" w:rsidP="008B637B">
      <w:pPr>
        <w:spacing w:after="0" w:line="240" w:lineRule="auto"/>
        <w:rPr>
          <w:rFonts w:ascii="Times New Roman" w:eastAsia="Times New Roman" w:hAnsi="Times New Roman" w:cs="Times New Roman"/>
          <w:sz w:val="16"/>
          <w:szCs w:val="16"/>
          <w:lang w:eastAsia="tr-TR"/>
        </w:rPr>
      </w:pPr>
    </w:p>
    <w:p w:rsidR="00AE70E1" w:rsidRPr="00355A34" w:rsidRDefault="00AE70E1" w:rsidP="008B637B">
      <w:pPr>
        <w:spacing w:after="0" w:line="240" w:lineRule="auto"/>
        <w:rPr>
          <w:rFonts w:ascii="Times New Roman" w:eastAsia="Times New Roman" w:hAnsi="Times New Roman" w:cs="Times New Roman"/>
          <w:sz w:val="16"/>
          <w:szCs w:val="16"/>
          <w:lang w:eastAsia="tr-TR"/>
        </w:rPr>
      </w:pPr>
    </w:p>
    <w:p w:rsidR="00AE70E1" w:rsidRPr="00355A34" w:rsidRDefault="00AE70E1" w:rsidP="008B637B">
      <w:pPr>
        <w:spacing w:after="0" w:line="240" w:lineRule="auto"/>
        <w:rPr>
          <w:rFonts w:ascii="Times New Roman" w:eastAsia="Times New Roman" w:hAnsi="Times New Roman" w:cs="Times New Roman"/>
          <w:sz w:val="16"/>
          <w:szCs w:val="16"/>
          <w:lang w:eastAsia="tr-TR"/>
        </w:rPr>
      </w:pPr>
    </w:p>
    <w:p w:rsidR="00AE70E1" w:rsidRPr="00355A34" w:rsidRDefault="00AE70E1" w:rsidP="008B637B">
      <w:pPr>
        <w:spacing w:after="0" w:line="240" w:lineRule="auto"/>
        <w:rPr>
          <w:rFonts w:ascii="Times New Roman" w:eastAsia="Times New Roman" w:hAnsi="Times New Roman" w:cs="Times New Roman"/>
          <w:sz w:val="16"/>
          <w:szCs w:val="16"/>
          <w:lang w:eastAsia="tr-TR"/>
        </w:rPr>
      </w:pPr>
    </w:p>
    <w:p w:rsidR="00AE70E1" w:rsidRPr="00355A34" w:rsidRDefault="00AE70E1" w:rsidP="008B637B">
      <w:pPr>
        <w:spacing w:after="0" w:line="240" w:lineRule="auto"/>
        <w:rPr>
          <w:rFonts w:ascii="Times New Roman" w:eastAsia="Times New Roman" w:hAnsi="Times New Roman" w:cs="Times New Roman"/>
          <w:sz w:val="16"/>
          <w:szCs w:val="16"/>
          <w:lang w:eastAsia="tr-TR"/>
        </w:rPr>
      </w:pPr>
    </w:p>
    <w:p w:rsidR="00410743" w:rsidRPr="00355A34" w:rsidRDefault="00410743" w:rsidP="008B637B">
      <w:pPr>
        <w:spacing w:after="0" w:line="240" w:lineRule="auto"/>
        <w:rPr>
          <w:rFonts w:ascii="Times New Roman" w:eastAsia="Times New Roman" w:hAnsi="Times New Roman" w:cs="Times New Roman"/>
          <w:sz w:val="16"/>
          <w:szCs w:val="16"/>
          <w:lang w:eastAsia="tr-TR"/>
        </w:rPr>
      </w:pPr>
    </w:p>
    <w:p w:rsidR="00410743" w:rsidRPr="00355A34" w:rsidRDefault="00410743" w:rsidP="008B637B">
      <w:pPr>
        <w:spacing w:after="0" w:line="240" w:lineRule="auto"/>
        <w:rPr>
          <w:rFonts w:ascii="Times New Roman" w:eastAsia="Times New Roman" w:hAnsi="Times New Roman" w:cs="Times New Roman"/>
          <w:sz w:val="16"/>
          <w:szCs w:val="16"/>
          <w:lang w:eastAsia="tr-TR"/>
        </w:rPr>
      </w:pPr>
    </w:p>
    <w:p w:rsidR="00410743" w:rsidRPr="00355A34" w:rsidRDefault="00410743" w:rsidP="008B637B">
      <w:pPr>
        <w:spacing w:after="0" w:line="240" w:lineRule="auto"/>
        <w:rPr>
          <w:rFonts w:ascii="Times New Roman" w:eastAsia="Times New Roman" w:hAnsi="Times New Roman" w:cs="Times New Roman"/>
          <w:sz w:val="16"/>
          <w:szCs w:val="16"/>
          <w:lang w:eastAsia="tr-TR"/>
        </w:rPr>
      </w:pPr>
    </w:p>
    <w:p w:rsidR="00410743" w:rsidRPr="00355A34" w:rsidRDefault="00410743" w:rsidP="008B637B">
      <w:pPr>
        <w:spacing w:after="0" w:line="240" w:lineRule="auto"/>
        <w:rPr>
          <w:rFonts w:ascii="Times New Roman" w:eastAsia="Times New Roman" w:hAnsi="Times New Roman" w:cs="Times New Roman"/>
          <w:sz w:val="16"/>
          <w:szCs w:val="16"/>
          <w:lang w:eastAsia="tr-TR"/>
        </w:rPr>
      </w:pPr>
    </w:p>
    <w:p w:rsidR="00410743" w:rsidRPr="00355A34" w:rsidRDefault="00410743" w:rsidP="008B637B">
      <w:pPr>
        <w:spacing w:after="0" w:line="240" w:lineRule="auto"/>
        <w:rPr>
          <w:rFonts w:ascii="Times New Roman" w:eastAsia="Times New Roman" w:hAnsi="Times New Roman" w:cs="Times New Roman"/>
          <w:sz w:val="16"/>
          <w:szCs w:val="16"/>
          <w:lang w:eastAsia="tr-TR"/>
        </w:rPr>
      </w:pPr>
    </w:p>
    <w:p w:rsidR="00410743" w:rsidRPr="00355A34" w:rsidRDefault="00410743" w:rsidP="008B637B">
      <w:pPr>
        <w:spacing w:after="0" w:line="240" w:lineRule="auto"/>
        <w:rPr>
          <w:rFonts w:ascii="Times New Roman" w:eastAsia="Times New Roman" w:hAnsi="Times New Roman" w:cs="Times New Roman"/>
          <w:sz w:val="16"/>
          <w:szCs w:val="16"/>
          <w:lang w:eastAsia="tr-TR"/>
        </w:rPr>
      </w:pPr>
    </w:p>
    <w:p w:rsidR="00410743" w:rsidRPr="00355A34" w:rsidRDefault="00410743" w:rsidP="008B637B">
      <w:pPr>
        <w:spacing w:after="0" w:line="240" w:lineRule="auto"/>
        <w:rPr>
          <w:rFonts w:ascii="Times New Roman" w:eastAsia="Times New Roman" w:hAnsi="Times New Roman" w:cs="Times New Roman"/>
          <w:sz w:val="16"/>
          <w:szCs w:val="16"/>
          <w:lang w:eastAsia="tr-TR"/>
        </w:rPr>
      </w:pPr>
    </w:p>
    <w:p w:rsidR="00410743" w:rsidRPr="00355A34" w:rsidRDefault="00410743" w:rsidP="008B637B">
      <w:pPr>
        <w:spacing w:after="0" w:line="240" w:lineRule="auto"/>
        <w:rPr>
          <w:rFonts w:ascii="Times New Roman" w:eastAsia="Times New Roman" w:hAnsi="Times New Roman" w:cs="Times New Roman"/>
          <w:sz w:val="16"/>
          <w:szCs w:val="16"/>
          <w:lang w:eastAsia="tr-TR"/>
        </w:rPr>
      </w:pPr>
    </w:p>
    <w:p w:rsidR="00AE70E1" w:rsidRPr="00355A34" w:rsidRDefault="00AE70E1" w:rsidP="008B637B">
      <w:pPr>
        <w:spacing w:after="0" w:line="240" w:lineRule="auto"/>
        <w:rPr>
          <w:rFonts w:ascii="Times New Roman" w:eastAsia="Times New Roman" w:hAnsi="Times New Roman" w:cs="Times New Roman"/>
          <w:sz w:val="16"/>
          <w:szCs w:val="16"/>
          <w:lang w:eastAsia="tr-TR"/>
        </w:rPr>
      </w:pPr>
    </w:p>
    <w:p w:rsidR="00AE70E1" w:rsidRPr="00355A34" w:rsidRDefault="00AE70E1" w:rsidP="008B637B">
      <w:pPr>
        <w:spacing w:after="0" w:line="240" w:lineRule="auto"/>
        <w:rPr>
          <w:rFonts w:ascii="Times New Roman" w:eastAsia="Times New Roman" w:hAnsi="Times New Roman" w:cs="Times New Roman"/>
          <w:sz w:val="16"/>
          <w:szCs w:val="16"/>
          <w:lang w:eastAsia="tr-TR"/>
        </w:rPr>
      </w:pPr>
    </w:p>
    <w:p w:rsidR="00AE70E1" w:rsidRPr="00355A34" w:rsidRDefault="00AE70E1" w:rsidP="008B637B">
      <w:pPr>
        <w:spacing w:after="0" w:line="240" w:lineRule="auto"/>
        <w:rPr>
          <w:rFonts w:ascii="Times New Roman" w:eastAsia="Times New Roman" w:hAnsi="Times New Roman" w:cs="Times New Roman"/>
          <w:sz w:val="16"/>
          <w:szCs w:val="16"/>
          <w:lang w:eastAsia="tr-TR"/>
        </w:rPr>
      </w:pPr>
    </w:p>
    <w:p w:rsidR="00AE70E1" w:rsidRPr="00355A34" w:rsidRDefault="00AE70E1" w:rsidP="008B637B">
      <w:pPr>
        <w:spacing w:after="0" w:line="240" w:lineRule="auto"/>
        <w:rPr>
          <w:rFonts w:ascii="Times New Roman" w:eastAsia="Times New Roman" w:hAnsi="Times New Roman" w:cs="Times New Roman"/>
          <w:sz w:val="16"/>
          <w:szCs w:val="16"/>
          <w:lang w:eastAsia="tr-TR"/>
        </w:rPr>
      </w:pPr>
    </w:p>
    <w:p w:rsidR="00AE70E1" w:rsidRPr="00355A34" w:rsidRDefault="00AE70E1" w:rsidP="00AE70E1">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AE70E1" w:rsidRPr="00355A34" w:rsidRDefault="00AE70E1" w:rsidP="00AE70E1">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E70E1" w:rsidRPr="00355A34" w:rsidTr="00AE70E1">
        <w:tc>
          <w:tcPr>
            <w:tcW w:w="1167" w:type="dxa"/>
            <w:vAlign w:val="center"/>
          </w:tcPr>
          <w:p w:rsidR="00AE70E1" w:rsidRPr="00355A34" w:rsidRDefault="00AE70E1" w:rsidP="00AE70E1">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AE70E1" w:rsidRPr="00355A34" w:rsidRDefault="00AE70E1" w:rsidP="00AE70E1">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r w:rsidR="00800464" w:rsidRPr="00355A34">
              <w:rPr>
                <w:rFonts w:ascii="Times New Roman" w:eastAsia="Times New Roman" w:hAnsi="Times New Roman" w:cs="Times New Roman"/>
                <w:sz w:val="20"/>
                <w:szCs w:val="20"/>
                <w:lang w:eastAsia="tr-TR"/>
              </w:rPr>
              <w:t>.SINIF</w:t>
            </w:r>
          </w:p>
        </w:tc>
      </w:tr>
    </w:tbl>
    <w:p w:rsidR="00AE70E1" w:rsidRPr="00355A34" w:rsidRDefault="00AE70E1" w:rsidP="00AE70E1">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E70E1" w:rsidRPr="00355A34" w:rsidTr="00AE70E1">
        <w:tc>
          <w:tcPr>
            <w:tcW w:w="1668" w:type="dxa"/>
            <w:vAlign w:val="center"/>
          </w:tcPr>
          <w:p w:rsidR="00AE70E1" w:rsidRPr="00355A34" w:rsidRDefault="00AE70E1" w:rsidP="00AE70E1">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AE70E1" w:rsidRPr="00355A34" w:rsidRDefault="00AE70E1" w:rsidP="00AE70E1">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161120005</w:t>
            </w:r>
          </w:p>
        </w:tc>
        <w:tc>
          <w:tcPr>
            <w:tcW w:w="1560" w:type="dxa"/>
            <w:vAlign w:val="center"/>
          </w:tcPr>
          <w:p w:rsidR="00AE70E1" w:rsidRPr="00355A34" w:rsidRDefault="00AE70E1" w:rsidP="00AE70E1">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AE70E1" w:rsidRPr="00355A34" w:rsidRDefault="00AE70E1" w:rsidP="00AE70E1">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Muayenehane Yönetimi ve Ergonomi </w:t>
            </w:r>
          </w:p>
        </w:tc>
      </w:tr>
    </w:tbl>
    <w:p w:rsidR="00AE70E1" w:rsidRPr="00355A34" w:rsidRDefault="00AE70E1" w:rsidP="00AE70E1">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AE70E1" w:rsidRPr="00355A34" w:rsidTr="00AE70E1">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AE70E1" w:rsidRPr="00355A34" w:rsidRDefault="00AE70E1" w:rsidP="00AE70E1">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AE70E1" w:rsidRPr="00355A34" w:rsidRDefault="00AE70E1" w:rsidP="00AE70E1">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AE70E1" w:rsidRPr="00355A34" w:rsidTr="00AE70E1">
        <w:trPr>
          <w:trHeight w:val="382"/>
        </w:trPr>
        <w:tc>
          <w:tcPr>
            <w:tcW w:w="524" w:type="pct"/>
            <w:vMerge/>
            <w:tcBorders>
              <w:top w:val="single" w:sz="4" w:space="0" w:color="auto"/>
              <w:left w:val="single" w:sz="12" w:space="0" w:color="auto"/>
              <w:bottom w:val="single" w:sz="4"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AE70E1" w:rsidRPr="00355A34" w:rsidRDefault="00AE70E1" w:rsidP="00AE70E1">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AE70E1" w:rsidRPr="00355A34" w:rsidRDefault="00AE70E1" w:rsidP="00AE70E1">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AE70E1" w:rsidRPr="00355A34" w:rsidTr="00795EEF">
        <w:trPr>
          <w:trHeight w:val="278"/>
        </w:trPr>
        <w:tc>
          <w:tcPr>
            <w:tcW w:w="524" w:type="pct"/>
            <w:tcBorders>
              <w:top w:val="single" w:sz="4"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Bahar</w:t>
            </w:r>
          </w:p>
        </w:tc>
        <w:tc>
          <w:tcPr>
            <w:tcW w:w="422" w:type="pct"/>
            <w:tcBorders>
              <w:top w:val="single" w:sz="4" w:space="0" w:color="auto"/>
              <w:left w:val="single" w:sz="12" w:space="0" w:color="auto"/>
              <w:bottom w:val="single" w:sz="12" w:space="0" w:color="auto"/>
              <w:right w:val="single" w:sz="4"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550" w:type="pct"/>
            <w:gridSpan w:val="2"/>
            <w:tcBorders>
              <w:top w:val="single" w:sz="4" w:space="0" w:color="auto"/>
              <w:left w:val="single" w:sz="4" w:space="0" w:color="auto"/>
              <w:bottom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lang w:eastAsia="tr-TR"/>
              </w:rP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AE70E1" w:rsidRPr="00355A34" w:rsidRDefault="00AE70E1" w:rsidP="00AE70E1">
            <w:pPr>
              <w:spacing w:after="0" w:line="240" w:lineRule="auto"/>
              <w:jc w:val="center"/>
              <w:rPr>
                <w:rFonts w:ascii="Times New Roman" w:eastAsia="Times New Roman" w:hAnsi="Times New Roman" w:cs="Times New Roman"/>
                <w:lang w:eastAsia="tr-TR"/>
              </w:rPr>
            </w:pPr>
          </w:p>
        </w:tc>
        <w:tc>
          <w:tcPr>
            <w:tcW w:w="480" w:type="pct"/>
            <w:tcBorders>
              <w:top w:val="single" w:sz="4" w:space="0" w:color="auto"/>
              <w:bottom w:val="single" w:sz="12" w:space="0" w:color="auto"/>
              <w:right w:val="single" w:sz="4" w:space="0" w:color="auto"/>
            </w:tcBorders>
            <w:shd w:val="clear" w:color="auto" w:fill="auto"/>
            <w:vAlign w:val="center"/>
          </w:tcPr>
          <w:p w:rsidR="00AE70E1" w:rsidRPr="00355A34" w:rsidRDefault="00AE70E1" w:rsidP="00AE70E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E70E1" w:rsidRPr="00355A34" w:rsidRDefault="00AE70E1" w:rsidP="00AE70E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1291" w:type="pct"/>
            <w:gridSpan w:val="3"/>
            <w:tcBorders>
              <w:top w:val="single" w:sz="4" w:space="0" w:color="auto"/>
              <w:left w:val="single" w:sz="4" w:space="0" w:color="auto"/>
              <w:bottom w:val="single" w:sz="12" w:space="0" w:color="auto"/>
            </w:tcBorders>
            <w:vAlign w:val="center"/>
          </w:tcPr>
          <w:p w:rsidR="00AE70E1" w:rsidRPr="00355A34" w:rsidRDefault="00AE70E1" w:rsidP="00AE70E1">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  SEÇMELİ (   )</w:t>
            </w:r>
          </w:p>
        </w:tc>
        <w:tc>
          <w:tcPr>
            <w:tcW w:w="755" w:type="pct"/>
            <w:tcBorders>
              <w:top w:val="single" w:sz="4" w:space="0" w:color="auto"/>
              <w:left w:val="single" w:sz="4" w:space="0" w:color="auto"/>
              <w:bottom w:val="single" w:sz="12" w:space="0" w:color="auto"/>
            </w:tcBorders>
          </w:tcPr>
          <w:p w:rsidR="00AE70E1" w:rsidRPr="00355A34" w:rsidRDefault="00AE70E1" w:rsidP="00AE70E1">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AE70E1" w:rsidRPr="00355A34" w:rsidTr="00AE70E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AE70E1" w:rsidRPr="00355A34" w:rsidTr="00AE70E1">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AE70E1" w:rsidRPr="00355A34" w:rsidRDefault="00AE70E1" w:rsidP="00AE70E1">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AE70E1" w:rsidRPr="00355A34" w:rsidTr="00AE70E1">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AE70E1" w:rsidRPr="00355A34" w:rsidRDefault="00AE70E1" w:rsidP="00AE70E1">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AE70E1" w:rsidRPr="00355A34" w:rsidRDefault="00AE70E1" w:rsidP="00AE70E1">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AE70E1" w:rsidRPr="00355A34" w:rsidRDefault="00AE70E1" w:rsidP="00AE70E1">
            <w:pPr>
              <w:spacing w:after="0" w:line="240" w:lineRule="auto"/>
              <w:jc w:val="center"/>
              <w:rPr>
                <w:rFonts w:ascii="Times New Roman" w:eastAsia="Times New Roman" w:hAnsi="Times New Roman" w:cs="Times New Roman"/>
                <w:sz w:val="24"/>
                <w:szCs w:val="24"/>
                <w:lang w:eastAsia="tr-TR"/>
              </w:rPr>
            </w:pPr>
          </w:p>
        </w:tc>
        <w:tc>
          <w:tcPr>
            <w:tcW w:w="1168" w:type="pct"/>
            <w:gridSpan w:val="2"/>
            <w:tcBorders>
              <w:top w:val="single" w:sz="6" w:space="0" w:color="auto"/>
              <w:left w:val="single" w:sz="4" w:space="0" w:color="auto"/>
              <w:bottom w:val="single" w:sz="12" w:space="0" w:color="auto"/>
            </w:tcBorders>
          </w:tcPr>
          <w:p w:rsidR="00AE70E1" w:rsidRPr="00355A34" w:rsidRDefault="00AE70E1" w:rsidP="00AE70E1">
            <w:pPr>
              <w:spacing w:after="0" w:line="240" w:lineRule="auto"/>
              <w:jc w:val="center"/>
              <w:rPr>
                <w:rFonts w:ascii="Times New Roman" w:eastAsia="Times New Roman" w:hAnsi="Times New Roman" w:cs="Times New Roman"/>
                <w:lang w:eastAsia="tr-TR"/>
              </w:rPr>
            </w:pPr>
          </w:p>
        </w:tc>
      </w:tr>
      <w:tr w:rsidR="00AE70E1" w:rsidRPr="00355A34" w:rsidTr="00795EEF">
        <w:trPr>
          <w:trHeight w:val="228"/>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AE70E1" w:rsidRPr="00355A34" w:rsidTr="00AE70E1">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AE70E1"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AE70E1" w:rsidRPr="00355A34" w:rsidRDefault="00AE70E1" w:rsidP="00AE70E1">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AE70E1" w:rsidRPr="00355A34" w:rsidRDefault="00AE70E1" w:rsidP="00AE70E1">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AE70E1"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AE70E1" w:rsidRPr="00355A34" w:rsidRDefault="00AE70E1" w:rsidP="00AE70E1">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AE70E1" w:rsidRPr="00355A34" w:rsidRDefault="00AE70E1" w:rsidP="00AE70E1">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25</w:t>
            </w:r>
          </w:p>
        </w:tc>
      </w:tr>
      <w:tr w:rsidR="00AE70E1"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AE70E1" w:rsidRPr="00355A34" w:rsidRDefault="00AE70E1" w:rsidP="00AE70E1">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p>
        </w:tc>
      </w:tr>
      <w:tr w:rsidR="00AE70E1"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AE70E1" w:rsidRPr="00355A34" w:rsidRDefault="00AE70E1" w:rsidP="00AE70E1">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AE70E1" w:rsidRPr="00355A34" w:rsidRDefault="00AE70E1" w:rsidP="00AE70E1">
            <w:pPr>
              <w:spacing w:after="0" w:line="240" w:lineRule="auto"/>
              <w:jc w:val="center"/>
              <w:rPr>
                <w:rFonts w:ascii="Times New Roman" w:eastAsia="Times New Roman" w:hAnsi="Times New Roman" w:cs="Times New Roman"/>
                <w:sz w:val="20"/>
                <w:szCs w:val="20"/>
                <w:lang w:eastAsia="tr-TR"/>
              </w:rPr>
            </w:pPr>
          </w:p>
        </w:tc>
      </w:tr>
      <w:tr w:rsidR="00AE70E1"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AE70E1" w:rsidRPr="00355A34" w:rsidRDefault="00AE70E1" w:rsidP="00AE70E1">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AE70E1" w:rsidRPr="00355A34" w:rsidRDefault="00AE70E1" w:rsidP="00AE70E1">
            <w:pPr>
              <w:spacing w:after="0" w:line="240" w:lineRule="auto"/>
              <w:jc w:val="center"/>
              <w:rPr>
                <w:rFonts w:ascii="Times New Roman" w:eastAsia="Times New Roman" w:hAnsi="Times New Roman" w:cs="Times New Roman"/>
                <w:sz w:val="20"/>
                <w:szCs w:val="20"/>
                <w:lang w:eastAsia="tr-TR"/>
              </w:rPr>
            </w:pPr>
          </w:p>
        </w:tc>
      </w:tr>
      <w:tr w:rsidR="00AE70E1"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AE70E1" w:rsidRPr="00355A34" w:rsidRDefault="00AE70E1" w:rsidP="00AE70E1">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p>
        </w:tc>
      </w:tr>
      <w:tr w:rsidR="00AE70E1" w:rsidRPr="00355A34" w:rsidTr="00AE70E1">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p>
        </w:tc>
      </w:tr>
      <w:tr w:rsidR="00AE70E1" w:rsidRPr="00355A34" w:rsidTr="00AE70E1">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AE70E1" w:rsidRPr="00355A34" w:rsidRDefault="00AE70E1" w:rsidP="00AE70E1">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tcPr>
          <w:p w:rsidR="00AE70E1" w:rsidRPr="00355A34" w:rsidRDefault="00AE70E1" w:rsidP="00AE70E1">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tcPr>
          <w:p w:rsidR="00AE70E1" w:rsidRPr="00355A34" w:rsidRDefault="00AE70E1" w:rsidP="00AE70E1">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50</w:t>
            </w:r>
          </w:p>
        </w:tc>
      </w:tr>
      <w:tr w:rsidR="00AE70E1" w:rsidRPr="00355A34" w:rsidTr="00AE70E1">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jc w:val="both"/>
              <w:rPr>
                <w:rFonts w:ascii="Times New Roman" w:eastAsia="Times New Roman" w:hAnsi="Times New Roman" w:cs="Times New Roman"/>
                <w:sz w:val="20"/>
                <w:szCs w:val="20"/>
                <w:lang w:eastAsia="tr-TR"/>
              </w:rPr>
            </w:pPr>
          </w:p>
        </w:tc>
      </w:tr>
      <w:tr w:rsidR="00AE70E1" w:rsidRPr="00355A34" w:rsidTr="00AE70E1">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AE70E1" w:rsidRPr="00355A34" w:rsidRDefault="00AE70E1" w:rsidP="00AE70E1">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Temel ergonomi prensipleri fiziksel, örgütsel ve bilişsel ergonomi, diş hekimliğinde sık karşılan kas- iskelet sistemi hastalıkları, belirtileri, önlenmesi ve risk faktörleri, iş  istasyonu ayarları, uygun postürle çalışmak için yapılması gerekenler iş yerinde stresi azaltma yöntemleri alet kullanımı için doğru tutma şekilleri, genel sağlığı iyileştirme yöntemleri, iş yerinde ve evde yapılabilecek egzersizleri, uygun büro ergonomisine dair kural ve prensipler, yorgunluğun türleri, yorgunluğu azaltmak için yapılması gereken uygulamalar, dört elli diş hekimliğinin uygulama prensipleri, iş ünitesinde alet dağıtım düzenleri, muayenehane açmak için gerekli belge ve prosedürler</w:t>
            </w:r>
          </w:p>
        </w:tc>
      </w:tr>
      <w:tr w:rsidR="00AE70E1" w:rsidRPr="00355A34" w:rsidTr="00AE70E1">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AE70E1" w:rsidRPr="00355A34" w:rsidRDefault="00AE70E1" w:rsidP="00AE70E1">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Temel ergonomi kavramları ve prensipleri, diş hekimliğinde sık rastlanılan kas-iskelet sistemi sorunları, belirtileri ve bunlarla ilişkili risk faktörleri ve ofis e</w:t>
            </w:r>
            <w:r w:rsidR="00795EEF" w:rsidRPr="00355A34">
              <w:rPr>
                <w:rFonts w:ascii="Times New Roman" w:eastAsia="Times New Roman" w:hAnsi="Times New Roman" w:cs="Times New Roman"/>
                <w:sz w:val="20"/>
                <w:szCs w:val="20"/>
                <w:lang w:eastAsia="tr-TR"/>
              </w:rPr>
              <w:t>rgonomisi ile bilgi kazandırmak</w:t>
            </w:r>
          </w:p>
          <w:p w:rsidR="00AE70E1" w:rsidRPr="00355A34" w:rsidRDefault="00AE70E1" w:rsidP="00AE70E1">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Doğru çalışma postürünü ve iş istasyonu ayarlarını, diş hekimliği uygulamalarını ve genel sağlığı iyileştiren yöntemleri, yorgunluğu ve bununla başa çıkma yöntemleri dört elli diş hekimliği uygulamasının yöntem ve prensiplerini ve diş muayenehanesi açmak için gerekli yasal prosedürleri öğretmektir.</w:t>
            </w:r>
          </w:p>
        </w:tc>
      </w:tr>
      <w:tr w:rsidR="00AE70E1" w:rsidRPr="00355A34" w:rsidTr="00AE70E1">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hekiminin doğru ve verimli çalışma ve muayenehane işletmeciliği hakkında temel bilgileri verir</w:t>
            </w:r>
          </w:p>
        </w:tc>
      </w:tr>
      <w:tr w:rsidR="00AE70E1" w:rsidRPr="00355A34" w:rsidTr="00AE70E1">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AE70E1" w:rsidRPr="00355A34" w:rsidRDefault="00AE70E1" w:rsidP="00795EEF">
            <w:pPr>
              <w:tabs>
                <w:tab w:val="left" w:pos="7800"/>
              </w:tabs>
              <w:spacing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Öğrenci, muayenehane açma, işletme ve ergonomik çalışmayla ilgili bilgi edinmiş olur </w:t>
            </w:r>
          </w:p>
        </w:tc>
      </w:tr>
      <w:tr w:rsidR="00AE70E1" w:rsidRPr="00355A34" w:rsidTr="00AE70E1">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AE70E1" w:rsidRPr="00355A34" w:rsidRDefault="00AE70E1" w:rsidP="00795EEF">
            <w:pPr>
              <w:spacing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American Dental Association (2013). The ADA practical guide to dental office design. [ Chicago III.]: American Dental Association, Dept. of Product Development and Sales.</w:t>
            </w:r>
          </w:p>
          <w:p w:rsidR="00AE70E1" w:rsidRPr="00355A34" w:rsidRDefault="00AE70E1" w:rsidP="00795EEF">
            <w:pPr>
              <w:spacing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
                <w:bCs/>
                <w:sz w:val="20"/>
                <w:szCs w:val="20"/>
                <w:lang w:eastAsia="tr-TR"/>
              </w:rPr>
              <w:t>Skovsgaard, H. (2001).</w:t>
            </w:r>
            <w:r w:rsidR="00795EEF" w:rsidRPr="00355A34">
              <w:rPr>
                <w:rFonts w:ascii="Times New Roman" w:eastAsia="Times New Roman" w:hAnsi="Times New Roman" w:cs="Times New Roman"/>
                <w:bCs/>
                <w:sz w:val="20"/>
                <w:szCs w:val="20"/>
                <w:lang w:eastAsia="tr-TR"/>
              </w:rPr>
              <w:t xml:space="preserve"> Ergonomi Raporu. 1-25. </w:t>
            </w:r>
          </w:p>
        </w:tc>
      </w:tr>
      <w:tr w:rsidR="00AE70E1" w:rsidRPr="00355A34" w:rsidTr="00795EEF">
        <w:trPr>
          <w:trHeight w:val="915"/>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AE70E1" w:rsidRPr="00355A34" w:rsidRDefault="00AE70E1" w:rsidP="00AE70E1">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Türk Diş Hekimleri Birliği (2014). Diş Hekimliği muayenehanesi yönetim sistemi.</w:t>
            </w:r>
          </w:p>
          <w:p w:rsidR="00AE70E1" w:rsidRPr="00355A34" w:rsidRDefault="00AE70E1" w:rsidP="00AE70E1">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American Dental Association (2012). The ADA Practical Guide to Starting Your Dental Practice.</w:t>
            </w:r>
          </w:p>
        </w:tc>
      </w:tr>
      <w:tr w:rsidR="00AE70E1" w:rsidRPr="00355A34" w:rsidTr="00AE70E1">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AE70E1" w:rsidRPr="00355A34" w:rsidRDefault="00AE70E1" w:rsidP="00AE70E1">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Projektör, bilgisayar</w:t>
            </w:r>
          </w:p>
        </w:tc>
      </w:tr>
    </w:tbl>
    <w:p w:rsidR="00AE70E1" w:rsidRPr="00355A34" w:rsidRDefault="00AE70E1" w:rsidP="00AE70E1">
      <w:pPr>
        <w:spacing w:after="0" w:line="240" w:lineRule="auto"/>
        <w:rPr>
          <w:rFonts w:ascii="Times New Roman" w:eastAsia="Times New Roman" w:hAnsi="Times New Roman" w:cs="Times New Roman"/>
          <w:sz w:val="18"/>
          <w:szCs w:val="18"/>
          <w:lang w:eastAsia="tr-TR"/>
        </w:rPr>
      </w:pPr>
    </w:p>
    <w:tbl>
      <w:tblPr>
        <w:tblW w:w="5233"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75"/>
        <w:gridCol w:w="8481"/>
      </w:tblGrid>
      <w:tr w:rsidR="00AE70E1" w:rsidRPr="00355A34" w:rsidTr="00795EEF">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tcPr>
          <w:p w:rsidR="00AE70E1" w:rsidRPr="00355A34" w:rsidRDefault="00AE70E1" w:rsidP="00AE70E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217" w:type="pct"/>
            <w:tcBorders>
              <w:top w:val="single" w:sz="6" w:space="0" w:color="auto"/>
              <w:left w:val="single" w:sz="6" w:space="0" w:color="auto"/>
              <w:bottom w:val="single" w:sz="6"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1. Hafta</w:t>
            </w:r>
          </w:p>
        </w:tc>
        <w:tc>
          <w:tcPr>
            <w:tcW w:w="4217" w:type="pct"/>
            <w:tcBorders>
              <w:top w:val="single" w:sz="6" w:space="0" w:color="auto"/>
              <w:left w:val="single" w:sz="6" w:space="0" w:color="auto"/>
              <w:bottom w:val="single" w:sz="6"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uygulamalarında çalışma pozisyonları, doğru oturma ve görme</w:t>
            </w:r>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2. Hafta</w:t>
            </w:r>
          </w:p>
        </w:tc>
        <w:tc>
          <w:tcPr>
            <w:tcW w:w="4217" w:type="pct"/>
            <w:tcBorders>
              <w:top w:val="single" w:sz="6" w:space="0" w:color="auto"/>
              <w:left w:val="single" w:sz="6" w:space="0" w:color="auto"/>
              <w:bottom w:val="single" w:sz="6"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uygulamalarında çalışma pozisyonları, doğru oturma ve görme</w:t>
            </w:r>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3. Hafta</w:t>
            </w:r>
          </w:p>
        </w:tc>
        <w:tc>
          <w:tcPr>
            <w:tcW w:w="4217" w:type="pct"/>
            <w:tcBorders>
              <w:top w:val="single" w:sz="6" w:space="0" w:color="auto"/>
              <w:left w:val="single" w:sz="6" w:space="0" w:color="auto"/>
              <w:bottom w:val="single" w:sz="6"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hekimliğinde dört elli çalışma</w:t>
            </w:r>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4. Hafta</w:t>
            </w:r>
          </w:p>
        </w:tc>
        <w:tc>
          <w:tcPr>
            <w:tcW w:w="4217" w:type="pct"/>
            <w:tcBorders>
              <w:top w:val="single" w:sz="6" w:space="0" w:color="auto"/>
              <w:left w:val="single" w:sz="6" w:space="0" w:color="auto"/>
              <w:bottom w:val="single" w:sz="6"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sz w:val="20"/>
                <w:szCs w:val="20"/>
                <w:lang w:eastAsia="tr-TR"/>
              </w:rPr>
              <w:t>Diş hekimliğinde dört elli çalışma</w:t>
            </w:r>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5. Hafta</w:t>
            </w:r>
          </w:p>
        </w:tc>
        <w:tc>
          <w:tcPr>
            <w:tcW w:w="4217" w:type="pct"/>
            <w:tcBorders>
              <w:top w:val="single" w:sz="6" w:space="0" w:color="auto"/>
              <w:left w:val="single" w:sz="6" w:space="0" w:color="auto"/>
              <w:bottom w:val="single" w:sz="6"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bookmarkStart w:id="2" w:name="OLE_LINK2"/>
            <w:r w:rsidRPr="00355A34">
              <w:rPr>
                <w:rFonts w:ascii="Times New Roman" w:eastAsia="Times New Roman" w:hAnsi="Times New Roman" w:cs="Times New Roman"/>
                <w:sz w:val="20"/>
                <w:szCs w:val="20"/>
                <w:lang w:eastAsia="tr-TR"/>
              </w:rPr>
              <w:t>Muayenehanede çalışma düzeni, personel eğitimi</w:t>
            </w:r>
            <w:bookmarkEnd w:id="2"/>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6. Hafta</w:t>
            </w:r>
          </w:p>
        </w:tc>
        <w:tc>
          <w:tcPr>
            <w:tcW w:w="4217" w:type="pct"/>
            <w:tcBorders>
              <w:top w:val="single" w:sz="6" w:space="0" w:color="auto"/>
              <w:left w:val="single" w:sz="6" w:space="0" w:color="auto"/>
              <w:bottom w:val="single" w:sz="6"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hekimlerinde görülen kas ve iskelet sistemi problemleri ve tedavi yaklaşımları</w:t>
            </w:r>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shd w:val="clear" w:color="auto" w:fill="auto"/>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7. Hafta</w:t>
            </w:r>
          </w:p>
        </w:tc>
        <w:tc>
          <w:tcPr>
            <w:tcW w:w="4217" w:type="pct"/>
            <w:tcBorders>
              <w:top w:val="single" w:sz="6" w:space="0" w:color="auto"/>
              <w:left w:val="single" w:sz="6" w:space="0" w:color="auto"/>
              <w:bottom w:val="single" w:sz="6" w:space="0" w:color="auto"/>
              <w:right w:val="single" w:sz="12" w:space="0" w:color="auto"/>
            </w:tcBorders>
            <w:shd w:val="clear" w:color="auto" w:fill="auto"/>
          </w:tcPr>
          <w:p w:rsidR="00AE70E1" w:rsidRPr="00355A34" w:rsidRDefault="00AE70E1" w:rsidP="00AE70E1">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sz w:val="20"/>
                <w:szCs w:val="20"/>
                <w:lang w:eastAsia="tr-TR"/>
              </w:rPr>
              <w:t>Muayenehane tasarımı</w:t>
            </w:r>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8. Hafta</w:t>
            </w:r>
          </w:p>
        </w:tc>
        <w:tc>
          <w:tcPr>
            <w:tcW w:w="4217" w:type="pct"/>
            <w:tcBorders>
              <w:top w:val="single" w:sz="6" w:space="0" w:color="auto"/>
              <w:left w:val="single" w:sz="6" w:space="0" w:color="auto"/>
              <w:bottom w:val="single" w:sz="6"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Hekim sorumlulukları, meslek örgütü ilişkisi ve mevzuat </w:t>
            </w:r>
          </w:p>
        </w:tc>
      </w:tr>
      <w:tr w:rsidR="00AE70E1" w:rsidRPr="00355A34" w:rsidTr="00795EEF">
        <w:trPr>
          <w:trHeight w:val="271"/>
        </w:trPr>
        <w:tc>
          <w:tcPr>
            <w:tcW w:w="783" w:type="pct"/>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9. Hafta</w:t>
            </w:r>
          </w:p>
        </w:tc>
        <w:tc>
          <w:tcPr>
            <w:tcW w:w="4217" w:type="pct"/>
            <w:tcBorders>
              <w:top w:val="single" w:sz="6" w:space="0" w:color="auto"/>
              <w:left w:val="single" w:sz="6" w:space="0" w:color="auto"/>
              <w:bottom w:val="single" w:sz="6"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sz w:val="20"/>
                <w:szCs w:val="20"/>
                <w:lang w:eastAsia="tr-TR"/>
              </w:rPr>
              <w:t>Muayenehanede finansal yönetim</w:t>
            </w:r>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shd w:val="clear" w:color="auto" w:fill="auto"/>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10. Hafta</w:t>
            </w:r>
          </w:p>
        </w:tc>
        <w:tc>
          <w:tcPr>
            <w:tcW w:w="4217" w:type="pct"/>
            <w:tcBorders>
              <w:top w:val="single" w:sz="6" w:space="0" w:color="auto"/>
              <w:left w:val="single" w:sz="6" w:space="0" w:color="auto"/>
              <w:bottom w:val="single" w:sz="6"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b/>
                <w:sz w:val="20"/>
                <w:szCs w:val="20"/>
                <w:lang w:eastAsia="tr-TR"/>
              </w:rPr>
              <w:t>ARA SINAV</w:t>
            </w:r>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shd w:val="clear" w:color="auto" w:fill="auto"/>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11. Hafta</w:t>
            </w:r>
          </w:p>
        </w:tc>
        <w:tc>
          <w:tcPr>
            <w:tcW w:w="4217" w:type="pct"/>
            <w:tcBorders>
              <w:top w:val="single" w:sz="6" w:space="0" w:color="auto"/>
              <w:left w:val="single" w:sz="6" w:space="0" w:color="auto"/>
              <w:bottom w:val="single" w:sz="6"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ARA SINAV</w:t>
            </w:r>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shd w:val="clear" w:color="auto" w:fill="auto"/>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12. Hafta</w:t>
            </w:r>
          </w:p>
        </w:tc>
        <w:tc>
          <w:tcPr>
            <w:tcW w:w="4217" w:type="pct"/>
            <w:tcBorders>
              <w:top w:val="single" w:sz="6" w:space="0" w:color="auto"/>
              <w:left w:val="single" w:sz="6" w:space="0" w:color="auto"/>
              <w:bottom w:val="single" w:sz="6" w:space="0" w:color="auto"/>
              <w:right w:val="single" w:sz="12" w:space="0" w:color="auto"/>
            </w:tcBorders>
            <w:shd w:val="clear" w:color="auto" w:fill="auto"/>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lang w:eastAsia="tr-TR"/>
              </w:rPr>
              <w:t>Muayenehanede Sterilizasyon ve dezenfeksiyon ve atık yönetimi</w:t>
            </w:r>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13. Hafta</w:t>
            </w:r>
          </w:p>
        </w:tc>
        <w:tc>
          <w:tcPr>
            <w:tcW w:w="4217" w:type="pct"/>
            <w:tcBorders>
              <w:top w:val="single" w:sz="6" w:space="0" w:color="auto"/>
              <w:left w:val="single" w:sz="6" w:space="0" w:color="auto"/>
              <w:bottom w:val="single" w:sz="6"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lang w:eastAsia="tr-TR"/>
              </w:rPr>
              <w:t>Muayenehanede Sterilizasyon ve dezenfeksiyon ve atık yönetimi</w:t>
            </w:r>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14. Hafta</w:t>
            </w:r>
          </w:p>
        </w:tc>
        <w:tc>
          <w:tcPr>
            <w:tcW w:w="4217" w:type="pct"/>
            <w:tcBorders>
              <w:top w:val="single" w:sz="6" w:space="0" w:color="auto"/>
              <w:left w:val="single" w:sz="6" w:space="0" w:color="auto"/>
              <w:bottom w:val="single" w:sz="6"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sz w:val="20"/>
                <w:szCs w:val="20"/>
                <w:lang w:eastAsia="tr-TR"/>
              </w:rPr>
              <w:t>Hasta kayıtlarının tutulması ve hasta takibi</w:t>
            </w:r>
          </w:p>
        </w:tc>
      </w:tr>
      <w:tr w:rsidR="00AE70E1" w:rsidRPr="00355A34" w:rsidTr="00795EEF">
        <w:tc>
          <w:tcPr>
            <w:tcW w:w="783" w:type="pct"/>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15. Hafta</w:t>
            </w:r>
          </w:p>
        </w:tc>
        <w:tc>
          <w:tcPr>
            <w:tcW w:w="4217" w:type="pct"/>
            <w:tcBorders>
              <w:top w:val="single" w:sz="6" w:space="0" w:color="auto"/>
              <w:left w:val="single" w:sz="6" w:space="0" w:color="auto"/>
              <w:bottom w:val="single" w:sz="6" w:space="0" w:color="auto"/>
              <w:right w:val="single" w:sz="12" w:space="0" w:color="auto"/>
            </w:tcBorders>
          </w:tcPr>
          <w:p w:rsidR="00AE70E1" w:rsidRPr="00355A34" w:rsidRDefault="00AE70E1" w:rsidP="00AE70E1">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sz w:val="20"/>
                <w:szCs w:val="20"/>
                <w:lang w:eastAsia="tr-TR"/>
              </w:rPr>
              <w:t>Muayenehanede kullanılan araç ve gereçler, teknik bakım</w:t>
            </w:r>
          </w:p>
        </w:tc>
      </w:tr>
      <w:tr w:rsidR="00AE70E1" w:rsidRPr="00355A34" w:rsidTr="00795EEF">
        <w:trPr>
          <w:trHeight w:val="322"/>
        </w:trPr>
        <w:tc>
          <w:tcPr>
            <w:tcW w:w="783" w:type="pct"/>
            <w:tcBorders>
              <w:top w:val="single" w:sz="6" w:space="0" w:color="auto"/>
              <w:left w:val="single" w:sz="12" w:space="0" w:color="auto"/>
              <w:bottom w:val="single" w:sz="6" w:space="0" w:color="auto"/>
              <w:right w:val="single" w:sz="6" w:space="0" w:color="auto"/>
            </w:tcBorders>
            <w:shd w:val="clear" w:color="auto" w:fill="auto"/>
            <w:vAlign w:val="center"/>
          </w:tcPr>
          <w:p w:rsidR="00AE70E1" w:rsidRPr="00355A34" w:rsidRDefault="00AE70E1" w:rsidP="00795EEF">
            <w:pPr>
              <w:spacing w:after="0" w:line="240" w:lineRule="auto"/>
              <w:jc w:val="center"/>
              <w:rPr>
                <w:rFonts w:ascii="Times New Roman" w:eastAsia="Calibri" w:hAnsi="Times New Roman" w:cs="Times New Roman"/>
                <w:sz w:val="21"/>
                <w:szCs w:val="21"/>
                <w:lang w:val="en-US" w:eastAsia="tr-TR"/>
              </w:rPr>
            </w:pPr>
            <w:r w:rsidRPr="00355A34">
              <w:rPr>
                <w:rFonts w:ascii="Times New Roman" w:eastAsia="Calibri" w:hAnsi="Times New Roman" w:cs="Times New Roman"/>
                <w:b/>
                <w:sz w:val="21"/>
                <w:szCs w:val="21"/>
                <w:lang w:val="en-US" w:eastAsia="tr-TR"/>
              </w:rPr>
              <w:t>16. Hafta</w:t>
            </w:r>
          </w:p>
        </w:tc>
        <w:tc>
          <w:tcPr>
            <w:tcW w:w="4217" w:type="pct"/>
            <w:tcBorders>
              <w:top w:val="single" w:sz="6" w:space="0" w:color="auto"/>
              <w:left w:val="single" w:sz="6" w:space="0" w:color="auto"/>
              <w:bottom w:val="single" w:sz="6" w:space="0" w:color="auto"/>
              <w:right w:val="single" w:sz="12" w:space="0" w:color="auto"/>
            </w:tcBorders>
            <w:shd w:val="clear" w:color="auto" w:fill="auto"/>
          </w:tcPr>
          <w:p w:rsidR="00AE70E1" w:rsidRPr="00355A34" w:rsidRDefault="00AE70E1" w:rsidP="00AE70E1">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sz w:val="20"/>
                <w:szCs w:val="20"/>
                <w:lang w:eastAsia="tr-TR"/>
              </w:rPr>
              <w:t>Muayenehanede kullanılan araç ve gereçler, teknik bakım</w:t>
            </w:r>
          </w:p>
        </w:tc>
      </w:tr>
      <w:tr w:rsidR="00AE70E1" w:rsidRPr="00355A34" w:rsidTr="00795EEF">
        <w:trPr>
          <w:trHeight w:val="322"/>
        </w:trPr>
        <w:tc>
          <w:tcPr>
            <w:tcW w:w="783" w:type="pct"/>
            <w:tcBorders>
              <w:top w:val="single" w:sz="6" w:space="0" w:color="auto"/>
              <w:left w:val="single" w:sz="12" w:space="0" w:color="auto"/>
              <w:bottom w:val="single" w:sz="6" w:space="0" w:color="auto"/>
              <w:right w:val="single" w:sz="6" w:space="0" w:color="auto"/>
            </w:tcBorders>
            <w:shd w:val="clear" w:color="auto" w:fill="auto"/>
            <w:vAlign w:val="center"/>
          </w:tcPr>
          <w:p w:rsidR="00AE70E1" w:rsidRPr="00355A34" w:rsidRDefault="00795EEF" w:rsidP="00795EEF">
            <w:pPr>
              <w:spacing w:after="0" w:line="240" w:lineRule="auto"/>
              <w:jc w:val="center"/>
              <w:rPr>
                <w:rFonts w:ascii="Times New Roman" w:eastAsia="Calibri" w:hAnsi="Times New Roman" w:cs="Times New Roman"/>
                <w:b/>
                <w:sz w:val="21"/>
                <w:szCs w:val="21"/>
                <w:lang w:val="en-US" w:eastAsia="tr-TR"/>
              </w:rPr>
            </w:pPr>
            <w:r w:rsidRPr="00355A34">
              <w:rPr>
                <w:rFonts w:ascii="Times New Roman" w:eastAsia="Calibri" w:hAnsi="Times New Roman" w:cs="Times New Roman"/>
                <w:b/>
                <w:sz w:val="21"/>
                <w:szCs w:val="21"/>
                <w:lang w:val="en-US" w:eastAsia="tr-TR"/>
              </w:rPr>
              <w:t>17. Hafta</w:t>
            </w:r>
          </w:p>
        </w:tc>
        <w:tc>
          <w:tcPr>
            <w:tcW w:w="4217" w:type="pct"/>
            <w:tcBorders>
              <w:top w:val="single" w:sz="6" w:space="0" w:color="auto"/>
              <w:left w:val="single" w:sz="6" w:space="0" w:color="auto"/>
              <w:bottom w:val="single" w:sz="6" w:space="0" w:color="auto"/>
              <w:right w:val="single" w:sz="12" w:space="0" w:color="auto"/>
            </w:tcBorders>
            <w:shd w:val="clear" w:color="auto" w:fill="auto"/>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Genel Tekrar</w:t>
            </w:r>
          </w:p>
        </w:tc>
      </w:tr>
      <w:tr w:rsidR="00AE70E1" w:rsidRPr="00355A34" w:rsidTr="00795EEF">
        <w:trPr>
          <w:trHeight w:val="322"/>
        </w:trPr>
        <w:tc>
          <w:tcPr>
            <w:tcW w:w="783" w:type="pct"/>
            <w:tcBorders>
              <w:top w:val="single" w:sz="6" w:space="0" w:color="auto"/>
              <w:left w:val="single" w:sz="12" w:space="0" w:color="auto"/>
              <w:bottom w:val="single" w:sz="6" w:space="0" w:color="auto"/>
              <w:right w:val="single" w:sz="6" w:space="0" w:color="auto"/>
            </w:tcBorders>
            <w:shd w:val="clear" w:color="auto" w:fill="auto"/>
            <w:vAlign w:val="center"/>
          </w:tcPr>
          <w:p w:rsidR="00AE70E1" w:rsidRPr="00355A34" w:rsidRDefault="00795EEF" w:rsidP="00795EEF">
            <w:pPr>
              <w:spacing w:after="0" w:line="240" w:lineRule="auto"/>
              <w:jc w:val="center"/>
              <w:rPr>
                <w:rFonts w:ascii="Times New Roman" w:eastAsia="Calibri" w:hAnsi="Times New Roman" w:cs="Times New Roman"/>
                <w:b/>
                <w:sz w:val="21"/>
                <w:szCs w:val="21"/>
                <w:lang w:val="en-US" w:eastAsia="tr-TR"/>
              </w:rPr>
            </w:pPr>
            <w:r w:rsidRPr="00355A34">
              <w:rPr>
                <w:rFonts w:ascii="Times New Roman" w:eastAsia="Calibri" w:hAnsi="Times New Roman" w:cs="Times New Roman"/>
                <w:b/>
                <w:sz w:val="21"/>
                <w:szCs w:val="21"/>
                <w:lang w:val="en-US" w:eastAsia="tr-TR"/>
              </w:rPr>
              <w:t>18. Hafta</w:t>
            </w:r>
          </w:p>
        </w:tc>
        <w:tc>
          <w:tcPr>
            <w:tcW w:w="4217" w:type="pct"/>
            <w:tcBorders>
              <w:top w:val="single" w:sz="6" w:space="0" w:color="auto"/>
              <w:left w:val="single" w:sz="6" w:space="0" w:color="auto"/>
              <w:bottom w:val="single" w:sz="6" w:space="0" w:color="auto"/>
              <w:right w:val="single" w:sz="12" w:space="0" w:color="auto"/>
            </w:tcBorders>
            <w:shd w:val="clear" w:color="auto" w:fill="auto"/>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Genel Tekrar</w:t>
            </w:r>
          </w:p>
        </w:tc>
      </w:tr>
    </w:tbl>
    <w:p w:rsidR="00AE70E1" w:rsidRPr="00355A34" w:rsidRDefault="00AE70E1" w:rsidP="00AE70E1">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E70E1" w:rsidRPr="00355A34" w:rsidTr="00AE70E1">
        <w:tc>
          <w:tcPr>
            <w:tcW w:w="603" w:type="dxa"/>
            <w:tcBorders>
              <w:top w:val="single" w:sz="12" w:space="0" w:color="auto"/>
              <w:left w:val="single" w:sz="12"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E70E1" w:rsidRPr="00355A34" w:rsidRDefault="00AE70E1" w:rsidP="00AE70E1">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AE70E1"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tc>
      </w:tr>
      <w:tr w:rsidR="00AE70E1"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r>
      <w:tr w:rsidR="00AE70E1"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r>
      <w:tr w:rsidR="00AE70E1"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r>
      <w:tr w:rsidR="00AE70E1"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r>
      <w:tr w:rsidR="00AE70E1"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r>
      <w:tr w:rsidR="00AE70E1"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AE70E1" w:rsidRPr="00355A34" w:rsidTr="00AE70E1">
        <w:tc>
          <w:tcPr>
            <w:tcW w:w="603" w:type="dxa"/>
            <w:tcBorders>
              <w:top w:val="single" w:sz="6" w:space="0" w:color="auto"/>
              <w:left w:val="single" w:sz="12"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E70E1" w:rsidRPr="00355A34" w:rsidRDefault="00AE70E1" w:rsidP="00AE70E1">
            <w:pPr>
              <w:spacing w:after="0" w:line="240" w:lineRule="auto"/>
              <w:jc w:val="center"/>
              <w:rPr>
                <w:rFonts w:ascii="Times New Roman" w:eastAsia="Times New Roman" w:hAnsi="Times New Roman" w:cs="Times New Roman"/>
                <w:b/>
                <w:sz w:val="20"/>
                <w:szCs w:val="20"/>
                <w:lang w:eastAsia="tr-TR"/>
              </w:rPr>
            </w:pPr>
          </w:p>
        </w:tc>
      </w:tr>
      <w:tr w:rsidR="00AE70E1" w:rsidRPr="00355A34" w:rsidTr="00AE70E1">
        <w:tc>
          <w:tcPr>
            <w:tcW w:w="9889" w:type="dxa"/>
            <w:gridSpan w:val="5"/>
            <w:tcBorders>
              <w:top w:val="single" w:sz="6" w:space="0" w:color="auto"/>
              <w:left w:val="single" w:sz="12" w:space="0" w:color="auto"/>
              <w:bottom w:val="single" w:sz="12" w:space="0" w:color="auto"/>
              <w:right w:val="single" w:sz="12" w:space="0" w:color="auto"/>
            </w:tcBorders>
            <w:vAlign w:val="center"/>
          </w:tcPr>
          <w:p w:rsidR="00AE70E1" w:rsidRPr="00355A34" w:rsidRDefault="00AE70E1" w:rsidP="00AE70E1">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AE70E1" w:rsidRPr="00355A34" w:rsidRDefault="00AE70E1" w:rsidP="00AE70E1">
      <w:pPr>
        <w:spacing w:after="0" w:line="240" w:lineRule="auto"/>
        <w:rPr>
          <w:rFonts w:ascii="Times New Roman" w:eastAsia="Times New Roman" w:hAnsi="Times New Roman" w:cs="Times New Roman"/>
          <w:sz w:val="16"/>
          <w:szCs w:val="16"/>
          <w:lang w:eastAsia="tr-TR"/>
        </w:rPr>
      </w:pPr>
    </w:p>
    <w:p w:rsidR="00AE70E1" w:rsidRPr="00355A34" w:rsidRDefault="00AE70E1"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410743">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 xml:space="preserve">    ESOGÜ Diş Hekimliği Fakültesi Ders Bilgi Formu     </w:t>
      </w:r>
    </w:p>
    <w:p w:rsidR="00410743" w:rsidRPr="00355A34" w:rsidRDefault="00410743" w:rsidP="00410743">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10743" w:rsidRPr="00355A34" w:rsidTr="00137D6A">
        <w:tc>
          <w:tcPr>
            <w:tcW w:w="1167" w:type="dxa"/>
            <w:vAlign w:val="center"/>
          </w:tcPr>
          <w:p w:rsidR="00410743" w:rsidRPr="00355A34" w:rsidRDefault="00410743" w:rsidP="00410743">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SINIF</w:t>
            </w:r>
          </w:p>
        </w:tc>
        <w:tc>
          <w:tcPr>
            <w:tcW w:w="1527" w:type="dxa"/>
            <w:vAlign w:val="center"/>
          </w:tcPr>
          <w:p w:rsidR="00410743" w:rsidRPr="00355A34" w:rsidRDefault="00410743" w:rsidP="00410743">
            <w:pPr>
              <w:spacing w:after="0" w:line="240" w:lineRule="auto"/>
              <w:ind w:left="390"/>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5.SINIF</w:t>
            </w:r>
          </w:p>
        </w:tc>
      </w:tr>
    </w:tbl>
    <w:p w:rsidR="00410743" w:rsidRPr="00355A34" w:rsidRDefault="00410743" w:rsidP="00410743">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10743" w:rsidRPr="00355A34" w:rsidTr="00137D6A">
        <w:tc>
          <w:tcPr>
            <w:tcW w:w="1668" w:type="dxa"/>
            <w:vAlign w:val="center"/>
          </w:tcPr>
          <w:p w:rsidR="00410743" w:rsidRPr="00355A34" w:rsidRDefault="00410743" w:rsidP="00410743">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410743" w:rsidRPr="00355A34" w:rsidRDefault="00410743" w:rsidP="00410743">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161119006</w:t>
            </w:r>
          </w:p>
        </w:tc>
        <w:tc>
          <w:tcPr>
            <w:tcW w:w="1560" w:type="dxa"/>
            <w:vAlign w:val="center"/>
          </w:tcPr>
          <w:p w:rsidR="00410743" w:rsidRPr="00355A34" w:rsidRDefault="00410743" w:rsidP="00410743">
            <w:pPr>
              <w:spacing w:before="120" w:after="12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4185" w:type="dxa"/>
          </w:tcPr>
          <w:p w:rsidR="00410743" w:rsidRPr="00355A34" w:rsidRDefault="00410743" w:rsidP="00410743">
            <w:pPr>
              <w:spacing w:before="120" w:after="12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KBB Hastalıkları</w:t>
            </w:r>
          </w:p>
        </w:tc>
      </w:tr>
    </w:tbl>
    <w:p w:rsidR="00410743" w:rsidRPr="00355A34" w:rsidRDefault="00410743" w:rsidP="00410743">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410743" w:rsidRPr="00355A34" w:rsidRDefault="00410743" w:rsidP="00410743">
      <w:pPr>
        <w:spacing w:after="0" w:line="240" w:lineRule="auto"/>
        <w:outlineLvl w:val="0"/>
        <w:rPr>
          <w:rFonts w:ascii="Times New Roman" w:eastAsia="Times New Roman" w:hAnsi="Times New Roman"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410743" w:rsidRPr="00355A34" w:rsidTr="00137D6A">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410743" w:rsidRPr="00355A34" w:rsidRDefault="00410743" w:rsidP="00410743">
            <w:pPr>
              <w:spacing w:after="0" w:line="240" w:lineRule="auto"/>
              <w:rPr>
                <w:rFonts w:ascii="Times New Roman" w:eastAsia="Times New Roman" w:hAnsi="Times New Roman" w:cs="Times New Roman"/>
                <w:sz w:val="20"/>
                <w:szCs w:val="20"/>
                <w:lang w:eastAsia="tr-TR"/>
              </w:rPr>
            </w:pPr>
          </w:p>
        </w:tc>
        <w:tc>
          <w:tcPr>
            <w:tcW w:w="1629" w:type="pct"/>
            <w:gridSpan w:val="5"/>
            <w:tcBorders>
              <w:left w:val="single" w:sz="12" w:space="0" w:color="auto"/>
              <w:bottom w:val="single" w:sz="4"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47" w:type="pct"/>
            <w:gridSpan w:val="7"/>
            <w:tcBorders>
              <w:left w:val="single" w:sz="12" w:space="0" w:color="auto"/>
              <w:bottom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410743" w:rsidRPr="00355A34" w:rsidTr="00137D6A">
        <w:trPr>
          <w:trHeight w:val="382"/>
        </w:trPr>
        <w:tc>
          <w:tcPr>
            <w:tcW w:w="524" w:type="pct"/>
            <w:vMerge/>
            <w:tcBorders>
              <w:top w:val="single" w:sz="4" w:space="0" w:color="auto"/>
              <w:left w:val="single" w:sz="12" w:space="0" w:color="auto"/>
              <w:bottom w:val="single" w:sz="4"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50" w:type="pct"/>
            <w:gridSpan w:val="2"/>
            <w:tcBorders>
              <w:top w:val="single" w:sz="4" w:space="0" w:color="auto"/>
              <w:left w:val="single" w:sz="4" w:space="0" w:color="auto"/>
              <w:bottom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657" w:type="pct"/>
            <w:gridSpan w:val="2"/>
            <w:tcBorders>
              <w:top w:val="single" w:sz="4" w:space="0" w:color="auto"/>
              <w:bottom w:val="single" w:sz="4" w:space="0" w:color="auto"/>
              <w:right w:val="single" w:sz="12" w:space="0" w:color="auto"/>
            </w:tcBorders>
            <w:vAlign w:val="center"/>
          </w:tcPr>
          <w:p w:rsidR="00410743" w:rsidRPr="00355A34" w:rsidRDefault="00410743" w:rsidP="00410743">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Laboratuvar</w:t>
            </w:r>
          </w:p>
        </w:tc>
        <w:tc>
          <w:tcPr>
            <w:tcW w:w="480" w:type="pct"/>
            <w:tcBorders>
              <w:top w:val="single" w:sz="4" w:space="0" w:color="auto"/>
              <w:bottom w:val="single" w:sz="4" w:space="0" w:color="auto"/>
              <w:right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410743" w:rsidRPr="00355A34" w:rsidRDefault="00410743" w:rsidP="00410743">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291" w:type="pct"/>
            <w:gridSpan w:val="3"/>
            <w:tcBorders>
              <w:top w:val="single" w:sz="4" w:space="0" w:color="auto"/>
              <w:left w:val="single" w:sz="4" w:space="0" w:color="auto"/>
              <w:bottom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410743" w:rsidRPr="00355A34" w:rsidTr="00137D6A">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p>
        </w:tc>
        <w:tc>
          <w:tcPr>
            <w:tcW w:w="422" w:type="pct"/>
            <w:tcBorders>
              <w:top w:val="single" w:sz="4" w:space="0" w:color="auto"/>
              <w:left w:val="single" w:sz="12" w:space="0" w:color="auto"/>
              <w:bottom w:val="single" w:sz="12" w:space="0" w:color="auto"/>
              <w:right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550" w:type="pct"/>
            <w:gridSpan w:val="2"/>
            <w:tcBorders>
              <w:top w:val="single" w:sz="4" w:space="0" w:color="auto"/>
              <w:left w:val="single" w:sz="4" w:space="0" w:color="auto"/>
              <w:bottom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p>
        </w:tc>
        <w:tc>
          <w:tcPr>
            <w:tcW w:w="480" w:type="pct"/>
            <w:tcBorders>
              <w:top w:val="single" w:sz="4" w:space="0" w:color="auto"/>
              <w:bottom w:val="single" w:sz="12" w:space="0" w:color="auto"/>
              <w:right w:val="single" w:sz="4" w:space="0" w:color="auto"/>
            </w:tcBorders>
            <w:shd w:val="clear" w:color="auto" w:fill="auto"/>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p>
        </w:tc>
        <w:tc>
          <w:tcPr>
            <w:tcW w:w="1291" w:type="pct"/>
            <w:gridSpan w:val="3"/>
            <w:tcBorders>
              <w:top w:val="single" w:sz="4" w:space="0" w:color="auto"/>
              <w:left w:val="single" w:sz="4" w:space="0" w:color="auto"/>
              <w:bottom w:val="single" w:sz="12" w:space="0" w:color="auto"/>
            </w:tcBorders>
            <w:vAlign w:val="center"/>
          </w:tcPr>
          <w:p w:rsidR="00410743" w:rsidRPr="00355A34" w:rsidRDefault="00410743" w:rsidP="00410743">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w:t>
            </w:r>
            <w:r w:rsidRPr="00355A34">
              <w:rPr>
                <w:rFonts w:ascii="Times New Roman" w:eastAsia="Times New Roman" w:hAnsi="Times New Roman" w:cs="Times New Roman"/>
                <w:b/>
                <w:sz w:val="32"/>
                <w:szCs w:val="32"/>
                <w:vertAlign w:val="superscript"/>
                <w:lang w:eastAsia="tr-TR"/>
              </w:rPr>
              <w:t>X</w:t>
            </w:r>
            <w:r w:rsidRPr="00355A34">
              <w:rPr>
                <w:rFonts w:ascii="Times New Roman" w:eastAsia="Times New Roman" w:hAnsi="Times New Roman" w:cs="Times New Roman"/>
                <w:sz w:val="24"/>
                <w:szCs w:val="24"/>
                <w:vertAlign w:val="superscript"/>
                <w:lang w:eastAsia="tr-TR"/>
              </w:rPr>
              <w:t>)  SEÇMELİ (   )</w:t>
            </w:r>
          </w:p>
        </w:tc>
        <w:tc>
          <w:tcPr>
            <w:tcW w:w="755" w:type="pct"/>
            <w:tcBorders>
              <w:top w:val="single" w:sz="4" w:space="0" w:color="auto"/>
              <w:left w:val="single" w:sz="4" w:space="0" w:color="auto"/>
              <w:bottom w:val="single" w:sz="12" w:space="0" w:color="auto"/>
            </w:tcBorders>
          </w:tcPr>
          <w:p w:rsidR="00410743" w:rsidRPr="00355A34" w:rsidRDefault="00410743" w:rsidP="00410743">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410743" w:rsidRPr="00355A34" w:rsidTr="00137D6A">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410743" w:rsidRPr="00355A34" w:rsidTr="00137D6A">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441" w:type="pct"/>
            <w:gridSpan w:val="5"/>
            <w:tcBorders>
              <w:top w:val="single" w:sz="12" w:space="0" w:color="auto"/>
              <w:bottom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1099" w:type="pct"/>
            <w:gridSpan w:val="3"/>
            <w:tcBorders>
              <w:top w:val="single" w:sz="12" w:space="0" w:color="auto"/>
              <w:bottom w:val="single" w:sz="6" w:space="0" w:color="auto"/>
            </w:tcBorders>
            <w:vAlign w:val="center"/>
          </w:tcPr>
          <w:p w:rsidR="00410743" w:rsidRPr="00355A34" w:rsidRDefault="00410743" w:rsidP="00410743">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1168" w:type="pct"/>
            <w:gridSpan w:val="2"/>
            <w:tcBorders>
              <w:top w:val="single" w:sz="12" w:space="0" w:color="auto"/>
              <w:bottom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410743" w:rsidRPr="00355A34" w:rsidTr="00137D6A">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410743" w:rsidRPr="00355A34" w:rsidRDefault="00410743" w:rsidP="00410743">
            <w:pPr>
              <w:spacing w:after="0" w:line="240" w:lineRule="auto"/>
              <w:jc w:val="center"/>
              <w:rPr>
                <w:rFonts w:ascii="Times New Roman" w:eastAsia="Times New Roman" w:hAnsi="Times New Roman" w:cs="Times New Roman"/>
                <w:lang w:eastAsia="tr-TR"/>
              </w:rPr>
            </w:pPr>
          </w:p>
        </w:tc>
        <w:tc>
          <w:tcPr>
            <w:tcW w:w="1441" w:type="pct"/>
            <w:gridSpan w:val="5"/>
            <w:tcBorders>
              <w:top w:val="single" w:sz="6" w:space="0" w:color="auto"/>
              <w:left w:val="single" w:sz="4" w:space="0" w:color="auto"/>
              <w:bottom w:val="single" w:sz="12" w:space="0" w:color="auto"/>
              <w:right w:val="single" w:sz="4" w:space="0" w:color="auto"/>
            </w:tcBorders>
          </w:tcPr>
          <w:p w:rsidR="00410743" w:rsidRPr="00355A34" w:rsidRDefault="00410743" w:rsidP="00410743">
            <w:pPr>
              <w:spacing w:after="0" w:line="240" w:lineRule="auto"/>
              <w:jc w:val="center"/>
              <w:rPr>
                <w:rFonts w:ascii="Times New Roman" w:eastAsia="Times New Roman" w:hAnsi="Times New Roman" w:cs="Times New Roman"/>
                <w:sz w:val="24"/>
                <w:szCs w:val="24"/>
                <w:lang w:eastAsia="tr-TR"/>
              </w:rPr>
            </w:pPr>
          </w:p>
        </w:tc>
        <w:tc>
          <w:tcPr>
            <w:tcW w:w="1099" w:type="pct"/>
            <w:gridSpan w:val="3"/>
            <w:tcBorders>
              <w:top w:val="single" w:sz="6" w:space="0" w:color="auto"/>
              <w:left w:val="single" w:sz="4" w:space="0" w:color="auto"/>
              <w:bottom w:val="single" w:sz="12" w:space="0" w:color="auto"/>
            </w:tcBorders>
          </w:tcPr>
          <w:p w:rsidR="00410743" w:rsidRPr="00355A34" w:rsidRDefault="00410743" w:rsidP="00410743">
            <w:pPr>
              <w:spacing w:after="0" w:line="240" w:lineRule="auto"/>
              <w:jc w:val="center"/>
              <w:rPr>
                <w:rFonts w:ascii="Times New Roman" w:eastAsia="Times New Roman" w:hAnsi="Times New Roman" w:cs="Times New Roman"/>
                <w:sz w:val="32"/>
                <w:szCs w:val="32"/>
                <w:lang w:eastAsia="tr-TR"/>
              </w:rPr>
            </w:pPr>
            <w:r w:rsidRPr="00355A34">
              <w:rPr>
                <w:rFonts w:ascii="Times New Roman" w:eastAsia="Times New Roman" w:hAnsi="Times New Roman" w:cs="Times New Roman"/>
                <w:sz w:val="32"/>
                <w:szCs w:val="32"/>
                <w:lang w:eastAsia="tr-TR"/>
              </w:rPr>
              <w:t>x</w:t>
            </w:r>
          </w:p>
        </w:tc>
        <w:tc>
          <w:tcPr>
            <w:tcW w:w="1168" w:type="pct"/>
            <w:gridSpan w:val="2"/>
            <w:tcBorders>
              <w:top w:val="single" w:sz="6" w:space="0" w:color="auto"/>
              <w:left w:val="single" w:sz="4" w:space="0" w:color="auto"/>
              <w:bottom w:val="single" w:sz="12" w:space="0" w:color="auto"/>
            </w:tcBorders>
          </w:tcPr>
          <w:p w:rsidR="00410743" w:rsidRPr="00355A34" w:rsidRDefault="00410743" w:rsidP="00410743">
            <w:pPr>
              <w:spacing w:after="0" w:line="240" w:lineRule="auto"/>
              <w:jc w:val="center"/>
              <w:rPr>
                <w:rFonts w:ascii="Times New Roman" w:eastAsia="Times New Roman" w:hAnsi="Times New Roman" w:cs="Times New Roman"/>
                <w:lang w:eastAsia="tr-TR"/>
              </w:rPr>
            </w:pPr>
          </w:p>
        </w:tc>
      </w:tr>
      <w:tr w:rsidR="00410743" w:rsidRPr="00355A34" w:rsidTr="00137D6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410743" w:rsidRPr="00355A34" w:rsidTr="00137D6A">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410743" w:rsidRPr="00355A34" w:rsidTr="00137D6A">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40</w:t>
            </w:r>
          </w:p>
        </w:tc>
      </w:tr>
      <w:tr w:rsidR="00410743" w:rsidRPr="00355A34" w:rsidTr="00137D6A">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p>
        </w:tc>
      </w:tr>
      <w:tr w:rsidR="00410743" w:rsidRPr="00355A34" w:rsidTr="00137D6A">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p>
        </w:tc>
      </w:tr>
      <w:tr w:rsidR="00410743" w:rsidRPr="00355A34" w:rsidTr="00137D6A">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40" w:type="pct"/>
            <w:gridSpan w:val="2"/>
            <w:tcBorders>
              <w:top w:val="single" w:sz="4" w:space="0" w:color="auto"/>
              <w:left w:val="single" w:sz="4" w:space="0" w:color="auto"/>
              <w:bottom w:val="single" w:sz="4" w:space="0" w:color="auto"/>
              <w:right w:val="single" w:sz="8" w:space="0" w:color="auto"/>
            </w:tcBorders>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p>
        </w:tc>
      </w:tr>
      <w:tr w:rsidR="00410743" w:rsidRPr="00355A34" w:rsidTr="00137D6A">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40" w:type="pct"/>
            <w:gridSpan w:val="2"/>
            <w:tcBorders>
              <w:top w:val="single" w:sz="4" w:space="0" w:color="auto"/>
              <w:left w:val="single" w:sz="4" w:space="0" w:color="auto"/>
              <w:bottom w:val="single" w:sz="8" w:space="0" w:color="auto"/>
              <w:right w:val="single" w:sz="8" w:space="0" w:color="auto"/>
            </w:tcBorders>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p>
        </w:tc>
      </w:tr>
      <w:tr w:rsidR="00410743" w:rsidRPr="00355A34" w:rsidTr="00137D6A">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40" w:type="pct"/>
            <w:gridSpan w:val="2"/>
            <w:tcBorders>
              <w:top w:val="single" w:sz="8" w:space="0" w:color="auto"/>
              <w:left w:val="single" w:sz="4" w:space="0" w:color="auto"/>
              <w:bottom w:val="single" w:sz="8" w:space="0" w:color="auto"/>
              <w:right w:val="single" w:sz="8" w:space="0" w:color="auto"/>
            </w:tcBorders>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p>
        </w:tc>
      </w:tr>
      <w:tr w:rsidR="00410743" w:rsidRPr="00355A34" w:rsidTr="00137D6A">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p>
        </w:tc>
      </w:tr>
      <w:tr w:rsidR="00410743" w:rsidRPr="00355A34" w:rsidTr="00137D6A">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410743" w:rsidRPr="00355A34" w:rsidRDefault="00410743" w:rsidP="00410743">
            <w:pPr>
              <w:spacing w:before="120" w:after="120" w:line="240" w:lineRule="auto"/>
              <w:rPr>
                <w:rFonts w:ascii="Times New Roman" w:eastAsia="Times New Roman" w:hAnsi="Times New Roman" w:cs="Times New Roman"/>
                <w:sz w:val="20"/>
                <w:szCs w:val="20"/>
                <w:lang w:eastAsia="tr-TR"/>
              </w:rPr>
            </w:pPr>
          </w:p>
        </w:tc>
        <w:tc>
          <w:tcPr>
            <w:tcW w:w="1240" w:type="pct"/>
            <w:gridSpan w:val="2"/>
            <w:tcBorders>
              <w:top w:val="single" w:sz="12" w:space="0" w:color="auto"/>
              <w:left w:val="single" w:sz="4" w:space="0" w:color="auto"/>
              <w:bottom w:val="single" w:sz="8" w:space="0" w:color="auto"/>
              <w:right w:val="single" w:sz="8" w:space="0" w:color="auto"/>
            </w:tcBorders>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60</w:t>
            </w:r>
          </w:p>
        </w:tc>
      </w:tr>
      <w:tr w:rsidR="00410743" w:rsidRPr="00355A34" w:rsidTr="00137D6A">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p w:rsidR="00410743" w:rsidRPr="00355A34" w:rsidRDefault="00410743" w:rsidP="00410743">
            <w:pPr>
              <w:spacing w:after="0" w:line="240" w:lineRule="auto"/>
              <w:jc w:val="both"/>
              <w:rPr>
                <w:rFonts w:ascii="Times New Roman" w:eastAsia="Times New Roman" w:hAnsi="Times New Roman" w:cs="Times New Roman"/>
                <w:sz w:val="20"/>
                <w:szCs w:val="20"/>
                <w:lang w:eastAsia="tr-TR"/>
              </w:rPr>
            </w:pPr>
          </w:p>
        </w:tc>
      </w:tr>
      <w:tr w:rsidR="00410743" w:rsidRPr="00355A34" w:rsidTr="00137D6A">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410743" w:rsidRPr="00355A34" w:rsidRDefault="00410743" w:rsidP="00410743">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Diş hekimliği pratiği ile ilgili çeşitli burun, paranazal sinüsler, oral kavite, farenks, tükrük bezleri ve boyun hastalıkları </w:t>
            </w:r>
          </w:p>
        </w:tc>
      </w:tr>
      <w:tr w:rsidR="00410743" w:rsidRPr="00355A34" w:rsidTr="00137D6A">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410743" w:rsidRPr="00355A34" w:rsidRDefault="00410743" w:rsidP="00410743">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pratiğinde zaman zaman karşılaşılan ve tanı ve tedavisi için KBB uzmanı ile işbirliği gerektiren çeşitli hastalıklar hakkında eğitim verilmesi.</w:t>
            </w:r>
          </w:p>
        </w:tc>
      </w:tr>
      <w:tr w:rsidR="00410743" w:rsidRPr="00355A34" w:rsidTr="00137D6A">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hekimi adaylarının diş ve dişeti hastalıkları dışında burun, paranazal sinüsler, oral kavite, farenks tükrük bezleri ve boyunda görülen çeşitli hastalıkların teşhis ve tedavisi konusunda bilgi sahibi olmaları meslek eğitimini tamamlayıcı niteliktedir.</w:t>
            </w:r>
          </w:p>
        </w:tc>
      </w:tr>
      <w:tr w:rsidR="00410743" w:rsidRPr="00355A34" w:rsidTr="00137D6A">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410743" w:rsidRPr="00355A34" w:rsidRDefault="00410743" w:rsidP="00410743">
            <w:pPr>
              <w:tabs>
                <w:tab w:val="left" w:pos="7800"/>
              </w:tabs>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Hekimi adaylarının, çeşitli burun, paranazal sinüsler, oral kavite, farenks tükrük bezleri ve boyun hastalıklarında hasta ve/veya yakınlarından alınan anamnez bilgilerinin değerlendirilmesi, KBB uzmanı ile işbirliği içinde uygun muayene ve tetkik yöntemlerinin uygulanması ile doğru teşhisin konulmasını takiben oluşturulan tedavi planına uygun tedavinin uygulanması ve sonrasında hastanın takip edilmesinden oluşan aşamalarla ilgili bilgi edinmeleri.Bu aşamalarda   hasta ve yakınlarının   bilgilendirilme yöntemleri hakkında bilgi sahibi olmaları.</w:t>
            </w:r>
          </w:p>
        </w:tc>
      </w:tr>
      <w:tr w:rsidR="00410743" w:rsidRPr="00355A34" w:rsidTr="00137D6A">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410743" w:rsidRPr="00355A34" w:rsidRDefault="00410743" w:rsidP="00410743">
            <w:pPr>
              <w:spacing w:before="120" w:after="120" w:line="240" w:lineRule="auto"/>
              <w:outlineLvl w:val="3"/>
              <w:rPr>
                <w:rFonts w:ascii="Times New Roman" w:eastAsia="Times New Roman" w:hAnsi="Times New Roman" w:cs="Times New Roman"/>
                <w:bCs/>
                <w:sz w:val="20"/>
                <w:szCs w:val="20"/>
                <w:lang w:eastAsia="tr-TR"/>
              </w:rPr>
            </w:pPr>
            <w:r w:rsidRPr="00355A34">
              <w:rPr>
                <w:rFonts w:ascii="Times New Roman" w:eastAsia="Times New Roman" w:hAnsi="Times New Roman" w:cs="Times New Roman"/>
                <w:bCs/>
                <w:sz w:val="20"/>
                <w:szCs w:val="20"/>
                <w:lang w:eastAsia="tr-TR"/>
              </w:rPr>
              <w:t>KBB ve Baş Boyun Cerrahisi Ed.Onur Çelik</w:t>
            </w:r>
          </w:p>
          <w:p w:rsidR="00410743" w:rsidRPr="00355A34" w:rsidRDefault="00410743" w:rsidP="00410743">
            <w:pPr>
              <w:spacing w:before="120" w:after="120" w:line="240" w:lineRule="auto"/>
              <w:outlineLvl w:val="3"/>
              <w:rPr>
                <w:rFonts w:ascii="Times New Roman" w:eastAsia="Times New Roman" w:hAnsi="Times New Roman" w:cs="Times New Roman"/>
                <w:bCs/>
                <w:sz w:val="20"/>
                <w:szCs w:val="20"/>
                <w:lang w:eastAsia="tr-TR"/>
              </w:rPr>
            </w:pPr>
          </w:p>
        </w:tc>
      </w:tr>
      <w:tr w:rsidR="00410743" w:rsidRPr="00355A34" w:rsidTr="00137D6A">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410743" w:rsidRPr="00355A34" w:rsidRDefault="00410743" w:rsidP="00410743">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http://kbb.uludag.edu.tr/dersnotlari.htm</w:t>
            </w:r>
          </w:p>
          <w:p w:rsidR="00410743" w:rsidRPr="00355A34" w:rsidRDefault="00410743" w:rsidP="00410743">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000000"/>
                <w:sz w:val="20"/>
                <w:szCs w:val="20"/>
                <w:lang w:eastAsia="tr-TR"/>
              </w:rPr>
              <w:t>Essential Otolaryngology Baş ve Boyun Cerrahisi KJ.Lee Çev Eds.:Mtin Önerci, Hakan Korkmaz Güneş Tıp Kitabevleri</w:t>
            </w:r>
          </w:p>
        </w:tc>
      </w:tr>
      <w:tr w:rsidR="00410743" w:rsidRPr="00355A34" w:rsidTr="00137D6A">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410743" w:rsidRPr="00355A34" w:rsidRDefault="00410743" w:rsidP="00410743">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Bilgisayar, barkovizyon donanımı</w:t>
            </w:r>
          </w:p>
        </w:tc>
      </w:tr>
    </w:tbl>
    <w:p w:rsidR="00410743" w:rsidRPr="00355A34" w:rsidRDefault="00410743" w:rsidP="00410743">
      <w:pPr>
        <w:spacing w:after="0" w:line="240" w:lineRule="auto"/>
        <w:rPr>
          <w:rFonts w:ascii="Times New Roman" w:eastAsia="Times New Roman" w:hAnsi="Times New Roman" w:cs="Times New Roman"/>
          <w:sz w:val="18"/>
          <w:szCs w:val="18"/>
          <w:lang w:eastAsia="tr-TR"/>
        </w:rPr>
      </w:pPr>
    </w:p>
    <w:p w:rsidR="00410743" w:rsidRPr="00355A34" w:rsidRDefault="00410743" w:rsidP="00410743">
      <w:pPr>
        <w:spacing w:after="0" w:line="240" w:lineRule="auto"/>
        <w:rPr>
          <w:rFonts w:ascii="Times New Roman" w:eastAsia="Times New Roman" w:hAnsi="Times New Roman" w:cs="Times New Roman"/>
          <w:sz w:val="18"/>
          <w:szCs w:val="18"/>
          <w:lang w:eastAsia="tr-TR"/>
        </w:rPr>
      </w:pPr>
    </w:p>
    <w:p w:rsidR="00410743" w:rsidRPr="00355A34" w:rsidRDefault="00410743" w:rsidP="00410743">
      <w:pPr>
        <w:spacing w:after="0" w:line="240" w:lineRule="auto"/>
        <w:rPr>
          <w:rFonts w:ascii="Times New Roman" w:eastAsia="Times New Roman" w:hAnsi="Times New Roman" w:cs="Times New Roman"/>
          <w:sz w:val="18"/>
          <w:szCs w:val="18"/>
          <w:lang w:eastAsia="tr-TR"/>
        </w:rPr>
      </w:pPr>
    </w:p>
    <w:p w:rsidR="00410743" w:rsidRPr="00355A34" w:rsidRDefault="00410743" w:rsidP="00410743">
      <w:pPr>
        <w:spacing w:after="0" w:line="240" w:lineRule="auto"/>
        <w:rPr>
          <w:rFonts w:ascii="Times New Roman" w:eastAsia="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410743" w:rsidRPr="00355A34" w:rsidTr="00137D6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410743" w:rsidRPr="00355A34" w:rsidTr="00137D6A">
        <w:trPr>
          <w:jc w:val="center"/>
        </w:trPr>
        <w:tc>
          <w:tcPr>
            <w:tcW w:w="567" w:type="pct"/>
            <w:tcBorders>
              <w:top w:val="single" w:sz="6" w:space="0" w:color="auto"/>
              <w:left w:val="single" w:sz="12" w:space="0" w:color="auto"/>
              <w:bottom w:val="single" w:sz="6" w:space="0" w:color="auto"/>
              <w:right w:val="single" w:sz="6" w:space="0" w:color="auto"/>
            </w:tcBorders>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33"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410743" w:rsidRPr="00355A34" w:rsidTr="00137D6A">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Burun ve Paranasal Sinüslerin Fizyolojisi </w:t>
            </w:r>
          </w:p>
        </w:tc>
      </w:tr>
      <w:tr w:rsidR="00410743" w:rsidRPr="00355A34" w:rsidTr="00137D6A">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4"/>
                <w:szCs w:val="24"/>
                <w:lang w:eastAsia="tr-TR"/>
              </w:rPr>
              <w:t>Burun - Paranasal Sinüslerin Anatomisi ve Radyolojisi</w:t>
            </w:r>
          </w:p>
        </w:tc>
      </w:tr>
      <w:tr w:rsidR="00410743" w:rsidRPr="00355A34" w:rsidTr="00137D6A">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Akut ve Kronik Sinüzit  </w:t>
            </w:r>
          </w:p>
        </w:tc>
      </w:tr>
      <w:tr w:rsidR="00410743" w:rsidRPr="00355A34" w:rsidTr="00137D6A">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jc w:val="both"/>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Burun ve Paranasal Sinüslerin Hastalıkları</w:t>
            </w:r>
          </w:p>
        </w:tc>
      </w:tr>
      <w:tr w:rsidR="00410743" w:rsidRPr="00355A34" w:rsidTr="00137D6A">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4"/>
                <w:szCs w:val="24"/>
                <w:lang w:eastAsia="tr-TR"/>
              </w:rPr>
              <w:t xml:space="preserve">Oral kavite benign lezyonları ve tümörleri </w:t>
            </w:r>
          </w:p>
        </w:tc>
      </w:tr>
      <w:tr w:rsidR="00410743" w:rsidRPr="00355A34" w:rsidTr="00137D6A">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4"/>
                <w:szCs w:val="24"/>
                <w:lang w:eastAsia="tr-TR"/>
              </w:rPr>
              <w:t>Oral kavite Malign Tümörleri</w:t>
            </w:r>
          </w:p>
        </w:tc>
      </w:tr>
      <w:tr w:rsidR="00410743" w:rsidRPr="00355A34" w:rsidTr="00137D6A">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4"/>
                <w:szCs w:val="24"/>
                <w:lang w:eastAsia="tr-TR"/>
              </w:rPr>
              <w:t xml:space="preserve">Tükrük bezi hastalıkları </w:t>
            </w:r>
          </w:p>
        </w:tc>
      </w:tr>
      <w:tr w:rsidR="00410743" w:rsidRPr="00355A34" w:rsidTr="00137D6A">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4"/>
                <w:szCs w:val="24"/>
                <w:lang w:eastAsia="tr-TR"/>
              </w:rPr>
              <w:t xml:space="preserve">Obstrüktif Sleep Apne Sendromu (OSAS) </w:t>
            </w:r>
          </w:p>
        </w:tc>
      </w:tr>
      <w:tr w:rsidR="00410743" w:rsidRPr="00355A34" w:rsidTr="00137D6A">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p>
        </w:tc>
        <w:tc>
          <w:tcPr>
            <w:tcW w:w="4433"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ind w:left="2"/>
              <w:rPr>
                <w:rFonts w:ascii="Times New Roman" w:eastAsia="Times New Roman" w:hAnsi="Times New Roman" w:cs="Times New Roman"/>
                <w:sz w:val="20"/>
                <w:szCs w:val="20"/>
                <w:lang w:eastAsia="tr-TR"/>
              </w:rPr>
            </w:pPr>
          </w:p>
        </w:tc>
      </w:tr>
      <w:tr w:rsidR="00410743" w:rsidRPr="00355A34" w:rsidTr="00137D6A">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p>
        </w:tc>
        <w:tc>
          <w:tcPr>
            <w:tcW w:w="4433"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p>
        </w:tc>
      </w:tr>
      <w:tr w:rsidR="00410743" w:rsidRPr="00355A34" w:rsidTr="00137D6A">
        <w:trPr>
          <w:trHeight w:val="277"/>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p>
        </w:tc>
      </w:tr>
    </w:tbl>
    <w:p w:rsidR="00410743" w:rsidRPr="00355A34" w:rsidRDefault="00410743" w:rsidP="00410743">
      <w:pPr>
        <w:spacing w:after="0" w:line="240" w:lineRule="auto"/>
        <w:rPr>
          <w:rFonts w:ascii="Times New Roman" w:eastAsia="Times New Roman" w:hAnsi="Times New Roman" w:cs="Times New Roman"/>
          <w:sz w:val="16"/>
          <w:szCs w:val="16"/>
          <w:lang w:eastAsia="tr-TR"/>
        </w:rPr>
      </w:pPr>
    </w:p>
    <w:p w:rsidR="00410743" w:rsidRPr="00355A34" w:rsidRDefault="00410743" w:rsidP="00410743">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10743" w:rsidRPr="00355A34" w:rsidTr="00137D6A">
        <w:tc>
          <w:tcPr>
            <w:tcW w:w="603" w:type="dxa"/>
            <w:tcBorders>
              <w:top w:val="single" w:sz="12"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410743" w:rsidRPr="00355A34" w:rsidRDefault="00410743" w:rsidP="00410743">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 New Roman" w:eastAsia="Times New Roman" w:hAnsi="Times New Roman" w:cs="Times New Roman"/>
                <w:lang w:eastAsia="tr-TR"/>
              </w:rPr>
            </w:pPr>
            <w:r w:rsidRPr="00355A34">
              <w:rPr>
                <w:rFonts w:ascii="TimesNewRoman" w:eastAsia="Times New Roman" w:hAnsi="TimesNewRoman" w:cs="TimesNewRoman"/>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Bireysel çalışma, disiplin içi ve disiplinler arası takım çalışması yapabilme becerisi</w:t>
            </w:r>
          </w:p>
          <w:p w:rsidR="00410743" w:rsidRPr="00355A34" w:rsidRDefault="00410743" w:rsidP="00410743">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r w:rsidRPr="00355A34">
              <w:rPr>
                <w:rFonts w:ascii="Times New Roman" w:eastAsia="Times New Roman" w:hAnsi="Times New Roman" w:cs="Times New Roman"/>
                <w:b/>
                <w:sz w:val="32"/>
                <w:szCs w:val="32"/>
                <w:lang w:eastAsia="tr-TR"/>
              </w:rPr>
              <w:t>x</w:t>
            </w: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NewRoman" w:eastAsia="Times New Roman" w:hAnsi="TimesNewRoman" w:cs="TimesNewRoman"/>
                <w:lang w:eastAsia="tr-TR"/>
              </w:rPr>
            </w:pPr>
            <w:r w:rsidRPr="00355A34">
              <w:rPr>
                <w:rFonts w:ascii="Times New Roman" w:eastAsia="Times New Roman" w:hAnsi="Times New Roman" w:cs="Times New Roman"/>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NewRoman" w:eastAsia="Times New Roman" w:hAnsi="TimesNewRoman" w:cs="TimesNewRoman"/>
                <w:lang w:eastAsia="tr-TR"/>
              </w:rPr>
            </w:pPr>
            <w:r w:rsidRPr="00355A34">
              <w:rPr>
                <w:rFonts w:ascii="TimesNewRoman,Bold" w:eastAsia="Times New Roman" w:hAnsi="TimesNewRoman,Bold" w:cs="TimesNewRoman,Bold"/>
                <w:bCs/>
                <w:color w:val="00000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Mesleki ve etik sorumluluk bilinci</w:t>
            </w:r>
          </w:p>
          <w:p w:rsidR="00410743" w:rsidRPr="00355A34" w:rsidRDefault="00410743" w:rsidP="00410743">
            <w:pPr>
              <w:spacing w:after="0" w:line="240" w:lineRule="auto"/>
              <w:rPr>
                <w:rFonts w:ascii="Times New Roman" w:eastAsia="Times New Roman" w:hAnsi="Times New Roman" w:cs="Times New Roman"/>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p>
        </w:tc>
      </w:tr>
      <w:tr w:rsidR="00410743" w:rsidRPr="00355A34" w:rsidTr="00137D6A">
        <w:tc>
          <w:tcPr>
            <w:tcW w:w="9889" w:type="dxa"/>
            <w:gridSpan w:val="5"/>
            <w:tcBorders>
              <w:top w:val="single" w:sz="6"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b/>
                <w:lang w:eastAsia="tr-TR"/>
              </w:rPr>
              <w:t>1</w:t>
            </w:r>
            <w:r w:rsidRPr="00355A34">
              <w:rPr>
                <w:rFonts w:ascii="Times New Roman" w:eastAsia="Times New Roman" w:hAnsi="Times New Roman" w:cs="Times New Roman"/>
                <w:lang w:eastAsia="tr-TR"/>
              </w:rPr>
              <w:t xml:space="preserve">:Hiç Katkısı Yok. </w:t>
            </w:r>
            <w:r w:rsidRPr="00355A34">
              <w:rPr>
                <w:rFonts w:ascii="Times New Roman" w:eastAsia="Times New Roman" w:hAnsi="Times New Roman" w:cs="Times New Roman"/>
                <w:b/>
                <w:lang w:eastAsia="tr-TR"/>
              </w:rPr>
              <w:t>2</w:t>
            </w:r>
            <w:r w:rsidRPr="00355A34">
              <w:rPr>
                <w:rFonts w:ascii="Times New Roman" w:eastAsia="Times New Roman" w:hAnsi="Times New Roman" w:cs="Times New Roman"/>
                <w:lang w:eastAsia="tr-TR"/>
              </w:rPr>
              <w:t xml:space="preserve">:Kısmen Katkısı Var. </w:t>
            </w:r>
            <w:r w:rsidRPr="00355A34">
              <w:rPr>
                <w:rFonts w:ascii="Times New Roman" w:eastAsia="Times New Roman" w:hAnsi="Times New Roman" w:cs="Times New Roman"/>
                <w:b/>
                <w:lang w:eastAsia="tr-TR"/>
              </w:rPr>
              <w:t>3</w:t>
            </w:r>
            <w:r w:rsidRPr="00355A34">
              <w:rPr>
                <w:rFonts w:ascii="Times New Roman" w:eastAsia="Times New Roman" w:hAnsi="Times New Roman" w:cs="Times New Roman"/>
                <w:lang w:eastAsia="tr-TR"/>
              </w:rPr>
              <w:t>:Tam Katkısı Var.</w:t>
            </w:r>
          </w:p>
        </w:tc>
      </w:tr>
    </w:tbl>
    <w:p w:rsidR="00410743" w:rsidRPr="00355A34" w:rsidRDefault="00410743" w:rsidP="00410743">
      <w:pPr>
        <w:spacing w:after="0" w:line="240" w:lineRule="auto"/>
        <w:rPr>
          <w:rFonts w:ascii="Times New Roman" w:eastAsia="Times New Roman" w:hAnsi="Times New Roman" w:cs="Times New Roman"/>
          <w:sz w:val="16"/>
          <w:szCs w:val="16"/>
          <w:lang w:eastAsia="tr-TR"/>
        </w:rPr>
      </w:pPr>
    </w:p>
    <w:p w:rsidR="00410743" w:rsidRPr="00355A34" w:rsidRDefault="00410743" w:rsidP="00410743">
      <w:pPr>
        <w:spacing w:after="0" w:line="240" w:lineRule="auto"/>
        <w:rPr>
          <w:rFonts w:ascii="Times New Roman" w:eastAsia="Times New Roman" w:hAnsi="Times New Roman" w:cs="Times New Roman"/>
          <w:sz w:val="16"/>
          <w:szCs w:val="16"/>
          <w:lang w:eastAsia="tr-TR"/>
        </w:rPr>
      </w:pPr>
    </w:p>
    <w:p w:rsidR="00AE70E1" w:rsidRPr="00355A34" w:rsidRDefault="00AE70E1"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AE70E1">
      <w:pPr>
        <w:spacing w:after="0" w:line="240" w:lineRule="auto"/>
        <w:rPr>
          <w:rFonts w:ascii="Times New Roman" w:eastAsia="Times New Roman" w:hAnsi="Times New Roman" w:cs="Times New Roman"/>
          <w:sz w:val="16"/>
          <w:szCs w:val="16"/>
          <w:lang w:eastAsia="tr-TR"/>
        </w:rPr>
      </w:pPr>
    </w:p>
    <w:p w:rsidR="00410743" w:rsidRPr="00355A34" w:rsidRDefault="00410743" w:rsidP="00410743">
      <w:pPr>
        <w:outlineLvl w:val="0"/>
        <w:rPr>
          <w:b/>
          <w:sz w:val="28"/>
          <w:szCs w:val="28"/>
        </w:rPr>
      </w:pPr>
      <w:r w:rsidRPr="00355A34">
        <w:lastRenderedPageBreak/>
        <w:t xml:space="preserve">                                     </w:t>
      </w:r>
      <w:r w:rsidRPr="00355A34">
        <w:rPr>
          <w:b/>
          <w:sz w:val="28"/>
          <w:szCs w:val="28"/>
        </w:rPr>
        <w:t>ESOGÜ Diş Hekimliği Fakültesi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10743" w:rsidRPr="00355A34" w:rsidTr="00410743">
        <w:trPr>
          <w:trHeight w:val="155"/>
        </w:trPr>
        <w:tc>
          <w:tcPr>
            <w:tcW w:w="1167" w:type="dxa"/>
            <w:vAlign w:val="center"/>
          </w:tcPr>
          <w:p w:rsidR="00410743" w:rsidRPr="00355A34" w:rsidRDefault="00410743" w:rsidP="00410743">
            <w:pPr>
              <w:spacing w:after="0"/>
              <w:outlineLvl w:val="0"/>
              <w:rPr>
                <w:b/>
                <w:sz w:val="20"/>
                <w:szCs w:val="20"/>
              </w:rPr>
            </w:pPr>
            <w:r w:rsidRPr="00355A34">
              <w:rPr>
                <w:b/>
                <w:sz w:val="20"/>
                <w:szCs w:val="20"/>
              </w:rPr>
              <w:t>DÖNEM</w:t>
            </w:r>
          </w:p>
        </w:tc>
        <w:tc>
          <w:tcPr>
            <w:tcW w:w="1295" w:type="dxa"/>
            <w:vAlign w:val="center"/>
          </w:tcPr>
          <w:p w:rsidR="00410743" w:rsidRPr="00355A34" w:rsidRDefault="00410743" w:rsidP="00410743">
            <w:pPr>
              <w:spacing w:after="0"/>
              <w:outlineLvl w:val="0"/>
              <w:rPr>
                <w:sz w:val="20"/>
                <w:szCs w:val="20"/>
              </w:rPr>
            </w:pPr>
            <w:r w:rsidRPr="00355A34">
              <w:rPr>
                <w:sz w:val="20"/>
                <w:szCs w:val="20"/>
              </w:rPr>
              <w:t>5.SINIF</w:t>
            </w:r>
          </w:p>
        </w:tc>
      </w:tr>
    </w:tbl>
    <w:p w:rsidR="00410743" w:rsidRPr="00355A34" w:rsidRDefault="00410743" w:rsidP="00410743">
      <w:pPr>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10743" w:rsidRPr="00355A34" w:rsidTr="00410743">
        <w:trPr>
          <w:trHeight w:val="225"/>
        </w:trPr>
        <w:tc>
          <w:tcPr>
            <w:tcW w:w="1668" w:type="dxa"/>
            <w:vAlign w:val="center"/>
          </w:tcPr>
          <w:p w:rsidR="00410743" w:rsidRPr="00355A34" w:rsidRDefault="00410743" w:rsidP="00410743">
            <w:pPr>
              <w:spacing w:after="0"/>
              <w:jc w:val="center"/>
              <w:outlineLvl w:val="0"/>
              <w:rPr>
                <w:b/>
                <w:sz w:val="20"/>
                <w:szCs w:val="20"/>
              </w:rPr>
            </w:pPr>
            <w:r w:rsidRPr="00355A34">
              <w:rPr>
                <w:b/>
                <w:sz w:val="20"/>
                <w:szCs w:val="20"/>
              </w:rPr>
              <w:t>DERSİN KODU</w:t>
            </w:r>
          </w:p>
        </w:tc>
        <w:tc>
          <w:tcPr>
            <w:tcW w:w="2760" w:type="dxa"/>
            <w:vAlign w:val="center"/>
          </w:tcPr>
          <w:p w:rsidR="00410743" w:rsidRPr="00355A34" w:rsidRDefault="00410743" w:rsidP="00410743">
            <w:pPr>
              <w:spacing w:after="0"/>
              <w:outlineLvl w:val="0"/>
            </w:pPr>
            <w:r w:rsidRPr="00355A34">
              <w:t xml:space="preserve"> 161119007</w:t>
            </w:r>
          </w:p>
        </w:tc>
        <w:tc>
          <w:tcPr>
            <w:tcW w:w="1560" w:type="dxa"/>
            <w:vAlign w:val="center"/>
          </w:tcPr>
          <w:p w:rsidR="00410743" w:rsidRPr="00355A34" w:rsidRDefault="00410743" w:rsidP="00410743">
            <w:pPr>
              <w:spacing w:after="0"/>
              <w:jc w:val="center"/>
              <w:outlineLvl w:val="0"/>
              <w:rPr>
                <w:b/>
                <w:sz w:val="20"/>
                <w:szCs w:val="20"/>
              </w:rPr>
            </w:pPr>
            <w:r w:rsidRPr="00355A34">
              <w:rPr>
                <w:b/>
                <w:sz w:val="20"/>
                <w:szCs w:val="20"/>
              </w:rPr>
              <w:t>DERSİN ADI</w:t>
            </w:r>
          </w:p>
        </w:tc>
        <w:tc>
          <w:tcPr>
            <w:tcW w:w="3920" w:type="dxa"/>
          </w:tcPr>
          <w:p w:rsidR="00410743" w:rsidRPr="00355A34" w:rsidRDefault="00410743" w:rsidP="00410743">
            <w:pPr>
              <w:spacing w:after="0"/>
              <w:outlineLvl w:val="0"/>
              <w:rPr>
                <w:sz w:val="20"/>
                <w:szCs w:val="20"/>
              </w:rPr>
            </w:pPr>
            <w:r w:rsidRPr="00355A34">
              <w:rPr>
                <w:sz w:val="20"/>
                <w:szCs w:val="20"/>
              </w:rPr>
              <w:t xml:space="preserve"> NÖROLOJİ</w:t>
            </w:r>
          </w:p>
        </w:tc>
      </w:tr>
    </w:tbl>
    <w:p w:rsidR="00410743" w:rsidRPr="00355A34" w:rsidRDefault="00410743" w:rsidP="00410743">
      <w:pPr>
        <w:outlineLvl w:val="0"/>
        <w:rPr>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774"/>
        <w:gridCol w:w="766"/>
        <w:gridCol w:w="302"/>
        <w:gridCol w:w="776"/>
        <w:gridCol w:w="663"/>
        <w:gridCol w:w="829"/>
        <w:gridCol w:w="58"/>
        <w:gridCol w:w="589"/>
        <w:gridCol w:w="125"/>
        <w:gridCol w:w="1785"/>
        <w:gridCol w:w="710"/>
        <w:gridCol w:w="1490"/>
      </w:tblGrid>
      <w:tr w:rsidR="00410743" w:rsidRPr="00355A34" w:rsidTr="00137D6A">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410743" w:rsidRPr="00355A34" w:rsidRDefault="00410743" w:rsidP="00410743">
            <w:pPr>
              <w:spacing w:after="0"/>
              <w:rPr>
                <w:b/>
                <w:sz w:val="18"/>
                <w:szCs w:val="20"/>
              </w:rPr>
            </w:pPr>
            <w:r w:rsidRPr="00355A34">
              <w:rPr>
                <w:b/>
                <w:sz w:val="18"/>
                <w:szCs w:val="20"/>
              </w:rPr>
              <w:t>YARIYIL</w:t>
            </w:r>
          </w:p>
          <w:p w:rsidR="00410743" w:rsidRPr="00355A34" w:rsidRDefault="00410743" w:rsidP="00410743">
            <w:pPr>
              <w:spacing w:after="0"/>
              <w:rPr>
                <w:sz w:val="20"/>
                <w:szCs w:val="20"/>
              </w:rPr>
            </w:pPr>
          </w:p>
        </w:tc>
        <w:tc>
          <w:tcPr>
            <w:tcW w:w="1653" w:type="pct"/>
            <w:gridSpan w:val="5"/>
            <w:tcBorders>
              <w:left w:val="single" w:sz="12" w:space="0" w:color="auto"/>
              <w:bottom w:val="single" w:sz="4" w:space="0" w:color="auto"/>
              <w:right w:val="single" w:sz="12" w:space="0" w:color="auto"/>
            </w:tcBorders>
            <w:vAlign w:val="center"/>
          </w:tcPr>
          <w:p w:rsidR="00410743" w:rsidRPr="00355A34" w:rsidRDefault="00410743" w:rsidP="00410743">
            <w:pPr>
              <w:spacing w:after="0"/>
              <w:jc w:val="center"/>
              <w:rPr>
                <w:b/>
                <w:sz w:val="20"/>
                <w:szCs w:val="20"/>
              </w:rPr>
            </w:pPr>
            <w:r w:rsidRPr="00355A34">
              <w:rPr>
                <w:b/>
                <w:sz w:val="20"/>
                <w:szCs w:val="20"/>
              </w:rPr>
              <w:t>HAFTALIK DERS SAATİ</w:t>
            </w:r>
          </w:p>
        </w:tc>
        <w:tc>
          <w:tcPr>
            <w:tcW w:w="2815" w:type="pct"/>
            <w:gridSpan w:val="7"/>
            <w:tcBorders>
              <w:left w:val="single" w:sz="12" w:space="0" w:color="auto"/>
              <w:bottom w:val="single" w:sz="4" w:space="0" w:color="auto"/>
            </w:tcBorders>
            <w:vAlign w:val="center"/>
          </w:tcPr>
          <w:p w:rsidR="00410743" w:rsidRPr="00355A34" w:rsidRDefault="00410743" w:rsidP="00410743">
            <w:pPr>
              <w:spacing w:after="0"/>
              <w:jc w:val="center"/>
              <w:rPr>
                <w:b/>
                <w:sz w:val="20"/>
                <w:szCs w:val="20"/>
              </w:rPr>
            </w:pPr>
            <w:r w:rsidRPr="00355A34">
              <w:rPr>
                <w:b/>
                <w:sz w:val="20"/>
                <w:szCs w:val="20"/>
              </w:rPr>
              <w:t>DERSİN</w:t>
            </w:r>
          </w:p>
        </w:tc>
      </w:tr>
      <w:tr w:rsidR="00410743" w:rsidRPr="00355A34" w:rsidTr="00137D6A">
        <w:trPr>
          <w:trHeight w:val="382"/>
        </w:trPr>
        <w:tc>
          <w:tcPr>
            <w:tcW w:w="531" w:type="pct"/>
            <w:vMerge/>
            <w:tcBorders>
              <w:top w:val="single" w:sz="4" w:space="0" w:color="auto"/>
              <w:left w:val="single" w:sz="12" w:space="0" w:color="auto"/>
              <w:bottom w:val="single" w:sz="4" w:space="0" w:color="auto"/>
              <w:right w:val="single" w:sz="12" w:space="0" w:color="auto"/>
            </w:tcBorders>
          </w:tcPr>
          <w:p w:rsidR="00410743" w:rsidRPr="00355A34" w:rsidRDefault="00410743" w:rsidP="00410743">
            <w:pPr>
              <w:spacing w:after="0"/>
              <w:rPr>
                <w:b/>
                <w:sz w:val="20"/>
                <w:szCs w:val="20"/>
              </w:rPr>
            </w:pPr>
          </w:p>
        </w:tc>
        <w:tc>
          <w:tcPr>
            <w:tcW w:w="390" w:type="pct"/>
            <w:tcBorders>
              <w:top w:val="single" w:sz="4" w:space="0" w:color="auto"/>
              <w:left w:val="single" w:sz="12" w:space="0" w:color="auto"/>
              <w:bottom w:val="single" w:sz="4" w:space="0" w:color="auto"/>
              <w:right w:val="single" w:sz="4" w:space="0" w:color="auto"/>
            </w:tcBorders>
            <w:vAlign w:val="center"/>
          </w:tcPr>
          <w:p w:rsidR="00410743" w:rsidRPr="00355A34" w:rsidRDefault="00410743" w:rsidP="00410743">
            <w:pPr>
              <w:spacing w:after="0"/>
              <w:jc w:val="center"/>
              <w:rPr>
                <w:b/>
                <w:sz w:val="20"/>
                <w:szCs w:val="20"/>
              </w:rPr>
            </w:pPr>
            <w:r w:rsidRPr="00355A34">
              <w:rPr>
                <w:b/>
                <w:sz w:val="20"/>
                <w:szCs w:val="20"/>
              </w:rPr>
              <w:t>Teorik</w:t>
            </w:r>
          </w:p>
        </w:tc>
        <w:tc>
          <w:tcPr>
            <w:tcW w:w="538" w:type="pct"/>
            <w:gridSpan w:val="2"/>
            <w:tcBorders>
              <w:top w:val="single" w:sz="4" w:space="0" w:color="auto"/>
              <w:left w:val="single" w:sz="4" w:space="0" w:color="auto"/>
              <w:bottom w:val="single" w:sz="4" w:space="0" w:color="auto"/>
            </w:tcBorders>
            <w:vAlign w:val="center"/>
          </w:tcPr>
          <w:p w:rsidR="00410743" w:rsidRPr="00355A34" w:rsidRDefault="00410743" w:rsidP="00410743">
            <w:pPr>
              <w:spacing w:after="0"/>
              <w:jc w:val="center"/>
              <w:rPr>
                <w:b/>
                <w:sz w:val="20"/>
                <w:szCs w:val="20"/>
              </w:rPr>
            </w:pPr>
            <w:r w:rsidRPr="00355A34">
              <w:rPr>
                <w:b/>
                <w:sz w:val="20"/>
                <w:szCs w:val="20"/>
              </w:rPr>
              <w:t>Uygulama</w:t>
            </w:r>
          </w:p>
        </w:tc>
        <w:tc>
          <w:tcPr>
            <w:tcW w:w="725" w:type="pct"/>
            <w:gridSpan w:val="2"/>
            <w:tcBorders>
              <w:top w:val="single" w:sz="4" w:space="0" w:color="auto"/>
              <w:bottom w:val="single" w:sz="4" w:space="0" w:color="auto"/>
              <w:right w:val="single" w:sz="12" w:space="0" w:color="auto"/>
            </w:tcBorders>
            <w:vAlign w:val="center"/>
          </w:tcPr>
          <w:p w:rsidR="00410743" w:rsidRPr="00355A34" w:rsidRDefault="00410743" w:rsidP="00410743">
            <w:pPr>
              <w:spacing w:after="0"/>
              <w:ind w:left="-111" w:right="-108"/>
              <w:jc w:val="center"/>
              <w:rPr>
                <w:b/>
                <w:sz w:val="20"/>
                <w:szCs w:val="20"/>
              </w:rPr>
            </w:pPr>
            <w:r w:rsidRPr="00355A34">
              <w:rPr>
                <w:b/>
                <w:sz w:val="20"/>
                <w:szCs w:val="20"/>
              </w:rPr>
              <w:t>Laboratuar</w:t>
            </w:r>
          </w:p>
        </w:tc>
        <w:tc>
          <w:tcPr>
            <w:tcW w:w="418" w:type="pct"/>
            <w:tcBorders>
              <w:top w:val="single" w:sz="4" w:space="0" w:color="auto"/>
              <w:bottom w:val="single" w:sz="4" w:space="0" w:color="auto"/>
              <w:right w:val="single" w:sz="4" w:space="0" w:color="auto"/>
            </w:tcBorders>
            <w:vAlign w:val="center"/>
          </w:tcPr>
          <w:p w:rsidR="00410743" w:rsidRPr="00355A34" w:rsidRDefault="00410743" w:rsidP="00410743">
            <w:pPr>
              <w:spacing w:after="0"/>
              <w:jc w:val="center"/>
              <w:rPr>
                <w:b/>
                <w:sz w:val="20"/>
                <w:szCs w:val="20"/>
              </w:rPr>
            </w:pPr>
            <w:r w:rsidRPr="00355A34">
              <w:rPr>
                <w:b/>
                <w:sz w:val="20"/>
                <w:szCs w:val="20"/>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410743" w:rsidRPr="00355A34" w:rsidRDefault="00410743" w:rsidP="00410743">
            <w:pPr>
              <w:spacing w:after="0"/>
              <w:ind w:left="-111" w:right="-108"/>
              <w:jc w:val="center"/>
              <w:rPr>
                <w:b/>
                <w:sz w:val="20"/>
                <w:szCs w:val="20"/>
              </w:rPr>
            </w:pPr>
            <w:r w:rsidRPr="00355A34">
              <w:rPr>
                <w:b/>
                <w:sz w:val="20"/>
                <w:szCs w:val="20"/>
              </w:rPr>
              <w:t>AKTS</w:t>
            </w:r>
          </w:p>
        </w:tc>
        <w:tc>
          <w:tcPr>
            <w:tcW w:w="1321" w:type="pct"/>
            <w:gridSpan w:val="3"/>
            <w:tcBorders>
              <w:top w:val="single" w:sz="4" w:space="0" w:color="auto"/>
              <w:left w:val="single" w:sz="4" w:space="0" w:color="auto"/>
              <w:bottom w:val="single" w:sz="4" w:space="0" w:color="auto"/>
            </w:tcBorders>
            <w:vAlign w:val="center"/>
          </w:tcPr>
          <w:p w:rsidR="00410743" w:rsidRPr="00355A34" w:rsidRDefault="00410743" w:rsidP="00410743">
            <w:pPr>
              <w:spacing w:after="0"/>
              <w:jc w:val="center"/>
              <w:rPr>
                <w:b/>
                <w:sz w:val="20"/>
                <w:szCs w:val="20"/>
              </w:rPr>
            </w:pPr>
            <w:r w:rsidRPr="00355A34">
              <w:rPr>
                <w:b/>
                <w:sz w:val="20"/>
                <w:szCs w:val="20"/>
              </w:rPr>
              <w:t>TÜRÜ</w:t>
            </w:r>
          </w:p>
        </w:tc>
        <w:tc>
          <w:tcPr>
            <w:tcW w:w="751" w:type="pct"/>
            <w:tcBorders>
              <w:top w:val="single" w:sz="4" w:space="0" w:color="auto"/>
              <w:left w:val="single" w:sz="4" w:space="0" w:color="auto"/>
              <w:bottom w:val="single" w:sz="4" w:space="0" w:color="auto"/>
            </w:tcBorders>
            <w:vAlign w:val="center"/>
          </w:tcPr>
          <w:p w:rsidR="00410743" w:rsidRPr="00355A34" w:rsidRDefault="00410743" w:rsidP="00410743">
            <w:pPr>
              <w:spacing w:after="0"/>
              <w:jc w:val="center"/>
              <w:rPr>
                <w:b/>
                <w:sz w:val="20"/>
                <w:szCs w:val="20"/>
              </w:rPr>
            </w:pPr>
            <w:r w:rsidRPr="00355A34">
              <w:rPr>
                <w:b/>
                <w:sz w:val="20"/>
                <w:szCs w:val="20"/>
              </w:rPr>
              <w:t>DİLİ</w:t>
            </w:r>
          </w:p>
        </w:tc>
      </w:tr>
      <w:tr w:rsidR="00410743" w:rsidRPr="00355A34" w:rsidTr="00137D6A">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jc w:val="center"/>
              <w:rPr>
                <w:sz w:val="20"/>
                <w:szCs w:val="20"/>
              </w:rPr>
            </w:pPr>
            <w:r w:rsidRPr="00355A34">
              <w:rPr>
                <w:sz w:val="20"/>
                <w:szCs w:val="20"/>
              </w:rPr>
              <w:t>GÜZ</w:t>
            </w:r>
          </w:p>
        </w:tc>
        <w:tc>
          <w:tcPr>
            <w:tcW w:w="390" w:type="pct"/>
            <w:tcBorders>
              <w:top w:val="single" w:sz="4" w:space="0" w:color="auto"/>
              <w:left w:val="single" w:sz="12" w:space="0" w:color="auto"/>
              <w:bottom w:val="single" w:sz="12" w:space="0" w:color="auto"/>
              <w:right w:val="single" w:sz="4" w:space="0" w:color="auto"/>
            </w:tcBorders>
            <w:vAlign w:val="center"/>
          </w:tcPr>
          <w:p w:rsidR="00410743" w:rsidRPr="00355A34" w:rsidRDefault="00410743" w:rsidP="00410743">
            <w:pPr>
              <w:spacing w:after="0"/>
              <w:jc w:val="center"/>
            </w:pPr>
            <w:r w:rsidRPr="00355A34">
              <w:t>1</w:t>
            </w:r>
          </w:p>
        </w:tc>
        <w:tc>
          <w:tcPr>
            <w:tcW w:w="538" w:type="pct"/>
            <w:gridSpan w:val="2"/>
            <w:tcBorders>
              <w:top w:val="single" w:sz="4" w:space="0" w:color="auto"/>
              <w:left w:val="single" w:sz="4" w:space="0" w:color="auto"/>
              <w:bottom w:val="single" w:sz="12" w:space="0" w:color="auto"/>
            </w:tcBorders>
            <w:vAlign w:val="center"/>
          </w:tcPr>
          <w:p w:rsidR="00410743" w:rsidRPr="00355A34" w:rsidRDefault="00410743" w:rsidP="00410743">
            <w:pPr>
              <w:spacing w:after="0"/>
              <w:jc w:val="center"/>
            </w:pPr>
            <w:r w:rsidRPr="00355A34">
              <w:t>-</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410743" w:rsidRPr="00355A34" w:rsidRDefault="00410743" w:rsidP="00410743">
            <w:pPr>
              <w:spacing w:after="0"/>
              <w:jc w:val="center"/>
            </w:pPr>
            <w:r w:rsidRPr="00355A34">
              <w:t>-</w:t>
            </w:r>
          </w:p>
        </w:tc>
        <w:tc>
          <w:tcPr>
            <w:tcW w:w="418" w:type="pct"/>
            <w:tcBorders>
              <w:top w:val="single" w:sz="4" w:space="0" w:color="auto"/>
              <w:bottom w:val="single" w:sz="12" w:space="0" w:color="auto"/>
              <w:right w:val="single" w:sz="4" w:space="0" w:color="auto"/>
            </w:tcBorders>
            <w:shd w:val="clear" w:color="auto" w:fill="auto"/>
            <w:vAlign w:val="center"/>
          </w:tcPr>
          <w:p w:rsidR="00410743" w:rsidRPr="00355A34" w:rsidRDefault="00410743" w:rsidP="00410743">
            <w:pPr>
              <w:spacing w:after="0"/>
              <w:jc w:val="center"/>
            </w:pP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410743" w:rsidRPr="00355A34" w:rsidRDefault="00410743" w:rsidP="00410743">
            <w:pPr>
              <w:spacing w:after="0"/>
              <w:jc w:val="center"/>
            </w:pPr>
          </w:p>
        </w:tc>
        <w:tc>
          <w:tcPr>
            <w:tcW w:w="1321" w:type="pct"/>
            <w:gridSpan w:val="3"/>
            <w:tcBorders>
              <w:top w:val="single" w:sz="4" w:space="0" w:color="auto"/>
              <w:left w:val="single" w:sz="4" w:space="0" w:color="auto"/>
              <w:bottom w:val="single" w:sz="12" w:space="0" w:color="auto"/>
            </w:tcBorders>
            <w:vAlign w:val="center"/>
          </w:tcPr>
          <w:p w:rsidR="00410743" w:rsidRPr="00355A34" w:rsidRDefault="00410743" w:rsidP="00410743">
            <w:pPr>
              <w:spacing w:after="0"/>
              <w:rPr>
                <w:sz w:val="20"/>
                <w:szCs w:val="20"/>
              </w:rPr>
            </w:pPr>
            <w:r w:rsidRPr="00355A34">
              <w:rPr>
                <w:sz w:val="20"/>
                <w:szCs w:val="20"/>
              </w:rPr>
              <w:t>ZORUNLU (X)  SEÇMELİ ()</w:t>
            </w:r>
          </w:p>
        </w:tc>
        <w:tc>
          <w:tcPr>
            <w:tcW w:w="751" w:type="pct"/>
            <w:tcBorders>
              <w:top w:val="single" w:sz="4" w:space="0" w:color="auto"/>
              <w:left w:val="single" w:sz="4" w:space="0" w:color="auto"/>
              <w:bottom w:val="single" w:sz="12" w:space="0" w:color="auto"/>
            </w:tcBorders>
          </w:tcPr>
          <w:p w:rsidR="00410743" w:rsidRPr="00355A34" w:rsidRDefault="00410743" w:rsidP="00410743">
            <w:pPr>
              <w:spacing w:after="0"/>
              <w:jc w:val="center"/>
              <w:rPr>
                <w:sz w:val="20"/>
                <w:szCs w:val="20"/>
              </w:rPr>
            </w:pPr>
            <w:r w:rsidRPr="00355A34">
              <w:rPr>
                <w:vertAlign w:val="superscript"/>
              </w:rPr>
              <w:t xml:space="preserve">          Türkçe</w:t>
            </w:r>
          </w:p>
        </w:tc>
      </w:tr>
      <w:tr w:rsidR="00410743" w:rsidRPr="00355A34" w:rsidTr="00137D6A">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10743" w:rsidRPr="00355A34" w:rsidRDefault="00410743" w:rsidP="00410743">
            <w:pPr>
              <w:spacing w:after="0"/>
              <w:jc w:val="center"/>
              <w:rPr>
                <w:b/>
                <w:sz w:val="20"/>
                <w:szCs w:val="20"/>
              </w:rPr>
            </w:pPr>
            <w:r w:rsidRPr="00355A34">
              <w:rPr>
                <w:b/>
                <w:sz w:val="20"/>
                <w:szCs w:val="20"/>
              </w:rPr>
              <w:t>DERSİN KATEGORİSİ</w:t>
            </w:r>
          </w:p>
        </w:tc>
      </w:tr>
      <w:tr w:rsidR="00410743" w:rsidRPr="00355A34" w:rsidTr="00137D6A">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Temel Bilim</w:t>
            </w:r>
          </w:p>
        </w:tc>
        <w:tc>
          <w:tcPr>
            <w:tcW w:w="1324" w:type="pct"/>
            <w:gridSpan w:val="5"/>
            <w:tcBorders>
              <w:top w:val="single" w:sz="12" w:space="0" w:color="auto"/>
              <w:bottom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Temel Tıp Bilimi</w:t>
            </w:r>
          </w:p>
        </w:tc>
        <w:tc>
          <w:tcPr>
            <w:tcW w:w="1260" w:type="pct"/>
            <w:gridSpan w:val="3"/>
            <w:tcBorders>
              <w:top w:val="single" w:sz="12" w:space="0" w:color="auto"/>
              <w:bottom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Klinik Bilim</w:t>
            </w:r>
          </w:p>
        </w:tc>
        <w:tc>
          <w:tcPr>
            <w:tcW w:w="1109" w:type="pct"/>
            <w:gridSpan w:val="2"/>
            <w:tcBorders>
              <w:top w:val="single" w:sz="12" w:space="0" w:color="auto"/>
              <w:bottom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Sosyal Bilim</w:t>
            </w:r>
          </w:p>
        </w:tc>
      </w:tr>
      <w:tr w:rsidR="00410743" w:rsidRPr="00355A34" w:rsidTr="00137D6A">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410743" w:rsidRPr="00355A34" w:rsidRDefault="00410743" w:rsidP="00410743">
            <w:pPr>
              <w:spacing w:after="0"/>
              <w:jc w:val="center"/>
            </w:pPr>
            <w:r w:rsidRPr="00355A34">
              <w:t>-</w:t>
            </w:r>
          </w:p>
        </w:tc>
        <w:tc>
          <w:tcPr>
            <w:tcW w:w="1324" w:type="pct"/>
            <w:gridSpan w:val="5"/>
            <w:tcBorders>
              <w:top w:val="single" w:sz="6" w:space="0" w:color="auto"/>
              <w:left w:val="single" w:sz="4" w:space="0" w:color="auto"/>
              <w:bottom w:val="single" w:sz="12" w:space="0" w:color="auto"/>
              <w:right w:val="single" w:sz="4" w:space="0" w:color="auto"/>
            </w:tcBorders>
          </w:tcPr>
          <w:p w:rsidR="00410743" w:rsidRPr="00355A34" w:rsidRDefault="00410743" w:rsidP="00410743">
            <w:pPr>
              <w:spacing w:after="0"/>
              <w:jc w:val="center"/>
            </w:pPr>
            <w:r w:rsidRPr="00355A34">
              <w:t>-</w:t>
            </w:r>
          </w:p>
        </w:tc>
        <w:tc>
          <w:tcPr>
            <w:tcW w:w="1260" w:type="pct"/>
            <w:gridSpan w:val="3"/>
            <w:tcBorders>
              <w:top w:val="single" w:sz="6" w:space="0" w:color="auto"/>
              <w:left w:val="single" w:sz="4" w:space="0" w:color="auto"/>
              <w:bottom w:val="single" w:sz="12" w:space="0" w:color="auto"/>
            </w:tcBorders>
          </w:tcPr>
          <w:p w:rsidR="00410743" w:rsidRPr="00355A34" w:rsidRDefault="00410743" w:rsidP="00410743">
            <w:pPr>
              <w:spacing w:after="0"/>
              <w:jc w:val="center"/>
            </w:pPr>
            <w:r w:rsidRPr="00355A34">
              <w:t>X</w:t>
            </w:r>
          </w:p>
        </w:tc>
        <w:tc>
          <w:tcPr>
            <w:tcW w:w="1109" w:type="pct"/>
            <w:gridSpan w:val="2"/>
            <w:tcBorders>
              <w:top w:val="single" w:sz="6" w:space="0" w:color="auto"/>
              <w:left w:val="single" w:sz="4" w:space="0" w:color="auto"/>
              <w:bottom w:val="single" w:sz="12" w:space="0" w:color="auto"/>
            </w:tcBorders>
          </w:tcPr>
          <w:p w:rsidR="00410743" w:rsidRPr="00355A34" w:rsidRDefault="00410743" w:rsidP="00410743">
            <w:pPr>
              <w:spacing w:after="0"/>
              <w:jc w:val="center"/>
            </w:pPr>
            <w:r w:rsidRPr="00355A34">
              <w:t>-</w:t>
            </w:r>
          </w:p>
        </w:tc>
      </w:tr>
      <w:tr w:rsidR="00410743" w:rsidRPr="00355A34" w:rsidTr="00137D6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137D6A">
            <w:pPr>
              <w:jc w:val="center"/>
              <w:rPr>
                <w:b/>
                <w:sz w:val="20"/>
                <w:szCs w:val="20"/>
              </w:rPr>
            </w:pPr>
            <w:r w:rsidRPr="00355A34">
              <w:rPr>
                <w:b/>
                <w:sz w:val="20"/>
                <w:szCs w:val="20"/>
              </w:rPr>
              <w:t>DEĞERLENDİRME ÖLÇÜTLERİ</w:t>
            </w:r>
          </w:p>
        </w:tc>
      </w:tr>
      <w:tr w:rsidR="00410743" w:rsidRPr="00355A34" w:rsidTr="00137D6A">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jc w:val="center"/>
              <w:rPr>
                <w:b/>
                <w:sz w:val="20"/>
                <w:szCs w:val="20"/>
              </w:rPr>
            </w:pPr>
            <w:r w:rsidRPr="00355A34">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410743" w:rsidRPr="00355A34" w:rsidRDefault="00410743" w:rsidP="00410743">
            <w:pPr>
              <w:spacing w:after="0"/>
              <w:jc w:val="center"/>
              <w:rPr>
                <w:b/>
                <w:sz w:val="20"/>
                <w:szCs w:val="20"/>
              </w:rPr>
            </w:pPr>
            <w:r w:rsidRPr="00355A34">
              <w:rPr>
                <w:b/>
                <w:sz w:val="20"/>
                <w:szCs w:val="20"/>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410743" w:rsidRPr="00355A34" w:rsidRDefault="00410743" w:rsidP="00410743">
            <w:pPr>
              <w:spacing w:after="0"/>
              <w:jc w:val="center"/>
              <w:rPr>
                <w:b/>
                <w:sz w:val="20"/>
                <w:szCs w:val="20"/>
              </w:rPr>
            </w:pPr>
            <w:r w:rsidRPr="00355A34">
              <w:rPr>
                <w:b/>
                <w:sz w:val="20"/>
                <w:szCs w:val="20"/>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410743" w:rsidRPr="00355A34" w:rsidRDefault="00410743" w:rsidP="00410743">
            <w:pPr>
              <w:spacing w:after="0"/>
              <w:jc w:val="center"/>
              <w:rPr>
                <w:b/>
                <w:sz w:val="20"/>
                <w:szCs w:val="20"/>
              </w:rPr>
            </w:pPr>
            <w:r w:rsidRPr="00355A34">
              <w:rPr>
                <w:b/>
                <w:sz w:val="20"/>
                <w:szCs w:val="20"/>
              </w:rPr>
              <w:t>%</w:t>
            </w:r>
          </w:p>
        </w:tc>
      </w:tr>
      <w:tr w:rsidR="00410743" w:rsidRPr="00355A34" w:rsidTr="00137D6A">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410743" w:rsidRPr="00355A34" w:rsidRDefault="00410743" w:rsidP="00410743">
            <w:pPr>
              <w:spacing w:after="0"/>
              <w:rPr>
                <w:sz w:val="20"/>
                <w:szCs w:val="20"/>
              </w:rPr>
            </w:pPr>
            <w:r w:rsidRPr="00355A34">
              <w:rPr>
                <w:sz w:val="20"/>
                <w:szCs w:val="20"/>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410743" w:rsidRPr="00355A34" w:rsidRDefault="00410743" w:rsidP="00410743">
            <w:pPr>
              <w:spacing w:after="0"/>
              <w:jc w:val="center"/>
              <w:rPr>
                <w:sz w:val="20"/>
                <w:szCs w:val="20"/>
              </w:rPr>
            </w:pPr>
            <w:r w:rsidRPr="00355A34">
              <w:rPr>
                <w:sz w:val="20"/>
                <w:szCs w:val="20"/>
              </w:rPr>
              <w:t>1</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410743" w:rsidRPr="00355A34" w:rsidRDefault="00410743" w:rsidP="00410743">
            <w:pPr>
              <w:spacing w:after="0"/>
              <w:jc w:val="center"/>
              <w:rPr>
                <w:sz w:val="20"/>
                <w:szCs w:val="20"/>
              </w:rPr>
            </w:pPr>
            <w:r w:rsidRPr="00355A34">
              <w:rPr>
                <w:sz w:val="20"/>
                <w:szCs w:val="20"/>
              </w:rPr>
              <w:t>50</w:t>
            </w:r>
          </w:p>
        </w:tc>
      </w:tr>
      <w:tr w:rsidR="00410743" w:rsidRPr="00355A34" w:rsidTr="00137D6A">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410743" w:rsidRPr="00355A34" w:rsidRDefault="00410743" w:rsidP="00410743">
            <w:pPr>
              <w:spacing w:after="0"/>
              <w:rPr>
                <w:sz w:val="20"/>
                <w:szCs w:val="20"/>
              </w:rPr>
            </w:pPr>
            <w:r w:rsidRPr="00355A34">
              <w:rPr>
                <w:sz w:val="20"/>
                <w:szCs w:val="20"/>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410743" w:rsidRPr="00355A34" w:rsidRDefault="00410743" w:rsidP="00410743">
            <w:pPr>
              <w:spacing w:after="0"/>
              <w:jc w:val="center"/>
              <w:rPr>
                <w:sz w:val="20"/>
                <w:szCs w:val="20"/>
              </w:rPr>
            </w:pPr>
            <w:r w:rsidRPr="00355A34">
              <w:rPr>
                <w:sz w:val="20"/>
                <w:szCs w:val="20"/>
              </w:rPr>
              <w:t>-</w:t>
            </w: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410743" w:rsidRPr="00355A34" w:rsidRDefault="00410743" w:rsidP="00410743">
            <w:pPr>
              <w:spacing w:after="0"/>
              <w:jc w:val="center"/>
              <w:rPr>
                <w:sz w:val="20"/>
                <w:szCs w:val="20"/>
              </w:rPr>
            </w:pPr>
            <w:r w:rsidRPr="00355A34">
              <w:rPr>
                <w:sz w:val="20"/>
                <w:szCs w:val="20"/>
              </w:rPr>
              <w:t>-</w:t>
            </w:r>
          </w:p>
        </w:tc>
      </w:tr>
      <w:tr w:rsidR="00410743" w:rsidRPr="00355A34" w:rsidTr="00137D6A">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410743" w:rsidRPr="00355A34" w:rsidRDefault="00410743" w:rsidP="00410743">
            <w:pPr>
              <w:spacing w:after="0"/>
              <w:rPr>
                <w:sz w:val="20"/>
                <w:szCs w:val="20"/>
              </w:rPr>
            </w:pPr>
            <w:r w:rsidRPr="00355A34">
              <w:rPr>
                <w:sz w:val="20"/>
                <w:szCs w:val="20"/>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410743" w:rsidRPr="00355A34" w:rsidRDefault="00410743" w:rsidP="00410743">
            <w:pPr>
              <w:spacing w:after="0"/>
              <w:jc w:val="center"/>
              <w:rPr>
                <w:sz w:val="20"/>
                <w:szCs w:val="20"/>
              </w:rPr>
            </w:pPr>
            <w:r w:rsidRPr="00355A34">
              <w:rPr>
                <w:sz w:val="20"/>
                <w:szCs w:val="20"/>
              </w:rPr>
              <w:t>-</w:t>
            </w:r>
          </w:p>
        </w:tc>
        <w:tc>
          <w:tcPr>
            <w:tcW w:w="751" w:type="pct"/>
            <w:tcBorders>
              <w:top w:val="single" w:sz="4" w:space="0" w:color="auto"/>
              <w:left w:val="single" w:sz="8" w:space="0" w:color="auto"/>
              <w:bottom w:val="single" w:sz="4" w:space="0" w:color="auto"/>
              <w:right w:val="single" w:sz="12" w:space="0" w:color="auto"/>
            </w:tcBorders>
          </w:tcPr>
          <w:p w:rsidR="00410743" w:rsidRPr="00355A34" w:rsidRDefault="00410743" w:rsidP="00410743">
            <w:pPr>
              <w:spacing w:after="0"/>
              <w:jc w:val="center"/>
              <w:rPr>
                <w:sz w:val="20"/>
                <w:szCs w:val="20"/>
              </w:rPr>
            </w:pPr>
            <w:r w:rsidRPr="00355A34">
              <w:rPr>
                <w:sz w:val="20"/>
                <w:szCs w:val="20"/>
              </w:rPr>
              <w:t>-</w:t>
            </w:r>
          </w:p>
        </w:tc>
      </w:tr>
      <w:tr w:rsidR="00410743" w:rsidRPr="00355A34" w:rsidTr="00137D6A">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410743" w:rsidRPr="00355A34" w:rsidRDefault="00410743" w:rsidP="00410743">
            <w:pPr>
              <w:spacing w:after="0"/>
              <w:rPr>
                <w:sz w:val="20"/>
                <w:szCs w:val="20"/>
              </w:rPr>
            </w:pPr>
            <w:r w:rsidRPr="00355A34">
              <w:rPr>
                <w:sz w:val="20"/>
                <w:szCs w:val="20"/>
              </w:rPr>
              <w:t>Ödev</w:t>
            </w:r>
          </w:p>
        </w:tc>
        <w:tc>
          <w:tcPr>
            <w:tcW w:w="1258" w:type="pct"/>
            <w:gridSpan w:val="2"/>
            <w:tcBorders>
              <w:top w:val="single" w:sz="4" w:space="0" w:color="auto"/>
              <w:left w:val="single" w:sz="4" w:space="0" w:color="auto"/>
              <w:bottom w:val="single" w:sz="4" w:space="0" w:color="auto"/>
              <w:right w:val="single" w:sz="8" w:space="0" w:color="auto"/>
            </w:tcBorders>
          </w:tcPr>
          <w:p w:rsidR="00410743" w:rsidRPr="00355A34" w:rsidRDefault="00410743" w:rsidP="00410743">
            <w:pPr>
              <w:spacing w:after="0"/>
              <w:jc w:val="center"/>
              <w:rPr>
                <w:sz w:val="20"/>
                <w:szCs w:val="20"/>
              </w:rPr>
            </w:pPr>
            <w:r w:rsidRPr="00355A34">
              <w:rPr>
                <w:sz w:val="20"/>
                <w:szCs w:val="20"/>
              </w:rPr>
              <w:t>-</w:t>
            </w:r>
          </w:p>
        </w:tc>
        <w:tc>
          <w:tcPr>
            <w:tcW w:w="751" w:type="pct"/>
            <w:tcBorders>
              <w:top w:val="single" w:sz="4" w:space="0" w:color="auto"/>
              <w:left w:val="single" w:sz="8" w:space="0" w:color="auto"/>
              <w:bottom w:val="single" w:sz="4" w:space="0" w:color="auto"/>
              <w:right w:val="single" w:sz="12" w:space="0" w:color="auto"/>
            </w:tcBorders>
          </w:tcPr>
          <w:p w:rsidR="00410743" w:rsidRPr="00355A34" w:rsidRDefault="00410743" w:rsidP="00410743">
            <w:pPr>
              <w:spacing w:after="0"/>
              <w:jc w:val="center"/>
              <w:rPr>
                <w:sz w:val="20"/>
                <w:szCs w:val="20"/>
              </w:rPr>
            </w:pPr>
            <w:r w:rsidRPr="00355A34">
              <w:rPr>
                <w:sz w:val="20"/>
                <w:szCs w:val="20"/>
              </w:rPr>
              <w:t>-</w:t>
            </w:r>
          </w:p>
        </w:tc>
      </w:tr>
      <w:tr w:rsidR="00410743" w:rsidRPr="00355A34" w:rsidTr="00137D6A">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410743" w:rsidRPr="00355A34" w:rsidRDefault="00410743" w:rsidP="00410743">
            <w:pPr>
              <w:spacing w:after="0"/>
              <w:rPr>
                <w:sz w:val="20"/>
                <w:szCs w:val="20"/>
              </w:rPr>
            </w:pPr>
            <w:r w:rsidRPr="00355A34">
              <w:rPr>
                <w:sz w:val="20"/>
                <w:szCs w:val="20"/>
              </w:rPr>
              <w:t>Proje</w:t>
            </w:r>
          </w:p>
        </w:tc>
        <w:tc>
          <w:tcPr>
            <w:tcW w:w="1258" w:type="pct"/>
            <w:gridSpan w:val="2"/>
            <w:tcBorders>
              <w:top w:val="single" w:sz="4" w:space="0" w:color="auto"/>
              <w:left w:val="single" w:sz="4" w:space="0" w:color="auto"/>
              <w:bottom w:val="single" w:sz="8" w:space="0" w:color="auto"/>
              <w:right w:val="single" w:sz="8" w:space="0" w:color="auto"/>
            </w:tcBorders>
          </w:tcPr>
          <w:p w:rsidR="00410743" w:rsidRPr="00355A34" w:rsidRDefault="00410743" w:rsidP="00410743">
            <w:pPr>
              <w:spacing w:after="0"/>
              <w:jc w:val="center"/>
              <w:rPr>
                <w:sz w:val="20"/>
                <w:szCs w:val="20"/>
              </w:rPr>
            </w:pPr>
            <w:r w:rsidRPr="00355A34">
              <w:rPr>
                <w:sz w:val="20"/>
                <w:szCs w:val="20"/>
              </w:rPr>
              <w:t>-</w:t>
            </w:r>
          </w:p>
        </w:tc>
        <w:tc>
          <w:tcPr>
            <w:tcW w:w="751" w:type="pct"/>
            <w:tcBorders>
              <w:top w:val="single" w:sz="4" w:space="0" w:color="auto"/>
              <w:left w:val="single" w:sz="8" w:space="0" w:color="auto"/>
              <w:bottom w:val="single" w:sz="8" w:space="0" w:color="auto"/>
              <w:right w:val="single" w:sz="12" w:space="0" w:color="auto"/>
            </w:tcBorders>
          </w:tcPr>
          <w:p w:rsidR="00410743" w:rsidRPr="00355A34" w:rsidRDefault="00410743" w:rsidP="00410743">
            <w:pPr>
              <w:spacing w:after="0"/>
              <w:jc w:val="center"/>
              <w:rPr>
                <w:sz w:val="20"/>
                <w:szCs w:val="20"/>
              </w:rPr>
            </w:pPr>
            <w:r w:rsidRPr="00355A34">
              <w:rPr>
                <w:sz w:val="20"/>
                <w:szCs w:val="20"/>
              </w:rPr>
              <w:t>-</w:t>
            </w:r>
          </w:p>
        </w:tc>
      </w:tr>
      <w:tr w:rsidR="00410743" w:rsidRPr="00355A34" w:rsidTr="00137D6A">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410743" w:rsidRPr="00355A34" w:rsidRDefault="00410743" w:rsidP="00410743">
            <w:pPr>
              <w:spacing w:after="0"/>
              <w:rPr>
                <w:sz w:val="20"/>
                <w:szCs w:val="20"/>
              </w:rPr>
            </w:pPr>
            <w:r w:rsidRPr="00355A34">
              <w:rPr>
                <w:sz w:val="20"/>
                <w:szCs w:val="20"/>
              </w:rPr>
              <w:t>Rapor</w:t>
            </w:r>
          </w:p>
        </w:tc>
        <w:tc>
          <w:tcPr>
            <w:tcW w:w="1258" w:type="pct"/>
            <w:gridSpan w:val="2"/>
            <w:tcBorders>
              <w:top w:val="single" w:sz="8" w:space="0" w:color="auto"/>
              <w:left w:val="single" w:sz="4" w:space="0" w:color="auto"/>
              <w:bottom w:val="single" w:sz="8" w:space="0" w:color="auto"/>
              <w:right w:val="single" w:sz="8" w:space="0" w:color="auto"/>
            </w:tcBorders>
          </w:tcPr>
          <w:p w:rsidR="00410743" w:rsidRPr="00355A34" w:rsidRDefault="00410743" w:rsidP="00410743">
            <w:pPr>
              <w:spacing w:after="0"/>
              <w:jc w:val="center"/>
              <w:rPr>
                <w:sz w:val="20"/>
                <w:szCs w:val="20"/>
              </w:rPr>
            </w:pPr>
            <w:r w:rsidRPr="00355A34">
              <w:rPr>
                <w:sz w:val="20"/>
                <w:szCs w:val="20"/>
              </w:rPr>
              <w:t>-</w:t>
            </w:r>
          </w:p>
        </w:tc>
        <w:tc>
          <w:tcPr>
            <w:tcW w:w="751" w:type="pct"/>
            <w:tcBorders>
              <w:top w:val="single" w:sz="8" w:space="0" w:color="auto"/>
              <w:left w:val="single" w:sz="8" w:space="0" w:color="auto"/>
              <w:bottom w:val="single" w:sz="8" w:space="0" w:color="auto"/>
              <w:right w:val="single" w:sz="12" w:space="0" w:color="auto"/>
            </w:tcBorders>
          </w:tcPr>
          <w:p w:rsidR="00410743" w:rsidRPr="00355A34" w:rsidRDefault="00410743" w:rsidP="00410743">
            <w:pPr>
              <w:spacing w:after="0"/>
              <w:jc w:val="center"/>
              <w:rPr>
                <w:sz w:val="20"/>
                <w:szCs w:val="20"/>
              </w:rPr>
            </w:pPr>
            <w:r w:rsidRPr="00355A34">
              <w:rPr>
                <w:sz w:val="20"/>
                <w:szCs w:val="20"/>
              </w:rPr>
              <w:t>-</w:t>
            </w:r>
          </w:p>
        </w:tc>
      </w:tr>
      <w:tr w:rsidR="00410743" w:rsidRPr="00355A34" w:rsidTr="00137D6A">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410743" w:rsidRPr="00355A34" w:rsidRDefault="00410743" w:rsidP="00410743">
            <w:pPr>
              <w:spacing w:after="0"/>
              <w:rPr>
                <w:sz w:val="20"/>
                <w:szCs w:val="20"/>
              </w:rPr>
            </w:pPr>
            <w:r w:rsidRPr="00355A34">
              <w:rPr>
                <w:sz w:val="20"/>
                <w:szCs w:val="20"/>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410743" w:rsidRPr="00355A34" w:rsidRDefault="00410743" w:rsidP="00410743">
            <w:pPr>
              <w:spacing w:after="0"/>
              <w:jc w:val="center"/>
              <w:rPr>
                <w:sz w:val="20"/>
                <w:szCs w:val="20"/>
              </w:rPr>
            </w:pPr>
            <w:r w:rsidRPr="00355A34">
              <w:rPr>
                <w:sz w:val="20"/>
                <w:szCs w:val="20"/>
              </w:rPr>
              <w:t>-</w:t>
            </w:r>
          </w:p>
        </w:tc>
        <w:tc>
          <w:tcPr>
            <w:tcW w:w="751" w:type="pct"/>
            <w:tcBorders>
              <w:top w:val="single" w:sz="8" w:space="0" w:color="auto"/>
              <w:left w:val="single" w:sz="8" w:space="0" w:color="auto"/>
              <w:bottom w:val="single" w:sz="12" w:space="0" w:color="auto"/>
              <w:right w:val="single" w:sz="12" w:space="0" w:color="auto"/>
            </w:tcBorders>
          </w:tcPr>
          <w:p w:rsidR="00410743" w:rsidRPr="00355A34" w:rsidRDefault="00410743" w:rsidP="00410743">
            <w:pPr>
              <w:spacing w:after="0"/>
              <w:jc w:val="center"/>
              <w:rPr>
                <w:sz w:val="20"/>
                <w:szCs w:val="20"/>
              </w:rPr>
            </w:pPr>
            <w:r w:rsidRPr="00355A34">
              <w:rPr>
                <w:sz w:val="20"/>
                <w:szCs w:val="20"/>
              </w:rPr>
              <w:t>-</w:t>
            </w:r>
          </w:p>
        </w:tc>
      </w:tr>
      <w:tr w:rsidR="00410743" w:rsidRPr="00355A34" w:rsidTr="00137D6A">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jc w:val="center"/>
              <w:rPr>
                <w:b/>
                <w:sz w:val="20"/>
                <w:szCs w:val="20"/>
              </w:rPr>
            </w:pPr>
            <w:r w:rsidRPr="00355A34">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410743" w:rsidRPr="00355A34" w:rsidRDefault="00410743" w:rsidP="00410743">
            <w:pPr>
              <w:spacing w:after="0"/>
              <w:rPr>
                <w:sz w:val="20"/>
                <w:szCs w:val="20"/>
              </w:rPr>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410743" w:rsidRPr="00355A34" w:rsidRDefault="00410743" w:rsidP="00410743">
            <w:pPr>
              <w:spacing w:after="0"/>
              <w:jc w:val="center"/>
              <w:rPr>
                <w:sz w:val="20"/>
                <w:szCs w:val="20"/>
              </w:rPr>
            </w:pPr>
            <w:r w:rsidRPr="00355A34">
              <w:rPr>
                <w:sz w:val="20"/>
                <w:szCs w:val="20"/>
              </w:rPr>
              <w:t>1</w:t>
            </w:r>
          </w:p>
        </w:tc>
        <w:tc>
          <w:tcPr>
            <w:tcW w:w="751" w:type="pct"/>
            <w:tcBorders>
              <w:top w:val="single" w:sz="12" w:space="0" w:color="auto"/>
              <w:left w:val="single" w:sz="8" w:space="0" w:color="auto"/>
              <w:bottom w:val="single" w:sz="8" w:space="0" w:color="auto"/>
              <w:right w:val="single" w:sz="12" w:space="0" w:color="auto"/>
            </w:tcBorders>
            <w:vAlign w:val="center"/>
          </w:tcPr>
          <w:p w:rsidR="00410743" w:rsidRPr="00355A34" w:rsidRDefault="00410743" w:rsidP="00410743">
            <w:pPr>
              <w:spacing w:after="0"/>
              <w:jc w:val="center"/>
              <w:rPr>
                <w:sz w:val="20"/>
                <w:szCs w:val="20"/>
              </w:rPr>
            </w:pPr>
            <w:r w:rsidRPr="00355A34">
              <w:rPr>
                <w:sz w:val="20"/>
                <w:szCs w:val="20"/>
              </w:rPr>
              <w:t>50</w:t>
            </w:r>
          </w:p>
        </w:tc>
      </w:tr>
      <w:tr w:rsidR="00410743" w:rsidRPr="00355A34" w:rsidTr="00137D6A">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137D6A">
            <w:pPr>
              <w:jc w:val="center"/>
              <w:rPr>
                <w:b/>
                <w:sz w:val="20"/>
                <w:szCs w:val="20"/>
              </w:rPr>
            </w:pPr>
            <w:r w:rsidRPr="00355A34">
              <w:rPr>
                <w:b/>
                <w:sz w:val="20"/>
                <w:szCs w:val="20"/>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137D6A">
            <w:pPr>
              <w:jc w:val="both"/>
              <w:rPr>
                <w:sz w:val="20"/>
                <w:szCs w:val="20"/>
              </w:rPr>
            </w:pPr>
            <w:r w:rsidRPr="00355A34">
              <w:rPr>
                <w:sz w:val="20"/>
                <w:szCs w:val="20"/>
              </w:rPr>
              <w:t>4. sınıfı başarıyla tamamlamış olmak</w:t>
            </w:r>
          </w:p>
        </w:tc>
      </w:tr>
      <w:tr w:rsidR="00410743" w:rsidRPr="00355A34" w:rsidTr="00137D6A">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137D6A">
            <w:pPr>
              <w:jc w:val="center"/>
              <w:rPr>
                <w:b/>
                <w:sz w:val="20"/>
                <w:szCs w:val="20"/>
              </w:rPr>
            </w:pPr>
            <w:r w:rsidRPr="00355A34">
              <w:rPr>
                <w:b/>
                <w:sz w:val="20"/>
                <w:szCs w:val="20"/>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410743" w:rsidRPr="00355A34" w:rsidRDefault="00410743" w:rsidP="00137D6A">
            <w:pPr>
              <w:jc w:val="both"/>
              <w:rPr>
                <w:sz w:val="20"/>
                <w:szCs w:val="20"/>
              </w:rPr>
            </w:pPr>
          </w:p>
          <w:p w:rsidR="00410743" w:rsidRPr="00355A34" w:rsidRDefault="00410743" w:rsidP="00137D6A">
            <w:pPr>
              <w:tabs>
                <w:tab w:val="left" w:pos="705"/>
              </w:tabs>
              <w:spacing w:after="120"/>
              <w:rPr>
                <w:sz w:val="20"/>
                <w:szCs w:val="20"/>
              </w:rPr>
            </w:pPr>
            <w:r w:rsidRPr="00355A34">
              <w:rPr>
                <w:color w:val="000000"/>
                <w:sz w:val="20"/>
                <w:szCs w:val="20"/>
              </w:rPr>
              <w:t>Nörolojik muayene ve Nörolojik hastalıklar</w:t>
            </w:r>
          </w:p>
        </w:tc>
      </w:tr>
      <w:tr w:rsidR="00410743" w:rsidRPr="00355A34" w:rsidTr="00137D6A">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137D6A">
            <w:pPr>
              <w:jc w:val="center"/>
              <w:rPr>
                <w:b/>
                <w:sz w:val="20"/>
                <w:szCs w:val="20"/>
              </w:rPr>
            </w:pPr>
            <w:r w:rsidRPr="00355A34">
              <w:rPr>
                <w:b/>
                <w:sz w:val="20"/>
                <w:szCs w:val="20"/>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410743" w:rsidRPr="00355A34" w:rsidRDefault="00410743" w:rsidP="00137D6A">
            <w:pPr>
              <w:spacing w:before="120" w:after="120"/>
              <w:rPr>
                <w:color w:val="000000"/>
                <w:sz w:val="20"/>
                <w:szCs w:val="20"/>
              </w:rPr>
            </w:pPr>
            <w:r w:rsidRPr="00355A34">
              <w:rPr>
                <w:color w:val="000000"/>
                <w:sz w:val="20"/>
                <w:szCs w:val="20"/>
              </w:rPr>
              <w:t xml:space="preserve"> </w:t>
            </w:r>
            <w:r w:rsidRPr="00355A34">
              <w:rPr>
                <w:bCs/>
                <w:color w:val="000000"/>
                <w:sz w:val="20"/>
                <w:szCs w:val="20"/>
              </w:rPr>
              <w:t>Nörolojik hasalıkalrda dental problemlerin çözümüne yönelik tanı ve tedavi planlaması ve nörolojik hastalığı olan bireylerde güvenli, kanıta dayalı (doğruluğu kanıtlanmış) uygulamaları yapabilmek</w:t>
            </w:r>
            <w:r w:rsidRPr="00355A34">
              <w:rPr>
                <w:bCs/>
                <w:color w:val="000000"/>
                <w:sz w:val="20"/>
                <w:szCs w:val="20"/>
              </w:rPr>
              <w:tab/>
            </w:r>
          </w:p>
          <w:p w:rsidR="00410743" w:rsidRPr="00355A34" w:rsidRDefault="00410743" w:rsidP="00137D6A">
            <w:pPr>
              <w:spacing w:after="120"/>
              <w:jc w:val="both"/>
              <w:rPr>
                <w:sz w:val="20"/>
                <w:szCs w:val="20"/>
              </w:rPr>
            </w:pPr>
          </w:p>
        </w:tc>
      </w:tr>
      <w:tr w:rsidR="00410743" w:rsidRPr="00355A34" w:rsidTr="00137D6A">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137D6A">
            <w:pPr>
              <w:jc w:val="center"/>
              <w:rPr>
                <w:b/>
                <w:sz w:val="20"/>
                <w:szCs w:val="20"/>
              </w:rPr>
            </w:pPr>
            <w:r w:rsidRPr="00355A34">
              <w:rPr>
                <w:b/>
                <w:sz w:val="20"/>
                <w:szCs w:val="20"/>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numPr>
                <w:ilvl w:val="0"/>
                <w:numId w:val="38"/>
              </w:numPr>
              <w:spacing w:after="0" w:line="240" w:lineRule="auto"/>
              <w:rPr>
                <w:sz w:val="20"/>
                <w:szCs w:val="20"/>
              </w:rPr>
            </w:pPr>
            <w:r w:rsidRPr="00355A34">
              <w:rPr>
                <w:sz w:val="20"/>
                <w:szCs w:val="20"/>
              </w:rPr>
              <w:t>Diş hekimliğinin çeşitli dallarında disiplin içi ve disiplinler arası takım çalışmaları yapabilmek</w:t>
            </w:r>
          </w:p>
          <w:p w:rsidR="00410743" w:rsidRPr="00355A34" w:rsidRDefault="00410743" w:rsidP="00137D6A">
            <w:pPr>
              <w:spacing w:after="120"/>
              <w:jc w:val="both"/>
              <w:rPr>
                <w:sz w:val="20"/>
                <w:szCs w:val="20"/>
              </w:rPr>
            </w:pPr>
            <w:r w:rsidRPr="00355A34">
              <w:rPr>
                <w:sz w:val="20"/>
                <w:szCs w:val="20"/>
              </w:rPr>
              <w:t>Nöroloji alanıanda uzman kişilerle işbirliği yapabilmek ve nörolojik hastalıklarla diş hastalıklarının ayrımını yapabilmek</w:t>
            </w:r>
          </w:p>
        </w:tc>
      </w:tr>
      <w:tr w:rsidR="00410743" w:rsidRPr="00355A34" w:rsidTr="00137D6A">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137D6A">
            <w:pPr>
              <w:jc w:val="center"/>
              <w:rPr>
                <w:b/>
                <w:sz w:val="20"/>
                <w:szCs w:val="20"/>
              </w:rPr>
            </w:pPr>
            <w:r w:rsidRPr="00355A34">
              <w:rPr>
                <w:b/>
                <w:sz w:val="20"/>
                <w:szCs w:val="20"/>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410743" w:rsidRPr="00355A34" w:rsidRDefault="00410743" w:rsidP="00137D6A">
            <w:pPr>
              <w:tabs>
                <w:tab w:val="left" w:pos="7800"/>
              </w:tabs>
            </w:pPr>
            <w:r w:rsidRPr="00355A34">
              <w:rPr>
                <w:sz w:val="20"/>
                <w:szCs w:val="20"/>
              </w:rPr>
              <w:t xml:space="preserve"> Nöroloji alanında öğrenmiş olduğu bilgilerini gerek klinik ve gerekse laboratuar çalışmalarında uygulayabilmek</w:t>
            </w:r>
          </w:p>
        </w:tc>
      </w:tr>
      <w:tr w:rsidR="00410743" w:rsidRPr="00355A34" w:rsidTr="00137D6A">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137D6A">
            <w:pPr>
              <w:jc w:val="center"/>
              <w:rPr>
                <w:b/>
                <w:sz w:val="20"/>
                <w:szCs w:val="20"/>
              </w:rPr>
            </w:pPr>
            <w:r w:rsidRPr="00355A34">
              <w:rPr>
                <w:b/>
                <w:sz w:val="20"/>
                <w:szCs w:val="20"/>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410743" w:rsidRPr="00355A34" w:rsidRDefault="00410743" w:rsidP="00410743">
            <w:pPr>
              <w:pStyle w:val="Balk4"/>
              <w:numPr>
                <w:ilvl w:val="0"/>
                <w:numId w:val="39"/>
              </w:numPr>
              <w:spacing w:before="0" w:beforeAutospacing="0" w:after="0" w:afterAutospacing="0"/>
              <w:rPr>
                <w:b w:val="0"/>
                <w:sz w:val="20"/>
                <w:szCs w:val="20"/>
              </w:rPr>
            </w:pPr>
            <w:r w:rsidRPr="00355A34">
              <w:rPr>
                <w:b w:val="0"/>
                <w:sz w:val="20"/>
                <w:szCs w:val="20"/>
              </w:rPr>
              <w:t>İstanbul Üniversitesi Tıp Fakültesi Nöroloji Kitabı</w:t>
            </w:r>
          </w:p>
          <w:p w:rsidR="00410743" w:rsidRPr="00355A34" w:rsidRDefault="00410743" w:rsidP="00137D6A">
            <w:pPr>
              <w:pStyle w:val="Balk4"/>
              <w:spacing w:before="120" w:beforeAutospacing="0" w:after="120" w:afterAutospacing="0"/>
              <w:rPr>
                <w:b w:val="0"/>
                <w:sz w:val="20"/>
                <w:szCs w:val="20"/>
              </w:rPr>
            </w:pPr>
            <w:r w:rsidRPr="00355A34">
              <w:rPr>
                <w:b w:val="0"/>
                <w:sz w:val="20"/>
                <w:szCs w:val="20"/>
              </w:rPr>
              <w:t>Editörler: Prof. Dr. Emre Öge,  Prof. .Dr. Betil Baykan</w:t>
            </w:r>
          </w:p>
        </w:tc>
      </w:tr>
      <w:tr w:rsidR="00410743" w:rsidRPr="00355A34" w:rsidTr="00137D6A">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137D6A">
            <w:pPr>
              <w:jc w:val="center"/>
              <w:rPr>
                <w:b/>
                <w:sz w:val="20"/>
                <w:szCs w:val="20"/>
              </w:rPr>
            </w:pPr>
            <w:r w:rsidRPr="00355A34">
              <w:rPr>
                <w:b/>
                <w:sz w:val="20"/>
                <w:szCs w:val="20"/>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410743" w:rsidRPr="00355A34" w:rsidRDefault="00410743" w:rsidP="00410743">
            <w:pPr>
              <w:pStyle w:val="Balk4"/>
              <w:numPr>
                <w:ilvl w:val="0"/>
                <w:numId w:val="40"/>
              </w:numPr>
              <w:spacing w:before="0" w:beforeAutospacing="0" w:after="0" w:afterAutospacing="0"/>
              <w:rPr>
                <w:color w:val="000000"/>
              </w:rPr>
            </w:pPr>
            <w:r w:rsidRPr="00355A34">
              <w:rPr>
                <w:b w:val="0"/>
                <w:bCs w:val="0"/>
                <w:color w:val="000000"/>
                <w:sz w:val="20"/>
                <w:szCs w:val="20"/>
              </w:rPr>
              <w:t>Klinik Nöroanatomi ve Nörolojik Muayene</w:t>
            </w:r>
          </w:p>
          <w:p w:rsidR="00410743" w:rsidRPr="00355A34" w:rsidRDefault="00410743" w:rsidP="00137D6A">
            <w:pPr>
              <w:pStyle w:val="Balk4"/>
              <w:spacing w:before="0" w:beforeAutospacing="0" w:after="0" w:afterAutospacing="0"/>
              <w:ind w:left="45"/>
              <w:rPr>
                <w:b w:val="0"/>
                <w:bCs w:val="0"/>
                <w:color w:val="000000"/>
                <w:sz w:val="20"/>
                <w:szCs w:val="20"/>
              </w:rPr>
            </w:pPr>
            <w:r w:rsidRPr="00355A34">
              <w:rPr>
                <w:b w:val="0"/>
                <w:bCs w:val="0"/>
                <w:color w:val="000000"/>
                <w:sz w:val="20"/>
                <w:szCs w:val="20"/>
              </w:rPr>
              <w:t>Editör: Prof. Dr. Gazi Özdemir</w:t>
            </w:r>
          </w:p>
          <w:p w:rsidR="00410743" w:rsidRPr="00355A34" w:rsidRDefault="00410743" w:rsidP="00137D6A">
            <w:pPr>
              <w:pStyle w:val="Balk4"/>
              <w:spacing w:before="0" w:beforeAutospacing="0" w:after="0" w:afterAutospacing="0"/>
              <w:ind w:left="45"/>
              <w:rPr>
                <w:b w:val="0"/>
                <w:bCs w:val="0"/>
                <w:color w:val="000000"/>
                <w:sz w:val="20"/>
                <w:szCs w:val="20"/>
              </w:rPr>
            </w:pPr>
            <w:r w:rsidRPr="00355A34">
              <w:rPr>
                <w:b w:val="0"/>
                <w:bCs w:val="0"/>
                <w:color w:val="000000"/>
                <w:sz w:val="20"/>
                <w:szCs w:val="20"/>
              </w:rPr>
              <w:t>Yazarlar: Prof. Dr. Serhat Özkan, Prof. Dr. Özcan Özdemir</w:t>
            </w:r>
          </w:p>
          <w:p w:rsidR="00410743" w:rsidRPr="00355A34" w:rsidRDefault="00410743" w:rsidP="00137D6A">
            <w:pPr>
              <w:pStyle w:val="Balk4"/>
              <w:spacing w:before="0" w:beforeAutospacing="0" w:after="0" w:afterAutospacing="0"/>
              <w:ind w:left="45"/>
              <w:rPr>
                <w:b w:val="0"/>
                <w:bCs w:val="0"/>
                <w:color w:val="000000"/>
                <w:sz w:val="20"/>
                <w:szCs w:val="20"/>
              </w:rPr>
            </w:pPr>
          </w:p>
          <w:p w:rsidR="00410743" w:rsidRPr="00355A34" w:rsidRDefault="00410743" w:rsidP="00137D6A">
            <w:pPr>
              <w:pStyle w:val="Balk4"/>
              <w:spacing w:before="0" w:beforeAutospacing="0" w:after="0" w:afterAutospacing="0"/>
              <w:jc w:val="both"/>
              <w:rPr>
                <w:b w:val="0"/>
                <w:color w:val="000000"/>
                <w:sz w:val="20"/>
                <w:szCs w:val="20"/>
              </w:rPr>
            </w:pPr>
            <w:r w:rsidRPr="00355A34">
              <w:rPr>
                <w:b w:val="0"/>
                <w:bCs w:val="0"/>
                <w:color w:val="000000"/>
                <w:sz w:val="20"/>
                <w:szCs w:val="20"/>
              </w:rPr>
              <w:t>Güncel makaleler</w:t>
            </w:r>
          </w:p>
        </w:tc>
      </w:tr>
      <w:tr w:rsidR="00410743" w:rsidRPr="00355A34" w:rsidTr="00137D6A">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137D6A">
            <w:pPr>
              <w:jc w:val="center"/>
              <w:rPr>
                <w:b/>
                <w:sz w:val="20"/>
                <w:szCs w:val="20"/>
              </w:rPr>
            </w:pPr>
            <w:r w:rsidRPr="00355A34">
              <w:rPr>
                <w:b/>
                <w:sz w:val="20"/>
                <w:szCs w:val="20"/>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410743" w:rsidRPr="00355A34" w:rsidRDefault="00410743" w:rsidP="00137D6A">
            <w:pPr>
              <w:jc w:val="both"/>
              <w:rPr>
                <w:sz w:val="20"/>
                <w:szCs w:val="20"/>
              </w:rPr>
            </w:pPr>
            <w:r w:rsidRPr="00355A34">
              <w:rPr>
                <w:sz w:val="20"/>
                <w:szCs w:val="20"/>
              </w:rPr>
              <w:t>Yazı tahtası, Bilgisayar ekipmanı</w:t>
            </w:r>
          </w:p>
        </w:tc>
      </w:tr>
    </w:tbl>
    <w:p w:rsidR="00410743" w:rsidRPr="00355A34" w:rsidRDefault="00410743" w:rsidP="00410743">
      <w:pPr>
        <w:rPr>
          <w:sz w:val="18"/>
          <w:szCs w:val="18"/>
        </w:rPr>
        <w:sectPr w:rsidR="00410743"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10743" w:rsidRPr="00355A34" w:rsidTr="00137D6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0743" w:rsidRPr="00355A34" w:rsidRDefault="00410743" w:rsidP="00137D6A">
            <w:pPr>
              <w:jc w:val="center"/>
              <w:rPr>
                <w:b/>
              </w:rPr>
            </w:pPr>
            <w:r w:rsidRPr="00355A34">
              <w:rPr>
                <w:b/>
              </w:rPr>
              <w:lastRenderedPageBreak/>
              <w:t>DERSİN HAFTALIK PLANI</w:t>
            </w:r>
          </w:p>
        </w:tc>
      </w:tr>
      <w:tr w:rsidR="00410743" w:rsidRPr="00355A34" w:rsidTr="00137D6A">
        <w:trPr>
          <w:jc w:val="center"/>
        </w:trPr>
        <w:tc>
          <w:tcPr>
            <w:tcW w:w="593" w:type="pct"/>
            <w:tcBorders>
              <w:top w:val="single" w:sz="6" w:space="0" w:color="auto"/>
              <w:left w:val="single" w:sz="12" w:space="0" w:color="auto"/>
              <w:bottom w:val="single" w:sz="6" w:space="0" w:color="auto"/>
              <w:right w:val="single" w:sz="6" w:space="0" w:color="auto"/>
            </w:tcBorders>
          </w:tcPr>
          <w:p w:rsidR="00410743" w:rsidRPr="00355A34" w:rsidRDefault="00410743" w:rsidP="00137D6A">
            <w:pPr>
              <w:jc w:val="center"/>
              <w:rPr>
                <w:b/>
              </w:rPr>
            </w:pPr>
            <w:r w:rsidRPr="00355A34">
              <w:rPr>
                <w:b/>
              </w:rPr>
              <w:t>HAFTA</w:t>
            </w:r>
          </w:p>
        </w:tc>
        <w:tc>
          <w:tcPr>
            <w:tcW w:w="4407" w:type="pct"/>
            <w:tcBorders>
              <w:top w:val="single" w:sz="6" w:space="0" w:color="auto"/>
              <w:left w:val="single" w:sz="6" w:space="0" w:color="auto"/>
              <w:bottom w:val="single" w:sz="6" w:space="0" w:color="auto"/>
              <w:right w:val="single" w:sz="12" w:space="0" w:color="auto"/>
            </w:tcBorders>
          </w:tcPr>
          <w:p w:rsidR="00410743" w:rsidRPr="00355A34" w:rsidRDefault="00410743" w:rsidP="00137D6A">
            <w:pPr>
              <w:rPr>
                <w:b/>
              </w:rPr>
            </w:pPr>
            <w:r w:rsidRPr="00355A34">
              <w:rPr>
                <w:b/>
              </w:rPr>
              <w:t>İŞLENEN KONULAR</w:t>
            </w:r>
          </w:p>
        </w:tc>
      </w:tr>
      <w:tr w:rsidR="00410743" w:rsidRPr="00355A34" w:rsidTr="00137D6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137D6A">
            <w:pPr>
              <w:jc w:val="center"/>
            </w:pPr>
            <w:r w:rsidRPr="00355A34">
              <w:t>1</w:t>
            </w:r>
          </w:p>
        </w:tc>
        <w:tc>
          <w:tcPr>
            <w:tcW w:w="4407" w:type="pct"/>
            <w:tcBorders>
              <w:top w:val="single" w:sz="6" w:space="0" w:color="auto"/>
              <w:left w:val="single" w:sz="6" w:space="0" w:color="auto"/>
              <w:bottom w:val="single" w:sz="6" w:space="0" w:color="auto"/>
              <w:right w:val="single" w:sz="12" w:space="0" w:color="auto"/>
            </w:tcBorders>
          </w:tcPr>
          <w:p w:rsidR="00410743" w:rsidRPr="00355A34" w:rsidRDefault="00410743" w:rsidP="00137D6A">
            <w:pPr>
              <w:rPr>
                <w:sz w:val="20"/>
                <w:szCs w:val="20"/>
              </w:rPr>
            </w:pPr>
            <w:r w:rsidRPr="00355A34">
              <w:rPr>
                <w:sz w:val="20"/>
                <w:szCs w:val="20"/>
              </w:rPr>
              <w:t xml:space="preserve"> </w:t>
            </w:r>
            <w:r w:rsidRPr="00355A34">
              <w:t>Nöroloji hastalıklarda anamnez alma ve nörolojik muayene</w:t>
            </w:r>
          </w:p>
        </w:tc>
      </w:tr>
      <w:tr w:rsidR="00410743" w:rsidRPr="00355A34" w:rsidTr="00137D6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137D6A">
            <w:pPr>
              <w:jc w:val="center"/>
            </w:pPr>
            <w:r w:rsidRPr="00355A34">
              <w:t>2</w:t>
            </w:r>
          </w:p>
        </w:tc>
        <w:tc>
          <w:tcPr>
            <w:tcW w:w="4407" w:type="pct"/>
            <w:tcBorders>
              <w:top w:val="single" w:sz="6" w:space="0" w:color="auto"/>
              <w:left w:val="single" w:sz="6" w:space="0" w:color="auto"/>
              <w:bottom w:val="single" w:sz="6" w:space="0" w:color="auto"/>
              <w:right w:val="single" w:sz="12" w:space="0" w:color="auto"/>
            </w:tcBorders>
          </w:tcPr>
          <w:p w:rsidR="00410743" w:rsidRPr="00355A34" w:rsidRDefault="00410743" w:rsidP="00137D6A">
            <w:pPr>
              <w:rPr>
                <w:sz w:val="20"/>
                <w:szCs w:val="20"/>
              </w:rPr>
            </w:pPr>
            <w:r w:rsidRPr="00355A34">
              <w:rPr>
                <w:sz w:val="20"/>
                <w:szCs w:val="20"/>
              </w:rPr>
              <w:t xml:space="preserve"> </w:t>
            </w:r>
            <w:r w:rsidRPr="00355A34">
              <w:t>Kranial sinir sistemi anatomisi</w:t>
            </w:r>
          </w:p>
        </w:tc>
      </w:tr>
      <w:tr w:rsidR="00410743" w:rsidRPr="00355A34" w:rsidTr="00137D6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137D6A">
            <w:pPr>
              <w:jc w:val="center"/>
            </w:pPr>
            <w:r w:rsidRPr="00355A34">
              <w:t>3</w:t>
            </w:r>
          </w:p>
        </w:tc>
        <w:tc>
          <w:tcPr>
            <w:tcW w:w="4407" w:type="pct"/>
            <w:tcBorders>
              <w:top w:val="single" w:sz="6" w:space="0" w:color="auto"/>
              <w:left w:val="single" w:sz="6" w:space="0" w:color="auto"/>
              <w:bottom w:val="single" w:sz="6" w:space="0" w:color="auto"/>
              <w:right w:val="single" w:sz="12" w:space="0" w:color="auto"/>
            </w:tcBorders>
          </w:tcPr>
          <w:p w:rsidR="00410743" w:rsidRPr="00355A34" w:rsidRDefault="00410743" w:rsidP="00137D6A">
            <w:pPr>
              <w:rPr>
                <w:sz w:val="20"/>
                <w:szCs w:val="20"/>
              </w:rPr>
            </w:pPr>
            <w:r w:rsidRPr="00355A34">
              <w:rPr>
                <w:sz w:val="20"/>
                <w:szCs w:val="20"/>
              </w:rPr>
              <w:t xml:space="preserve"> </w:t>
            </w:r>
            <w:r w:rsidRPr="00355A34">
              <w:t>Başağrısının genel özellikleri ve sınıflaması</w:t>
            </w:r>
          </w:p>
        </w:tc>
      </w:tr>
      <w:tr w:rsidR="00410743" w:rsidRPr="00355A34" w:rsidTr="00137D6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137D6A">
            <w:pPr>
              <w:jc w:val="center"/>
            </w:pPr>
            <w:r w:rsidRPr="00355A34">
              <w:t>4</w:t>
            </w:r>
          </w:p>
        </w:tc>
        <w:tc>
          <w:tcPr>
            <w:tcW w:w="4407" w:type="pct"/>
            <w:tcBorders>
              <w:top w:val="single" w:sz="6" w:space="0" w:color="auto"/>
              <w:left w:val="single" w:sz="6" w:space="0" w:color="auto"/>
              <w:bottom w:val="single" w:sz="6" w:space="0" w:color="auto"/>
              <w:right w:val="single" w:sz="12" w:space="0" w:color="auto"/>
            </w:tcBorders>
          </w:tcPr>
          <w:p w:rsidR="00410743" w:rsidRPr="00355A34" w:rsidRDefault="00410743" w:rsidP="00137D6A">
            <w:pPr>
              <w:rPr>
                <w:sz w:val="20"/>
                <w:szCs w:val="20"/>
              </w:rPr>
            </w:pPr>
            <w:r w:rsidRPr="00355A34">
              <w:rPr>
                <w:sz w:val="20"/>
                <w:szCs w:val="20"/>
              </w:rPr>
              <w:t xml:space="preserve"> </w:t>
            </w:r>
            <w:r w:rsidRPr="00355A34">
              <w:t>Küme başağrısı ve otonomik sefaljiler</w:t>
            </w:r>
          </w:p>
        </w:tc>
      </w:tr>
      <w:tr w:rsidR="00410743" w:rsidRPr="00355A34" w:rsidTr="00137D6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137D6A">
            <w:pPr>
              <w:jc w:val="center"/>
            </w:pPr>
            <w:r w:rsidRPr="00355A34">
              <w:t>5</w:t>
            </w:r>
          </w:p>
        </w:tc>
        <w:tc>
          <w:tcPr>
            <w:tcW w:w="4407" w:type="pct"/>
            <w:tcBorders>
              <w:top w:val="single" w:sz="6" w:space="0" w:color="auto"/>
              <w:left w:val="single" w:sz="6" w:space="0" w:color="auto"/>
              <w:bottom w:val="single" w:sz="6" w:space="0" w:color="auto"/>
              <w:right w:val="single" w:sz="12" w:space="0" w:color="auto"/>
            </w:tcBorders>
          </w:tcPr>
          <w:p w:rsidR="00410743" w:rsidRPr="00355A34" w:rsidRDefault="00410743" w:rsidP="00137D6A">
            <w:pPr>
              <w:rPr>
                <w:sz w:val="20"/>
                <w:szCs w:val="20"/>
              </w:rPr>
            </w:pPr>
            <w:r w:rsidRPr="00355A34">
              <w:rPr>
                <w:sz w:val="20"/>
                <w:szCs w:val="20"/>
              </w:rPr>
              <w:t xml:space="preserve"> </w:t>
            </w:r>
            <w:r w:rsidRPr="00355A34">
              <w:t>Temporomandibuler eklem kökenli başağrıları</w:t>
            </w:r>
          </w:p>
        </w:tc>
      </w:tr>
      <w:tr w:rsidR="00410743" w:rsidRPr="00355A34" w:rsidTr="00137D6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0743" w:rsidRPr="00355A34" w:rsidRDefault="00410743" w:rsidP="00137D6A">
            <w:pPr>
              <w:jc w:val="center"/>
            </w:pPr>
            <w:r w:rsidRPr="00355A34">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0743" w:rsidRPr="00355A34" w:rsidRDefault="00410743" w:rsidP="00137D6A">
            <w:pPr>
              <w:rPr>
                <w:sz w:val="20"/>
                <w:szCs w:val="20"/>
              </w:rPr>
            </w:pPr>
            <w:r w:rsidRPr="00355A34">
              <w:rPr>
                <w:sz w:val="20"/>
                <w:szCs w:val="20"/>
              </w:rPr>
              <w:t xml:space="preserve"> </w:t>
            </w:r>
            <w:r w:rsidRPr="00355A34">
              <w:t>Başağrısı ve kranyofasiyal Ağrının Tedavisi</w:t>
            </w:r>
          </w:p>
        </w:tc>
      </w:tr>
      <w:tr w:rsidR="00410743" w:rsidRPr="00355A34" w:rsidTr="00137D6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137D6A">
            <w:pPr>
              <w:jc w:val="center"/>
            </w:pPr>
            <w:r w:rsidRPr="00355A34">
              <w:t>7</w:t>
            </w:r>
          </w:p>
        </w:tc>
        <w:tc>
          <w:tcPr>
            <w:tcW w:w="4407" w:type="pct"/>
            <w:tcBorders>
              <w:top w:val="single" w:sz="6" w:space="0" w:color="auto"/>
              <w:left w:val="single" w:sz="6" w:space="0" w:color="auto"/>
              <w:bottom w:val="single" w:sz="6" w:space="0" w:color="auto"/>
              <w:right w:val="single" w:sz="12" w:space="0" w:color="auto"/>
            </w:tcBorders>
          </w:tcPr>
          <w:p w:rsidR="00410743" w:rsidRPr="00355A34" w:rsidRDefault="00410743" w:rsidP="00137D6A">
            <w:pPr>
              <w:rPr>
                <w:sz w:val="20"/>
                <w:szCs w:val="20"/>
              </w:rPr>
            </w:pPr>
            <w:r w:rsidRPr="00355A34">
              <w:rPr>
                <w:sz w:val="20"/>
                <w:szCs w:val="20"/>
              </w:rPr>
              <w:t xml:space="preserve"> </w:t>
            </w:r>
            <w:r w:rsidRPr="00355A34">
              <w:t>Kranial sinir hastalıkları</w:t>
            </w:r>
          </w:p>
        </w:tc>
      </w:tr>
      <w:tr w:rsidR="00410743" w:rsidRPr="00355A34" w:rsidTr="00137D6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137D6A">
            <w:pPr>
              <w:jc w:val="center"/>
            </w:pPr>
            <w:r w:rsidRPr="00355A34">
              <w:t>8</w:t>
            </w:r>
          </w:p>
        </w:tc>
        <w:tc>
          <w:tcPr>
            <w:tcW w:w="4407" w:type="pct"/>
            <w:tcBorders>
              <w:top w:val="single" w:sz="6" w:space="0" w:color="auto"/>
              <w:left w:val="single" w:sz="6" w:space="0" w:color="auto"/>
              <w:bottom w:val="single" w:sz="6" w:space="0" w:color="auto"/>
              <w:right w:val="single" w:sz="12" w:space="0" w:color="auto"/>
            </w:tcBorders>
          </w:tcPr>
          <w:p w:rsidR="00410743" w:rsidRPr="00355A34" w:rsidRDefault="00410743" w:rsidP="00137D6A">
            <w:pPr>
              <w:rPr>
                <w:sz w:val="20"/>
                <w:szCs w:val="20"/>
              </w:rPr>
            </w:pPr>
            <w:r w:rsidRPr="00355A34">
              <w:rPr>
                <w:sz w:val="20"/>
                <w:szCs w:val="20"/>
              </w:rPr>
              <w:t xml:space="preserve"> </w:t>
            </w:r>
            <w:r w:rsidRPr="00355A34">
              <w:t>Trigeminal sinir tutulumları</w:t>
            </w:r>
          </w:p>
        </w:tc>
      </w:tr>
      <w:tr w:rsidR="00410743" w:rsidRPr="00355A34" w:rsidTr="00137D6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137D6A">
            <w:pPr>
              <w:jc w:val="center"/>
            </w:pPr>
            <w:r w:rsidRPr="00355A34">
              <w:t>9</w:t>
            </w:r>
          </w:p>
        </w:tc>
        <w:tc>
          <w:tcPr>
            <w:tcW w:w="4407" w:type="pct"/>
            <w:tcBorders>
              <w:top w:val="single" w:sz="6" w:space="0" w:color="auto"/>
              <w:left w:val="single" w:sz="6" w:space="0" w:color="auto"/>
              <w:bottom w:val="single" w:sz="6" w:space="0" w:color="auto"/>
              <w:right w:val="single" w:sz="12" w:space="0" w:color="auto"/>
            </w:tcBorders>
          </w:tcPr>
          <w:p w:rsidR="00410743" w:rsidRPr="00355A34" w:rsidRDefault="00410743" w:rsidP="00137D6A">
            <w:pPr>
              <w:rPr>
                <w:sz w:val="20"/>
                <w:szCs w:val="20"/>
              </w:rPr>
            </w:pPr>
            <w:r w:rsidRPr="00355A34">
              <w:rPr>
                <w:sz w:val="20"/>
                <w:szCs w:val="20"/>
              </w:rPr>
              <w:t xml:space="preserve"> </w:t>
            </w:r>
            <w:r w:rsidRPr="00355A34">
              <w:t>Fasial sinir tutulumları</w:t>
            </w:r>
          </w:p>
        </w:tc>
      </w:tr>
      <w:tr w:rsidR="00410743" w:rsidRPr="00355A34" w:rsidTr="00137D6A">
        <w:trPr>
          <w:jc w:val="center"/>
        </w:trPr>
        <w:tc>
          <w:tcPr>
            <w:tcW w:w="593" w:type="pct"/>
            <w:tcBorders>
              <w:top w:val="single" w:sz="6" w:space="0" w:color="auto"/>
              <w:left w:val="single" w:sz="12" w:space="0" w:color="auto"/>
              <w:bottom w:val="single" w:sz="6" w:space="0" w:color="auto"/>
              <w:right w:val="single" w:sz="6" w:space="0" w:color="auto"/>
            </w:tcBorders>
            <w:shd w:val="clear" w:color="auto" w:fill="DDD9C3"/>
            <w:vAlign w:val="center"/>
          </w:tcPr>
          <w:p w:rsidR="00410743" w:rsidRPr="00355A34" w:rsidRDefault="00410743" w:rsidP="00137D6A">
            <w:pPr>
              <w:jc w:val="center"/>
            </w:pPr>
            <w:r w:rsidRPr="00355A34">
              <w:t>10,11</w:t>
            </w:r>
          </w:p>
        </w:tc>
        <w:tc>
          <w:tcPr>
            <w:tcW w:w="4407" w:type="pct"/>
            <w:tcBorders>
              <w:top w:val="single" w:sz="6" w:space="0" w:color="auto"/>
              <w:left w:val="single" w:sz="6" w:space="0" w:color="auto"/>
              <w:bottom w:val="single" w:sz="6" w:space="0" w:color="auto"/>
              <w:right w:val="single" w:sz="12" w:space="0" w:color="auto"/>
            </w:tcBorders>
            <w:shd w:val="clear" w:color="auto" w:fill="DDD9C3"/>
          </w:tcPr>
          <w:p w:rsidR="00410743" w:rsidRPr="00355A34" w:rsidRDefault="00410743" w:rsidP="00137D6A">
            <w:pPr>
              <w:rPr>
                <w:sz w:val="20"/>
                <w:szCs w:val="20"/>
              </w:rPr>
            </w:pPr>
            <w:r w:rsidRPr="00355A34">
              <w:rPr>
                <w:sz w:val="20"/>
                <w:szCs w:val="20"/>
              </w:rPr>
              <w:t xml:space="preserve"> Ara sınav haftası</w:t>
            </w:r>
          </w:p>
        </w:tc>
      </w:tr>
      <w:tr w:rsidR="00410743" w:rsidRPr="00355A34" w:rsidTr="00137D6A">
        <w:trPr>
          <w:trHeight w:val="351"/>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0743" w:rsidRPr="00355A34" w:rsidRDefault="00410743" w:rsidP="00137D6A">
            <w:pPr>
              <w:jc w:val="center"/>
            </w:pPr>
            <w:r w:rsidRPr="00355A34">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0743" w:rsidRPr="00355A34" w:rsidRDefault="00410743" w:rsidP="00137D6A">
            <w:pPr>
              <w:rPr>
                <w:sz w:val="20"/>
                <w:szCs w:val="20"/>
              </w:rPr>
            </w:pPr>
            <w:r w:rsidRPr="00355A34">
              <w:rPr>
                <w:sz w:val="20"/>
                <w:szCs w:val="20"/>
              </w:rPr>
              <w:t xml:space="preserve"> </w:t>
            </w:r>
            <w:r w:rsidRPr="00355A34">
              <w:t>Nörolojik aciller</w:t>
            </w:r>
          </w:p>
        </w:tc>
      </w:tr>
      <w:tr w:rsidR="00410743" w:rsidRPr="00355A34" w:rsidTr="00137D6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137D6A">
            <w:pPr>
              <w:jc w:val="center"/>
            </w:pPr>
            <w:r w:rsidRPr="00355A34">
              <w:t>13</w:t>
            </w:r>
          </w:p>
        </w:tc>
        <w:tc>
          <w:tcPr>
            <w:tcW w:w="4407" w:type="pct"/>
            <w:tcBorders>
              <w:top w:val="single" w:sz="6" w:space="0" w:color="auto"/>
              <w:left w:val="single" w:sz="6" w:space="0" w:color="auto"/>
              <w:bottom w:val="single" w:sz="6" w:space="0" w:color="auto"/>
              <w:right w:val="single" w:sz="12" w:space="0" w:color="auto"/>
            </w:tcBorders>
          </w:tcPr>
          <w:p w:rsidR="00410743" w:rsidRPr="00355A34" w:rsidRDefault="00410743" w:rsidP="00137D6A">
            <w:pPr>
              <w:rPr>
                <w:sz w:val="20"/>
                <w:szCs w:val="20"/>
              </w:rPr>
            </w:pPr>
            <w:r w:rsidRPr="00355A34">
              <w:rPr>
                <w:sz w:val="20"/>
                <w:szCs w:val="20"/>
              </w:rPr>
              <w:t xml:space="preserve"> </w:t>
            </w:r>
            <w:r w:rsidRPr="00355A34">
              <w:t>İskemik inme</w:t>
            </w:r>
          </w:p>
        </w:tc>
      </w:tr>
      <w:tr w:rsidR="00410743" w:rsidRPr="00355A34" w:rsidTr="00137D6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137D6A">
            <w:pPr>
              <w:jc w:val="center"/>
            </w:pPr>
            <w:r w:rsidRPr="00355A34">
              <w:t>14</w:t>
            </w:r>
          </w:p>
        </w:tc>
        <w:tc>
          <w:tcPr>
            <w:tcW w:w="4407" w:type="pct"/>
            <w:tcBorders>
              <w:top w:val="single" w:sz="6" w:space="0" w:color="auto"/>
              <w:left w:val="single" w:sz="6" w:space="0" w:color="auto"/>
              <w:bottom w:val="single" w:sz="6" w:space="0" w:color="auto"/>
              <w:right w:val="single" w:sz="12" w:space="0" w:color="auto"/>
            </w:tcBorders>
          </w:tcPr>
          <w:p w:rsidR="00410743" w:rsidRPr="00355A34" w:rsidRDefault="00410743" w:rsidP="00137D6A">
            <w:pPr>
              <w:spacing w:after="200" w:line="276" w:lineRule="auto"/>
              <w:rPr>
                <w:rFonts w:eastAsia="Calibri"/>
                <w:lang w:val="en-US"/>
              </w:rPr>
            </w:pPr>
            <w:r w:rsidRPr="00355A34">
              <w:t xml:space="preserve">Hareket bozuklukları </w:t>
            </w:r>
          </w:p>
        </w:tc>
      </w:tr>
      <w:tr w:rsidR="00410743" w:rsidRPr="00355A34" w:rsidTr="00137D6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137D6A">
            <w:pPr>
              <w:jc w:val="center"/>
            </w:pPr>
            <w:r w:rsidRPr="00355A34">
              <w:t>15</w:t>
            </w:r>
          </w:p>
        </w:tc>
        <w:tc>
          <w:tcPr>
            <w:tcW w:w="4407" w:type="pct"/>
            <w:tcBorders>
              <w:top w:val="single" w:sz="6" w:space="0" w:color="auto"/>
              <w:left w:val="single" w:sz="6" w:space="0" w:color="auto"/>
              <w:bottom w:val="single" w:sz="6" w:space="0" w:color="auto"/>
              <w:right w:val="single" w:sz="12" w:space="0" w:color="auto"/>
            </w:tcBorders>
          </w:tcPr>
          <w:p w:rsidR="00410743" w:rsidRPr="00355A34" w:rsidRDefault="00410743" w:rsidP="00137D6A">
            <w:pPr>
              <w:rPr>
                <w:sz w:val="20"/>
                <w:szCs w:val="20"/>
              </w:rPr>
            </w:pPr>
            <w:r w:rsidRPr="00355A34">
              <w:rPr>
                <w:sz w:val="20"/>
                <w:szCs w:val="20"/>
              </w:rPr>
              <w:t xml:space="preserve"> </w:t>
            </w:r>
            <w:r w:rsidRPr="00355A34">
              <w:t>Demans, delirium ve diğer bilişsel bozukluklar</w:t>
            </w:r>
          </w:p>
        </w:tc>
      </w:tr>
      <w:tr w:rsidR="00410743" w:rsidRPr="00355A34" w:rsidTr="00137D6A">
        <w:trPr>
          <w:trHeight w:val="59"/>
          <w:jc w:val="center"/>
        </w:trPr>
        <w:tc>
          <w:tcPr>
            <w:tcW w:w="593"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137D6A">
            <w:pPr>
              <w:jc w:val="center"/>
            </w:pPr>
            <w:r w:rsidRPr="00355A34">
              <w:t>16</w:t>
            </w:r>
          </w:p>
        </w:tc>
        <w:tc>
          <w:tcPr>
            <w:tcW w:w="4407" w:type="pct"/>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137D6A">
            <w:pPr>
              <w:rPr>
                <w:sz w:val="20"/>
                <w:szCs w:val="20"/>
              </w:rPr>
            </w:pPr>
            <w:r w:rsidRPr="00355A34">
              <w:rPr>
                <w:sz w:val="20"/>
                <w:szCs w:val="20"/>
              </w:rPr>
              <w:t xml:space="preserve"> </w:t>
            </w:r>
            <w:r w:rsidRPr="00355A34">
              <w:t>Epilepsi ve uyku hastalıkları</w:t>
            </w:r>
          </w:p>
        </w:tc>
      </w:tr>
    </w:tbl>
    <w:p w:rsidR="00410743" w:rsidRPr="00355A34" w:rsidRDefault="00410743" w:rsidP="00410743">
      <w:pPr>
        <w:rPr>
          <w:sz w:val="16"/>
          <w:szCs w:val="16"/>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410743" w:rsidRPr="00355A34" w:rsidTr="00137D6A">
        <w:tc>
          <w:tcPr>
            <w:tcW w:w="779" w:type="dxa"/>
            <w:tcBorders>
              <w:top w:val="single" w:sz="12" w:space="0" w:color="auto"/>
              <w:left w:val="single" w:sz="12" w:space="0" w:color="auto"/>
              <w:bottom w:val="single" w:sz="6" w:space="0" w:color="auto"/>
              <w:right w:val="single" w:sz="6" w:space="0" w:color="auto"/>
            </w:tcBorders>
            <w:vAlign w:val="center"/>
          </w:tcPr>
          <w:p w:rsidR="00410743" w:rsidRPr="00355A34" w:rsidRDefault="00410743" w:rsidP="00410743">
            <w:pPr>
              <w:spacing w:after="0"/>
              <w:jc w:val="center"/>
              <w:rPr>
                <w:b/>
                <w:sz w:val="18"/>
                <w:szCs w:val="18"/>
              </w:rPr>
            </w:pPr>
            <w:r w:rsidRPr="00355A34">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410743" w:rsidRPr="00355A34" w:rsidRDefault="00410743" w:rsidP="00410743">
            <w:pPr>
              <w:spacing w:after="0"/>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rPr>
            </w:pPr>
            <w:r w:rsidRPr="00355A34">
              <w:rPr>
                <w:b/>
              </w:rPr>
              <w:t>2</w:t>
            </w:r>
          </w:p>
        </w:tc>
        <w:tc>
          <w:tcPr>
            <w:tcW w:w="709" w:type="dxa"/>
            <w:tcBorders>
              <w:top w:val="single" w:sz="12" w:space="0" w:color="auto"/>
              <w:left w:val="single" w:sz="6" w:space="0" w:color="auto"/>
              <w:bottom w:val="single" w:sz="6" w:space="0" w:color="auto"/>
              <w:right w:val="single" w:sz="12" w:space="0" w:color="auto"/>
            </w:tcBorders>
            <w:vAlign w:val="center"/>
          </w:tcPr>
          <w:p w:rsidR="00410743" w:rsidRPr="00355A34" w:rsidRDefault="00410743" w:rsidP="00410743">
            <w:pPr>
              <w:spacing w:after="0"/>
              <w:jc w:val="center"/>
              <w:rPr>
                <w:b/>
              </w:rPr>
            </w:pPr>
            <w:r w:rsidRPr="00355A34">
              <w:rPr>
                <w:b/>
              </w:rPr>
              <w:t>1</w:t>
            </w:r>
          </w:p>
        </w:tc>
      </w:tr>
      <w:tr w:rsidR="00410743" w:rsidRPr="00355A34" w:rsidTr="00137D6A">
        <w:tc>
          <w:tcPr>
            <w:tcW w:w="779"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rPr>
                <w:rFonts w:ascii="Trebuchet MS" w:hAnsi="Trebuchet M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jc w:val="center"/>
              <w:rPr>
                <w:b/>
                <w:sz w:val="20"/>
                <w:szCs w:val="20"/>
              </w:rPr>
            </w:pPr>
          </w:p>
        </w:tc>
      </w:tr>
      <w:tr w:rsidR="00410743" w:rsidRPr="00355A34" w:rsidTr="00137D6A">
        <w:tc>
          <w:tcPr>
            <w:tcW w:w="779"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rPr>
                <w:rFonts w:ascii="Trebuchet MS" w:hAnsi="Trebuchet M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jc w:val="center"/>
              <w:rPr>
                <w:b/>
                <w:sz w:val="20"/>
                <w:szCs w:val="20"/>
              </w:rPr>
            </w:pPr>
          </w:p>
        </w:tc>
      </w:tr>
      <w:tr w:rsidR="00410743" w:rsidRPr="00355A34" w:rsidTr="00137D6A">
        <w:tc>
          <w:tcPr>
            <w:tcW w:w="779"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rPr>
                <w:rFonts w:ascii="Trebuchet MS" w:hAnsi="Trebuchet M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w:t>
            </w:r>
          </w:p>
        </w:tc>
      </w:tr>
      <w:tr w:rsidR="00410743" w:rsidRPr="00355A34" w:rsidTr="00137D6A">
        <w:tc>
          <w:tcPr>
            <w:tcW w:w="779"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rPr>
                <w:rFonts w:ascii="Trebuchet MS" w:hAnsi="Trebuchet M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w:t>
            </w:r>
          </w:p>
        </w:tc>
      </w:tr>
      <w:tr w:rsidR="00410743" w:rsidRPr="00355A34" w:rsidTr="00137D6A">
        <w:tc>
          <w:tcPr>
            <w:tcW w:w="779"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rPr>
                <w:rFonts w:ascii="Trebuchet MS" w:hAnsi="Trebuchet MS" w:cs="TimesNewRoman"/>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w:t>
            </w:r>
          </w:p>
        </w:tc>
      </w:tr>
      <w:tr w:rsidR="00410743" w:rsidRPr="00355A34" w:rsidTr="00137D6A">
        <w:tc>
          <w:tcPr>
            <w:tcW w:w="779"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rPr>
                <w:rFonts w:ascii="Trebuchet MS" w:hAnsi="Trebuchet MS" w:cs="TimesNewRoman"/>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w:t>
            </w:r>
          </w:p>
        </w:tc>
      </w:tr>
      <w:tr w:rsidR="00410743" w:rsidRPr="00355A34" w:rsidTr="00137D6A">
        <w:tc>
          <w:tcPr>
            <w:tcW w:w="779"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rPr>
                <w:rFonts w:ascii="Trebuchet MS" w:hAnsi="Trebuchet MS" w:cs="TimesNewRoman"/>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w:t>
            </w:r>
          </w:p>
        </w:tc>
      </w:tr>
      <w:tr w:rsidR="00410743" w:rsidRPr="00355A34" w:rsidTr="00137D6A">
        <w:tc>
          <w:tcPr>
            <w:tcW w:w="779"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rPr>
                <w:rFonts w:ascii="Trebuchet MS" w:hAnsi="Trebuchet M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jc w:val="center"/>
              <w:rPr>
                <w:b/>
                <w:sz w:val="20"/>
                <w:szCs w:val="20"/>
              </w:rPr>
            </w:pPr>
          </w:p>
        </w:tc>
      </w:tr>
      <w:tr w:rsidR="00410743" w:rsidRPr="00355A34" w:rsidTr="00137D6A">
        <w:tc>
          <w:tcPr>
            <w:tcW w:w="779"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jc w:val="center"/>
            </w:pPr>
            <w:r w:rsidRPr="00355A34">
              <w:t>9</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rPr>
                <w:rFonts w:ascii="Trebuchet MS" w:hAnsi="Trebuchet M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jc w:val="center"/>
              <w:rPr>
                <w:b/>
                <w:sz w:val="20"/>
                <w:szCs w:val="20"/>
              </w:rPr>
            </w:pPr>
          </w:p>
        </w:tc>
      </w:tr>
      <w:tr w:rsidR="00410743" w:rsidRPr="00355A34" w:rsidTr="00137D6A">
        <w:tc>
          <w:tcPr>
            <w:tcW w:w="779"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jc w:val="center"/>
            </w:pPr>
            <w:r w:rsidRPr="00355A34">
              <w:t>10</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rPr>
                <w:rFonts w:ascii="Trebuchet MS" w:hAnsi="Trebuchet M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jc w:val="center"/>
              <w:rPr>
                <w:b/>
                <w:sz w:val="20"/>
                <w:szCs w:val="20"/>
              </w:rPr>
            </w:pPr>
            <w:r w:rsidRPr="00355A34">
              <w:rPr>
                <w:b/>
                <w:sz w:val="20"/>
                <w:szCs w:val="20"/>
              </w:rPr>
              <w:t xml:space="preserve"> </w:t>
            </w:r>
          </w:p>
        </w:tc>
      </w:tr>
      <w:tr w:rsidR="00410743" w:rsidRPr="00355A34" w:rsidTr="00137D6A">
        <w:tc>
          <w:tcPr>
            <w:tcW w:w="10207" w:type="dxa"/>
            <w:gridSpan w:val="5"/>
            <w:tcBorders>
              <w:top w:val="single" w:sz="6" w:space="0" w:color="auto"/>
              <w:left w:val="single" w:sz="12" w:space="0" w:color="auto"/>
              <w:bottom w:val="single" w:sz="6" w:space="0" w:color="auto"/>
              <w:right w:val="single" w:sz="12" w:space="0" w:color="auto"/>
            </w:tcBorders>
            <w:vAlign w:val="center"/>
          </w:tcPr>
          <w:p w:rsidR="00410743" w:rsidRPr="00355A34" w:rsidRDefault="00410743" w:rsidP="00410743">
            <w:pPr>
              <w:spacing w:after="0"/>
              <w:jc w:val="both"/>
              <w:rPr>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:Kısmen Katkısı Var. </w:t>
            </w:r>
            <w:r w:rsidRPr="00355A34">
              <w:rPr>
                <w:b/>
                <w:sz w:val="20"/>
                <w:szCs w:val="20"/>
              </w:rPr>
              <w:t>3</w:t>
            </w:r>
            <w:r w:rsidRPr="00355A34">
              <w:rPr>
                <w:sz w:val="20"/>
                <w:szCs w:val="20"/>
              </w:rPr>
              <w:t>:Tam Katkısı Var.</w:t>
            </w:r>
          </w:p>
        </w:tc>
      </w:tr>
      <w:tr w:rsidR="00410743" w:rsidRPr="00355A34" w:rsidTr="00137D6A">
        <w:tc>
          <w:tcPr>
            <w:tcW w:w="10207" w:type="dxa"/>
            <w:gridSpan w:val="5"/>
            <w:tcBorders>
              <w:top w:val="single" w:sz="6" w:space="0" w:color="auto"/>
              <w:left w:val="single" w:sz="12" w:space="0" w:color="auto"/>
              <w:bottom w:val="single" w:sz="12" w:space="0" w:color="auto"/>
              <w:right w:val="single" w:sz="12" w:space="0" w:color="auto"/>
            </w:tcBorders>
            <w:vAlign w:val="center"/>
          </w:tcPr>
          <w:p w:rsidR="00410743" w:rsidRPr="00355A34" w:rsidRDefault="00410743" w:rsidP="00137D6A">
            <w:pPr>
              <w:jc w:val="both"/>
              <w:rPr>
                <w:b/>
                <w:sz w:val="20"/>
                <w:szCs w:val="20"/>
              </w:rPr>
            </w:pPr>
          </w:p>
        </w:tc>
      </w:tr>
    </w:tbl>
    <w:p w:rsidR="00410743" w:rsidRPr="00355A34" w:rsidRDefault="00410743" w:rsidP="00410743">
      <w:pPr>
        <w:rPr>
          <w:sz w:val="16"/>
          <w:szCs w:val="16"/>
        </w:rPr>
      </w:pPr>
    </w:p>
    <w:p w:rsidR="00410743" w:rsidRPr="00355A34" w:rsidRDefault="00410743" w:rsidP="00410743">
      <w:pPr>
        <w:rPr>
          <w:sz w:val="16"/>
          <w:szCs w:val="16"/>
        </w:rPr>
      </w:pPr>
    </w:p>
    <w:p w:rsidR="00410743" w:rsidRPr="00355A34" w:rsidRDefault="00410743" w:rsidP="00410743">
      <w:pPr>
        <w:rPr>
          <w:sz w:val="16"/>
          <w:szCs w:val="16"/>
        </w:rPr>
      </w:pPr>
    </w:p>
    <w:p w:rsidR="00800464" w:rsidRPr="00355A34" w:rsidRDefault="00800464" w:rsidP="00410743">
      <w:pPr>
        <w:rPr>
          <w:sz w:val="16"/>
          <w:szCs w:val="16"/>
        </w:rPr>
      </w:pPr>
    </w:p>
    <w:p w:rsidR="00800464" w:rsidRPr="00355A34" w:rsidRDefault="00800464" w:rsidP="00410743">
      <w:pPr>
        <w:rPr>
          <w:sz w:val="16"/>
          <w:szCs w:val="16"/>
        </w:rPr>
      </w:pPr>
    </w:p>
    <w:p w:rsidR="00800464" w:rsidRPr="00355A34" w:rsidRDefault="00800464" w:rsidP="00410743">
      <w:pPr>
        <w:rPr>
          <w:sz w:val="16"/>
          <w:szCs w:val="16"/>
        </w:rPr>
      </w:pPr>
    </w:p>
    <w:p w:rsidR="00800464" w:rsidRPr="00355A34" w:rsidRDefault="00800464" w:rsidP="00410743">
      <w:pPr>
        <w:rPr>
          <w:sz w:val="16"/>
          <w:szCs w:val="16"/>
        </w:rPr>
      </w:pPr>
    </w:p>
    <w:p w:rsidR="00410743" w:rsidRPr="00355A34" w:rsidRDefault="00410743" w:rsidP="00410743">
      <w:pPr>
        <w:rPr>
          <w:sz w:val="16"/>
          <w:szCs w:val="16"/>
        </w:rPr>
      </w:pPr>
    </w:p>
    <w:p w:rsidR="00410743" w:rsidRPr="00355A34" w:rsidRDefault="00410743" w:rsidP="00410743">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lastRenderedPageBreak/>
        <w:t>ESOGÜ Diş Hekimliği Fakültesi Ders Bilgi Formu</w:t>
      </w:r>
    </w:p>
    <w:p w:rsidR="00410743" w:rsidRPr="00355A34" w:rsidRDefault="00410743" w:rsidP="00410743">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410743" w:rsidRPr="00355A34" w:rsidTr="0066234A">
        <w:tc>
          <w:tcPr>
            <w:tcW w:w="1167" w:type="dxa"/>
            <w:vAlign w:val="center"/>
          </w:tcPr>
          <w:p w:rsidR="00410743" w:rsidRPr="00355A34" w:rsidRDefault="00410743" w:rsidP="00410743">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DÖNEM</w:t>
            </w:r>
          </w:p>
        </w:tc>
        <w:tc>
          <w:tcPr>
            <w:tcW w:w="1295" w:type="dxa"/>
            <w:vAlign w:val="center"/>
          </w:tcPr>
          <w:p w:rsidR="00410743" w:rsidRPr="00355A34" w:rsidRDefault="00410743" w:rsidP="00410743">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5</w:t>
            </w:r>
            <w:r w:rsidR="00800464" w:rsidRPr="00355A34">
              <w:rPr>
                <w:rFonts w:ascii="Times New Roman" w:eastAsia="Times New Roman" w:hAnsi="Times New Roman" w:cs="Times New Roman"/>
                <w:sz w:val="20"/>
                <w:szCs w:val="20"/>
                <w:lang w:eastAsia="tr-TR"/>
              </w:rPr>
              <w:t>.SINIF</w:t>
            </w:r>
          </w:p>
        </w:tc>
      </w:tr>
    </w:tbl>
    <w:p w:rsidR="00410743" w:rsidRPr="00355A34" w:rsidRDefault="00410743" w:rsidP="00410743">
      <w:pPr>
        <w:spacing w:after="0" w:line="240" w:lineRule="auto"/>
        <w:jc w:val="right"/>
        <w:outlineLvl w:val="0"/>
        <w:rPr>
          <w:rFonts w:ascii="Times New Roman" w:eastAsia="Times New Roman" w:hAnsi="Times New Roman" w:cs="Times New Roman"/>
          <w:b/>
          <w:sz w:val="20"/>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410743" w:rsidRPr="00355A34" w:rsidTr="0066234A">
        <w:tc>
          <w:tcPr>
            <w:tcW w:w="1668" w:type="dxa"/>
            <w:vAlign w:val="center"/>
          </w:tcPr>
          <w:p w:rsidR="00410743" w:rsidRPr="00355A34" w:rsidRDefault="00410743" w:rsidP="00410743">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KODU</w:t>
            </w:r>
          </w:p>
        </w:tc>
        <w:tc>
          <w:tcPr>
            <w:tcW w:w="2760" w:type="dxa"/>
            <w:vAlign w:val="center"/>
          </w:tcPr>
          <w:p w:rsidR="00410743" w:rsidRPr="00355A34" w:rsidRDefault="00410743" w:rsidP="00410743">
            <w:pPr>
              <w:spacing w:after="0" w:line="240" w:lineRule="auto"/>
              <w:outlineLvl w:val="0"/>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r w:rsidR="00894593" w:rsidRPr="00355A34">
              <w:rPr>
                <w:rFonts w:ascii="Times New Roman" w:eastAsia="Times New Roman" w:hAnsi="Times New Roman" w:cs="Times New Roman"/>
                <w:sz w:val="24"/>
                <w:szCs w:val="24"/>
                <w:lang w:eastAsia="tr-TR"/>
              </w:rPr>
              <w:t>161120006</w:t>
            </w:r>
          </w:p>
        </w:tc>
        <w:tc>
          <w:tcPr>
            <w:tcW w:w="1560" w:type="dxa"/>
            <w:vAlign w:val="center"/>
          </w:tcPr>
          <w:p w:rsidR="00410743" w:rsidRPr="00355A34" w:rsidRDefault="00410743" w:rsidP="00410743">
            <w:pPr>
              <w:spacing w:after="0" w:line="240" w:lineRule="auto"/>
              <w:jc w:val="center"/>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ADI</w:t>
            </w:r>
          </w:p>
        </w:tc>
        <w:tc>
          <w:tcPr>
            <w:tcW w:w="3920" w:type="dxa"/>
            <w:vAlign w:val="center"/>
          </w:tcPr>
          <w:p w:rsidR="00410743" w:rsidRPr="00355A34" w:rsidRDefault="00410743" w:rsidP="00410743">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Topografik Baş Boyun Anatomisi</w:t>
            </w:r>
          </w:p>
        </w:tc>
      </w:tr>
    </w:tbl>
    <w:p w:rsidR="00410743" w:rsidRPr="00355A34" w:rsidRDefault="00410743" w:rsidP="00410743">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p w:rsidR="00410743" w:rsidRPr="00355A34" w:rsidRDefault="00410743" w:rsidP="00410743">
      <w:pPr>
        <w:spacing w:after="0" w:line="240" w:lineRule="auto"/>
        <w:outlineLvl w:val="0"/>
        <w:rPr>
          <w:rFonts w:ascii="Times New Roman" w:eastAsia="Times New Roman" w:hAnsi="Times New Roman" w:cs="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5"/>
        <w:gridCol w:w="2494"/>
        <w:gridCol w:w="1522"/>
      </w:tblGrid>
      <w:tr w:rsidR="00410743" w:rsidRPr="00355A34" w:rsidTr="00137D6A">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410743" w:rsidRPr="00355A34" w:rsidRDefault="00410743" w:rsidP="00410743">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410743" w:rsidRPr="00355A34" w:rsidTr="00137D6A">
        <w:trPr>
          <w:trHeight w:val="382"/>
        </w:trPr>
        <w:tc>
          <w:tcPr>
            <w:tcW w:w="531" w:type="pct"/>
            <w:vMerge/>
            <w:tcBorders>
              <w:top w:val="single" w:sz="4" w:space="0" w:color="auto"/>
              <w:left w:val="single" w:sz="12" w:space="0" w:color="auto"/>
              <w:bottom w:val="single" w:sz="4"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rsidR="00410743" w:rsidRPr="00355A34" w:rsidRDefault="00410743" w:rsidP="00410743">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410743" w:rsidRPr="00355A34" w:rsidRDefault="00410743" w:rsidP="00410743">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410743" w:rsidRPr="00355A34" w:rsidTr="00137D6A">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Bahar</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538" w:type="pct"/>
            <w:tcBorders>
              <w:top w:val="single" w:sz="4" w:space="0" w:color="auto"/>
              <w:left w:val="single" w:sz="4" w:space="0" w:color="auto"/>
              <w:bottom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p>
        </w:tc>
        <w:tc>
          <w:tcPr>
            <w:tcW w:w="725" w:type="pct"/>
            <w:gridSpan w:val="3"/>
            <w:tcBorders>
              <w:top w:val="single" w:sz="4" w:space="0" w:color="auto"/>
              <w:bottom w:val="single" w:sz="12" w:space="0" w:color="auto"/>
              <w:right w:val="single" w:sz="12" w:space="0" w:color="auto"/>
            </w:tcBorders>
            <w:shd w:val="clear" w:color="auto" w:fill="auto"/>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p>
        </w:tc>
        <w:tc>
          <w:tcPr>
            <w:tcW w:w="418" w:type="pct"/>
            <w:tcBorders>
              <w:top w:val="single" w:sz="4" w:space="0" w:color="auto"/>
              <w:bottom w:val="single" w:sz="12" w:space="0" w:color="auto"/>
              <w:right w:val="single" w:sz="4" w:space="0" w:color="auto"/>
            </w:tcBorders>
            <w:shd w:val="clear" w:color="auto" w:fill="auto"/>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1305" w:type="pct"/>
            <w:gridSpan w:val="2"/>
            <w:tcBorders>
              <w:top w:val="single" w:sz="4" w:space="0" w:color="auto"/>
              <w:left w:val="single" w:sz="4" w:space="0" w:color="auto"/>
              <w:bottom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18"/>
                <w:szCs w:val="24"/>
                <w:lang w:eastAsia="tr-TR"/>
              </w:rPr>
              <w:t xml:space="preserve">ZORUNLU ( </w:t>
            </w:r>
            <w:r w:rsidRPr="00355A34">
              <w:rPr>
                <w:rFonts w:ascii="Times New Roman" w:eastAsia="Times New Roman" w:hAnsi="Times New Roman" w:cs="Times New Roman"/>
                <w:b/>
                <w:sz w:val="13"/>
                <w:szCs w:val="20"/>
                <w:lang w:eastAsia="tr-TR"/>
              </w:rPr>
              <w:sym w:font="Wingdings 2" w:char="F0D0"/>
            </w:r>
            <w:r w:rsidRPr="00355A34">
              <w:rPr>
                <w:rFonts w:ascii="Times New Roman" w:eastAsia="Times New Roman" w:hAnsi="Times New Roman" w:cs="Times New Roman"/>
                <w:sz w:val="18"/>
                <w:szCs w:val="24"/>
                <w:lang w:eastAsia="tr-TR"/>
              </w:rPr>
              <w:t xml:space="preserve"> )   SEÇMELİ (   )</w:t>
            </w:r>
          </w:p>
        </w:tc>
        <w:tc>
          <w:tcPr>
            <w:tcW w:w="767" w:type="pct"/>
            <w:tcBorders>
              <w:top w:val="single" w:sz="4" w:space="0" w:color="auto"/>
              <w:left w:val="single" w:sz="4" w:space="0" w:color="auto"/>
              <w:bottom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Türkçe</w:t>
            </w:r>
          </w:p>
        </w:tc>
      </w:tr>
      <w:tr w:rsidR="00410743" w:rsidRPr="00355A34" w:rsidTr="00137D6A">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410743" w:rsidRPr="00355A34" w:rsidTr="00137D6A">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Tıp Bilimi</w:t>
            </w:r>
          </w:p>
        </w:tc>
        <w:tc>
          <w:tcPr>
            <w:tcW w:w="2371" w:type="pct"/>
            <w:gridSpan w:val="5"/>
            <w:tcBorders>
              <w:top w:val="single" w:sz="12" w:space="0" w:color="auto"/>
              <w:bottom w:val="single" w:sz="6" w:space="0" w:color="auto"/>
            </w:tcBorders>
            <w:vAlign w:val="center"/>
          </w:tcPr>
          <w:p w:rsidR="00410743" w:rsidRPr="00355A34" w:rsidRDefault="00410743" w:rsidP="00410743">
            <w:pPr>
              <w:spacing w:after="0" w:line="240" w:lineRule="auto"/>
              <w:ind w:left="177" w:hanging="177"/>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Klinik Bilim</w:t>
            </w:r>
          </w:p>
        </w:tc>
        <w:tc>
          <w:tcPr>
            <w:tcW w:w="767" w:type="pct"/>
            <w:tcBorders>
              <w:top w:val="single" w:sz="12" w:space="0" w:color="auto"/>
              <w:bottom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410743" w:rsidRPr="00355A34" w:rsidTr="00137D6A">
        <w:tblPrEx>
          <w:tblBorders>
            <w:insideH w:val="single" w:sz="6" w:space="0" w:color="auto"/>
            <w:insideV w:val="single" w:sz="6" w:space="0" w:color="auto"/>
          </w:tblBorders>
        </w:tblPrEx>
        <w:trPr>
          <w:trHeight w:val="299"/>
        </w:trPr>
        <w:tc>
          <w:tcPr>
            <w:tcW w:w="812" w:type="pct"/>
            <w:gridSpan w:val="2"/>
            <w:tcBorders>
              <w:top w:val="single" w:sz="6" w:space="0" w:color="auto"/>
              <w:left w:val="single" w:sz="12" w:space="0" w:color="auto"/>
              <w:bottom w:val="single" w:sz="12" w:space="0" w:color="auto"/>
              <w:right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b/>
                <w:sz w:val="20"/>
                <w:szCs w:val="20"/>
                <w:lang w:eastAsia="tr-TR"/>
              </w:rPr>
              <w:sym w:font="Wingdings 2" w:char="F0D0"/>
            </w:r>
          </w:p>
        </w:tc>
        <w:tc>
          <w:tcPr>
            <w:tcW w:w="2371" w:type="pct"/>
            <w:gridSpan w:val="5"/>
            <w:tcBorders>
              <w:top w:val="single" w:sz="6" w:space="0" w:color="auto"/>
              <w:left w:val="single" w:sz="4" w:space="0" w:color="auto"/>
              <w:bottom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sz w:val="24"/>
                <w:szCs w:val="24"/>
                <w:lang w:eastAsia="tr-TR"/>
              </w:rPr>
            </w:pPr>
          </w:p>
        </w:tc>
        <w:tc>
          <w:tcPr>
            <w:tcW w:w="767" w:type="pct"/>
            <w:tcBorders>
              <w:top w:val="single" w:sz="6" w:space="0" w:color="auto"/>
              <w:left w:val="single" w:sz="4" w:space="0" w:color="auto"/>
              <w:bottom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p>
        </w:tc>
      </w:tr>
      <w:tr w:rsidR="00410743" w:rsidRPr="00355A34" w:rsidTr="00137D6A">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410743" w:rsidRPr="00355A34" w:rsidTr="00137D6A">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57" w:type="pct"/>
            <w:tcBorders>
              <w:top w:val="single" w:sz="12" w:space="0" w:color="auto"/>
              <w:left w:val="single" w:sz="4" w:space="0" w:color="auto"/>
              <w:bottom w:val="single" w:sz="8" w:space="0" w:color="auto"/>
              <w:right w:val="single" w:sz="8"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410743" w:rsidRPr="00355A34" w:rsidTr="00137D6A">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57" w:type="pct"/>
            <w:tcBorders>
              <w:top w:val="single" w:sz="8" w:space="0" w:color="auto"/>
              <w:left w:val="single" w:sz="4" w:space="0" w:color="auto"/>
              <w:bottom w:val="single" w:sz="4" w:space="0" w:color="auto"/>
              <w:right w:val="single" w:sz="8" w:space="0" w:color="auto"/>
            </w:tcBorders>
          </w:tcPr>
          <w:p w:rsidR="00410743" w:rsidRPr="00355A34" w:rsidRDefault="00410743" w:rsidP="00410743">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4"/>
                <w:lang w:eastAsia="tr-TR"/>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40</w:t>
            </w:r>
          </w:p>
        </w:tc>
      </w:tr>
      <w:tr w:rsidR="00410743" w:rsidRPr="00355A34" w:rsidTr="00137D6A">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57" w:type="pct"/>
            <w:tcBorders>
              <w:top w:val="single" w:sz="4" w:space="0" w:color="auto"/>
              <w:left w:val="single" w:sz="4" w:space="0" w:color="auto"/>
              <w:bottom w:val="single" w:sz="4" w:space="0" w:color="auto"/>
              <w:right w:val="single" w:sz="8" w:space="0" w:color="auto"/>
            </w:tcBorders>
          </w:tcPr>
          <w:p w:rsidR="00410743" w:rsidRPr="00355A34" w:rsidRDefault="00410743" w:rsidP="00410743">
            <w:pPr>
              <w:spacing w:after="0" w:line="240" w:lineRule="auto"/>
              <w:jc w:val="center"/>
              <w:rPr>
                <w:rFonts w:ascii="Times New Roman" w:eastAsia="Times New Roman" w:hAnsi="Times New Roman" w:cs="Times New Roman"/>
                <w:sz w:val="24"/>
                <w:szCs w:val="24"/>
                <w:lang w:eastAsia="tr-TR"/>
              </w:rPr>
            </w:pP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p>
        </w:tc>
      </w:tr>
      <w:tr w:rsidR="00410743" w:rsidRPr="00355A34" w:rsidTr="00137D6A">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57" w:type="pct"/>
            <w:tcBorders>
              <w:top w:val="single" w:sz="4" w:space="0" w:color="auto"/>
              <w:left w:val="single" w:sz="4" w:space="0" w:color="auto"/>
              <w:bottom w:val="single" w:sz="4" w:space="0" w:color="auto"/>
              <w:right w:val="single" w:sz="8" w:space="0" w:color="auto"/>
            </w:tcBorders>
          </w:tcPr>
          <w:p w:rsidR="00410743" w:rsidRPr="00355A34" w:rsidRDefault="00410743" w:rsidP="00410743">
            <w:pPr>
              <w:spacing w:after="0" w:line="240" w:lineRule="auto"/>
              <w:rPr>
                <w:rFonts w:ascii="Times New Roman" w:eastAsia="Times New Roman" w:hAnsi="Times New Roman" w:cs="Times New Roman"/>
                <w:sz w:val="24"/>
                <w:szCs w:val="24"/>
                <w:lang w:eastAsia="tr-TR"/>
              </w:rPr>
            </w:pPr>
          </w:p>
        </w:tc>
        <w:tc>
          <w:tcPr>
            <w:tcW w:w="767" w:type="pct"/>
            <w:tcBorders>
              <w:top w:val="single" w:sz="4" w:space="0" w:color="auto"/>
              <w:left w:val="single" w:sz="8" w:space="0" w:color="auto"/>
              <w:bottom w:val="single" w:sz="4"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410743" w:rsidRPr="00355A34" w:rsidTr="00137D6A">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57" w:type="pct"/>
            <w:tcBorders>
              <w:top w:val="single" w:sz="4" w:space="0" w:color="auto"/>
              <w:left w:val="single" w:sz="4" w:space="0" w:color="auto"/>
              <w:bottom w:val="single" w:sz="4" w:space="0" w:color="auto"/>
              <w:right w:val="single" w:sz="8" w:space="0" w:color="auto"/>
            </w:tcBorders>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rsidR="00410743" w:rsidRPr="00355A34" w:rsidRDefault="00410743" w:rsidP="00410743">
            <w:pPr>
              <w:spacing w:after="0" w:line="240" w:lineRule="auto"/>
              <w:jc w:val="center"/>
              <w:rPr>
                <w:rFonts w:ascii="Times New Roman" w:eastAsia="Times New Roman" w:hAnsi="Times New Roman" w:cs="Times New Roman"/>
                <w:sz w:val="20"/>
                <w:szCs w:val="20"/>
                <w:lang w:eastAsia="tr-TR"/>
              </w:rPr>
            </w:pPr>
          </w:p>
        </w:tc>
      </w:tr>
      <w:tr w:rsidR="00410743" w:rsidRPr="00355A34" w:rsidTr="00137D6A">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57" w:type="pct"/>
            <w:tcBorders>
              <w:top w:val="single" w:sz="4" w:space="0" w:color="auto"/>
              <w:left w:val="single" w:sz="4" w:space="0" w:color="auto"/>
              <w:bottom w:val="single" w:sz="8" w:space="0" w:color="auto"/>
              <w:right w:val="single" w:sz="8" w:space="0" w:color="auto"/>
            </w:tcBorders>
          </w:tcPr>
          <w:p w:rsidR="00410743" w:rsidRPr="00355A34" w:rsidRDefault="00410743" w:rsidP="00410743">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rsidR="00410743" w:rsidRPr="00355A34" w:rsidRDefault="00410743" w:rsidP="00410743">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r>
      <w:tr w:rsidR="00410743" w:rsidRPr="00355A34" w:rsidTr="00137D6A">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57" w:type="pct"/>
            <w:tcBorders>
              <w:top w:val="single" w:sz="8" w:space="0" w:color="auto"/>
              <w:left w:val="single" w:sz="4" w:space="0" w:color="auto"/>
              <w:bottom w:val="single" w:sz="8" w:space="0" w:color="auto"/>
              <w:right w:val="single" w:sz="8" w:space="0" w:color="auto"/>
            </w:tcBorders>
          </w:tcPr>
          <w:p w:rsidR="00410743" w:rsidRPr="00355A34" w:rsidRDefault="00410743" w:rsidP="00410743">
            <w:pPr>
              <w:spacing w:after="0" w:line="240" w:lineRule="auto"/>
              <w:jc w:val="center"/>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8"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4"/>
                <w:szCs w:val="24"/>
                <w:lang w:eastAsia="tr-TR"/>
              </w:rPr>
            </w:pPr>
          </w:p>
        </w:tc>
      </w:tr>
      <w:tr w:rsidR="00410743" w:rsidRPr="00355A34" w:rsidTr="00137D6A">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 New Roman" w:eastAsia="Times New Roman" w:hAnsi="Times New Roman" w:cs="Times New Roman"/>
                <w:b/>
                <w:sz w:val="20"/>
                <w:szCs w:val="20"/>
                <w:lang w:eastAsia="tr-TR"/>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57" w:type="pct"/>
            <w:tcBorders>
              <w:top w:val="single" w:sz="8" w:space="0" w:color="auto"/>
              <w:left w:val="single" w:sz="4" w:space="0" w:color="auto"/>
              <w:bottom w:val="single" w:sz="12" w:space="0" w:color="auto"/>
              <w:right w:val="single" w:sz="8" w:space="0" w:color="auto"/>
            </w:tcBorders>
          </w:tcPr>
          <w:p w:rsidR="00410743" w:rsidRPr="00355A34" w:rsidRDefault="00410743" w:rsidP="00410743">
            <w:pPr>
              <w:spacing w:after="0" w:line="240" w:lineRule="auto"/>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12"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4"/>
                <w:szCs w:val="24"/>
                <w:lang w:eastAsia="tr-TR"/>
              </w:rPr>
            </w:pPr>
          </w:p>
        </w:tc>
      </w:tr>
      <w:tr w:rsidR="00410743" w:rsidRPr="00355A34" w:rsidTr="00137D6A">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p>
        </w:tc>
        <w:tc>
          <w:tcPr>
            <w:tcW w:w="1257" w:type="pct"/>
            <w:tcBorders>
              <w:top w:val="single" w:sz="12" w:space="0" w:color="auto"/>
              <w:left w:val="single" w:sz="4" w:space="0" w:color="auto"/>
              <w:bottom w:val="single" w:sz="8" w:space="0" w:color="auto"/>
              <w:right w:val="single" w:sz="8"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1</w:t>
            </w:r>
          </w:p>
        </w:tc>
        <w:tc>
          <w:tcPr>
            <w:tcW w:w="767" w:type="pct"/>
            <w:tcBorders>
              <w:top w:val="single" w:sz="12" w:space="0" w:color="auto"/>
              <w:left w:val="single" w:sz="8" w:space="0" w:color="auto"/>
              <w:bottom w:val="single" w:sz="8"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4"/>
                <w:lang w:eastAsia="tr-TR"/>
              </w:rPr>
              <w:t>60</w:t>
            </w:r>
          </w:p>
        </w:tc>
      </w:tr>
      <w:tr w:rsidR="00410743" w:rsidRPr="00355A34" w:rsidTr="00137D6A">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w:t>
            </w:r>
          </w:p>
        </w:tc>
      </w:tr>
      <w:tr w:rsidR="00410743" w:rsidRPr="00355A34" w:rsidTr="00137D6A">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color w:val="000000"/>
                <w:sz w:val="20"/>
                <w:szCs w:val="20"/>
                <w:lang w:eastAsia="tr-TR"/>
              </w:rPr>
              <w:t>Anatomik terminolojinin öğrenilmesi. Anatomi hakkında genel bilgilerin verilmesi. Baş-boyun bölgesine ait anatomik oluşumlar hakkında temel bilginin verilmesi.</w:t>
            </w:r>
          </w:p>
        </w:tc>
      </w:tr>
      <w:tr w:rsidR="00410743" w:rsidRPr="00355A34" w:rsidTr="00137D6A">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410743" w:rsidRPr="00355A34" w:rsidRDefault="00410743" w:rsidP="00410743">
            <w:pPr>
              <w:spacing w:after="0" w:line="240" w:lineRule="auto"/>
              <w:rPr>
                <w:rFonts w:ascii="TimesNewRomanPS-BoldMT" w:eastAsia="Times New Roman" w:hAnsi="TimesNewRomanPS-BoldMT" w:cs="TimesNewRomanPS-BoldMT"/>
                <w:bCs/>
                <w:sz w:val="20"/>
                <w:szCs w:val="20"/>
                <w:lang w:eastAsia="tr-TR"/>
              </w:rPr>
            </w:pPr>
            <w:r w:rsidRPr="00355A34">
              <w:rPr>
                <w:rFonts w:ascii="TimesNewRomanPS-BoldMT" w:eastAsia="Times New Roman" w:hAnsi="TimesNewRomanPS-BoldMT" w:cs="TimesNewRomanPS-BoldMT"/>
                <w:bCs/>
                <w:sz w:val="20"/>
                <w:szCs w:val="20"/>
                <w:lang w:eastAsia="tr-TR"/>
              </w:rPr>
              <w:t>Temel Anatomi terminolojisini öğretmek.</w:t>
            </w:r>
          </w:p>
          <w:p w:rsidR="00410743" w:rsidRPr="00355A34" w:rsidRDefault="00410743" w:rsidP="00410743">
            <w:pPr>
              <w:spacing w:after="0" w:line="240" w:lineRule="auto"/>
              <w:rPr>
                <w:rFonts w:ascii="TimesNewRomanPS-BoldMT" w:eastAsia="Times New Roman" w:hAnsi="TimesNewRomanPS-BoldMT" w:cs="TimesNewRomanPS-BoldMT"/>
                <w:bCs/>
                <w:sz w:val="20"/>
                <w:szCs w:val="20"/>
                <w:lang w:eastAsia="tr-TR"/>
              </w:rPr>
            </w:pPr>
            <w:r w:rsidRPr="00355A34">
              <w:rPr>
                <w:rFonts w:ascii="TimesNewRomanPS-BoldMT" w:eastAsia="Times New Roman" w:hAnsi="TimesNewRomanPS-BoldMT" w:cs="TimesNewRomanPS-BoldMT"/>
                <w:bCs/>
                <w:sz w:val="20"/>
                <w:szCs w:val="20"/>
                <w:lang w:eastAsia="tr-TR"/>
              </w:rPr>
              <w:t>Baş-boyun anatomisine ait oluşumları teorik ve pratik olarak öğrenilmesi</w:t>
            </w:r>
          </w:p>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NewRomanPS-BoldMT" w:eastAsia="Times New Roman" w:hAnsi="TimesNewRomanPS-BoldMT" w:cs="TimesNewRomanPS-BoldMT"/>
                <w:bCs/>
                <w:sz w:val="20"/>
                <w:szCs w:val="20"/>
                <w:lang w:eastAsia="tr-TR"/>
              </w:rPr>
              <w:t>Öğrenilen bilgilerin mesleki alandaki bağlantılarının ortaya konulması</w:t>
            </w:r>
          </w:p>
        </w:tc>
      </w:tr>
      <w:tr w:rsidR="00410743" w:rsidRPr="00355A34" w:rsidTr="00137D6A">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rPr>
                <w:rFonts w:ascii="TimesNewRomanPS-BoldMT" w:eastAsia="Times New Roman" w:hAnsi="TimesNewRomanPS-BoldMT" w:cs="TimesNewRomanPS-BoldMT"/>
                <w:bCs/>
                <w:sz w:val="20"/>
                <w:szCs w:val="20"/>
                <w:lang w:eastAsia="tr-TR"/>
              </w:rPr>
            </w:pPr>
            <w:r w:rsidRPr="00355A34">
              <w:rPr>
                <w:rFonts w:ascii="TimesNewRomanPS-BoldMT" w:eastAsia="Times New Roman" w:hAnsi="TimesNewRomanPS-BoldMT" w:cs="TimesNewRomanPS-BoldMT"/>
                <w:bCs/>
                <w:sz w:val="20"/>
                <w:szCs w:val="20"/>
                <w:lang w:eastAsia="tr-TR"/>
              </w:rPr>
              <w:t>1. Sağlık alanında kullanılacak terminolojiye hakim olmak</w:t>
            </w:r>
          </w:p>
          <w:p w:rsidR="00410743" w:rsidRPr="00355A34" w:rsidRDefault="00410743" w:rsidP="00410743">
            <w:pPr>
              <w:spacing w:after="0" w:line="240" w:lineRule="auto"/>
              <w:rPr>
                <w:rFonts w:ascii="TimesNewRomanPS-BoldMT" w:eastAsia="Times New Roman" w:hAnsi="TimesNewRomanPS-BoldMT" w:cs="TimesNewRomanPS-BoldMT"/>
                <w:bCs/>
                <w:sz w:val="20"/>
                <w:szCs w:val="20"/>
                <w:lang w:eastAsia="tr-TR"/>
              </w:rPr>
            </w:pPr>
            <w:r w:rsidRPr="00355A34">
              <w:rPr>
                <w:rFonts w:ascii="TimesNewRomanPS-BoldMT" w:eastAsia="Times New Roman" w:hAnsi="TimesNewRomanPS-BoldMT" w:cs="TimesNewRomanPS-BoldMT"/>
                <w:bCs/>
                <w:sz w:val="20"/>
                <w:szCs w:val="20"/>
                <w:lang w:eastAsia="tr-TR"/>
              </w:rPr>
              <w:t xml:space="preserve">2. Klinik uygulamalar öncesi mesleğinde alt yapı oluşturacak olan anatomik bilgiye sahip olmak </w:t>
            </w:r>
          </w:p>
          <w:p w:rsidR="00410743" w:rsidRPr="00355A34" w:rsidRDefault="00410743" w:rsidP="00410743">
            <w:pPr>
              <w:spacing w:after="0" w:line="240" w:lineRule="auto"/>
              <w:rPr>
                <w:rFonts w:ascii="TimesNewRomanPS-BoldMT" w:eastAsia="Times New Roman" w:hAnsi="TimesNewRomanPS-BoldMT" w:cs="TimesNewRomanPS-BoldMT"/>
                <w:bCs/>
                <w:sz w:val="20"/>
                <w:szCs w:val="20"/>
                <w:lang w:eastAsia="tr-TR"/>
              </w:rPr>
            </w:pPr>
            <w:r w:rsidRPr="00355A34">
              <w:rPr>
                <w:rFonts w:ascii="TimesNewRomanPS-BoldMT" w:eastAsia="Times New Roman" w:hAnsi="TimesNewRomanPS-BoldMT" w:cs="TimesNewRomanPS-BoldMT"/>
                <w:bCs/>
                <w:sz w:val="20"/>
                <w:szCs w:val="20"/>
                <w:lang w:eastAsia="tr-TR"/>
              </w:rPr>
              <w:t>3. İlgili anatomik yapıyı, yapıların birbiriyle olan komşuluk ve fonksiyonel ilişkisini kolayca değerlendirme becerisini kazanmak, tanı ve tedavide gerekli mesleki uygulamaları yapabilme becerisine katkıda bulunmak</w:t>
            </w:r>
          </w:p>
          <w:p w:rsidR="00410743" w:rsidRPr="00355A34" w:rsidRDefault="00410743" w:rsidP="00410743">
            <w:pPr>
              <w:spacing w:after="0" w:line="240" w:lineRule="auto"/>
              <w:rPr>
                <w:rFonts w:ascii="TimesNewRomanPS-BoldMT" w:eastAsia="Times New Roman" w:hAnsi="TimesNewRomanPS-BoldMT" w:cs="TimesNewRomanPS-BoldMT"/>
                <w:bCs/>
                <w:sz w:val="20"/>
                <w:szCs w:val="20"/>
                <w:lang w:eastAsia="tr-TR"/>
              </w:rPr>
            </w:pPr>
            <w:r w:rsidRPr="00355A34">
              <w:rPr>
                <w:rFonts w:ascii="TimesNewRomanPS-BoldMT" w:eastAsia="Times New Roman" w:hAnsi="TimesNewRomanPS-BoldMT" w:cs="TimesNewRomanPS-BoldMT"/>
                <w:bCs/>
                <w:sz w:val="20"/>
                <w:szCs w:val="20"/>
                <w:lang w:eastAsia="tr-TR"/>
              </w:rPr>
              <w:t>4. Alanında bir hastaya müdahale gerektiğinde; temel anatomi bilgilerini kullanarak normal ve anormal durumu saptama, hastayı yönlendirebilme becerisi kazanmak</w:t>
            </w:r>
          </w:p>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NewRomanPS-BoldMT" w:eastAsia="Times New Roman" w:hAnsi="TimesNewRomanPS-BoldMT" w:cs="TimesNewRomanPS-BoldMT"/>
                <w:bCs/>
                <w:sz w:val="20"/>
                <w:szCs w:val="20"/>
                <w:lang w:eastAsia="tr-TR"/>
              </w:rPr>
              <w:t>5. Klinikte de hastalara daha duyarlı, ilgili, saygılı ve zarar vermeme yönünde bir tutum kazanmak</w:t>
            </w:r>
          </w:p>
        </w:tc>
      </w:tr>
      <w:tr w:rsidR="00410743" w:rsidRPr="00355A34" w:rsidTr="00137D6A">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410743" w:rsidRPr="00355A34" w:rsidRDefault="00410743" w:rsidP="00410743">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Sağlık alanında kullanılan terminolojiye sahip olabilecek.</w:t>
            </w:r>
          </w:p>
          <w:p w:rsidR="00410743" w:rsidRPr="00355A34" w:rsidRDefault="00410743" w:rsidP="00410743">
            <w:pPr>
              <w:tabs>
                <w:tab w:val="left" w:pos="7800"/>
              </w:tabs>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Baş-boyunu oluşturan organ ve sistemlerin yapılarını ve bunların çalışma esaslarını kavrayabilecek.</w:t>
            </w:r>
          </w:p>
          <w:p w:rsidR="00410743" w:rsidRPr="00355A34" w:rsidRDefault="00410743" w:rsidP="00410743">
            <w:pPr>
              <w:tabs>
                <w:tab w:val="left" w:pos="7800"/>
              </w:tabs>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0"/>
                <w:szCs w:val="20"/>
                <w:lang w:eastAsia="tr-TR"/>
              </w:rPr>
              <w:t>Mesleki alanıyla ilgili teorik ve pratik bilgilerin anatomik yapılarla olan temel ilişkisini kurabilecek.</w:t>
            </w:r>
          </w:p>
        </w:tc>
      </w:tr>
      <w:tr w:rsidR="00410743" w:rsidRPr="00355A34" w:rsidTr="00137D6A">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18"/>
                <w:szCs w:val="18"/>
                <w:lang w:val="de-DE" w:eastAsia="tr-TR"/>
              </w:rPr>
            </w:pPr>
            <w:r w:rsidRPr="00355A34">
              <w:rPr>
                <w:rFonts w:ascii="Times New Roman" w:eastAsia="Times New Roman" w:hAnsi="Times New Roman" w:cs="Times New Roman"/>
                <w:sz w:val="18"/>
                <w:szCs w:val="18"/>
                <w:lang w:eastAsia="tr-TR"/>
              </w:rPr>
              <w:t xml:space="preserve">-Arıncı, K, Elhan, A: Anatomi, Cilt 1-2, 2. </w:t>
            </w:r>
            <w:r w:rsidRPr="00355A34">
              <w:rPr>
                <w:rFonts w:ascii="Times New Roman" w:eastAsia="Times New Roman" w:hAnsi="Times New Roman" w:cs="Times New Roman"/>
                <w:sz w:val="18"/>
                <w:szCs w:val="18"/>
                <w:lang w:val="de-DE" w:eastAsia="tr-TR"/>
              </w:rPr>
              <w:t xml:space="preserve">Baskı, Güneş Kitabevi, Ankara, 1997. </w:t>
            </w:r>
          </w:p>
          <w:p w:rsidR="00410743" w:rsidRPr="00355A34" w:rsidRDefault="00410743" w:rsidP="00410743">
            <w:pPr>
              <w:spacing w:after="0" w:line="240" w:lineRule="auto"/>
              <w:ind w:left="72" w:hanging="72"/>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sz w:val="18"/>
                <w:szCs w:val="18"/>
                <w:lang w:eastAsia="tr-TR"/>
              </w:rPr>
              <w:t>-Moore, KL: Clinically Oriented Anatomy. 3th Edition, Williams and Wilkins, Baltimore, 1992.</w:t>
            </w:r>
          </w:p>
        </w:tc>
      </w:tr>
      <w:tr w:rsidR="00410743" w:rsidRPr="00355A34" w:rsidTr="00137D6A">
        <w:trPr>
          <w:trHeight w:val="39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18"/>
                <w:szCs w:val="18"/>
                <w:lang w:eastAsia="tr-TR"/>
              </w:rPr>
            </w:pPr>
            <w:r w:rsidRPr="00355A34">
              <w:rPr>
                <w:rFonts w:ascii="TimesNewRomanPS-BoldMT" w:eastAsia="Times New Roman" w:hAnsi="TimesNewRomanPS-BoldMT" w:cs="TimesNewRomanPS-BoldMT"/>
                <w:bCs/>
                <w:sz w:val="20"/>
                <w:szCs w:val="20"/>
                <w:lang w:eastAsia="tr-TR"/>
              </w:rPr>
              <w:t>-Sobotta İnsan Anatomisi Atlası, 2006.</w:t>
            </w:r>
            <w:r w:rsidRPr="00355A34">
              <w:rPr>
                <w:rFonts w:ascii="Times New Roman" w:eastAsia="Times New Roman" w:hAnsi="Times New Roman" w:cs="Times New Roman"/>
                <w:sz w:val="18"/>
                <w:szCs w:val="18"/>
                <w:lang w:eastAsia="tr-TR"/>
              </w:rPr>
              <w:t xml:space="preserve"> </w:t>
            </w:r>
          </w:p>
          <w:p w:rsidR="00410743" w:rsidRPr="00355A34" w:rsidRDefault="00410743" w:rsidP="00410743">
            <w:pPr>
              <w:spacing w:after="0" w:line="240" w:lineRule="auto"/>
              <w:rPr>
                <w:rFonts w:ascii="Times New Roman" w:eastAsia="Times New Roman" w:hAnsi="Times New Roman" w:cs="Times New Roman"/>
                <w:color w:val="000000"/>
                <w:sz w:val="24"/>
                <w:szCs w:val="24"/>
                <w:lang w:eastAsia="tr-TR"/>
              </w:rPr>
            </w:pPr>
            <w:r w:rsidRPr="00355A34">
              <w:rPr>
                <w:rFonts w:ascii="Times New Roman" w:eastAsia="Times New Roman" w:hAnsi="Times New Roman" w:cs="Times New Roman"/>
                <w:sz w:val="18"/>
                <w:szCs w:val="18"/>
                <w:lang w:eastAsia="tr-TR"/>
              </w:rPr>
              <w:t>-Netter F.H.:Atlas of Human Anatomy, Seventh Edition, Ciba-Geigy Corporation, 1994.</w:t>
            </w:r>
          </w:p>
        </w:tc>
      </w:tr>
      <w:tr w:rsidR="00410743" w:rsidRPr="00355A34" w:rsidTr="00137D6A">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410743" w:rsidRPr="00355A34" w:rsidRDefault="00410743" w:rsidP="00410743">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Kadavra, Kadavra spesmenleri, maketler ve  eğitim CD’leri</w:t>
            </w:r>
          </w:p>
        </w:tc>
      </w:tr>
    </w:tbl>
    <w:p w:rsidR="00410743" w:rsidRPr="00355A34" w:rsidRDefault="00410743" w:rsidP="00410743">
      <w:pPr>
        <w:spacing w:after="0" w:line="240" w:lineRule="auto"/>
        <w:rPr>
          <w:rFonts w:ascii="Times New Roman" w:eastAsia="Times New Roman" w:hAnsi="Times New Roman" w:cs="Times New Roman"/>
          <w:color w:val="FF0000"/>
          <w:sz w:val="16"/>
          <w:szCs w:val="16"/>
          <w:lang w:eastAsia="tr-TR"/>
        </w:rPr>
      </w:pPr>
    </w:p>
    <w:p w:rsidR="00410743" w:rsidRPr="00355A34" w:rsidRDefault="00410743" w:rsidP="00410743">
      <w:pPr>
        <w:spacing w:after="0" w:line="240" w:lineRule="auto"/>
        <w:rPr>
          <w:rFonts w:ascii="Times New Roman" w:eastAsia="Times New Roman" w:hAnsi="Times New Roman" w:cs="Times New Roman"/>
          <w:color w:val="FF0000"/>
          <w:sz w:val="16"/>
          <w:szCs w:val="16"/>
          <w:lang w:eastAsia="tr-TR"/>
        </w:rPr>
      </w:pPr>
    </w:p>
    <w:p w:rsidR="00410743" w:rsidRPr="00355A34" w:rsidRDefault="00410743" w:rsidP="00410743">
      <w:pPr>
        <w:spacing w:after="0" w:line="240" w:lineRule="auto"/>
        <w:rPr>
          <w:rFonts w:ascii="Times New Roman" w:eastAsia="Times New Roman" w:hAnsi="Times New Roman" w:cs="Times New Roman"/>
          <w:color w:val="FF0000"/>
          <w:sz w:val="16"/>
          <w:szCs w:val="16"/>
          <w:lang w:eastAsia="tr-TR"/>
        </w:rPr>
      </w:pPr>
    </w:p>
    <w:tbl>
      <w:tblPr>
        <w:tblW w:w="506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6"/>
        <w:gridCol w:w="8745"/>
      </w:tblGrid>
      <w:tr w:rsidR="00410743" w:rsidRPr="00355A34" w:rsidTr="00137D6A">
        <w:trPr>
          <w:trHeight w:val="6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 (Bahar)</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506"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4506"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Başın bölgeleri ve kafatası örtüleri</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4506"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Kafatası tabanı</w:t>
            </w:r>
          </w:p>
        </w:tc>
      </w:tr>
      <w:tr w:rsidR="00410743" w:rsidRPr="00355A34" w:rsidTr="00137D6A">
        <w:trPr>
          <w:trHeight w:val="287"/>
          <w:jc w:val="center"/>
        </w:trPr>
        <w:tc>
          <w:tcPr>
            <w:tcW w:w="494"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4506"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İşitme ve denge organı</w:t>
            </w:r>
          </w:p>
        </w:tc>
      </w:tr>
      <w:tr w:rsidR="00410743" w:rsidRPr="00355A34" w:rsidTr="00137D6A">
        <w:trPr>
          <w:trHeight w:val="311"/>
          <w:jc w:val="center"/>
        </w:trPr>
        <w:tc>
          <w:tcPr>
            <w:tcW w:w="494"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4506"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Yüz</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4506"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ind w:left="1"/>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Regio orbitalis</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Regio nasalis</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4506"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ARA SINAV - II</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4506"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Regio oralis</w:t>
            </w:r>
          </w:p>
        </w:tc>
      </w:tr>
      <w:tr w:rsidR="00410743" w:rsidRPr="00355A34" w:rsidTr="00137D6A">
        <w:trPr>
          <w:trHeight w:val="287"/>
          <w:jc w:val="center"/>
        </w:trPr>
        <w:tc>
          <w:tcPr>
            <w:tcW w:w="494"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9</w:t>
            </w:r>
          </w:p>
        </w:tc>
        <w:tc>
          <w:tcPr>
            <w:tcW w:w="4506"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Regiones laterales capitis</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10</w:t>
            </w:r>
          </w:p>
        </w:tc>
        <w:tc>
          <w:tcPr>
            <w:tcW w:w="4506"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Pharynx</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shd w:val="clear" w:color="auto" w:fill="auto"/>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11</w:t>
            </w:r>
          </w:p>
        </w:tc>
        <w:tc>
          <w:tcPr>
            <w:tcW w:w="4506" w:type="pct"/>
            <w:tcBorders>
              <w:top w:val="single" w:sz="6" w:space="0" w:color="auto"/>
              <w:left w:val="single" w:sz="6" w:space="0" w:color="auto"/>
              <w:bottom w:val="single" w:sz="6" w:space="0" w:color="auto"/>
              <w:right w:val="single" w:sz="12" w:space="0" w:color="auto"/>
            </w:tcBorders>
            <w:shd w:val="clear" w:color="auto" w:fill="auto"/>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Boynun yüzey anatomisi, damar ve sinirleri</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12</w:t>
            </w:r>
          </w:p>
        </w:tc>
        <w:tc>
          <w:tcPr>
            <w:tcW w:w="4506"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Boyun kasları</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13</w:t>
            </w:r>
          </w:p>
        </w:tc>
        <w:tc>
          <w:tcPr>
            <w:tcW w:w="4506"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Boynun tabakaları</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14</w:t>
            </w:r>
          </w:p>
        </w:tc>
        <w:tc>
          <w:tcPr>
            <w:tcW w:w="4506"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Boyun bölgeleri I</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15</w:t>
            </w:r>
          </w:p>
        </w:tc>
        <w:tc>
          <w:tcPr>
            <w:tcW w:w="4506" w:type="pct"/>
            <w:tcBorders>
              <w:top w:val="single" w:sz="6" w:space="0" w:color="auto"/>
              <w:left w:val="single" w:sz="6" w:space="0" w:color="auto"/>
              <w:bottom w:val="single" w:sz="6" w:space="0" w:color="auto"/>
              <w:right w:val="single" w:sz="12" w:space="0" w:color="auto"/>
            </w:tcBorders>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Boyun bölgeleri II</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shd w:val="clear" w:color="auto" w:fill="E6E6E6"/>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16</w:t>
            </w:r>
          </w:p>
        </w:tc>
        <w:tc>
          <w:tcPr>
            <w:tcW w:w="4506" w:type="pct"/>
            <w:tcBorders>
              <w:top w:val="single" w:sz="6" w:space="0" w:color="auto"/>
              <w:left w:val="single" w:sz="6" w:space="0" w:color="auto"/>
              <w:bottom w:val="single" w:sz="6" w:space="0" w:color="auto"/>
              <w:right w:val="single" w:sz="12" w:space="0" w:color="auto"/>
            </w:tcBorders>
            <w:shd w:val="clear" w:color="auto" w:fill="E6E6E6"/>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YARIYIL SINAVI</w:t>
            </w:r>
          </w:p>
        </w:tc>
      </w:tr>
      <w:tr w:rsidR="00410743" w:rsidRPr="00355A34" w:rsidTr="00137D6A">
        <w:trPr>
          <w:trHeight w:val="305"/>
          <w:jc w:val="center"/>
        </w:trPr>
        <w:tc>
          <w:tcPr>
            <w:tcW w:w="494" w:type="pct"/>
            <w:tcBorders>
              <w:top w:val="single" w:sz="6" w:space="0" w:color="auto"/>
              <w:left w:val="single" w:sz="12" w:space="0" w:color="auto"/>
              <w:bottom w:val="single" w:sz="6" w:space="0" w:color="auto"/>
              <w:right w:val="single" w:sz="6" w:space="0" w:color="auto"/>
            </w:tcBorders>
            <w:shd w:val="clear" w:color="auto" w:fill="E6E6E6"/>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17</w:t>
            </w:r>
          </w:p>
        </w:tc>
        <w:tc>
          <w:tcPr>
            <w:tcW w:w="4506" w:type="pct"/>
            <w:tcBorders>
              <w:top w:val="single" w:sz="6" w:space="0" w:color="auto"/>
              <w:left w:val="single" w:sz="6" w:space="0" w:color="auto"/>
              <w:bottom w:val="single" w:sz="6" w:space="0" w:color="auto"/>
              <w:right w:val="single" w:sz="12" w:space="0" w:color="auto"/>
            </w:tcBorders>
            <w:shd w:val="clear" w:color="auto" w:fill="E6E6E6"/>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BÜTÜNLEME SINAVI</w:t>
            </w:r>
          </w:p>
        </w:tc>
      </w:tr>
    </w:tbl>
    <w:p w:rsidR="00410743" w:rsidRPr="00355A34" w:rsidRDefault="00410743" w:rsidP="00410743">
      <w:pPr>
        <w:spacing w:after="0" w:line="240" w:lineRule="auto"/>
        <w:rPr>
          <w:rFonts w:ascii="Times New Roman" w:eastAsia="Times New Roman" w:hAnsi="Times New Roman" w:cs="Times New Roman"/>
          <w:sz w:val="24"/>
          <w:szCs w:val="24"/>
          <w:lang w:eastAsia="tr-TR"/>
        </w:rPr>
      </w:pPr>
    </w:p>
    <w:p w:rsidR="00410743" w:rsidRPr="00355A34" w:rsidRDefault="00410743" w:rsidP="00410743">
      <w:pPr>
        <w:spacing w:after="0" w:line="240" w:lineRule="auto"/>
        <w:rPr>
          <w:rFonts w:ascii="Times New Roman" w:eastAsia="Times New Roman" w:hAnsi="Times New Roman" w:cs="Times New Roman"/>
          <w:sz w:val="24"/>
          <w:szCs w:val="24"/>
          <w:lang w:eastAsia="tr-TR"/>
        </w:rPr>
      </w:pPr>
    </w:p>
    <w:p w:rsidR="00410743" w:rsidRPr="00355A34" w:rsidRDefault="00410743" w:rsidP="00410743">
      <w:pPr>
        <w:spacing w:after="0" w:line="240" w:lineRule="auto"/>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Verilen Dersin Öğrenciye Kazandıracağı Beceriler: Hiç Katkısı Yok (1), Kısman katkısı Var (2), Tam Katkısı Var (3)</w:t>
      </w:r>
    </w:p>
    <w:p w:rsidR="00410743" w:rsidRPr="00355A34" w:rsidRDefault="00410743" w:rsidP="00410743">
      <w:pPr>
        <w:spacing w:after="0" w:line="240" w:lineRule="auto"/>
        <w:rPr>
          <w:rFonts w:ascii="Times New Roman" w:eastAsia="Times New Roman" w:hAnsi="Times New Roman" w:cs="Times New Roman"/>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10743" w:rsidRPr="00355A34" w:rsidTr="00137D6A">
        <w:tc>
          <w:tcPr>
            <w:tcW w:w="603" w:type="dxa"/>
            <w:tcBorders>
              <w:top w:val="single" w:sz="12"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410743" w:rsidRPr="00355A34" w:rsidRDefault="00410743" w:rsidP="00410743">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sym w:font="Wingdings 2" w:char="F0D0"/>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sym w:font="Wingdings 2" w:char="F0D0"/>
            </w: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sym w:font="Wingdings 2" w:char="F0D0"/>
            </w: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sym w:font="Wingdings 2" w:char="F0D0"/>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sym w:font="Wingdings 2" w:char="F0D0"/>
            </w: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sym w:font="Wingdings 2" w:char="F0D0"/>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sym w:font="Wingdings 2" w:char="F0D0"/>
            </w: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r>
      <w:tr w:rsidR="00410743"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10743" w:rsidRPr="00355A34" w:rsidRDefault="00410743" w:rsidP="00410743">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sym w:font="Wingdings 2" w:char="F0D0"/>
            </w:r>
          </w:p>
        </w:tc>
      </w:tr>
      <w:tr w:rsidR="00410743" w:rsidRPr="00355A34" w:rsidTr="00137D6A">
        <w:tc>
          <w:tcPr>
            <w:tcW w:w="9889" w:type="dxa"/>
            <w:gridSpan w:val="5"/>
            <w:tcBorders>
              <w:top w:val="single" w:sz="6" w:space="0" w:color="auto"/>
              <w:left w:val="single" w:sz="12" w:space="0" w:color="auto"/>
              <w:bottom w:val="single" w:sz="12" w:space="0" w:color="auto"/>
              <w:right w:val="single" w:sz="12" w:space="0" w:color="auto"/>
            </w:tcBorders>
            <w:vAlign w:val="center"/>
          </w:tcPr>
          <w:p w:rsidR="00410743" w:rsidRPr="00355A34" w:rsidRDefault="00410743" w:rsidP="00410743">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410743" w:rsidRPr="00355A34" w:rsidRDefault="00410743" w:rsidP="00410743">
      <w:pPr>
        <w:spacing w:after="0" w:line="360" w:lineRule="auto"/>
        <w:rPr>
          <w:rFonts w:ascii="Times New Roman" w:eastAsia="Times New Roman" w:hAnsi="Times New Roman" w:cs="Times New Roman"/>
          <w:b/>
          <w:sz w:val="24"/>
          <w:szCs w:val="24"/>
          <w:lang w:eastAsia="tr-TR"/>
        </w:rPr>
      </w:pPr>
    </w:p>
    <w:p w:rsidR="00137D6A" w:rsidRPr="00355A34" w:rsidRDefault="00137D6A" w:rsidP="00137D6A">
      <w:pPr>
        <w:spacing w:after="0" w:line="240" w:lineRule="auto"/>
        <w:outlineLvl w:val="0"/>
        <w:rPr>
          <w:rFonts w:ascii="Times New Roman" w:eastAsia="Times New Roman" w:hAnsi="Times New Roman" w:cs="Times New Roman"/>
          <w:noProof/>
          <w:sz w:val="24"/>
          <w:szCs w:val="24"/>
          <w:lang w:eastAsia="tr-TR"/>
        </w:rPr>
      </w:pPr>
    </w:p>
    <w:p w:rsidR="00137D6A" w:rsidRPr="00355A34" w:rsidRDefault="00137D6A" w:rsidP="00137D6A">
      <w:pPr>
        <w:spacing w:after="0" w:line="240" w:lineRule="auto"/>
        <w:outlineLvl w:val="0"/>
        <w:rPr>
          <w:rFonts w:ascii="Times New Roman" w:eastAsia="Times New Roman" w:hAnsi="Times New Roman" w:cs="Times New Roman"/>
          <w:noProof/>
          <w:sz w:val="24"/>
          <w:szCs w:val="24"/>
          <w:lang w:eastAsia="tr-TR"/>
        </w:rPr>
      </w:pPr>
    </w:p>
    <w:p w:rsidR="00137D6A" w:rsidRPr="00355A34" w:rsidRDefault="00137D6A" w:rsidP="00137D6A">
      <w:pPr>
        <w:spacing w:after="0" w:line="240" w:lineRule="auto"/>
        <w:outlineLvl w:val="0"/>
        <w:rPr>
          <w:rFonts w:ascii="Times New Roman" w:eastAsia="Times New Roman" w:hAnsi="Times New Roman" w:cs="Times New Roman"/>
          <w:noProof/>
          <w:sz w:val="24"/>
          <w:szCs w:val="24"/>
          <w:lang w:eastAsia="tr-TR"/>
        </w:rPr>
      </w:pPr>
    </w:p>
    <w:p w:rsidR="00137D6A" w:rsidRPr="00355A34" w:rsidRDefault="00137D6A" w:rsidP="00137D6A">
      <w:pPr>
        <w:spacing w:after="0" w:line="240" w:lineRule="auto"/>
        <w:outlineLvl w:val="0"/>
        <w:rPr>
          <w:rFonts w:ascii="Times New Roman" w:eastAsia="Times New Roman" w:hAnsi="Times New Roman" w:cs="Times New Roman"/>
          <w:noProof/>
          <w:sz w:val="24"/>
          <w:szCs w:val="24"/>
          <w:lang w:eastAsia="tr-TR"/>
        </w:rPr>
      </w:pPr>
    </w:p>
    <w:p w:rsidR="00137D6A" w:rsidRPr="00355A34" w:rsidRDefault="00137D6A" w:rsidP="00137D6A">
      <w:pPr>
        <w:spacing w:after="0" w:line="240" w:lineRule="auto"/>
        <w:outlineLvl w:val="0"/>
        <w:rPr>
          <w:rFonts w:ascii="Times New Roman" w:eastAsia="Times New Roman" w:hAnsi="Times New Roman" w:cs="Times New Roman"/>
          <w:noProof/>
          <w:sz w:val="24"/>
          <w:szCs w:val="24"/>
          <w:lang w:eastAsia="tr-TR"/>
        </w:rPr>
      </w:pPr>
    </w:p>
    <w:p w:rsidR="00137D6A" w:rsidRPr="00355A34" w:rsidRDefault="00137D6A" w:rsidP="00137D6A">
      <w:pPr>
        <w:spacing w:after="0" w:line="240" w:lineRule="auto"/>
        <w:outlineLvl w:val="0"/>
        <w:rPr>
          <w:rFonts w:ascii="Times New Roman" w:eastAsia="Times New Roman" w:hAnsi="Times New Roman" w:cs="Times New Roman"/>
          <w:noProof/>
          <w:sz w:val="24"/>
          <w:szCs w:val="24"/>
          <w:lang w:eastAsia="tr-TR"/>
        </w:rPr>
      </w:pPr>
    </w:p>
    <w:p w:rsidR="00137D6A" w:rsidRPr="00355A34" w:rsidRDefault="00137D6A" w:rsidP="00137D6A">
      <w:pPr>
        <w:spacing w:after="0" w:line="240" w:lineRule="auto"/>
        <w:outlineLvl w:val="0"/>
        <w:rPr>
          <w:rFonts w:ascii="Times New Roman" w:eastAsia="Times New Roman" w:hAnsi="Times New Roman" w:cs="Times New Roman"/>
          <w:noProof/>
          <w:sz w:val="24"/>
          <w:szCs w:val="24"/>
          <w:lang w:eastAsia="tr-TR"/>
        </w:rPr>
      </w:pPr>
    </w:p>
    <w:p w:rsidR="00137D6A" w:rsidRPr="00355A34" w:rsidRDefault="00137D6A" w:rsidP="00137D6A">
      <w:pPr>
        <w:spacing w:after="0" w:line="240" w:lineRule="auto"/>
        <w:outlineLvl w:val="0"/>
        <w:rPr>
          <w:rFonts w:ascii="Times New Roman" w:eastAsia="Times New Roman" w:hAnsi="Times New Roman" w:cs="Times New Roman"/>
          <w:noProof/>
          <w:sz w:val="24"/>
          <w:szCs w:val="24"/>
          <w:lang w:eastAsia="tr-TR"/>
        </w:rPr>
      </w:pPr>
    </w:p>
    <w:p w:rsidR="00137D6A" w:rsidRPr="00355A34" w:rsidRDefault="00137D6A" w:rsidP="00137D6A">
      <w:pPr>
        <w:spacing w:after="0" w:line="240" w:lineRule="auto"/>
        <w:outlineLvl w:val="0"/>
        <w:rPr>
          <w:rFonts w:ascii="Times New Roman" w:eastAsia="Times New Roman" w:hAnsi="Times New Roman" w:cs="Times New Roman"/>
          <w:noProof/>
          <w:sz w:val="24"/>
          <w:szCs w:val="24"/>
          <w:lang w:eastAsia="tr-TR"/>
        </w:rPr>
      </w:pPr>
    </w:p>
    <w:p w:rsidR="00137D6A" w:rsidRPr="00355A34" w:rsidRDefault="00137D6A" w:rsidP="00137D6A">
      <w:pPr>
        <w:spacing w:after="0" w:line="240" w:lineRule="auto"/>
        <w:outlineLvl w:val="0"/>
        <w:rPr>
          <w:rFonts w:ascii="Times New Roman" w:eastAsia="Times New Roman" w:hAnsi="Times New Roman" w:cs="Times New Roman"/>
          <w:noProof/>
          <w:sz w:val="24"/>
          <w:szCs w:val="24"/>
          <w:lang w:eastAsia="tr-TR"/>
        </w:rPr>
      </w:pPr>
    </w:p>
    <w:p w:rsidR="00137D6A" w:rsidRPr="00355A34" w:rsidRDefault="00137D6A" w:rsidP="00137D6A">
      <w:pPr>
        <w:spacing w:after="0" w:line="240" w:lineRule="auto"/>
        <w:outlineLvl w:val="0"/>
        <w:rPr>
          <w:rFonts w:ascii="Times New Roman" w:eastAsia="Times New Roman" w:hAnsi="Times New Roman" w:cs="Times New Roman"/>
          <w:noProof/>
          <w:sz w:val="24"/>
          <w:szCs w:val="24"/>
          <w:lang w:eastAsia="tr-TR"/>
        </w:rPr>
      </w:pPr>
    </w:p>
    <w:p w:rsidR="00137D6A" w:rsidRPr="00355A34" w:rsidRDefault="00137D6A" w:rsidP="00137D6A">
      <w:pPr>
        <w:spacing w:after="0" w:line="240" w:lineRule="auto"/>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 xml:space="preserve">   </w:t>
      </w:r>
    </w:p>
    <w:p w:rsidR="00137D6A" w:rsidRPr="00355A34" w:rsidRDefault="00137D6A" w:rsidP="00137D6A">
      <w:pPr>
        <w:spacing w:after="0" w:line="240" w:lineRule="auto"/>
        <w:outlineLvl w:val="0"/>
        <w:rPr>
          <w:rFonts w:ascii="Times New Roman" w:eastAsia="Times New Roman" w:hAnsi="Times New Roman" w:cs="Times New Roman"/>
          <w:b/>
          <w:sz w:val="28"/>
          <w:szCs w:val="28"/>
          <w:lang w:eastAsia="tr-TR"/>
        </w:rPr>
      </w:pPr>
    </w:p>
    <w:p w:rsidR="00137D6A" w:rsidRPr="00355A34" w:rsidRDefault="00137D6A" w:rsidP="00137D6A">
      <w:pPr>
        <w:spacing w:after="0" w:line="240" w:lineRule="auto"/>
        <w:jc w:val="center"/>
        <w:outlineLvl w:val="0"/>
        <w:rPr>
          <w:rFonts w:ascii="Times New Roman" w:eastAsia="Times New Roman" w:hAnsi="Times New Roman" w:cs="Times New Roman"/>
          <w:b/>
          <w:sz w:val="28"/>
          <w:szCs w:val="28"/>
          <w:lang w:eastAsia="tr-TR"/>
        </w:rPr>
      </w:pPr>
      <w:r w:rsidRPr="00355A34">
        <w:rPr>
          <w:rFonts w:ascii="Times New Roman" w:eastAsia="Times New Roman" w:hAnsi="Times New Roman" w:cs="Times New Roman"/>
          <w:b/>
          <w:sz w:val="28"/>
          <w:szCs w:val="28"/>
          <w:lang w:eastAsia="tr-TR"/>
        </w:rPr>
        <w:t>ESOGÜ Diş Hekimliği Fakültesi Ders Bilgi Formu</w:t>
      </w:r>
    </w:p>
    <w:p w:rsidR="00137D6A" w:rsidRPr="00355A34" w:rsidRDefault="00137D6A" w:rsidP="00137D6A">
      <w:pPr>
        <w:spacing w:after="0" w:line="240" w:lineRule="auto"/>
        <w:outlineLvl w:val="0"/>
        <w:rPr>
          <w:rFonts w:ascii="Times New Roman" w:eastAsia="Times New Roman" w:hAnsi="Times New Roman" w:cs="Times New Roman"/>
          <w:b/>
          <w:sz w:val="24"/>
          <w:szCs w:val="24"/>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137D6A" w:rsidRPr="00355A34" w:rsidTr="00137D6A">
        <w:tc>
          <w:tcPr>
            <w:tcW w:w="1167" w:type="dxa"/>
            <w:vAlign w:val="center"/>
          </w:tcPr>
          <w:p w:rsidR="00137D6A" w:rsidRPr="00355A34" w:rsidRDefault="00137D6A" w:rsidP="00137D6A">
            <w:pPr>
              <w:spacing w:after="0" w:line="240" w:lineRule="auto"/>
              <w:outlineLvl w:val="0"/>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DÖNEM</w:t>
            </w:r>
          </w:p>
        </w:tc>
        <w:tc>
          <w:tcPr>
            <w:tcW w:w="1295" w:type="dxa"/>
            <w:vAlign w:val="center"/>
          </w:tcPr>
          <w:p w:rsidR="00137D6A" w:rsidRPr="00355A34" w:rsidRDefault="00137D6A" w:rsidP="00137D6A">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 xml:space="preserve"> 5.SINIF</w:t>
            </w:r>
          </w:p>
        </w:tc>
      </w:tr>
    </w:tbl>
    <w:p w:rsidR="00137D6A" w:rsidRPr="00355A34" w:rsidRDefault="00137D6A" w:rsidP="00137D6A">
      <w:pPr>
        <w:spacing w:after="0" w:line="240" w:lineRule="auto"/>
        <w:jc w:val="right"/>
        <w:outlineLvl w:val="0"/>
        <w:rPr>
          <w:rFonts w:ascii="Times New Roman" w:eastAsia="Times New Roman" w:hAnsi="Times New Roman" w:cs="Times New Roman"/>
          <w:b/>
          <w:sz w:val="20"/>
          <w:szCs w:val="20"/>
          <w:lang w:eastAsia="tr-TR"/>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137D6A" w:rsidRPr="00355A34" w:rsidTr="00137D6A">
        <w:tc>
          <w:tcPr>
            <w:tcW w:w="1668" w:type="dxa"/>
            <w:vAlign w:val="center"/>
          </w:tcPr>
          <w:p w:rsidR="00137D6A" w:rsidRPr="00355A34" w:rsidRDefault="00137D6A" w:rsidP="00137D6A">
            <w:pPr>
              <w:spacing w:after="0" w:line="240" w:lineRule="auto"/>
              <w:jc w:val="center"/>
              <w:outlineLvl w:val="0"/>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KODU</w:t>
            </w:r>
          </w:p>
        </w:tc>
        <w:tc>
          <w:tcPr>
            <w:tcW w:w="2760" w:type="dxa"/>
            <w:vAlign w:val="center"/>
          </w:tcPr>
          <w:p w:rsidR="00137D6A" w:rsidRPr="00355A34" w:rsidRDefault="00137D6A" w:rsidP="00137D6A">
            <w:pPr>
              <w:spacing w:after="0" w:line="240" w:lineRule="auto"/>
              <w:outlineLvl w:val="0"/>
              <w:rPr>
                <w:rFonts w:ascii="Times New Roman" w:eastAsia="Times New Roman" w:hAnsi="Times New Roman" w:cs="Times New Roman"/>
                <w:lang w:eastAsia="tr-TR"/>
              </w:rPr>
            </w:pPr>
            <w:r w:rsidRPr="00355A34">
              <w:rPr>
                <w:rFonts w:ascii="Times New Roman" w:eastAsia="Times New Roman" w:hAnsi="Times New Roman" w:cs="Times New Roman"/>
                <w:color w:val="000000"/>
                <w:shd w:val="clear" w:color="auto" w:fill="FFFFFF"/>
                <w:lang w:eastAsia="tr-TR"/>
              </w:rPr>
              <w:t>161119008</w:t>
            </w:r>
          </w:p>
        </w:tc>
        <w:tc>
          <w:tcPr>
            <w:tcW w:w="1560" w:type="dxa"/>
            <w:vAlign w:val="center"/>
          </w:tcPr>
          <w:p w:rsidR="00137D6A" w:rsidRPr="00355A34" w:rsidRDefault="00137D6A" w:rsidP="00137D6A">
            <w:pPr>
              <w:spacing w:before="120" w:after="120" w:line="240" w:lineRule="auto"/>
              <w:jc w:val="center"/>
              <w:outlineLvl w:val="0"/>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ADI</w:t>
            </w:r>
          </w:p>
        </w:tc>
        <w:tc>
          <w:tcPr>
            <w:tcW w:w="3920" w:type="dxa"/>
          </w:tcPr>
          <w:p w:rsidR="00137D6A" w:rsidRPr="00355A34" w:rsidRDefault="00137D6A" w:rsidP="00137D6A">
            <w:pPr>
              <w:spacing w:before="120" w:after="120" w:line="240" w:lineRule="auto"/>
              <w:outlineLvl w:val="0"/>
              <w:rPr>
                <w:rFonts w:ascii="Times New Roman" w:eastAsia="Times New Roman" w:hAnsi="Times New Roman" w:cs="Times New Roman"/>
                <w:lang w:eastAsia="tr-TR"/>
              </w:rPr>
            </w:pPr>
            <w:r w:rsidRPr="00355A34">
              <w:rPr>
                <w:rFonts w:ascii="TimesNewRomanPSMT" w:eastAsia="Times New Roman" w:hAnsi="TimesNewRomanPSMT" w:cs="TimesNewRomanPSMT"/>
                <w:lang w:eastAsia="tr-TR"/>
              </w:rPr>
              <w:t>Araştırma Teknikleri ve Sunum</w:t>
            </w:r>
          </w:p>
        </w:tc>
      </w:tr>
    </w:tbl>
    <w:p w:rsidR="00137D6A" w:rsidRPr="00355A34" w:rsidRDefault="00137D6A" w:rsidP="00137D6A">
      <w:pPr>
        <w:spacing w:after="0" w:line="240" w:lineRule="auto"/>
        <w:outlineLvl w:val="0"/>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 xml:space="preserve">                                                   </w:t>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38"/>
        <w:gridCol w:w="60"/>
        <w:gridCol w:w="641"/>
        <w:gridCol w:w="829"/>
        <w:gridCol w:w="647"/>
        <w:gridCol w:w="87"/>
        <w:gridCol w:w="2502"/>
        <w:gridCol w:w="1522"/>
      </w:tblGrid>
      <w:tr w:rsidR="00137D6A" w:rsidRPr="00355A34" w:rsidTr="00137D6A">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137D6A" w:rsidRPr="00355A34" w:rsidRDefault="00137D6A" w:rsidP="00137D6A">
            <w:pPr>
              <w:spacing w:after="0" w:line="240" w:lineRule="auto"/>
              <w:rPr>
                <w:rFonts w:ascii="Times New Roman" w:eastAsia="Times New Roman" w:hAnsi="Times New Roman" w:cs="Times New Roman"/>
                <w:b/>
                <w:sz w:val="18"/>
                <w:szCs w:val="20"/>
                <w:lang w:eastAsia="tr-TR"/>
              </w:rPr>
            </w:pPr>
            <w:r w:rsidRPr="00355A34">
              <w:rPr>
                <w:rFonts w:ascii="Times New Roman" w:eastAsia="Times New Roman" w:hAnsi="Times New Roman" w:cs="Times New Roman"/>
                <w:b/>
                <w:sz w:val="18"/>
                <w:szCs w:val="20"/>
                <w:lang w:eastAsia="tr-TR"/>
              </w:rPr>
              <w:t>YARIYIL</w:t>
            </w:r>
          </w:p>
          <w:p w:rsidR="00137D6A" w:rsidRPr="00355A34" w:rsidRDefault="00137D6A" w:rsidP="00137D6A">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w:t>
            </w:r>
          </w:p>
        </w:tc>
      </w:tr>
      <w:tr w:rsidR="00137D6A" w:rsidRPr="00355A34" w:rsidTr="00137D6A">
        <w:trPr>
          <w:trHeight w:val="382"/>
        </w:trPr>
        <w:tc>
          <w:tcPr>
            <w:tcW w:w="531" w:type="pct"/>
            <w:vMerge/>
            <w:tcBorders>
              <w:top w:val="single" w:sz="4" w:space="0" w:color="auto"/>
              <w:left w:val="single" w:sz="12" w:space="0" w:color="auto"/>
              <w:bottom w:val="single" w:sz="4" w:space="0" w:color="auto"/>
              <w:right w:val="single" w:sz="12" w:space="0" w:color="auto"/>
            </w:tcBorders>
          </w:tcPr>
          <w:p w:rsidR="00137D6A" w:rsidRPr="00355A34" w:rsidRDefault="00137D6A" w:rsidP="00137D6A">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rsidR="00137D6A" w:rsidRPr="00355A34" w:rsidRDefault="00137D6A" w:rsidP="00137D6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137D6A" w:rsidRPr="00355A34" w:rsidRDefault="00137D6A" w:rsidP="00137D6A">
            <w:pPr>
              <w:spacing w:after="0" w:line="240" w:lineRule="auto"/>
              <w:ind w:left="-111" w:right="-108"/>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DİLİ</w:t>
            </w:r>
          </w:p>
        </w:tc>
      </w:tr>
      <w:tr w:rsidR="00137D6A" w:rsidRPr="00355A34" w:rsidTr="00137D6A">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GÜZ</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538" w:type="pct"/>
            <w:tcBorders>
              <w:top w:val="single" w:sz="4" w:space="0" w:color="auto"/>
              <w:left w:val="single" w:sz="4" w:space="0" w:color="auto"/>
              <w:bottom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p>
        </w:tc>
        <w:tc>
          <w:tcPr>
            <w:tcW w:w="1305" w:type="pct"/>
            <w:gridSpan w:val="2"/>
            <w:tcBorders>
              <w:top w:val="single" w:sz="4" w:space="0" w:color="auto"/>
              <w:left w:val="single" w:sz="4" w:space="0" w:color="auto"/>
              <w:bottom w:val="single" w:sz="12" w:space="0" w:color="auto"/>
            </w:tcBorders>
            <w:vAlign w:val="center"/>
          </w:tcPr>
          <w:p w:rsidR="00137D6A" w:rsidRPr="00355A34" w:rsidRDefault="00137D6A" w:rsidP="00137D6A">
            <w:pPr>
              <w:spacing w:before="120" w:after="120" w:line="240" w:lineRule="auto"/>
              <w:jc w:val="center"/>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ZORUNLU (x)  SEÇMELİ (   )</w:t>
            </w:r>
          </w:p>
        </w:tc>
        <w:tc>
          <w:tcPr>
            <w:tcW w:w="767" w:type="pct"/>
            <w:tcBorders>
              <w:top w:val="single" w:sz="4" w:space="0" w:color="auto"/>
              <w:left w:val="single" w:sz="4" w:space="0" w:color="auto"/>
              <w:bottom w:val="single" w:sz="12" w:space="0" w:color="auto"/>
            </w:tcBorders>
          </w:tcPr>
          <w:p w:rsidR="00137D6A" w:rsidRPr="00355A34" w:rsidRDefault="00137D6A" w:rsidP="00137D6A">
            <w:pPr>
              <w:spacing w:before="120" w:after="120" w:line="240" w:lineRule="auto"/>
              <w:rPr>
                <w:rFonts w:ascii="Times New Roman" w:eastAsia="Times New Roman" w:hAnsi="Times New Roman" w:cs="Times New Roman"/>
                <w:sz w:val="24"/>
                <w:szCs w:val="24"/>
                <w:vertAlign w:val="superscript"/>
                <w:lang w:eastAsia="tr-TR"/>
              </w:rPr>
            </w:pPr>
            <w:r w:rsidRPr="00355A34">
              <w:rPr>
                <w:rFonts w:ascii="Times New Roman" w:eastAsia="Times New Roman" w:hAnsi="Times New Roman" w:cs="Times New Roman"/>
                <w:sz w:val="24"/>
                <w:szCs w:val="24"/>
                <w:vertAlign w:val="superscript"/>
                <w:lang w:eastAsia="tr-TR"/>
              </w:rPr>
              <w:t xml:space="preserve">          Türkçe</w:t>
            </w:r>
          </w:p>
        </w:tc>
      </w:tr>
      <w:tr w:rsidR="00137D6A" w:rsidRPr="00355A34" w:rsidTr="00137D6A">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KATEGORİSİ</w:t>
            </w:r>
          </w:p>
        </w:tc>
      </w:tr>
      <w:tr w:rsidR="00137D6A" w:rsidRPr="00355A34" w:rsidTr="00137D6A">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Mühendislik</w:t>
            </w:r>
          </w:p>
        </w:tc>
        <w:tc>
          <w:tcPr>
            <w:tcW w:w="2372" w:type="pct"/>
            <w:gridSpan w:val="5"/>
            <w:tcBorders>
              <w:top w:val="single" w:sz="12" w:space="0" w:color="auto"/>
              <w:bottom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Makine Mühendisliği</w:t>
            </w:r>
          </w:p>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[Önemli düzeyde tasarım içeriyorsa (</w:t>
            </w:r>
            <w:r w:rsidRPr="00355A34">
              <w:rPr>
                <w:rFonts w:ascii="Times New Roman" w:eastAsia="Times New Roman" w:hAnsi="Times New Roman" w:cs="Times New Roman"/>
                <w:b/>
                <w:sz w:val="20"/>
                <w:szCs w:val="20"/>
                <w:lang w:eastAsia="tr-TR"/>
              </w:rPr>
              <w:sym w:font="Symbol" w:char="F0D6"/>
            </w:r>
            <w:r w:rsidRPr="00355A34">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Sosyal Bilim</w:t>
            </w:r>
          </w:p>
        </w:tc>
      </w:tr>
      <w:tr w:rsidR="00137D6A" w:rsidRPr="00355A34" w:rsidTr="00137D6A">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X</w:t>
            </w:r>
          </w:p>
        </w:tc>
        <w:tc>
          <w:tcPr>
            <w:tcW w:w="1049" w:type="pct"/>
            <w:gridSpan w:val="4"/>
            <w:tcBorders>
              <w:top w:val="single" w:sz="6" w:space="0" w:color="auto"/>
              <w:left w:val="single" w:sz="4" w:space="0" w:color="auto"/>
              <w:bottom w:val="single" w:sz="12" w:space="0" w:color="auto"/>
              <w:right w:val="single" w:sz="4" w:space="0" w:color="auto"/>
            </w:tcBorders>
          </w:tcPr>
          <w:p w:rsidR="00137D6A" w:rsidRPr="00355A34" w:rsidRDefault="00137D6A" w:rsidP="00137D6A">
            <w:pPr>
              <w:spacing w:after="0" w:line="240" w:lineRule="auto"/>
              <w:jc w:val="center"/>
              <w:rPr>
                <w:rFonts w:ascii="Times New Roman" w:eastAsia="Times New Roman" w:hAnsi="Times New Roman" w:cs="Times New Roman"/>
                <w:sz w:val="24"/>
                <w:szCs w:val="24"/>
                <w:lang w:eastAsia="tr-TR"/>
              </w:rPr>
            </w:pPr>
          </w:p>
        </w:tc>
        <w:tc>
          <w:tcPr>
            <w:tcW w:w="2372" w:type="pct"/>
            <w:gridSpan w:val="5"/>
            <w:tcBorders>
              <w:top w:val="single" w:sz="6" w:space="0" w:color="auto"/>
              <w:left w:val="single" w:sz="4" w:space="0" w:color="auto"/>
              <w:bottom w:val="single" w:sz="12" w:space="0" w:color="auto"/>
            </w:tcBorders>
          </w:tcPr>
          <w:p w:rsidR="00137D6A" w:rsidRPr="00355A34" w:rsidRDefault="00137D6A" w:rsidP="00137D6A">
            <w:pPr>
              <w:spacing w:after="0" w:line="240" w:lineRule="auto"/>
              <w:jc w:val="center"/>
              <w:rPr>
                <w:rFonts w:ascii="Times New Roman" w:eastAsia="Times New Roman" w:hAnsi="Times New Roman" w:cs="Times New Roman"/>
                <w:sz w:val="24"/>
                <w:szCs w:val="24"/>
                <w:lang w:eastAsia="tr-TR"/>
              </w:rPr>
            </w:pPr>
            <w:r w:rsidRPr="00355A34">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rsidR="00137D6A" w:rsidRPr="00355A34" w:rsidRDefault="00137D6A" w:rsidP="00137D6A">
            <w:pPr>
              <w:spacing w:after="0" w:line="240" w:lineRule="auto"/>
              <w:jc w:val="center"/>
              <w:rPr>
                <w:rFonts w:ascii="Times New Roman" w:eastAsia="Times New Roman" w:hAnsi="Times New Roman" w:cs="Times New Roman"/>
                <w:lang w:eastAsia="tr-TR"/>
              </w:rPr>
            </w:pPr>
          </w:p>
        </w:tc>
      </w:tr>
      <w:tr w:rsidR="00137D6A" w:rsidRPr="00355A34" w:rsidTr="00137D6A">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DEĞERLENDİRME ÖLÇÜTLERİ</w:t>
            </w:r>
          </w:p>
        </w:tc>
      </w:tr>
      <w:tr w:rsidR="00137D6A" w:rsidRPr="00355A34" w:rsidTr="00137D6A">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Faaliyet türü</w:t>
            </w:r>
          </w:p>
        </w:tc>
        <w:tc>
          <w:tcPr>
            <w:tcW w:w="1260" w:type="pct"/>
            <w:tcBorders>
              <w:top w:val="single" w:sz="12" w:space="0" w:color="auto"/>
              <w:left w:val="single" w:sz="4" w:space="0" w:color="auto"/>
              <w:bottom w:val="single" w:sz="8" w:space="0" w:color="auto"/>
              <w:right w:val="single" w:sz="8"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w:t>
            </w:r>
          </w:p>
        </w:tc>
      </w:tr>
      <w:tr w:rsidR="00137D6A" w:rsidRPr="00355A34" w:rsidTr="00137D6A">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137D6A" w:rsidRPr="00355A34" w:rsidRDefault="00137D6A" w:rsidP="00137D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 Ara Sınav</w:t>
            </w:r>
          </w:p>
        </w:tc>
        <w:tc>
          <w:tcPr>
            <w:tcW w:w="1260" w:type="pct"/>
            <w:tcBorders>
              <w:top w:val="single" w:sz="8" w:space="0" w:color="auto"/>
              <w:left w:val="single" w:sz="4" w:space="0" w:color="auto"/>
              <w:bottom w:val="single" w:sz="4" w:space="0" w:color="auto"/>
              <w:right w:val="single" w:sz="8" w:space="0" w:color="auto"/>
            </w:tcBorders>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%50</w:t>
            </w:r>
          </w:p>
        </w:tc>
      </w:tr>
      <w:tr w:rsidR="00137D6A" w:rsidRPr="00355A34" w:rsidTr="00137D6A">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37D6A" w:rsidRPr="00355A34" w:rsidRDefault="00137D6A" w:rsidP="00137D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II. Ara Sınav</w:t>
            </w:r>
          </w:p>
        </w:tc>
        <w:tc>
          <w:tcPr>
            <w:tcW w:w="1260" w:type="pct"/>
            <w:tcBorders>
              <w:top w:val="single" w:sz="4" w:space="0" w:color="auto"/>
              <w:left w:val="single" w:sz="4" w:space="0" w:color="auto"/>
              <w:bottom w:val="single" w:sz="4" w:space="0" w:color="auto"/>
              <w:right w:val="single" w:sz="8" w:space="0" w:color="auto"/>
            </w:tcBorders>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r>
      <w:tr w:rsidR="00137D6A" w:rsidRPr="00355A34" w:rsidTr="00137D6A">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37D6A" w:rsidRPr="00355A34" w:rsidRDefault="00137D6A" w:rsidP="00137D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Kısa Sınav</w:t>
            </w:r>
          </w:p>
        </w:tc>
        <w:tc>
          <w:tcPr>
            <w:tcW w:w="1260" w:type="pct"/>
            <w:tcBorders>
              <w:top w:val="single" w:sz="4" w:space="0" w:color="auto"/>
              <w:left w:val="single" w:sz="4" w:space="0" w:color="auto"/>
              <w:bottom w:val="single" w:sz="4" w:space="0" w:color="auto"/>
              <w:right w:val="single" w:sz="8" w:space="0" w:color="auto"/>
            </w:tcBorders>
          </w:tcPr>
          <w:p w:rsidR="00137D6A" w:rsidRPr="00355A34" w:rsidRDefault="00137D6A" w:rsidP="00137D6A">
            <w:pPr>
              <w:spacing w:after="0" w:line="240" w:lineRule="auto"/>
              <w:rPr>
                <w:rFonts w:ascii="Times New Roman" w:eastAsia="Times New Roman" w:hAnsi="Times New Roman" w:cs="Times New Roman"/>
                <w:lang w:eastAsia="tr-TR"/>
              </w:rPr>
            </w:pPr>
          </w:p>
        </w:tc>
        <w:tc>
          <w:tcPr>
            <w:tcW w:w="767" w:type="pct"/>
            <w:tcBorders>
              <w:top w:val="single" w:sz="4" w:space="0" w:color="auto"/>
              <w:left w:val="single" w:sz="8" w:space="0" w:color="auto"/>
              <w:bottom w:val="single" w:sz="4" w:space="0" w:color="auto"/>
              <w:right w:val="single" w:sz="12" w:space="0" w:color="auto"/>
            </w:tcBorders>
          </w:tcPr>
          <w:p w:rsidR="00137D6A" w:rsidRPr="00355A34" w:rsidRDefault="00137D6A" w:rsidP="00137D6A">
            <w:pPr>
              <w:spacing w:after="0" w:line="240" w:lineRule="auto"/>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r>
      <w:tr w:rsidR="00137D6A" w:rsidRPr="00355A34" w:rsidTr="00137D6A">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37D6A" w:rsidRPr="00355A34" w:rsidRDefault="00137D6A" w:rsidP="00137D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Ödev</w:t>
            </w:r>
          </w:p>
        </w:tc>
        <w:tc>
          <w:tcPr>
            <w:tcW w:w="1260" w:type="pct"/>
            <w:tcBorders>
              <w:top w:val="single" w:sz="4" w:space="0" w:color="auto"/>
              <w:left w:val="single" w:sz="4" w:space="0" w:color="auto"/>
              <w:bottom w:val="single" w:sz="4" w:space="0" w:color="auto"/>
              <w:right w:val="single" w:sz="8" w:space="0" w:color="auto"/>
            </w:tcBorders>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r>
      <w:tr w:rsidR="00137D6A" w:rsidRPr="00355A34" w:rsidTr="00137D6A">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137D6A" w:rsidRPr="00355A34" w:rsidRDefault="00137D6A" w:rsidP="00137D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w:t>
            </w:r>
          </w:p>
        </w:tc>
        <w:tc>
          <w:tcPr>
            <w:tcW w:w="1260" w:type="pct"/>
            <w:tcBorders>
              <w:top w:val="single" w:sz="4" w:space="0" w:color="auto"/>
              <w:left w:val="single" w:sz="4" w:space="0" w:color="auto"/>
              <w:bottom w:val="single" w:sz="8" w:space="0" w:color="auto"/>
              <w:right w:val="single" w:sz="8" w:space="0" w:color="auto"/>
            </w:tcBorders>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w:t>
            </w:r>
          </w:p>
        </w:tc>
      </w:tr>
      <w:tr w:rsidR="00137D6A" w:rsidRPr="00355A34" w:rsidTr="00137D6A">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137D6A" w:rsidRPr="00355A34" w:rsidRDefault="00137D6A" w:rsidP="00137D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Rapor</w:t>
            </w:r>
          </w:p>
        </w:tc>
        <w:tc>
          <w:tcPr>
            <w:tcW w:w="1260" w:type="pct"/>
            <w:tcBorders>
              <w:top w:val="single" w:sz="8" w:space="0" w:color="auto"/>
              <w:left w:val="single" w:sz="4" w:space="0" w:color="auto"/>
              <w:bottom w:val="single" w:sz="8" w:space="0" w:color="auto"/>
              <w:right w:val="single" w:sz="8" w:space="0" w:color="auto"/>
            </w:tcBorders>
          </w:tcPr>
          <w:p w:rsidR="00137D6A" w:rsidRPr="00355A34" w:rsidRDefault="00137D6A" w:rsidP="00137D6A">
            <w:pPr>
              <w:spacing w:after="0" w:line="240" w:lineRule="auto"/>
              <w:jc w:val="center"/>
              <w:rPr>
                <w:rFonts w:ascii="Times New Roman" w:eastAsia="Times New Roman" w:hAnsi="Times New Roman" w:cs="Times New Roman"/>
                <w:lang w:eastAsia="tr-TR"/>
              </w:rPr>
            </w:pPr>
          </w:p>
        </w:tc>
        <w:tc>
          <w:tcPr>
            <w:tcW w:w="767" w:type="pct"/>
            <w:tcBorders>
              <w:top w:val="single" w:sz="8" w:space="0" w:color="auto"/>
              <w:left w:val="single" w:sz="8" w:space="0" w:color="auto"/>
              <w:bottom w:val="single" w:sz="8" w:space="0" w:color="auto"/>
              <w:right w:val="single" w:sz="12" w:space="0" w:color="auto"/>
            </w:tcBorders>
          </w:tcPr>
          <w:p w:rsidR="00137D6A" w:rsidRPr="00355A34" w:rsidRDefault="00137D6A" w:rsidP="00137D6A">
            <w:pPr>
              <w:spacing w:after="0" w:line="240" w:lineRule="auto"/>
              <w:rPr>
                <w:rFonts w:ascii="Times New Roman" w:eastAsia="Times New Roman" w:hAnsi="Times New Roman" w:cs="Times New Roman"/>
                <w:lang w:eastAsia="tr-TR"/>
              </w:rPr>
            </w:pPr>
          </w:p>
        </w:tc>
      </w:tr>
      <w:tr w:rsidR="00137D6A" w:rsidRPr="00355A34" w:rsidTr="00137D6A">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137D6A" w:rsidRPr="00355A34" w:rsidRDefault="00137D6A" w:rsidP="00137D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Diğer (………)</w:t>
            </w:r>
          </w:p>
        </w:tc>
        <w:tc>
          <w:tcPr>
            <w:tcW w:w="1260" w:type="pct"/>
            <w:tcBorders>
              <w:top w:val="single" w:sz="8" w:space="0" w:color="auto"/>
              <w:left w:val="single" w:sz="4" w:space="0" w:color="auto"/>
              <w:bottom w:val="single" w:sz="12" w:space="0" w:color="auto"/>
              <w:right w:val="single" w:sz="8" w:space="0" w:color="auto"/>
            </w:tcBorders>
          </w:tcPr>
          <w:p w:rsidR="00137D6A" w:rsidRPr="00355A34" w:rsidRDefault="00137D6A" w:rsidP="00137D6A">
            <w:pPr>
              <w:spacing w:after="0" w:line="240" w:lineRule="auto"/>
              <w:rPr>
                <w:rFonts w:ascii="Times New Roman" w:eastAsia="Times New Roman" w:hAnsi="Times New Roman" w:cs="Times New Roman"/>
                <w:lang w:eastAsia="tr-TR"/>
              </w:rPr>
            </w:pPr>
          </w:p>
        </w:tc>
        <w:tc>
          <w:tcPr>
            <w:tcW w:w="767" w:type="pct"/>
            <w:tcBorders>
              <w:top w:val="single" w:sz="8" w:space="0" w:color="auto"/>
              <w:left w:val="single" w:sz="8" w:space="0" w:color="auto"/>
              <w:bottom w:val="single" w:sz="12" w:space="0" w:color="auto"/>
              <w:right w:val="single" w:sz="12" w:space="0" w:color="auto"/>
            </w:tcBorders>
          </w:tcPr>
          <w:p w:rsidR="00137D6A" w:rsidRPr="00355A34" w:rsidRDefault="00137D6A" w:rsidP="00137D6A">
            <w:pPr>
              <w:spacing w:after="0" w:line="240" w:lineRule="auto"/>
              <w:rPr>
                <w:rFonts w:ascii="Times New Roman" w:eastAsia="Times New Roman" w:hAnsi="Times New Roman" w:cs="Times New Roman"/>
                <w:lang w:eastAsia="tr-TR"/>
              </w:rPr>
            </w:pPr>
          </w:p>
        </w:tc>
      </w:tr>
      <w:tr w:rsidR="00137D6A" w:rsidRPr="00355A34" w:rsidTr="00137D6A">
        <w:trPr>
          <w:trHeight w:val="392"/>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137D6A" w:rsidRPr="00355A34" w:rsidRDefault="00137D6A" w:rsidP="00137D6A">
            <w:pPr>
              <w:spacing w:after="0" w:line="240" w:lineRule="auto"/>
              <w:rPr>
                <w:rFonts w:ascii="Times New Roman" w:eastAsia="Times New Roman" w:hAnsi="Times New Roman" w:cs="Times New Roman"/>
                <w:sz w:val="20"/>
                <w:szCs w:val="20"/>
                <w:lang w:eastAsia="tr-TR"/>
              </w:rPr>
            </w:pPr>
          </w:p>
        </w:tc>
        <w:tc>
          <w:tcPr>
            <w:tcW w:w="1260" w:type="pct"/>
            <w:tcBorders>
              <w:top w:val="single" w:sz="12" w:space="0" w:color="auto"/>
              <w:left w:val="single" w:sz="4" w:space="0" w:color="auto"/>
              <w:bottom w:val="single" w:sz="8" w:space="0" w:color="auto"/>
              <w:right w:val="single" w:sz="8"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 xml:space="preserve"> %50</w:t>
            </w:r>
          </w:p>
        </w:tc>
      </w:tr>
      <w:tr w:rsidR="00137D6A" w:rsidRPr="00355A34" w:rsidTr="00137D6A">
        <w:trPr>
          <w:trHeight w:val="392"/>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lang w:eastAsia="tr-TR"/>
              </w:rPr>
              <w:t>VARSA ÖNERİLEN ÖNKOŞUL(LAR)</w:t>
            </w:r>
          </w:p>
        </w:tc>
        <w:tc>
          <w:tcPr>
            <w:tcW w:w="3169" w:type="pct"/>
            <w:gridSpan w:val="7"/>
            <w:tcBorders>
              <w:top w:val="single" w:sz="12" w:space="0" w:color="auto"/>
              <w:left w:val="single" w:sz="12" w:space="0" w:color="auto"/>
              <w:bottom w:val="single" w:sz="8"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Yok</w:t>
            </w:r>
          </w:p>
        </w:tc>
      </w:tr>
      <w:tr w:rsidR="00137D6A" w:rsidRPr="00355A34" w:rsidTr="00137D6A">
        <w:trPr>
          <w:trHeight w:val="44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VARSA ÖNERİLEN ÖNKOŞUL(LAR)</w:t>
            </w:r>
          </w:p>
        </w:tc>
        <w:tc>
          <w:tcPr>
            <w:tcW w:w="3169" w:type="pct"/>
            <w:gridSpan w:val="7"/>
            <w:tcBorders>
              <w:top w:val="single" w:sz="12" w:space="0" w:color="auto"/>
              <w:left w:val="single" w:sz="12" w:space="0" w:color="auto"/>
              <w:bottom w:val="single" w:sz="12" w:space="0" w:color="auto"/>
              <w:right w:val="single" w:sz="12" w:space="0" w:color="auto"/>
            </w:tcBorders>
          </w:tcPr>
          <w:p w:rsidR="00137D6A" w:rsidRPr="00355A34" w:rsidRDefault="00137D6A" w:rsidP="00137D6A">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Bu ders, araştırma planlaması, araştırma konusu seçimi, bilimsel yazı kritiği, araştırma değişkenleri ve ölçeklerin belirlenmesi, hipotezlerin kurulması, Araştırma düzeni ve araştırma yöntemleri, güç analizi, Araştırma proje ve protokol’ünün hazırlanması, Bilgi toplama formlarının hazırlanması, Araştırma projesi hazırlama ve başvuru, Veri özetleme teknikleri ve sunum ve Parametrik ve parametrik olmayan testler ve Araştırma raporunda sunumu konularını içermektedir.</w:t>
            </w:r>
          </w:p>
        </w:tc>
      </w:tr>
      <w:tr w:rsidR="00137D6A" w:rsidRPr="00355A34" w:rsidTr="00137D6A">
        <w:trPr>
          <w:trHeight w:val="44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KISA İÇERİĞİ</w:t>
            </w:r>
          </w:p>
        </w:tc>
        <w:tc>
          <w:tcPr>
            <w:tcW w:w="3169" w:type="pct"/>
            <w:gridSpan w:val="7"/>
            <w:tcBorders>
              <w:top w:val="single" w:sz="12" w:space="0" w:color="auto"/>
              <w:left w:val="single" w:sz="12" w:space="0" w:color="auto"/>
              <w:bottom w:val="single" w:sz="12" w:space="0" w:color="auto"/>
              <w:right w:val="single" w:sz="12" w:space="0" w:color="auto"/>
            </w:tcBorders>
          </w:tcPr>
          <w:p w:rsidR="00137D6A" w:rsidRPr="00355A34" w:rsidRDefault="00137D6A" w:rsidP="00137D6A">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Bu ders, bilimsel araştırmaların planlanması, uygulanması, denetlenmesi ve verilerin analiz yöntemleri ile bilimsel rapor, makale ve tez yazımı tekniklerini anlatmayı amaçlamaktadır.</w:t>
            </w:r>
          </w:p>
        </w:tc>
      </w:tr>
      <w:tr w:rsidR="00137D6A" w:rsidRPr="00355A34" w:rsidTr="00137D6A">
        <w:trPr>
          <w:trHeight w:val="42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AMAÇLARI</w:t>
            </w:r>
          </w:p>
        </w:tc>
        <w:tc>
          <w:tcPr>
            <w:tcW w:w="3169" w:type="pct"/>
            <w:gridSpan w:val="7"/>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Bu ders, bilimsel araştırmaları okuyup anlayan, araştırma bilgilerini kullanan, ve değerlendirebilen diş hekimi yetiştirilmesine katkı sağlamaktadır.</w:t>
            </w:r>
          </w:p>
        </w:tc>
      </w:tr>
      <w:tr w:rsidR="00137D6A" w:rsidRPr="00355A34" w:rsidTr="00137D6A">
        <w:trPr>
          <w:trHeight w:val="51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MESLEK EĞİTİMİNİ SAĞLAMAYA YÖNELİK KATKISI</w:t>
            </w:r>
          </w:p>
        </w:tc>
        <w:tc>
          <w:tcPr>
            <w:tcW w:w="3169" w:type="pct"/>
            <w:gridSpan w:val="7"/>
            <w:tcBorders>
              <w:top w:val="single" w:sz="12" w:space="0" w:color="auto"/>
              <w:left w:val="single" w:sz="12" w:space="0" w:color="auto"/>
              <w:bottom w:val="single" w:sz="12" w:space="0" w:color="auto"/>
              <w:right w:val="single" w:sz="12" w:space="0" w:color="auto"/>
            </w:tcBorders>
          </w:tcPr>
          <w:p w:rsidR="00137D6A" w:rsidRPr="00355A34" w:rsidRDefault="00137D6A" w:rsidP="00137D6A">
            <w:pPr>
              <w:spacing w:before="120" w:after="120" w:line="240" w:lineRule="auto"/>
              <w:contextualSpacing/>
              <w:rPr>
                <w:rFonts w:ascii="Times New Roman" w:eastAsia="Calibri" w:hAnsi="Times New Roman" w:cs="Times New Roman"/>
                <w:sz w:val="20"/>
                <w:szCs w:val="20"/>
              </w:rPr>
            </w:pPr>
            <w:r w:rsidRPr="00355A34">
              <w:rPr>
                <w:rFonts w:ascii="Times New Roman" w:eastAsia="Calibri" w:hAnsi="Times New Roman" w:cs="Times New Roman"/>
                <w:sz w:val="20"/>
                <w:szCs w:val="20"/>
              </w:rPr>
              <w:t>Araştırma tekniklerini kullanarak bilimsel yazı yazmak.</w:t>
            </w:r>
          </w:p>
        </w:tc>
      </w:tr>
      <w:tr w:rsidR="00137D6A" w:rsidRPr="00355A34" w:rsidTr="00137D6A">
        <w:trPr>
          <w:trHeight w:val="51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DERSİN ÖĞRENİM ÇIKTILARI</w:t>
            </w:r>
          </w:p>
        </w:tc>
        <w:tc>
          <w:tcPr>
            <w:tcW w:w="3169" w:type="pct"/>
            <w:gridSpan w:val="7"/>
            <w:tcBorders>
              <w:top w:val="single" w:sz="12" w:space="0" w:color="auto"/>
              <w:left w:val="single" w:sz="12" w:space="0" w:color="auto"/>
              <w:bottom w:val="single" w:sz="12" w:space="0" w:color="auto"/>
              <w:right w:val="single" w:sz="12" w:space="0" w:color="auto"/>
            </w:tcBorders>
          </w:tcPr>
          <w:p w:rsidR="00137D6A" w:rsidRPr="00355A34" w:rsidRDefault="00137D6A" w:rsidP="00137D6A">
            <w:pPr>
              <w:spacing w:after="0" w:line="240" w:lineRule="auto"/>
              <w:jc w:val="both"/>
              <w:rPr>
                <w:rFonts w:ascii="Times New Roman" w:eastAsia="Times New Roman" w:hAnsi="Times New Roman" w:cs="Times New Roman"/>
                <w:sz w:val="20"/>
                <w:szCs w:val="20"/>
                <w:lang w:val="en-US" w:eastAsia="tr-TR"/>
              </w:rPr>
            </w:pPr>
            <w:r w:rsidRPr="00355A34">
              <w:rPr>
                <w:rFonts w:ascii="Times New Roman" w:eastAsia="Times New Roman" w:hAnsi="Times New Roman" w:cs="Times New Roman"/>
                <w:b/>
                <w:sz w:val="20"/>
                <w:szCs w:val="20"/>
                <w:lang w:eastAsia="tr-TR"/>
              </w:rPr>
              <w:tab/>
            </w:r>
            <w:r w:rsidRPr="00355A34">
              <w:rPr>
                <w:rFonts w:ascii="Times New Roman" w:eastAsia="Times New Roman" w:hAnsi="Times New Roman" w:cs="Times New Roman"/>
                <w:color w:val="222222"/>
                <w:sz w:val="20"/>
                <w:szCs w:val="20"/>
                <w:shd w:val="clear" w:color="auto" w:fill="FFFFFF"/>
                <w:lang w:eastAsia="tr-TR"/>
              </w:rPr>
              <w:t>Özdamar, K. (2003). Modern Bilimsel Arastirma Yöntemleri.</w:t>
            </w:r>
            <w:r w:rsidRPr="00355A34">
              <w:rPr>
                <w:rFonts w:ascii="Times New Roman" w:eastAsiaTheme="majorEastAsia" w:hAnsi="Times New Roman" w:cs="Times New Roman"/>
                <w:color w:val="222222"/>
                <w:sz w:val="20"/>
                <w:szCs w:val="20"/>
                <w:shd w:val="clear" w:color="auto" w:fill="FFFFFF"/>
                <w:lang w:eastAsia="tr-TR"/>
              </w:rPr>
              <w:t> </w:t>
            </w:r>
            <w:r w:rsidRPr="00355A34">
              <w:rPr>
                <w:rFonts w:ascii="Times New Roman" w:eastAsia="Times New Roman" w:hAnsi="Times New Roman" w:cs="Times New Roman"/>
                <w:i/>
                <w:iCs/>
                <w:color w:val="222222"/>
                <w:sz w:val="20"/>
                <w:szCs w:val="20"/>
                <w:shd w:val="clear" w:color="auto" w:fill="FFFFFF"/>
                <w:lang w:eastAsia="tr-TR"/>
              </w:rPr>
              <w:t>Kaan Kitabevi, Eskisehir</w:t>
            </w:r>
            <w:r w:rsidRPr="00355A34">
              <w:rPr>
                <w:rFonts w:ascii="Times New Roman" w:eastAsia="Times New Roman" w:hAnsi="Times New Roman" w:cs="Times New Roman"/>
                <w:color w:val="222222"/>
                <w:sz w:val="20"/>
                <w:szCs w:val="20"/>
                <w:shd w:val="clear" w:color="auto" w:fill="FFFFFF"/>
                <w:lang w:eastAsia="tr-TR"/>
              </w:rPr>
              <w:t>.</w:t>
            </w:r>
          </w:p>
          <w:p w:rsidR="00137D6A" w:rsidRPr="00355A34" w:rsidRDefault="00137D6A" w:rsidP="00137D6A">
            <w:pPr>
              <w:spacing w:after="0" w:line="240" w:lineRule="auto"/>
              <w:jc w:val="both"/>
              <w:rPr>
                <w:rFonts w:ascii="Times New Roman" w:eastAsia="Times New Roman" w:hAnsi="Times New Roman" w:cs="Times New Roman"/>
                <w:sz w:val="20"/>
                <w:szCs w:val="20"/>
                <w:lang w:val="en-US" w:eastAsia="tr-TR"/>
              </w:rPr>
            </w:pPr>
            <w:r w:rsidRPr="00355A34">
              <w:rPr>
                <w:rFonts w:ascii="Times New Roman" w:eastAsia="Times New Roman" w:hAnsi="Times New Roman" w:cs="Times New Roman"/>
                <w:color w:val="222222"/>
                <w:sz w:val="20"/>
                <w:szCs w:val="20"/>
                <w:shd w:val="clear" w:color="auto" w:fill="FFFFFF"/>
                <w:lang w:eastAsia="tr-TR"/>
              </w:rPr>
              <w:t>Jackson, S. L. (2015).</w:t>
            </w:r>
            <w:r w:rsidRPr="00355A34">
              <w:rPr>
                <w:rFonts w:ascii="Times New Roman" w:eastAsiaTheme="majorEastAsia" w:hAnsi="Times New Roman" w:cs="Times New Roman"/>
                <w:color w:val="222222"/>
                <w:sz w:val="20"/>
                <w:szCs w:val="20"/>
                <w:shd w:val="clear" w:color="auto" w:fill="FFFFFF"/>
                <w:lang w:eastAsia="tr-TR"/>
              </w:rPr>
              <w:t> </w:t>
            </w:r>
            <w:r w:rsidRPr="00355A34">
              <w:rPr>
                <w:rFonts w:ascii="Times New Roman" w:eastAsia="Times New Roman" w:hAnsi="Times New Roman" w:cs="Times New Roman"/>
                <w:i/>
                <w:iCs/>
                <w:color w:val="222222"/>
                <w:sz w:val="20"/>
                <w:szCs w:val="20"/>
                <w:shd w:val="clear" w:color="auto" w:fill="FFFFFF"/>
                <w:lang w:eastAsia="tr-TR"/>
              </w:rPr>
              <w:t>Research methods and statistics: A critical thinking approach</w:t>
            </w:r>
            <w:r w:rsidRPr="00355A34">
              <w:rPr>
                <w:rFonts w:ascii="Times New Roman" w:eastAsia="Times New Roman" w:hAnsi="Times New Roman" w:cs="Times New Roman"/>
                <w:color w:val="222222"/>
                <w:sz w:val="20"/>
                <w:szCs w:val="20"/>
                <w:shd w:val="clear" w:color="auto" w:fill="FFFFFF"/>
                <w:lang w:eastAsia="tr-TR"/>
              </w:rPr>
              <w:t>. Cengage Learning.</w:t>
            </w:r>
            <w:r w:rsidRPr="00355A34">
              <w:rPr>
                <w:rFonts w:ascii="Times New Roman" w:eastAsia="Times New Roman" w:hAnsi="Times New Roman" w:cs="Times New Roman"/>
                <w:sz w:val="20"/>
                <w:szCs w:val="20"/>
                <w:lang w:eastAsia="tr-TR"/>
              </w:rPr>
              <w:t xml:space="preserve"> </w:t>
            </w:r>
          </w:p>
        </w:tc>
      </w:tr>
      <w:tr w:rsidR="00137D6A" w:rsidRPr="00355A34" w:rsidTr="00137D6A">
        <w:trPr>
          <w:trHeight w:val="54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TEMEL DERS KİTABI</w:t>
            </w:r>
          </w:p>
        </w:tc>
        <w:tc>
          <w:tcPr>
            <w:tcW w:w="3169" w:type="pct"/>
            <w:gridSpan w:val="7"/>
            <w:tcBorders>
              <w:top w:val="single" w:sz="12" w:space="0" w:color="auto"/>
              <w:left w:val="single" w:sz="12" w:space="0" w:color="auto"/>
              <w:bottom w:val="single" w:sz="12" w:space="0" w:color="auto"/>
              <w:right w:val="single" w:sz="12" w:space="0" w:color="auto"/>
            </w:tcBorders>
          </w:tcPr>
          <w:p w:rsidR="00137D6A" w:rsidRPr="00355A34" w:rsidRDefault="00137D6A" w:rsidP="00137D6A">
            <w:pPr>
              <w:spacing w:after="0" w:line="240" w:lineRule="auto"/>
              <w:jc w:val="both"/>
              <w:rPr>
                <w:rFonts w:ascii="Times New Roman" w:eastAsia="Times New Roman" w:hAnsi="Times New Roman" w:cs="Times New Roman"/>
                <w:color w:val="222222"/>
                <w:sz w:val="20"/>
                <w:szCs w:val="20"/>
                <w:shd w:val="clear" w:color="auto" w:fill="FFFFFF"/>
                <w:lang w:eastAsia="tr-TR"/>
              </w:rPr>
            </w:pPr>
            <w:r w:rsidRPr="00355A34">
              <w:rPr>
                <w:rFonts w:ascii="Times New Roman" w:eastAsia="Times New Roman" w:hAnsi="Times New Roman" w:cs="Times New Roman"/>
                <w:color w:val="222222"/>
                <w:sz w:val="20"/>
                <w:szCs w:val="20"/>
                <w:shd w:val="clear" w:color="auto" w:fill="FFFFFF"/>
                <w:lang w:eastAsia="tr-TR"/>
              </w:rPr>
              <w:t>Kim JS and Dailey RJ. Biostatistics for Oral Healthcare, Blackwell Munksgaard, a Blackwell Publishing Company, 2008.</w:t>
            </w:r>
          </w:p>
          <w:p w:rsidR="00137D6A" w:rsidRPr="00355A34" w:rsidRDefault="00137D6A" w:rsidP="00137D6A">
            <w:pPr>
              <w:spacing w:before="120" w:after="120" w:line="240" w:lineRule="auto"/>
              <w:jc w:val="both"/>
              <w:rPr>
                <w:rFonts w:ascii="Times New Roman" w:eastAsia="Times New Roman" w:hAnsi="Times New Roman" w:cs="Times New Roman"/>
                <w:color w:val="000000"/>
                <w:sz w:val="20"/>
                <w:szCs w:val="20"/>
                <w:lang w:eastAsia="tr-TR"/>
              </w:rPr>
            </w:pPr>
            <w:r w:rsidRPr="00355A34">
              <w:rPr>
                <w:rFonts w:ascii="Times New Roman" w:eastAsia="Times New Roman" w:hAnsi="Times New Roman" w:cs="Times New Roman"/>
                <w:color w:val="222222"/>
                <w:sz w:val="20"/>
                <w:szCs w:val="20"/>
                <w:shd w:val="clear" w:color="auto" w:fill="FFFFFF"/>
                <w:lang w:eastAsia="tr-TR"/>
              </w:rPr>
              <w:lastRenderedPageBreak/>
              <w:t>Beins, B. C., &amp; McCarthy, M. A. (2012). Research methods and statistics. Pearson Education.</w:t>
            </w:r>
          </w:p>
        </w:tc>
      </w:tr>
      <w:tr w:rsidR="00137D6A" w:rsidRPr="00355A34" w:rsidTr="00137D6A">
        <w:trPr>
          <w:trHeight w:val="54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lastRenderedPageBreak/>
              <w:t>YARDIMCI KAYNAKLAR</w:t>
            </w:r>
          </w:p>
        </w:tc>
        <w:tc>
          <w:tcPr>
            <w:tcW w:w="3169" w:type="pct"/>
            <w:gridSpan w:val="7"/>
            <w:tcBorders>
              <w:top w:val="single" w:sz="12" w:space="0" w:color="auto"/>
              <w:left w:val="single" w:sz="12" w:space="0" w:color="auto"/>
              <w:bottom w:val="single" w:sz="12" w:space="0" w:color="auto"/>
              <w:right w:val="single" w:sz="12" w:space="0" w:color="auto"/>
            </w:tcBorders>
          </w:tcPr>
          <w:p w:rsidR="00137D6A" w:rsidRPr="00355A34" w:rsidRDefault="00137D6A" w:rsidP="00137D6A">
            <w:pPr>
              <w:spacing w:after="0" w:line="240" w:lineRule="auto"/>
              <w:ind w:left="942" w:hanging="942"/>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lang w:eastAsia="tr-TR"/>
              </w:rPr>
              <w:t>Teorik / Slayt Sunumu</w:t>
            </w:r>
          </w:p>
        </w:tc>
      </w:tr>
      <w:tr w:rsidR="00137D6A" w:rsidRPr="00355A34" w:rsidTr="00137D6A">
        <w:trPr>
          <w:trHeight w:val="52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DERSTE GEREKLİ ARAÇ VE GEREÇLER</w:t>
            </w:r>
          </w:p>
        </w:tc>
        <w:tc>
          <w:tcPr>
            <w:tcW w:w="3169" w:type="pct"/>
            <w:gridSpan w:val="7"/>
            <w:tcBorders>
              <w:top w:val="single" w:sz="12" w:space="0" w:color="auto"/>
              <w:left w:val="single" w:sz="12" w:space="0" w:color="auto"/>
              <w:bottom w:val="single" w:sz="12" w:space="0" w:color="auto"/>
              <w:right w:val="single" w:sz="12" w:space="0" w:color="auto"/>
            </w:tcBorders>
          </w:tcPr>
          <w:p w:rsidR="00137D6A" w:rsidRPr="00355A34" w:rsidRDefault="00137D6A" w:rsidP="00137D6A">
            <w:pPr>
              <w:spacing w:before="120" w:after="12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Bu ders, araştırma planlaması, araştırma konusu seçimi, bilimsel yazı kritiği, araştırma değişkenleri ve ölçeklerin belirlenmesi, hipotezlerin kurulması, Araştırma düzeni ve araştırma yöntemleri, güç analizi, Araştırma proje ve protokol’ünün hazırlanması, Bilgi toplama formlarının hazırlanması, Araştırma projesi hazırlama ve başvuru, Veri özetleme teknikleri ve sunum ve Parametrik ve parametrik olmayan testler ve Araştırma raporunda sunumu konularını içermektedir.</w:t>
            </w:r>
          </w:p>
        </w:tc>
      </w:tr>
    </w:tbl>
    <w:tbl>
      <w:tblPr>
        <w:tblpPr w:leftFromText="141" w:rightFromText="141" w:vertAnchor="text" w:horzAnchor="margin" w:tblpY="342"/>
        <w:tblW w:w="502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1"/>
        <w:gridCol w:w="8657"/>
      </w:tblGrid>
      <w:tr w:rsidR="00137D6A" w:rsidRPr="00355A34" w:rsidTr="00137D6A">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DERSİN HAFTALIK PLANI</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tcPr>
          <w:p w:rsidR="00137D6A" w:rsidRPr="00355A34" w:rsidRDefault="00137D6A" w:rsidP="00137D6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HAFTA</w:t>
            </w:r>
          </w:p>
        </w:tc>
        <w:tc>
          <w:tcPr>
            <w:tcW w:w="4482" w:type="pct"/>
            <w:tcBorders>
              <w:top w:val="single" w:sz="6" w:space="0" w:color="auto"/>
              <w:left w:val="single" w:sz="6" w:space="0" w:color="auto"/>
              <w:bottom w:val="single" w:sz="6" w:space="0" w:color="auto"/>
              <w:right w:val="single" w:sz="12" w:space="0" w:color="auto"/>
            </w:tcBorders>
          </w:tcPr>
          <w:p w:rsidR="00137D6A" w:rsidRPr="00355A34" w:rsidRDefault="00137D6A" w:rsidP="00137D6A">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İŞLENEN KONULAR</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1</w:t>
            </w:r>
          </w:p>
        </w:tc>
        <w:tc>
          <w:tcPr>
            <w:tcW w:w="4482" w:type="pct"/>
            <w:tcBorders>
              <w:top w:val="single" w:sz="6" w:space="0" w:color="auto"/>
              <w:left w:val="single" w:sz="6" w:space="0" w:color="auto"/>
              <w:bottom w:val="single" w:sz="6" w:space="0" w:color="auto"/>
              <w:right w:val="single" w:sz="12" w:space="0" w:color="auto"/>
            </w:tcBorders>
          </w:tcPr>
          <w:p w:rsidR="00137D6A" w:rsidRPr="00355A34" w:rsidRDefault="00137D6A" w:rsidP="00137D6A">
            <w:pPr>
              <w:spacing w:after="0" w:line="240" w:lineRule="auto"/>
              <w:rPr>
                <w:rFonts w:ascii="Times New Roman" w:eastAsia="Times New Roman" w:hAnsi="Times New Roman" w:cs="Times New Roman"/>
                <w:color w:val="000000"/>
                <w:lang w:eastAsia="tr-TR"/>
              </w:rPr>
            </w:pPr>
            <w:r w:rsidRPr="00355A34">
              <w:rPr>
                <w:rFonts w:ascii="Times New Roman" w:eastAsia="Times New Roman" w:hAnsi="Times New Roman" w:cs="Times New Roman"/>
                <w:color w:val="000000"/>
                <w:lang w:eastAsia="tr-TR"/>
              </w:rPr>
              <w:t>Araştırma Planlaması</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2</w:t>
            </w:r>
          </w:p>
        </w:tc>
        <w:tc>
          <w:tcPr>
            <w:tcW w:w="4482" w:type="pct"/>
            <w:tcBorders>
              <w:top w:val="single" w:sz="6" w:space="0" w:color="auto"/>
              <w:left w:val="single" w:sz="6" w:space="0" w:color="auto"/>
              <w:bottom w:val="single" w:sz="6" w:space="0" w:color="auto"/>
              <w:right w:val="single" w:sz="12" w:space="0" w:color="auto"/>
            </w:tcBorders>
          </w:tcPr>
          <w:p w:rsidR="00137D6A" w:rsidRPr="00355A34" w:rsidRDefault="00137D6A" w:rsidP="00137D6A">
            <w:pPr>
              <w:spacing w:after="0" w:line="240" w:lineRule="auto"/>
              <w:rPr>
                <w:rFonts w:ascii="Times New Roman" w:eastAsia="Times New Roman" w:hAnsi="Times New Roman" w:cs="Times New Roman"/>
                <w:color w:val="000000"/>
                <w:lang w:eastAsia="tr-TR"/>
              </w:rPr>
            </w:pPr>
            <w:r w:rsidRPr="00355A34">
              <w:rPr>
                <w:rFonts w:ascii="Times New Roman" w:eastAsia="Times New Roman" w:hAnsi="Times New Roman" w:cs="Times New Roman"/>
                <w:color w:val="000000"/>
                <w:lang w:eastAsia="tr-TR"/>
              </w:rPr>
              <w:t>Bilimsel Yazı kritiği</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3</w:t>
            </w:r>
          </w:p>
        </w:tc>
        <w:tc>
          <w:tcPr>
            <w:tcW w:w="4482" w:type="pct"/>
            <w:tcBorders>
              <w:top w:val="single" w:sz="6" w:space="0" w:color="auto"/>
              <w:left w:val="single" w:sz="6" w:space="0" w:color="auto"/>
              <w:bottom w:val="single" w:sz="6" w:space="0" w:color="auto"/>
              <w:right w:val="single" w:sz="12" w:space="0" w:color="auto"/>
            </w:tcBorders>
          </w:tcPr>
          <w:p w:rsidR="00137D6A" w:rsidRPr="00355A34" w:rsidRDefault="00137D6A" w:rsidP="00137D6A">
            <w:pPr>
              <w:spacing w:after="0" w:line="240" w:lineRule="auto"/>
              <w:rPr>
                <w:rFonts w:ascii="Times New Roman" w:eastAsia="Times New Roman" w:hAnsi="Times New Roman" w:cs="Times New Roman"/>
                <w:color w:val="000000"/>
                <w:lang w:eastAsia="tr-TR"/>
              </w:rPr>
            </w:pPr>
            <w:r w:rsidRPr="00355A34">
              <w:rPr>
                <w:rFonts w:ascii="Times New Roman" w:eastAsia="Times New Roman" w:hAnsi="Times New Roman" w:cs="Times New Roman"/>
                <w:color w:val="000000"/>
                <w:lang w:eastAsia="tr-TR"/>
              </w:rPr>
              <w:t>Sağlık Alanına Özel Ölçütler</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4</w:t>
            </w:r>
          </w:p>
        </w:tc>
        <w:tc>
          <w:tcPr>
            <w:tcW w:w="4482" w:type="pct"/>
            <w:tcBorders>
              <w:top w:val="single" w:sz="6" w:space="0" w:color="auto"/>
              <w:left w:val="single" w:sz="6" w:space="0" w:color="auto"/>
              <w:bottom w:val="single" w:sz="6" w:space="0" w:color="auto"/>
              <w:right w:val="single" w:sz="12" w:space="0" w:color="auto"/>
            </w:tcBorders>
          </w:tcPr>
          <w:p w:rsidR="00137D6A" w:rsidRPr="00355A34" w:rsidRDefault="00137D6A" w:rsidP="00137D6A">
            <w:pPr>
              <w:spacing w:after="0" w:line="240" w:lineRule="auto"/>
              <w:rPr>
                <w:rFonts w:ascii="Times New Roman" w:eastAsia="Times New Roman" w:hAnsi="Times New Roman" w:cs="Times New Roman"/>
                <w:color w:val="000000"/>
                <w:lang w:eastAsia="tr-TR"/>
              </w:rPr>
            </w:pPr>
            <w:r w:rsidRPr="00355A34">
              <w:rPr>
                <w:rFonts w:ascii="Times New Roman" w:eastAsia="Times New Roman" w:hAnsi="Times New Roman" w:cs="Times New Roman"/>
                <w:color w:val="000000"/>
                <w:lang w:eastAsia="tr-TR"/>
              </w:rPr>
              <w:t xml:space="preserve">Toplum ve Örnek, Temel Araştırma düzenleri </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5</w:t>
            </w:r>
          </w:p>
        </w:tc>
        <w:tc>
          <w:tcPr>
            <w:tcW w:w="4482" w:type="pct"/>
            <w:tcBorders>
              <w:top w:val="single" w:sz="6" w:space="0" w:color="auto"/>
              <w:left w:val="single" w:sz="6" w:space="0" w:color="auto"/>
              <w:bottom w:val="single" w:sz="6" w:space="0" w:color="auto"/>
              <w:right w:val="single" w:sz="12" w:space="0" w:color="auto"/>
            </w:tcBorders>
          </w:tcPr>
          <w:p w:rsidR="00137D6A" w:rsidRPr="00355A34" w:rsidRDefault="00137D6A" w:rsidP="00137D6A">
            <w:pPr>
              <w:spacing w:after="0" w:line="240" w:lineRule="auto"/>
              <w:rPr>
                <w:rFonts w:ascii="Times New Roman" w:eastAsia="Times New Roman" w:hAnsi="Times New Roman" w:cs="Times New Roman"/>
                <w:color w:val="000000"/>
                <w:lang w:eastAsia="tr-TR"/>
              </w:rPr>
            </w:pPr>
            <w:r w:rsidRPr="00355A34">
              <w:rPr>
                <w:rFonts w:ascii="Times New Roman" w:eastAsia="Times New Roman" w:hAnsi="Times New Roman" w:cs="Times New Roman"/>
                <w:color w:val="000000"/>
                <w:lang w:eastAsia="tr-TR"/>
              </w:rPr>
              <w:t>Randomizasyon ve Körleme</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6</w:t>
            </w:r>
          </w:p>
        </w:tc>
        <w:tc>
          <w:tcPr>
            <w:tcW w:w="4482" w:type="pct"/>
            <w:tcBorders>
              <w:top w:val="single" w:sz="6" w:space="0" w:color="auto"/>
              <w:left w:val="single" w:sz="6" w:space="0" w:color="auto"/>
              <w:bottom w:val="single" w:sz="6" w:space="0" w:color="auto"/>
              <w:right w:val="single" w:sz="12" w:space="0" w:color="auto"/>
            </w:tcBorders>
          </w:tcPr>
          <w:p w:rsidR="00137D6A" w:rsidRPr="00355A34" w:rsidRDefault="00137D6A" w:rsidP="00137D6A">
            <w:pPr>
              <w:spacing w:after="0" w:line="240" w:lineRule="auto"/>
              <w:rPr>
                <w:rFonts w:ascii="Times New Roman" w:eastAsia="Times New Roman" w:hAnsi="Times New Roman" w:cs="Times New Roman"/>
                <w:color w:val="000000"/>
                <w:lang w:eastAsia="tr-TR"/>
              </w:rPr>
            </w:pPr>
            <w:r w:rsidRPr="00355A34">
              <w:rPr>
                <w:rFonts w:ascii="Times New Roman" w:eastAsia="Times New Roman" w:hAnsi="Times New Roman" w:cs="Times New Roman"/>
                <w:color w:val="000000"/>
                <w:lang w:eastAsia="tr-TR"/>
              </w:rPr>
              <w:t>Normal Dağılım, Örneklem Dağılımı ve Merkezi Limit Teoremi</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7</w:t>
            </w:r>
          </w:p>
        </w:tc>
        <w:tc>
          <w:tcPr>
            <w:tcW w:w="4482" w:type="pct"/>
            <w:tcBorders>
              <w:top w:val="single" w:sz="6" w:space="0" w:color="auto"/>
              <w:left w:val="single" w:sz="6" w:space="0" w:color="auto"/>
              <w:bottom w:val="single" w:sz="6" w:space="0" w:color="auto"/>
              <w:right w:val="single" w:sz="12" w:space="0" w:color="auto"/>
            </w:tcBorders>
          </w:tcPr>
          <w:p w:rsidR="00137D6A" w:rsidRPr="00355A34" w:rsidRDefault="00137D6A" w:rsidP="00137D6A">
            <w:pPr>
              <w:spacing w:after="0" w:line="240" w:lineRule="auto"/>
              <w:rPr>
                <w:rFonts w:ascii="Times New Roman" w:eastAsia="Times New Roman" w:hAnsi="Times New Roman" w:cs="Times New Roman"/>
                <w:color w:val="000000"/>
                <w:lang w:eastAsia="tr-TR"/>
              </w:rPr>
            </w:pPr>
            <w:r w:rsidRPr="00355A34">
              <w:rPr>
                <w:rFonts w:ascii="Times New Roman" w:eastAsia="Times New Roman" w:hAnsi="Times New Roman" w:cs="Times New Roman"/>
                <w:color w:val="000000"/>
                <w:lang w:eastAsia="tr-TR"/>
              </w:rPr>
              <w:t>Hipotez Testlerine Giriş</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shd w:val="clear" w:color="auto" w:fill="auto"/>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8</w:t>
            </w:r>
          </w:p>
        </w:tc>
        <w:tc>
          <w:tcPr>
            <w:tcW w:w="4482" w:type="pct"/>
            <w:tcBorders>
              <w:top w:val="single" w:sz="6" w:space="0" w:color="auto"/>
              <w:left w:val="single" w:sz="6" w:space="0" w:color="auto"/>
              <w:bottom w:val="single" w:sz="6" w:space="0" w:color="auto"/>
              <w:right w:val="single" w:sz="12" w:space="0" w:color="auto"/>
            </w:tcBorders>
            <w:shd w:val="clear" w:color="auto" w:fill="auto"/>
          </w:tcPr>
          <w:p w:rsidR="00137D6A" w:rsidRPr="00355A34" w:rsidRDefault="00137D6A" w:rsidP="00137D6A">
            <w:pPr>
              <w:spacing w:after="0" w:line="240" w:lineRule="auto"/>
              <w:rPr>
                <w:rFonts w:ascii="Times New Roman" w:eastAsia="Times New Roman" w:hAnsi="Times New Roman" w:cs="Times New Roman"/>
                <w:color w:val="000000"/>
                <w:lang w:eastAsia="tr-TR"/>
              </w:rPr>
            </w:pPr>
            <w:r w:rsidRPr="00355A34">
              <w:rPr>
                <w:rFonts w:ascii="Times New Roman" w:eastAsia="Times New Roman" w:hAnsi="Times New Roman" w:cs="Times New Roman"/>
                <w:color w:val="000000"/>
                <w:lang w:eastAsia="tr-TR"/>
              </w:rPr>
              <w:t xml:space="preserve">Güç Analizi </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shd w:val="clear" w:color="auto" w:fill="auto"/>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9</w:t>
            </w:r>
          </w:p>
        </w:tc>
        <w:tc>
          <w:tcPr>
            <w:tcW w:w="4482" w:type="pct"/>
            <w:tcBorders>
              <w:top w:val="single" w:sz="6" w:space="0" w:color="auto"/>
              <w:left w:val="single" w:sz="6" w:space="0" w:color="auto"/>
              <w:bottom w:val="single" w:sz="6" w:space="0" w:color="auto"/>
              <w:right w:val="single" w:sz="12" w:space="0" w:color="auto"/>
            </w:tcBorders>
            <w:shd w:val="clear" w:color="auto" w:fill="auto"/>
          </w:tcPr>
          <w:p w:rsidR="00137D6A" w:rsidRPr="00355A34" w:rsidRDefault="00137D6A" w:rsidP="00137D6A">
            <w:pPr>
              <w:spacing w:after="0" w:line="240" w:lineRule="auto"/>
              <w:rPr>
                <w:rFonts w:ascii="Times New Roman" w:eastAsia="Times New Roman" w:hAnsi="Times New Roman" w:cs="Times New Roman"/>
                <w:color w:val="000000"/>
                <w:lang w:eastAsia="tr-TR"/>
              </w:rPr>
            </w:pPr>
            <w:r w:rsidRPr="00355A34">
              <w:rPr>
                <w:rFonts w:ascii="Times New Roman" w:eastAsia="Times New Roman" w:hAnsi="Times New Roman" w:cs="Times New Roman"/>
                <w:color w:val="000000"/>
                <w:lang w:eastAsia="tr-TR"/>
              </w:rPr>
              <w:t>Örnekleme Yöntemleri</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10</w:t>
            </w:r>
          </w:p>
        </w:tc>
        <w:tc>
          <w:tcPr>
            <w:tcW w:w="4482" w:type="pct"/>
            <w:tcBorders>
              <w:top w:val="single" w:sz="6" w:space="0" w:color="auto"/>
              <w:left w:val="single" w:sz="6" w:space="0" w:color="auto"/>
              <w:bottom w:val="single" w:sz="6" w:space="0" w:color="auto"/>
              <w:right w:val="single" w:sz="12" w:space="0" w:color="auto"/>
            </w:tcBorders>
          </w:tcPr>
          <w:p w:rsidR="00137D6A" w:rsidRPr="00355A34" w:rsidRDefault="00137D6A" w:rsidP="00137D6A">
            <w:pPr>
              <w:spacing w:after="0" w:line="240" w:lineRule="auto"/>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Arasınav</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11</w:t>
            </w:r>
          </w:p>
        </w:tc>
        <w:tc>
          <w:tcPr>
            <w:tcW w:w="4482" w:type="pct"/>
            <w:tcBorders>
              <w:top w:val="single" w:sz="6" w:space="0" w:color="auto"/>
              <w:left w:val="single" w:sz="6" w:space="0" w:color="auto"/>
              <w:bottom w:val="single" w:sz="6" w:space="0" w:color="auto"/>
              <w:right w:val="single" w:sz="12" w:space="0" w:color="auto"/>
            </w:tcBorders>
          </w:tcPr>
          <w:p w:rsidR="00137D6A" w:rsidRPr="00355A34" w:rsidRDefault="00137D6A" w:rsidP="00137D6A">
            <w:pPr>
              <w:spacing w:after="0" w:line="240" w:lineRule="auto"/>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Arasınav</w:t>
            </w:r>
          </w:p>
        </w:tc>
      </w:tr>
      <w:tr w:rsidR="00137D6A" w:rsidRPr="00355A34" w:rsidTr="00137D6A">
        <w:trPr>
          <w:trHeight w:val="257"/>
        </w:trPr>
        <w:tc>
          <w:tcPr>
            <w:tcW w:w="518" w:type="pct"/>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12</w:t>
            </w:r>
          </w:p>
        </w:tc>
        <w:tc>
          <w:tcPr>
            <w:tcW w:w="4482" w:type="pct"/>
            <w:tcBorders>
              <w:top w:val="single" w:sz="6" w:space="0" w:color="auto"/>
              <w:left w:val="single" w:sz="6" w:space="0" w:color="auto"/>
              <w:bottom w:val="single" w:sz="6" w:space="0" w:color="auto"/>
              <w:right w:val="single" w:sz="12" w:space="0" w:color="auto"/>
            </w:tcBorders>
            <w:vAlign w:val="center"/>
          </w:tcPr>
          <w:p w:rsidR="00137D6A" w:rsidRPr="00355A34" w:rsidRDefault="00137D6A" w:rsidP="00137D6A">
            <w:pPr>
              <w:spacing w:after="0" w:line="240" w:lineRule="auto"/>
              <w:rPr>
                <w:rFonts w:ascii="Times New Roman" w:eastAsia="Calibri" w:hAnsi="Times New Roman" w:cs="Times New Roman"/>
                <w:lang w:val="en-US" w:eastAsia="tr-TR"/>
              </w:rPr>
            </w:pPr>
            <w:r w:rsidRPr="00355A34">
              <w:rPr>
                <w:rFonts w:ascii="Times New Roman" w:eastAsia="Times New Roman" w:hAnsi="Times New Roman" w:cs="Times New Roman"/>
                <w:color w:val="000000"/>
                <w:lang w:eastAsia="tr-TR"/>
              </w:rPr>
              <w:t>Verilerin Özetlenmesi, Grafikler ve Belirtici istatistikler</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13</w:t>
            </w:r>
          </w:p>
        </w:tc>
        <w:tc>
          <w:tcPr>
            <w:tcW w:w="4482" w:type="pct"/>
            <w:tcBorders>
              <w:top w:val="single" w:sz="6" w:space="0" w:color="auto"/>
              <w:left w:val="single" w:sz="6" w:space="0" w:color="auto"/>
              <w:bottom w:val="single" w:sz="6" w:space="0" w:color="auto"/>
              <w:right w:val="single" w:sz="12" w:space="0" w:color="auto"/>
            </w:tcBorders>
            <w:vAlign w:val="center"/>
          </w:tcPr>
          <w:p w:rsidR="00137D6A" w:rsidRPr="00355A34" w:rsidRDefault="00137D6A" w:rsidP="00137D6A">
            <w:pPr>
              <w:spacing w:after="0" w:line="240" w:lineRule="auto"/>
              <w:rPr>
                <w:rFonts w:ascii="Times New Roman" w:eastAsia="Times New Roman" w:hAnsi="Times New Roman" w:cs="Times New Roman"/>
                <w:color w:val="000000"/>
                <w:lang w:eastAsia="tr-TR"/>
              </w:rPr>
            </w:pPr>
            <w:r w:rsidRPr="00355A34">
              <w:rPr>
                <w:rFonts w:ascii="Times New Roman" w:eastAsia="Times New Roman" w:hAnsi="Times New Roman" w:cs="Times New Roman"/>
                <w:lang w:eastAsia="tr-TR"/>
              </w:rPr>
              <w:t>Paket programlarda t testleri ve Araştırma raporunda sunumu</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14</w:t>
            </w:r>
          </w:p>
        </w:tc>
        <w:tc>
          <w:tcPr>
            <w:tcW w:w="4482" w:type="pct"/>
            <w:tcBorders>
              <w:top w:val="single" w:sz="6" w:space="0" w:color="auto"/>
              <w:left w:val="single" w:sz="6" w:space="0" w:color="auto"/>
              <w:bottom w:val="single" w:sz="6" w:space="0" w:color="auto"/>
              <w:right w:val="single" w:sz="12" w:space="0" w:color="auto"/>
            </w:tcBorders>
            <w:vAlign w:val="center"/>
          </w:tcPr>
          <w:p w:rsidR="00137D6A" w:rsidRPr="00355A34" w:rsidRDefault="00137D6A" w:rsidP="00137D6A">
            <w:pPr>
              <w:spacing w:after="0" w:line="240" w:lineRule="auto"/>
              <w:rPr>
                <w:rFonts w:ascii="Times New Roman" w:eastAsia="Times New Roman" w:hAnsi="Times New Roman" w:cs="Times New Roman"/>
                <w:color w:val="000000"/>
                <w:lang w:eastAsia="tr-TR"/>
              </w:rPr>
            </w:pPr>
            <w:r w:rsidRPr="00355A34">
              <w:rPr>
                <w:rFonts w:ascii="Times New Roman" w:eastAsia="Times New Roman" w:hAnsi="Times New Roman" w:cs="Times New Roman"/>
                <w:lang w:eastAsia="tr-TR"/>
              </w:rPr>
              <w:t>Paket programlarda tek yönlü ve iki yönlü varyans analizi ve araştırma raporunda sunumu</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shd w:val="clear" w:color="auto" w:fill="auto"/>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15</w:t>
            </w:r>
          </w:p>
        </w:tc>
        <w:tc>
          <w:tcPr>
            <w:tcW w:w="4482" w:type="pct"/>
            <w:tcBorders>
              <w:top w:val="single" w:sz="6" w:space="0" w:color="auto"/>
              <w:left w:val="single" w:sz="6" w:space="0" w:color="auto"/>
              <w:bottom w:val="single" w:sz="6" w:space="0" w:color="auto"/>
              <w:right w:val="single" w:sz="12" w:space="0" w:color="auto"/>
            </w:tcBorders>
            <w:shd w:val="clear" w:color="auto" w:fill="auto"/>
            <w:vAlign w:val="center"/>
          </w:tcPr>
          <w:p w:rsidR="00137D6A" w:rsidRPr="00355A34" w:rsidRDefault="00137D6A" w:rsidP="00137D6A">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Paket programlarda Wilcoxon T test, Mann Whitney U test, Kruskal-Wallis test, Friedman test ve araştırma raporunda sunumu</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16</w:t>
            </w:r>
          </w:p>
        </w:tc>
        <w:tc>
          <w:tcPr>
            <w:tcW w:w="4482" w:type="pct"/>
            <w:tcBorders>
              <w:top w:val="single" w:sz="6" w:space="0" w:color="auto"/>
              <w:left w:val="single" w:sz="6" w:space="0" w:color="auto"/>
              <w:bottom w:val="single" w:sz="6" w:space="0" w:color="auto"/>
              <w:right w:val="single" w:sz="12" w:space="0" w:color="auto"/>
            </w:tcBorders>
            <w:vAlign w:val="center"/>
          </w:tcPr>
          <w:p w:rsidR="00137D6A" w:rsidRPr="00355A34" w:rsidRDefault="00137D6A" w:rsidP="00137D6A">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Paket programlarda kategorik veri analizi ve araştırma raporunda sunumu</w:t>
            </w:r>
          </w:p>
        </w:tc>
      </w:tr>
      <w:tr w:rsidR="00137D6A" w:rsidRPr="00355A34" w:rsidTr="00137D6A">
        <w:tc>
          <w:tcPr>
            <w:tcW w:w="518" w:type="pct"/>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color w:val="000000"/>
                <w:lang w:eastAsia="tr-TR"/>
              </w:rPr>
            </w:pPr>
            <w:r w:rsidRPr="00355A34">
              <w:rPr>
                <w:rFonts w:ascii="Times New Roman" w:eastAsia="Times New Roman" w:hAnsi="Times New Roman" w:cs="Times New Roman"/>
                <w:b/>
                <w:color w:val="000000"/>
                <w:lang w:eastAsia="tr-TR"/>
              </w:rPr>
              <w:t xml:space="preserve">17 </w:t>
            </w:r>
          </w:p>
        </w:tc>
        <w:tc>
          <w:tcPr>
            <w:tcW w:w="4482" w:type="pct"/>
            <w:tcBorders>
              <w:top w:val="single" w:sz="6" w:space="0" w:color="auto"/>
              <w:left w:val="single" w:sz="6" w:space="0" w:color="auto"/>
              <w:bottom w:val="single" w:sz="6" w:space="0" w:color="auto"/>
              <w:right w:val="single" w:sz="12" w:space="0" w:color="auto"/>
            </w:tcBorders>
            <w:vAlign w:val="center"/>
          </w:tcPr>
          <w:p w:rsidR="00137D6A" w:rsidRPr="00355A34" w:rsidRDefault="00137D6A" w:rsidP="00137D6A">
            <w:pPr>
              <w:spacing w:after="0" w:line="240" w:lineRule="auto"/>
              <w:jc w:val="both"/>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Yarıyıl Sonu Sınavları</w:t>
            </w:r>
          </w:p>
        </w:tc>
      </w:tr>
    </w:tbl>
    <w:tbl>
      <w:tblPr>
        <w:tblpPr w:leftFromText="141" w:rightFromText="141" w:vertAnchor="text" w:horzAnchor="margin" w:tblpY="6672"/>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37D6A" w:rsidRPr="00355A34" w:rsidTr="00137D6A">
        <w:tc>
          <w:tcPr>
            <w:tcW w:w="603" w:type="dxa"/>
            <w:tcBorders>
              <w:top w:val="single" w:sz="12"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18"/>
                <w:szCs w:val="18"/>
                <w:lang w:eastAsia="tr-TR"/>
              </w:rPr>
            </w:pPr>
            <w:r w:rsidRPr="00355A3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37D6A" w:rsidRPr="00355A34" w:rsidRDefault="00137D6A" w:rsidP="00137D6A">
            <w:pPr>
              <w:spacing w:after="0" w:line="240" w:lineRule="auto"/>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lang w:eastAsia="tr-TR"/>
              </w:rPr>
            </w:pPr>
            <w:r w:rsidRPr="00355A34">
              <w:rPr>
                <w:rFonts w:ascii="Times New Roman" w:eastAsia="Times New Roman" w:hAnsi="Times New Roman" w:cs="Times New Roman"/>
                <w:b/>
                <w:lang w:eastAsia="tr-TR"/>
              </w:rPr>
              <w:t>1</w:t>
            </w:r>
          </w:p>
        </w:tc>
      </w:tr>
      <w:tr w:rsidR="00137D6A"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p>
        </w:tc>
      </w:tr>
      <w:tr w:rsidR="00137D6A"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rPr>
                <w:rFonts w:ascii="Times New Roman" w:eastAsia="Times New Roman" w:hAnsi="Times New Roman" w:cs="Times New Roman"/>
                <w:sz w:val="20"/>
                <w:szCs w:val="20"/>
                <w:lang w:eastAsia="tr-TR"/>
              </w:rPr>
            </w:pPr>
            <w:r w:rsidRPr="00355A34">
              <w:rPr>
                <w:rFonts w:ascii="TimesNewRoman" w:eastAsia="Times New Roman" w:hAnsi="TimesNewRoman" w:cs="TimesNewRoman"/>
                <w:sz w:val="20"/>
                <w:szCs w:val="20"/>
                <w:lang w:eastAsia="tr-TR"/>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p>
        </w:tc>
      </w:tr>
      <w:tr w:rsidR="00137D6A"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Diş hekimliği problemlerinin incelenmesi için deney tasarlama, deney yapma, veri toplama, sonuçları analiz etme ve yorumlama becerisi</w:t>
            </w:r>
            <w:r w:rsidRPr="00355A34">
              <w:rPr>
                <w:rFonts w:ascii="TimesNewRoman" w:eastAsia="Times New Roman" w:hAnsi="TimesNewRoman" w:cs="TimesNewRoman"/>
                <w:sz w:val="20"/>
                <w:szCs w:val="20"/>
                <w:lang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37D6A"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37D6A"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rPr>
                <w:rFonts w:ascii="TimesNewRoman" w:eastAsia="Times New Roman" w:hAnsi="TimesNewRoman" w:cs="TimesNewRoman"/>
                <w:sz w:val="20"/>
                <w:szCs w:val="20"/>
                <w:lang w:eastAsia="tr-TR"/>
              </w:rPr>
            </w:pPr>
            <w:r w:rsidRPr="00355A34">
              <w:rPr>
                <w:rFonts w:ascii="Times New Roman" w:eastAsia="Times New Roman" w:hAnsi="Times New Roman" w:cs="Times New Roman"/>
                <w:sz w:val="20"/>
                <w:szCs w:val="20"/>
                <w:lang w:eastAsia="tr-TR"/>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37D6A"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rPr>
                <w:rFonts w:ascii="TimesNewRoman" w:eastAsia="Times New Roman" w:hAnsi="TimesNewRoman" w:cs="TimesNewRoman"/>
                <w:sz w:val="20"/>
                <w:szCs w:val="20"/>
                <w:lang w:eastAsia="tr-TR"/>
              </w:rPr>
            </w:pPr>
            <w:r w:rsidRPr="00355A34">
              <w:rPr>
                <w:rFonts w:ascii="TimesNewRoman,Bold" w:eastAsia="Times New Roman" w:hAnsi="TimesNewRoman,Bold" w:cs="TimesNewRoman,Bold"/>
                <w:bCs/>
                <w:color w:val="000000"/>
                <w:sz w:val="20"/>
                <w:szCs w:val="20"/>
                <w:lang w:eastAsia="tr-TR"/>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37D6A"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r>
      <w:tr w:rsidR="00137D6A" w:rsidRPr="00355A34" w:rsidTr="00137D6A">
        <w:tc>
          <w:tcPr>
            <w:tcW w:w="603" w:type="dxa"/>
            <w:tcBorders>
              <w:top w:val="single" w:sz="6" w:space="0" w:color="auto"/>
              <w:left w:val="single" w:sz="12"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lang w:eastAsia="tr-TR"/>
              </w:rPr>
            </w:pPr>
            <w:r w:rsidRPr="00355A3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rPr>
                <w:rFonts w:ascii="Times New Roman" w:eastAsia="Times New Roman" w:hAnsi="Times New Roman" w:cs="Times New Roman"/>
                <w:sz w:val="20"/>
                <w:szCs w:val="20"/>
                <w:lang w:eastAsia="tr-TR"/>
              </w:rPr>
            </w:pPr>
            <w:r w:rsidRPr="00355A34">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r w:rsidRPr="00355A3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37D6A" w:rsidRPr="00355A34" w:rsidRDefault="00137D6A" w:rsidP="00137D6A">
            <w:pPr>
              <w:spacing w:after="0" w:line="240" w:lineRule="auto"/>
              <w:jc w:val="center"/>
              <w:rPr>
                <w:rFonts w:ascii="Times New Roman" w:eastAsia="Times New Roman" w:hAnsi="Times New Roman" w:cs="Times New Roman"/>
                <w:b/>
                <w:sz w:val="20"/>
                <w:szCs w:val="20"/>
                <w:lang w:eastAsia="tr-TR"/>
              </w:rPr>
            </w:pPr>
          </w:p>
        </w:tc>
      </w:tr>
      <w:tr w:rsidR="00137D6A" w:rsidRPr="00355A34" w:rsidTr="00137D6A">
        <w:tc>
          <w:tcPr>
            <w:tcW w:w="9889" w:type="dxa"/>
            <w:gridSpan w:val="5"/>
            <w:tcBorders>
              <w:top w:val="single" w:sz="6" w:space="0" w:color="auto"/>
              <w:left w:val="single" w:sz="12" w:space="0" w:color="auto"/>
              <w:bottom w:val="single" w:sz="12" w:space="0" w:color="auto"/>
              <w:right w:val="single" w:sz="12" w:space="0" w:color="auto"/>
            </w:tcBorders>
            <w:vAlign w:val="center"/>
          </w:tcPr>
          <w:p w:rsidR="00137D6A" w:rsidRPr="00355A34" w:rsidRDefault="00137D6A" w:rsidP="00137D6A">
            <w:pPr>
              <w:spacing w:after="0" w:line="240" w:lineRule="auto"/>
              <w:jc w:val="both"/>
              <w:rPr>
                <w:rFonts w:ascii="Times New Roman" w:eastAsia="Times New Roman" w:hAnsi="Times New Roman" w:cs="Times New Roman"/>
                <w:sz w:val="20"/>
                <w:szCs w:val="20"/>
                <w:lang w:eastAsia="tr-TR"/>
              </w:rPr>
            </w:pPr>
            <w:r w:rsidRPr="00355A34">
              <w:rPr>
                <w:rFonts w:ascii="Times New Roman" w:eastAsia="Times New Roman" w:hAnsi="Times New Roman" w:cs="Times New Roman"/>
                <w:b/>
                <w:sz w:val="20"/>
                <w:szCs w:val="20"/>
                <w:lang w:eastAsia="tr-TR"/>
              </w:rPr>
              <w:t>1</w:t>
            </w:r>
            <w:r w:rsidRPr="00355A34">
              <w:rPr>
                <w:rFonts w:ascii="Times New Roman" w:eastAsia="Times New Roman" w:hAnsi="Times New Roman" w:cs="Times New Roman"/>
                <w:sz w:val="20"/>
                <w:szCs w:val="20"/>
                <w:lang w:eastAsia="tr-TR"/>
              </w:rPr>
              <w:t xml:space="preserve">:Hiç Katkısı Yok. </w:t>
            </w:r>
            <w:r w:rsidRPr="00355A34">
              <w:rPr>
                <w:rFonts w:ascii="Times New Roman" w:eastAsia="Times New Roman" w:hAnsi="Times New Roman" w:cs="Times New Roman"/>
                <w:b/>
                <w:sz w:val="20"/>
                <w:szCs w:val="20"/>
                <w:lang w:eastAsia="tr-TR"/>
              </w:rPr>
              <w:t>2</w:t>
            </w:r>
            <w:r w:rsidRPr="00355A34">
              <w:rPr>
                <w:rFonts w:ascii="Times New Roman" w:eastAsia="Times New Roman" w:hAnsi="Times New Roman" w:cs="Times New Roman"/>
                <w:sz w:val="20"/>
                <w:szCs w:val="20"/>
                <w:lang w:eastAsia="tr-TR"/>
              </w:rPr>
              <w:t xml:space="preserve">:Kısmen Katkısı Var. </w:t>
            </w:r>
            <w:r w:rsidRPr="00355A34">
              <w:rPr>
                <w:rFonts w:ascii="Times New Roman" w:eastAsia="Times New Roman" w:hAnsi="Times New Roman" w:cs="Times New Roman"/>
                <w:b/>
                <w:sz w:val="20"/>
                <w:szCs w:val="20"/>
                <w:lang w:eastAsia="tr-TR"/>
              </w:rPr>
              <w:t>3</w:t>
            </w:r>
            <w:r w:rsidRPr="00355A34">
              <w:rPr>
                <w:rFonts w:ascii="Times New Roman" w:eastAsia="Times New Roman" w:hAnsi="Times New Roman" w:cs="Times New Roman"/>
                <w:sz w:val="20"/>
                <w:szCs w:val="20"/>
                <w:lang w:eastAsia="tr-TR"/>
              </w:rPr>
              <w:t>:Tam Katkısı Var.</w:t>
            </w:r>
          </w:p>
        </w:tc>
      </w:tr>
    </w:tbl>
    <w:p w:rsidR="00137D6A" w:rsidRPr="00355A34" w:rsidRDefault="00137D6A"/>
    <w:p w:rsidR="00137D6A" w:rsidRPr="00355A34" w:rsidRDefault="00137D6A" w:rsidP="00137D6A">
      <w:pPr>
        <w:spacing w:after="0" w:line="240" w:lineRule="auto"/>
        <w:rPr>
          <w:rFonts w:ascii="Times New Roman" w:eastAsia="Times New Roman" w:hAnsi="Times New Roman" w:cs="Times New Roman"/>
          <w:sz w:val="18"/>
          <w:szCs w:val="18"/>
          <w:lang w:eastAsia="tr-TR"/>
        </w:rPr>
        <w:sectPr w:rsidR="00137D6A" w:rsidRPr="00355A34">
          <w:pgSz w:w="11906" w:h="16838"/>
          <w:pgMar w:top="720" w:right="1134" w:bottom="720" w:left="1134" w:header="709" w:footer="709" w:gutter="0"/>
          <w:cols w:space="708"/>
        </w:sectPr>
      </w:pPr>
    </w:p>
    <w:p w:rsidR="00F65CAF" w:rsidRPr="00355A34" w:rsidRDefault="00F65CAF" w:rsidP="00F65CAF">
      <w:pPr>
        <w:jc w:val="center"/>
        <w:outlineLvl w:val="0"/>
        <w:rPr>
          <w:b/>
          <w:sz w:val="28"/>
          <w:szCs w:val="28"/>
        </w:rPr>
      </w:pPr>
      <w:r w:rsidRPr="00355A34">
        <w:rPr>
          <w:b/>
          <w:sz w:val="28"/>
          <w:szCs w:val="28"/>
        </w:rPr>
        <w:lastRenderedPageBreak/>
        <w:t xml:space="preserve">    ESOGÜ Diş Hekimliği Fakültesi Ders Bilgi Formu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65CAF" w:rsidRPr="00355A34" w:rsidTr="0010450C">
        <w:tc>
          <w:tcPr>
            <w:tcW w:w="1167" w:type="dxa"/>
            <w:vAlign w:val="center"/>
          </w:tcPr>
          <w:p w:rsidR="00F65CAF" w:rsidRPr="00355A34" w:rsidRDefault="00F65CAF" w:rsidP="0010450C">
            <w:pPr>
              <w:outlineLvl w:val="0"/>
              <w:rPr>
                <w:b/>
                <w:sz w:val="20"/>
                <w:szCs w:val="20"/>
              </w:rPr>
            </w:pPr>
            <w:r w:rsidRPr="00355A34">
              <w:rPr>
                <w:b/>
                <w:sz w:val="20"/>
                <w:szCs w:val="20"/>
              </w:rPr>
              <w:t>SINIF</w:t>
            </w:r>
          </w:p>
        </w:tc>
        <w:tc>
          <w:tcPr>
            <w:tcW w:w="1527" w:type="dxa"/>
            <w:vAlign w:val="center"/>
          </w:tcPr>
          <w:p w:rsidR="00F65CAF" w:rsidRPr="00355A34" w:rsidRDefault="00F65CAF" w:rsidP="0010450C">
            <w:pPr>
              <w:ind w:left="390"/>
              <w:outlineLvl w:val="0"/>
              <w:rPr>
                <w:sz w:val="20"/>
                <w:szCs w:val="20"/>
              </w:rPr>
            </w:pPr>
            <w:r w:rsidRPr="00355A34">
              <w:rPr>
                <w:sz w:val="20"/>
                <w:szCs w:val="20"/>
              </w:rPr>
              <w:t>5. SINIF</w:t>
            </w:r>
          </w:p>
        </w:tc>
      </w:tr>
    </w:tbl>
    <w:p w:rsidR="00F65CAF" w:rsidRPr="00355A34" w:rsidRDefault="00F65CAF" w:rsidP="00F65CAF">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65CAF" w:rsidRPr="00355A34" w:rsidTr="0010450C">
        <w:tc>
          <w:tcPr>
            <w:tcW w:w="1668" w:type="dxa"/>
            <w:vAlign w:val="center"/>
          </w:tcPr>
          <w:p w:rsidR="00F65CAF" w:rsidRPr="00355A34" w:rsidRDefault="00F65CAF" w:rsidP="0010450C">
            <w:pPr>
              <w:jc w:val="center"/>
              <w:outlineLvl w:val="0"/>
              <w:rPr>
                <w:b/>
                <w:sz w:val="20"/>
                <w:szCs w:val="20"/>
              </w:rPr>
            </w:pPr>
            <w:r w:rsidRPr="00355A34">
              <w:rPr>
                <w:b/>
                <w:sz w:val="20"/>
                <w:szCs w:val="20"/>
              </w:rPr>
              <w:t>DERSİN KODU</w:t>
            </w:r>
          </w:p>
        </w:tc>
        <w:tc>
          <w:tcPr>
            <w:tcW w:w="2760" w:type="dxa"/>
            <w:vAlign w:val="center"/>
          </w:tcPr>
          <w:p w:rsidR="00F65CAF" w:rsidRPr="00355A34" w:rsidRDefault="00F65CAF" w:rsidP="0010450C">
            <w:pPr>
              <w:outlineLvl w:val="0"/>
            </w:pPr>
            <w:r w:rsidRPr="00355A34">
              <w:rPr>
                <w:lang w:val="en-US"/>
              </w:rPr>
              <w:t>161120007</w:t>
            </w:r>
          </w:p>
        </w:tc>
        <w:tc>
          <w:tcPr>
            <w:tcW w:w="1560" w:type="dxa"/>
            <w:vAlign w:val="center"/>
          </w:tcPr>
          <w:p w:rsidR="00F65CAF" w:rsidRPr="00355A34" w:rsidRDefault="00F65CAF" w:rsidP="0010450C">
            <w:pPr>
              <w:spacing w:before="120" w:after="120"/>
              <w:jc w:val="center"/>
              <w:outlineLvl w:val="0"/>
              <w:rPr>
                <w:b/>
                <w:sz w:val="20"/>
                <w:szCs w:val="20"/>
              </w:rPr>
            </w:pPr>
            <w:r w:rsidRPr="00355A34">
              <w:rPr>
                <w:b/>
                <w:sz w:val="20"/>
                <w:szCs w:val="20"/>
              </w:rPr>
              <w:t>DERSİN ADI</w:t>
            </w:r>
          </w:p>
        </w:tc>
        <w:tc>
          <w:tcPr>
            <w:tcW w:w="4185" w:type="dxa"/>
          </w:tcPr>
          <w:p w:rsidR="00F65CAF" w:rsidRPr="00355A34" w:rsidRDefault="00F65CAF" w:rsidP="0010450C">
            <w:pPr>
              <w:spacing w:before="120" w:after="120"/>
              <w:outlineLvl w:val="0"/>
              <w:rPr>
                <w:sz w:val="20"/>
                <w:szCs w:val="20"/>
              </w:rPr>
            </w:pPr>
            <w:r w:rsidRPr="00355A34">
              <w:rPr>
                <w:sz w:val="20"/>
                <w:szCs w:val="20"/>
              </w:rPr>
              <w:t>TOPLUM AĞIZ-DİŞ SAĞLIĞI</w:t>
            </w:r>
          </w:p>
        </w:tc>
      </w:tr>
    </w:tbl>
    <w:p w:rsidR="00F65CAF" w:rsidRPr="00355A34" w:rsidRDefault="00F65CAF" w:rsidP="00F65CAF">
      <w:pPr>
        <w:outlineLvl w:val="0"/>
        <w:rPr>
          <w:b/>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F65CAF" w:rsidRPr="00355A34" w:rsidTr="0010450C">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F65CAF" w:rsidRPr="00355A34" w:rsidRDefault="00F65CAF" w:rsidP="0066234A">
            <w:pPr>
              <w:spacing w:after="0"/>
              <w:rPr>
                <w:b/>
                <w:sz w:val="18"/>
                <w:szCs w:val="20"/>
              </w:rPr>
            </w:pPr>
            <w:r w:rsidRPr="00355A34">
              <w:rPr>
                <w:b/>
                <w:sz w:val="18"/>
                <w:szCs w:val="20"/>
              </w:rPr>
              <w:t>YARIYIL</w:t>
            </w:r>
          </w:p>
          <w:p w:rsidR="00F65CAF" w:rsidRPr="00355A34" w:rsidRDefault="00F65CAF" w:rsidP="0066234A">
            <w:pPr>
              <w:spacing w:after="0"/>
              <w:rPr>
                <w:sz w:val="20"/>
                <w:szCs w:val="20"/>
              </w:rPr>
            </w:pPr>
          </w:p>
        </w:tc>
        <w:tc>
          <w:tcPr>
            <w:tcW w:w="1629" w:type="pct"/>
            <w:gridSpan w:val="5"/>
            <w:tcBorders>
              <w:left w:val="single" w:sz="12" w:space="0" w:color="auto"/>
              <w:bottom w:val="single" w:sz="4" w:space="0" w:color="auto"/>
              <w:right w:val="single" w:sz="12" w:space="0" w:color="auto"/>
            </w:tcBorders>
            <w:vAlign w:val="center"/>
          </w:tcPr>
          <w:p w:rsidR="00F65CAF" w:rsidRPr="00355A34" w:rsidRDefault="00F65CAF" w:rsidP="0066234A">
            <w:pPr>
              <w:spacing w:after="0"/>
              <w:jc w:val="center"/>
              <w:rPr>
                <w:b/>
                <w:sz w:val="20"/>
                <w:szCs w:val="20"/>
              </w:rPr>
            </w:pPr>
            <w:r w:rsidRPr="00355A34">
              <w:rPr>
                <w:b/>
                <w:sz w:val="20"/>
                <w:szCs w:val="20"/>
              </w:rPr>
              <w:t>HAFTALIK DERS SAATİ</w:t>
            </w:r>
          </w:p>
        </w:tc>
        <w:tc>
          <w:tcPr>
            <w:tcW w:w="2847" w:type="pct"/>
            <w:gridSpan w:val="7"/>
            <w:tcBorders>
              <w:left w:val="single" w:sz="12" w:space="0" w:color="auto"/>
              <w:bottom w:val="single" w:sz="4" w:space="0" w:color="auto"/>
            </w:tcBorders>
            <w:vAlign w:val="center"/>
          </w:tcPr>
          <w:p w:rsidR="00F65CAF" w:rsidRPr="00355A34" w:rsidRDefault="00F65CAF" w:rsidP="0066234A">
            <w:pPr>
              <w:spacing w:after="0"/>
              <w:jc w:val="center"/>
              <w:rPr>
                <w:b/>
                <w:sz w:val="20"/>
                <w:szCs w:val="20"/>
              </w:rPr>
            </w:pPr>
            <w:r w:rsidRPr="00355A34">
              <w:rPr>
                <w:b/>
                <w:sz w:val="20"/>
                <w:szCs w:val="20"/>
              </w:rPr>
              <w:t>DERSİN</w:t>
            </w:r>
          </w:p>
        </w:tc>
      </w:tr>
      <w:tr w:rsidR="00F65CAF" w:rsidRPr="00355A34" w:rsidTr="0010450C">
        <w:trPr>
          <w:trHeight w:val="382"/>
        </w:trPr>
        <w:tc>
          <w:tcPr>
            <w:tcW w:w="524" w:type="pct"/>
            <w:vMerge/>
            <w:tcBorders>
              <w:top w:val="single" w:sz="4" w:space="0" w:color="auto"/>
              <w:left w:val="single" w:sz="12" w:space="0" w:color="auto"/>
              <w:bottom w:val="single" w:sz="4" w:space="0" w:color="auto"/>
              <w:right w:val="single" w:sz="12" w:space="0" w:color="auto"/>
            </w:tcBorders>
          </w:tcPr>
          <w:p w:rsidR="00F65CAF" w:rsidRPr="00355A34" w:rsidRDefault="00F65CAF" w:rsidP="0066234A">
            <w:pPr>
              <w:spacing w:after="0"/>
              <w:rPr>
                <w:b/>
                <w:sz w:val="20"/>
                <w:szCs w:val="20"/>
              </w:rPr>
            </w:pPr>
          </w:p>
        </w:tc>
        <w:tc>
          <w:tcPr>
            <w:tcW w:w="422" w:type="pct"/>
            <w:tcBorders>
              <w:top w:val="single" w:sz="4" w:space="0" w:color="auto"/>
              <w:left w:val="single" w:sz="12" w:space="0" w:color="auto"/>
              <w:bottom w:val="single" w:sz="4" w:space="0" w:color="auto"/>
              <w:right w:val="single" w:sz="4" w:space="0" w:color="auto"/>
            </w:tcBorders>
            <w:vAlign w:val="center"/>
          </w:tcPr>
          <w:p w:rsidR="00F65CAF" w:rsidRPr="00355A34" w:rsidRDefault="00F65CAF" w:rsidP="0066234A">
            <w:pPr>
              <w:spacing w:after="0"/>
              <w:jc w:val="center"/>
              <w:rPr>
                <w:b/>
                <w:sz w:val="20"/>
                <w:szCs w:val="20"/>
              </w:rPr>
            </w:pPr>
            <w:r w:rsidRPr="00355A34">
              <w:rPr>
                <w:b/>
                <w:sz w:val="20"/>
                <w:szCs w:val="20"/>
              </w:rPr>
              <w:t>Teorik</w:t>
            </w:r>
          </w:p>
        </w:tc>
        <w:tc>
          <w:tcPr>
            <w:tcW w:w="550" w:type="pct"/>
            <w:gridSpan w:val="2"/>
            <w:tcBorders>
              <w:top w:val="single" w:sz="4" w:space="0" w:color="auto"/>
              <w:left w:val="single" w:sz="4" w:space="0" w:color="auto"/>
              <w:bottom w:val="single" w:sz="4" w:space="0" w:color="auto"/>
            </w:tcBorders>
            <w:vAlign w:val="center"/>
          </w:tcPr>
          <w:p w:rsidR="00F65CAF" w:rsidRPr="00355A34" w:rsidRDefault="00F65CAF" w:rsidP="0066234A">
            <w:pPr>
              <w:spacing w:after="0"/>
              <w:jc w:val="center"/>
              <w:rPr>
                <w:b/>
                <w:sz w:val="20"/>
                <w:szCs w:val="20"/>
              </w:rPr>
            </w:pPr>
            <w:r w:rsidRPr="00355A34">
              <w:rPr>
                <w:b/>
                <w:sz w:val="20"/>
                <w:szCs w:val="20"/>
              </w:rPr>
              <w:t>Uygulama</w:t>
            </w:r>
          </w:p>
        </w:tc>
        <w:tc>
          <w:tcPr>
            <w:tcW w:w="657" w:type="pct"/>
            <w:gridSpan w:val="2"/>
            <w:tcBorders>
              <w:top w:val="single" w:sz="4" w:space="0" w:color="auto"/>
              <w:bottom w:val="single" w:sz="4" w:space="0" w:color="auto"/>
              <w:right w:val="single" w:sz="12" w:space="0" w:color="auto"/>
            </w:tcBorders>
            <w:vAlign w:val="center"/>
          </w:tcPr>
          <w:p w:rsidR="00F65CAF" w:rsidRPr="00355A34" w:rsidRDefault="00F65CAF" w:rsidP="0066234A">
            <w:pPr>
              <w:spacing w:after="0"/>
              <w:ind w:left="-111" w:right="-108"/>
              <w:jc w:val="center"/>
              <w:rPr>
                <w:b/>
                <w:sz w:val="20"/>
                <w:szCs w:val="20"/>
              </w:rPr>
            </w:pPr>
            <w:r w:rsidRPr="00355A34">
              <w:rPr>
                <w:b/>
                <w:sz w:val="20"/>
                <w:szCs w:val="20"/>
              </w:rPr>
              <w:t>Laboratuvar</w:t>
            </w:r>
          </w:p>
        </w:tc>
        <w:tc>
          <w:tcPr>
            <w:tcW w:w="480" w:type="pct"/>
            <w:tcBorders>
              <w:top w:val="single" w:sz="4" w:space="0" w:color="auto"/>
              <w:bottom w:val="single" w:sz="4" w:space="0" w:color="auto"/>
              <w:right w:val="single" w:sz="4" w:space="0" w:color="auto"/>
            </w:tcBorders>
            <w:vAlign w:val="center"/>
          </w:tcPr>
          <w:p w:rsidR="00F65CAF" w:rsidRPr="00355A34" w:rsidRDefault="00F65CAF" w:rsidP="0066234A">
            <w:pPr>
              <w:spacing w:after="0"/>
              <w:jc w:val="center"/>
              <w:rPr>
                <w:b/>
                <w:sz w:val="20"/>
                <w:szCs w:val="20"/>
              </w:rPr>
            </w:pPr>
            <w:r w:rsidRPr="00355A34">
              <w:rPr>
                <w:b/>
                <w:sz w:val="20"/>
                <w:szCs w:val="20"/>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F65CAF" w:rsidRPr="00355A34" w:rsidRDefault="00F65CAF" w:rsidP="0066234A">
            <w:pPr>
              <w:spacing w:after="0"/>
              <w:ind w:left="-111" w:right="-108"/>
              <w:jc w:val="center"/>
              <w:rPr>
                <w:b/>
                <w:sz w:val="20"/>
                <w:szCs w:val="20"/>
              </w:rPr>
            </w:pPr>
            <w:r w:rsidRPr="00355A34">
              <w:rPr>
                <w:b/>
                <w:sz w:val="20"/>
                <w:szCs w:val="20"/>
              </w:rPr>
              <w:t>AKTS</w:t>
            </w:r>
          </w:p>
        </w:tc>
        <w:tc>
          <w:tcPr>
            <w:tcW w:w="1291" w:type="pct"/>
            <w:gridSpan w:val="3"/>
            <w:tcBorders>
              <w:top w:val="single" w:sz="4" w:space="0" w:color="auto"/>
              <w:left w:val="single" w:sz="4" w:space="0" w:color="auto"/>
              <w:bottom w:val="single" w:sz="4" w:space="0" w:color="auto"/>
            </w:tcBorders>
            <w:vAlign w:val="center"/>
          </w:tcPr>
          <w:p w:rsidR="00F65CAF" w:rsidRPr="00355A34" w:rsidRDefault="00F65CAF" w:rsidP="0066234A">
            <w:pPr>
              <w:spacing w:after="0"/>
              <w:jc w:val="center"/>
              <w:rPr>
                <w:b/>
                <w:sz w:val="20"/>
                <w:szCs w:val="20"/>
              </w:rPr>
            </w:pPr>
            <w:r w:rsidRPr="00355A34">
              <w:rPr>
                <w:b/>
                <w:sz w:val="20"/>
                <w:szCs w:val="20"/>
              </w:rPr>
              <w:t>TÜRÜ</w:t>
            </w:r>
          </w:p>
        </w:tc>
        <w:tc>
          <w:tcPr>
            <w:tcW w:w="755" w:type="pct"/>
            <w:tcBorders>
              <w:top w:val="single" w:sz="4" w:space="0" w:color="auto"/>
              <w:left w:val="single" w:sz="4" w:space="0" w:color="auto"/>
              <w:bottom w:val="single" w:sz="4" w:space="0" w:color="auto"/>
            </w:tcBorders>
            <w:vAlign w:val="center"/>
          </w:tcPr>
          <w:p w:rsidR="00F65CAF" w:rsidRPr="00355A34" w:rsidRDefault="00F65CAF" w:rsidP="0066234A">
            <w:pPr>
              <w:spacing w:after="0"/>
              <w:jc w:val="center"/>
              <w:rPr>
                <w:b/>
                <w:sz w:val="20"/>
                <w:szCs w:val="20"/>
              </w:rPr>
            </w:pPr>
            <w:r w:rsidRPr="00355A34">
              <w:rPr>
                <w:b/>
                <w:sz w:val="20"/>
                <w:szCs w:val="20"/>
              </w:rPr>
              <w:t>DİLİ</w:t>
            </w:r>
          </w:p>
        </w:tc>
      </w:tr>
      <w:tr w:rsidR="00F65CAF" w:rsidRPr="00355A34" w:rsidTr="0010450C">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jc w:val="center"/>
            </w:pPr>
            <w:r w:rsidRPr="00355A34">
              <w:t>Bahar</w:t>
            </w:r>
          </w:p>
        </w:tc>
        <w:tc>
          <w:tcPr>
            <w:tcW w:w="422" w:type="pct"/>
            <w:tcBorders>
              <w:top w:val="single" w:sz="4" w:space="0" w:color="auto"/>
              <w:left w:val="single" w:sz="12" w:space="0" w:color="auto"/>
              <w:bottom w:val="single" w:sz="12" w:space="0" w:color="auto"/>
              <w:right w:val="single" w:sz="4" w:space="0" w:color="auto"/>
            </w:tcBorders>
            <w:vAlign w:val="center"/>
          </w:tcPr>
          <w:p w:rsidR="00F65CAF" w:rsidRPr="00355A34" w:rsidRDefault="00F65CAF" w:rsidP="0066234A">
            <w:pPr>
              <w:spacing w:after="0"/>
              <w:jc w:val="center"/>
            </w:pPr>
            <w:r w:rsidRPr="00355A34">
              <w:t>1</w:t>
            </w:r>
          </w:p>
        </w:tc>
        <w:tc>
          <w:tcPr>
            <w:tcW w:w="550" w:type="pct"/>
            <w:gridSpan w:val="2"/>
            <w:tcBorders>
              <w:top w:val="single" w:sz="4" w:space="0" w:color="auto"/>
              <w:left w:val="single" w:sz="4" w:space="0" w:color="auto"/>
              <w:bottom w:val="single" w:sz="12" w:space="0" w:color="auto"/>
            </w:tcBorders>
            <w:vAlign w:val="center"/>
          </w:tcPr>
          <w:p w:rsidR="00F65CAF" w:rsidRPr="00355A34" w:rsidRDefault="00F65CAF" w:rsidP="0066234A">
            <w:pPr>
              <w:spacing w:after="0"/>
              <w:jc w:val="cente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F65CAF" w:rsidRPr="00355A34" w:rsidRDefault="00F65CAF" w:rsidP="0066234A">
            <w:pPr>
              <w:spacing w:after="0"/>
              <w:jc w:val="center"/>
            </w:pPr>
          </w:p>
        </w:tc>
        <w:tc>
          <w:tcPr>
            <w:tcW w:w="480" w:type="pct"/>
            <w:tcBorders>
              <w:top w:val="single" w:sz="4" w:space="0" w:color="auto"/>
              <w:bottom w:val="single" w:sz="12" w:space="0" w:color="auto"/>
              <w:right w:val="single" w:sz="4" w:space="0" w:color="auto"/>
            </w:tcBorders>
            <w:shd w:val="clear" w:color="auto" w:fill="auto"/>
            <w:vAlign w:val="center"/>
          </w:tcPr>
          <w:p w:rsidR="00F65CAF" w:rsidRPr="00355A34" w:rsidRDefault="00F65CAF" w:rsidP="0066234A">
            <w:pPr>
              <w:spacing w:after="0"/>
              <w:jc w:val="center"/>
            </w:pP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F65CAF" w:rsidRPr="00355A34" w:rsidRDefault="00F65CAF" w:rsidP="0066234A">
            <w:pPr>
              <w:spacing w:after="0"/>
              <w:jc w:val="center"/>
            </w:pPr>
          </w:p>
        </w:tc>
        <w:tc>
          <w:tcPr>
            <w:tcW w:w="1291" w:type="pct"/>
            <w:gridSpan w:val="3"/>
            <w:tcBorders>
              <w:top w:val="single" w:sz="4" w:space="0" w:color="auto"/>
              <w:left w:val="single" w:sz="4" w:space="0" w:color="auto"/>
              <w:bottom w:val="single" w:sz="12" w:space="0" w:color="auto"/>
            </w:tcBorders>
            <w:vAlign w:val="center"/>
          </w:tcPr>
          <w:p w:rsidR="00F65CAF" w:rsidRPr="00355A34" w:rsidRDefault="00F65CAF" w:rsidP="0066234A">
            <w:pPr>
              <w:spacing w:before="120" w:after="0"/>
              <w:jc w:val="center"/>
              <w:rPr>
                <w:vertAlign w:val="superscript"/>
              </w:rPr>
            </w:pPr>
            <w:r w:rsidRPr="00355A34">
              <w:rPr>
                <w:vertAlign w:val="superscript"/>
              </w:rPr>
              <w:t xml:space="preserve">ZORUNLU ( </w:t>
            </w:r>
            <w:r w:rsidRPr="00355A34">
              <w:rPr>
                <w:b/>
                <w:sz w:val="28"/>
                <w:szCs w:val="28"/>
                <w:vertAlign w:val="superscript"/>
              </w:rPr>
              <w:t>X</w:t>
            </w:r>
            <w:r w:rsidRPr="00355A34">
              <w:rPr>
                <w:vertAlign w:val="superscript"/>
              </w:rPr>
              <w:t xml:space="preserve"> )  SEÇMELİ (   )</w:t>
            </w:r>
          </w:p>
        </w:tc>
        <w:tc>
          <w:tcPr>
            <w:tcW w:w="755" w:type="pct"/>
            <w:tcBorders>
              <w:top w:val="single" w:sz="4" w:space="0" w:color="auto"/>
              <w:left w:val="single" w:sz="4" w:space="0" w:color="auto"/>
              <w:bottom w:val="single" w:sz="12" w:space="0" w:color="auto"/>
            </w:tcBorders>
          </w:tcPr>
          <w:p w:rsidR="00F65CAF" w:rsidRPr="00355A34" w:rsidRDefault="00F65CAF" w:rsidP="0066234A">
            <w:pPr>
              <w:spacing w:before="120" w:after="0"/>
              <w:rPr>
                <w:vertAlign w:val="superscript"/>
              </w:rPr>
            </w:pPr>
            <w:r w:rsidRPr="00355A34">
              <w:rPr>
                <w:vertAlign w:val="superscript"/>
              </w:rPr>
              <w:t xml:space="preserve">          Türkçe</w:t>
            </w:r>
          </w:p>
        </w:tc>
      </w:tr>
      <w:tr w:rsidR="00F65CAF" w:rsidRPr="00355A34" w:rsidTr="0010450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65CAF" w:rsidRPr="00355A34" w:rsidRDefault="00F65CAF" w:rsidP="0066234A">
            <w:pPr>
              <w:spacing w:after="0"/>
              <w:rPr>
                <w:b/>
                <w:sz w:val="20"/>
                <w:szCs w:val="20"/>
              </w:rPr>
            </w:pPr>
          </w:p>
          <w:p w:rsidR="00F65CAF" w:rsidRPr="00355A34" w:rsidRDefault="00F65CAF" w:rsidP="0066234A">
            <w:pPr>
              <w:spacing w:after="0"/>
              <w:jc w:val="center"/>
              <w:rPr>
                <w:b/>
                <w:sz w:val="20"/>
                <w:szCs w:val="20"/>
              </w:rPr>
            </w:pPr>
            <w:r w:rsidRPr="00355A34">
              <w:rPr>
                <w:b/>
                <w:sz w:val="20"/>
                <w:szCs w:val="20"/>
              </w:rPr>
              <w:t>DERSİN KATEGORİSİ</w:t>
            </w:r>
          </w:p>
        </w:tc>
      </w:tr>
      <w:tr w:rsidR="00F65CAF" w:rsidRPr="00355A34" w:rsidTr="0010450C">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F65CAF" w:rsidRPr="00355A34" w:rsidRDefault="00F65CAF" w:rsidP="0066234A">
            <w:pPr>
              <w:spacing w:after="0"/>
              <w:jc w:val="center"/>
              <w:rPr>
                <w:b/>
                <w:sz w:val="20"/>
                <w:szCs w:val="20"/>
              </w:rPr>
            </w:pPr>
            <w:r w:rsidRPr="00355A34">
              <w:rPr>
                <w:b/>
                <w:sz w:val="20"/>
                <w:szCs w:val="20"/>
              </w:rPr>
              <w:t>Temel Bilim</w:t>
            </w:r>
          </w:p>
        </w:tc>
        <w:tc>
          <w:tcPr>
            <w:tcW w:w="1441" w:type="pct"/>
            <w:gridSpan w:val="5"/>
            <w:tcBorders>
              <w:top w:val="single" w:sz="12" w:space="0" w:color="auto"/>
              <w:bottom w:val="single" w:sz="6" w:space="0" w:color="auto"/>
            </w:tcBorders>
            <w:vAlign w:val="center"/>
          </w:tcPr>
          <w:p w:rsidR="00F65CAF" w:rsidRPr="00355A34" w:rsidRDefault="00F65CAF" w:rsidP="0066234A">
            <w:pPr>
              <w:spacing w:after="0"/>
              <w:jc w:val="center"/>
              <w:rPr>
                <w:b/>
                <w:sz w:val="20"/>
                <w:szCs w:val="20"/>
              </w:rPr>
            </w:pPr>
            <w:r w:rsidRPr="00355A34">
              <w:rPr>
                <w:b/>
                <w:sz w:val="20"/>
                <w:szCs w:val="20"/>
              </w:rPr>
              <w:t>Temel Tıp Bilimi</w:t>
            </w:r>
          </w:p>
        </w:tc>
        <w:tc>
          <w:tcPr>
            <w:tcW w:w="1099" w:type="pct"/>
            <w:gridSpan w:val="3"/>
            <w:tcBorders>
              <w:top w:val="single" w:sz="12" w:space="0" w:color="auto"/>
              <w:bottom w:val="single" w:sz="6" w:space="0" w:color="auto"/>
            </w:tcBorders>
            <w:vAlign w:val="center"/>
          </w:tcPr>
          <w:p w:rsidR="00F65CAF" w:rsidRPr="00355A34" w:rsidRDefault="00F65CAF" w:rsidP="0066234A">
            <w:pPr>
              <w:spacing w:after="0"/>
              <w:ind w:left="177" w:hanging="177"/>
              <w:jc w:val="center"/>
              <w:rPr>
                <w:b/>
                <w:sz w:val="20"/>
                <w:szCs w:val="20"/>
              </w:rPr>
            </w:pPr>
            <w:r w:rsidRPr="00355A34">
              <w:rPr>
                <w:b/>
                <w:sz w:val="20"/>
                <w:szCs w:val="20"/>
              </w:rPr>
              <w:t>Klinik Bilim</w:t>
            </w:r>
          </w:p>
        </w:tc>
        <w:tc>
          <w:tcPr>
            <w:tcW w:w="1168" w:type="pct"/>
            <w:gridSpan w:val="2"/>
            <w:tcBorders>
              <w:top w:val="single" w:sz="12" w:space="0" w:color="auto"/>
              <w:bottom w:val="single" w:sz="6" w:space="0" w:color="auto"/>
            </w:tcBorders>
            <w:vAlign w:val="center"/>
          </w:tcPr>
          <w:p w:rsidR="00F65CAF" w:rsidRPr="00355A34" w:rsidRDefault="00F65CAF" w:rsidP="0066234A">
            <w:pPr>
              <w:spacing w:after="0"/>
              <w:jc w:val="center"/>
              <w:rPr>
                <w:b/>
                <w:sz w:val="20"/>
                <w:szCs w:val="20"/>
              </w:rPr>
            </w:pPr>
            <w:r w:rsidRPr="00355A34">
              <w:rPr>
                <w:b/>
                <w:sz w:val="20"/>
                <w:szCs w:val="20"/>
              </w:rPr>
              <w:t>Sosyal Bilim</w:t>
            </w:r>
          </w:p>
        </w:tc>
      </w:tr>
      <w:tr w:rsidR="00F65CAF" w:rsidRPr="00355A34" w:rsidTr="0010450C">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F65CAF" w:rsidRPr="00355A34" w:rsidRDefault="00F65CAF" w:rsidP="0066234A">
            <w:pPr>
              <w:spacing w:after="0"/>
              <w:jc w:val="center"/>
            </w:pPr>
          </w:p>
        </w:tc>
        <w:tc>
          <w:tcPr>
            <w:tcW w:w="1441" w:type="pct"/>
            <w:gridSpan w:val="5"/>
            <w:tcBorders>
              <w:top w:val="single" w:sz="6" w:space="0" w:color="auto"/>
              <w:left w:val="single" w:sz="4" w:space="0" w:color="auto"/>
              <w:bottom w:val="single" w:sz="12" w:space="0" w:color="auto"/>
              <w:right w:val="single" w:sz="4" w:space="0" w:color="auto"/>
            </w:tcBorders>
          </w:tcPr>
          <w:p w:rsidR="00F65CAF" w:rsidRPr="00355A34" w:rsidRDefault="00F65CAF" w:rsidP="0066234A">
            <w:pPr>
              <w:spacing w:after="0"/>
              <w:jc w:val="center"/>
            </w:pPr>
          </w:p>
        </w:tc>
        <w:tc>
          <w:tcPr>
            <w:tcW w:w="1099" w:type="pct"/>
            <w:gridSpan w:val="3"/>
            <w:tcBorders>
              <w:top w:val="single" w:sz="6" w:space="0" w:color="auto"/>
              <w:left w:val="single" w:sz="4" w:space="0" w:color="auto"/>
              <w:bottom w:val="single" w:sz="12" w:space="0" w:color="auto"/>
            </w:tcBorders>
          </w:tcPr>
          <w:p w:rsidR="00F65CAF" w:rsidRPr="00355A34" w:rsidRDefault="00F65CAF" w:rsidP="0066234A">
            <w:pPr>
              <w:spacing w:after="0"/>
              <w:jc w:val="center"/>
            </w:pPr>
            <w:r w:rsidRPr="00355A34">
              <w:t>X</w:t>
            </w:r>
          </w:p>
        </w:tc>
        <w:tc>
          <w:tcPr>
            <w:tcW w:w="1168" w:type="pct"/>
            <w:gridSpan w:val="2"/>
            <w:tcBorders>
              <w:top w:val="single" w:sz="6" w:space="0" w:color="auto"/>
              <w:left w:val="single" w:sz="4" w:space="0" w:color="auto"/>
              <w:bottom w:val="single" w:sz="12" w:space="0" w:color="auto"/>
            </w:tcBorders>
          </w:tcPr>
          <w:p w:rsidR="00F65CAF" w:rsidRPr="00355A34" w:rsidRDefault="00F65CAF" w:rsidP="0066234A">
            <w:pPr>
              <w:spacing w:after="0"/>
              <w:jc w:val="center"/>
            </w:pPr>
          </w:p>
        </w:tc>
      </w:tr>
      <w:tr w:rsidR="00F65CAF" w:rsidRPr="00355A34" w:rsidTr="0010450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rPr>
                <w:b/>
                <w:sz w:val="20"/>
                <w:szCs w:val="20"/>
              </w:rPr>
            </w:pPr>
          </w:p>
          <w:p w:rsidR="00F65CAF" w:rsidRPr="00355A34" w:rsidRDefault="00F65CAF" w:rsidP="0066234A">
            <w:pPr>
              <w:spacing w:after="0"/>
              <w:jc w:val="center"/>
              <w:rPr>
                <w:b/>
                <w:sz w:val="20"/>
                <w:szCs w:val="20"/>
              </w:rPr>
            </w:pPr>
            <w:r w:rsidRPr="00355A34">
              <w:rPr>
                <w:b/>
                <w:sz w:val="20"/>
                <w:szCs w:val="20"/>
              </w:rPr>
              <w:t>DEĞERLENDİRME ÖLÇÜTLERİ</w:t>
            </w:r>
          </w:p>
        </w:tc>
      </w:tr>
      <w:tr w:rsidR="00F65CAF" w:rsidRPr="00355A34" w:rsidTr="0010450C">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jc w:val="center"/>
              <w:rPr>
                <w:b/>
                <w:sz w:val="20"/>
                <w:szCs w:val="20"/>
              </w:rPr>
            </w:pPr>
            <w:r w:rsidRPr="00355A34">
              <w:rPr>
                <w:b/>
                <w:sz w:val="20"/>
                <w:szCs w:val="20"/>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F65CAF" w:rsidRPr="00355A34" w:rsidRDefault="00F65CAF" w:rsidP="0066234A">
            <w:pPr>
              <w:spacing w:after="0"/>
              <w:jc w:val="center"/>
              <w:rPr>
                <w:b/>
                <w:sz w:val="20"/>
                <w:szCs w:val="20"/>
              </w:rPr>
            </w:pPr>
            <w:r w:rsidRPr="00355A34">
              <w:rPr>
                <w:b/>
                <w:sz w:val="20"/>
                <w:szCs w:val="20"/>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F65CAF" w:rsidRPr="00355A34" w:rsidRDefault="00F65CAF" w:rsidP="0066234A">
            <w:pPr>
              <w:spacing w:after="0"/>
              <w:jc w:val="center"/>
              <w:rPr>
                <w:b/>
                <w:sz w:val="20"/>
                <w:szCs w:val="20"/>
              </w:rPr>
            </w:pPr>
            <w:r w:rsidRPr="00355A34">
              <w:rPr>
                <w:b/>
                <w:sz w:val="20"/>
                <w:szCs w:val="20"/>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F65CAF" w:rsidRPr="00355A34" w:rsidRDefault="00F65CAF" w:rsidP="0066234A">
            <w:pPr>
              <w:spacing w:after="0"/>
              <w:jc w:val="center"/>
              <w:rPr>
                <w:b/>
                <w:sz w:val="20"/>
                <w:szCs w:val="20"/>
              </w:rPr>
            </w:pPr>
            <w:r w:rsidRPr="00355A34">
              <w:rPr>
                <w:b/>
                <w:sz w:val="20"/>
                <w:szCs w:val="20"/>
              </w:rPr>
              <w:t>%</w:t>
            </w:r>
          </w:p>
        </w:tc>
      </w:tr>
      <w:tr w:rsidR="00F65CAF" w:rsidRPr="00355A34" w:rsidTr="0010450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rPr>
                <w:b/>
                <w:sz w:val="20"/>
                <w:szCs w:val="20"/>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F65CAF" w:rsidRPr="00355A34" w:rsidRDefault="00F65CAF" w:rsidP="0066234A">
            <w:pPr>
              <w:spacing w:after="0"/>
              <w:rPr>
                <w:sz w:val="20"/>
                <w:szCs w:val="20"/>
              </w:rPr>
            </w:pPr>
            <w:r w:rsidRPr="00355A34">
              <w:rPr>
                <w:sz w:val="20"/>
                <w:szCs w:val="20"/>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F65CAF" w:rsidRPr="00355A34" w:rsidRDefault="00F65CAF" w:rsidP="0066234A">
            <w:pPr>
              <w:spacing w:after="0"/>
              <w:jc w:val="center"/>
              <w:rPr>
                <w:sz w:val="20"/>
                <w:szCs w:val="20"/>
              </w:rPr>
            </w:pPr>
            <w:r w:rsidRPr="00355A34">
              <w:rPr>
                <w:sz w:val="20"/>
                <w:szCs w:val="20"/>
              </w:rPr>
              <w:t xml:space="preserve">1 </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F65CAF" w:rsidRPr="00355A34" w:rsidRDefault="00F65CAF" w:rsidP="0066234A">
            <w:pPr>
              <w:spacing w:after="0"/>
              <w:jc w:val="center"/>
              <w:rPr>
                <w:sz w:val="20"/>
                <w:szCs w:val="20"/>
              </w:rPr>
            </w:pPr>
            <w:r w:rsidRPr="00355A34">
              <w:rPr>
                <w:sz w:val="20"/>
                <w:szCs w:val="20"/>
              </w:rPr>
              <w:t>50</w:t>
            </w:r>
          </w:p>
        </w:tc>
      </w:tr>
      <w:tr w:rsidR="00F65CAF" w:rsidRPr="00355A34" w:rsidTr="0010450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F65CAF" w:rsidRPr="00355A34" w:rsidRDefault="00F65CAF" w:rsidP="0066234A">
            <w:pPr>
              <w:spacing w:after="0"/>
              <w:rPr>
                <w:sz w:val="20"/>
                <w:szCs w:val="20"/>
              </w:rPr>
            </w:pPr>
            <w:r w:rsidRPr="00355A34">
              <w:rPr>
                <w:sz w:val="20"/>
                <w:szCs w:val="20"/>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F65CAF" w:rsidRPr="00355A34" w:rsidRDefault="00F65CAF" w:rsidP="0066234A">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F65CAF" w:rsidRPr="00355A34" w:rsidRDefault="00F65CAF" w:rsidP="0066234A">
            <w:pPr>
              <w:spacing w:after="0"/>
              <w:jc w:val="center"/>
              <w:rPr>
                <w:sz w:val="20"/>
                <w:szCs w:val="20"/>
              </w:rPr>
            </w:pPr>
          </w:p>
        </w:tc>
      </w:tr>
      <w:tr w:rsidR="00F65CAF" w:rsidRPr="00355A34" w:rsidTr="0010450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F65CAF" w:rsidRPr="00355A34" w:rsidRDefault="00F65CAF" w:rsidP="0066234A">
            <w:pPr>
              <w:spacing w:after="0"/>
              <w:rPr>
                <w:sz w:val="20"/>
                <w:szCs w:val="20"/>
              </w:rPr>
            </w:pPr>
            <w:r w:rsidRPr="00355A34">
              <w:rPr>
                <w:sz w:val="20"/>
                <w:szCs w:val="20"/>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F65CAF" w:rsidRPr="00355A34" w:rsidRDefault="00F65CAF" w:rsidP="0066234A">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F65CAF" w:rsidRPr="00355A34" w:rsidRDefault="00F65CAF" w:rsidP="0066234A">
            <w:pPr>
              <w:spacing w:after="0"/>
              <w:rPr>
                <w:sz w:val="20"/>
                <w:szCs w:val="20"/>
              </w:rPr>
            </w:pPr>
          </w:p>
        </w:tc>
      </w:tr>
      <w:tr w:rsidR="00F65CAF" w:rsidRPr="00355A34" w:rsidTr="0010450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F65CAF" w:rsidRPr="00355A34" w:rsidRDefault="00F65CAF" w:rsidP="0066234A">
            <w:pPr>
              <w:spacing w:after="0"/>
              <w:rPr>
                <w:sz w:val="20"/>
                <w:szCs w:val="20"/>
              </w:rPr>
            </w:pPr>
            <w:r w:rsidRPr="00355A34">
              <w:rPr>
                <w:sz w:val="20"/>
                <w:szCs w:val="20"/>
              </w:rPr>
              <w:t>Ödev</w:t>
            </w:r>
          </w:p>
        </w:tc>
        <w:tc>
          <w:tcPr>
            <w:tcW w:w="1240" w:type="pct"/>
            <w:gridSpan w:val="2"/>
            <w:tcBorders>
              <w:top w:val="single" w:sz="4" w:space="0" w:color="auto"/>
              <w:left w:val="single" w:sz="4" w:space="0" w:color="auto"/>
              <w:bottom w:val="single" w:sz="4" w:space="0" w:color="auto"/>
              <w:right w:val="single" w:sz="8" w:space="0" w:color="auto"/>
            </w:tcBorders>
          </w:tcPr>
          <w:p w:rsidR="00F65CAF" w:rsidRPr="00355A34" w:rsidRDefault="00F65CAF" w:rsidP="0066234A">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F65CAF" w:rsidRPr="00355A34" w:rsidRDefault="00F65CAF" w:rsidP="0066234A">
            <w:pPr>
              <w:spacing w:after="0"/>
              <w:jc w:val="center"/>
              <w:rPr>
                <w:sz w:val="20"/>
                <w:szCs w:val="20"/>
              </w:rPr>
            </w:pPr>
          </w:p>
        </w:tc>
      </w:tr>
      <w:tr w:rsidR="00F65CAF" w:rsidRPr="00355A34" w:rsidTr="0010450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rPr>
                <w:b/>
                <w:sz w:val="20"/>
                <w:szCs w:val="20"/>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F65CAF" w:rsidRPr="00355A34" w:rsidRDefault="00F65CAF" w:rsidP="0066234A">
            <w:pPr>
              <w:spacing w:after="0"/>
              <w:rPr>
                <w:sz w:val="20"/>
                <w:szCs w:val="20"/>
              </w:rPr>
            </w:pPr>
            <w:r w:rsidRPr="00355A34">
              <w:rPr>
                <w:sz w:val="20"/>
                <w:szCs w:val="20"/>
              </w:rPr>
              <w:t>Proje</w:t>
            </w:r>
          </w:p>
        </w:tc>
        <w:tc>
          <w:tcPr>
            <w:tcW w:w="1240" w:type="pct"/>
            <w:gridSpan w:val="2"/>
            <w:tcBorders>
              <w:top w:val="single" w:sz="4" w:space="0" w:color="auto"/>
              <w:left w:val="single" w:sz="4" w:space="0" w:color="auto"/>
              <w:bottom w:val="single" w:sz="8" w:space="0" w:color="auto"/>
              <w:right w:val="single" w:sz="8" w:space="0" w:color="auto"/>
            </w:tcBorders>
          </w:tcPr>
          <w:p w:rsidR="00F65CAF" w:rsidRPr="00355A34" w:rsidRDefault="00F65CAF" w:rsidP="0066234A">
            <w:pPr>
              <w:spacing w:after="0"/>
              <w:jc w:val="center"/>
              <w:rPr>
                <w:sz w:val="20"/>
                <w:szCs w:val="20"/>
              </w:rPr>
            </w:pPr>
          </w:p>
        </w:tc>
        <w:tc>
          <w:tcPr>
            <w:tcW w:w="755" w:type="pct"/>
            <w:tcBorders>
              <w:top w:val="single" w:sz="4" w:space="0" w:color="auto"/>
              <w:left w:val="single" w:sz="8" w:space="0" w:color="auto"/>
              <w:bottom w:val="single" w:sz="8" w:space="0" w:color="auto"/>
              <w:right w:val="single" w:sz="12" w:space="0" w:color="auto"/>
            </w:tcBorders>
          </w:tcPr>
          <w:p w:rsidR="00F65CAF" w:rsidRPr="00355A34" w:rsidRDefault="00F65CAF" w:rsidP="0066234A">
            <w:pPr>
              <w:spacing w:after="0"/>
              <w:jc w:val="center"/>
              <w:rPr>
                <w:sz w:val="20"/>
                <w:szCs w:val="20"/>
              </w:rPr>
            </w:pPr>
          </w:p>
        </w:tc>
      </w:tr>
      <w:tr w:rsidR="00F65CAF" w:rsidRPr="00355A34" w:rsidTr="0010450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rPr>
                <w:b/>
                <w:sz w:val="20"/>
                <w:szCs w:val="20"/>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F65CAF" w:rsidRPr="00355A34" w:rsidRDefault="00F65CAF" w:rsidP="0066234A">
            <w:pPr>
              <w:spacing w:after="0"/>
              <w:rPr>
                <w:sz w:val="20"/>
                <w:szCs w:val="20"/>
              </w:rPr>
            </w:pPr>
            <w:r w:rsidRPr="00355A34">
              <w:rPr>
                <w:sz w:val="20"/>
                <w:szCs w:val="20"/>
              </w:rPr>
              <w:t>Rapor</w:t>
            </w:r>
          </w:p>
        </w:tc>
        <w:tc>
          <w:tcPr>
            <w:tcW w:w="1240" w:type="pct"/>
            <w:gridSpan w:val="2"/>
            <w:tcBorders>
              <w:top w:val="single" w:sz="8" w:space="0" w:color="auto"/>
              <w:left w:val="single" w:sz="4" w:space="0" w:color="auto"/>
              <w:bottom w:val="single" w:sz="8" w:space="0" w:color="auto"/>
              <w:right w:val="single" w:sz="8" w:space="0" w:color="auto"/>
            </w:tcBorders>
          </w:tcPr>
          <w:p w:rsidR="00F65CAF" w:rsidRPr="00355A34" w:rsidRDefault="00F65CAF" w:rsidP="0066234A">
            <w:pPr>
              <w:spacing w:after="0"/>
              <w:jc w:val="center"/>
              <w:rPr>
                <w:sz w:val="20"/>
                <w:szCs w:val="20"/>
              </w:rPr>
            </w:pPr>
          </w:p>
        </w:tc>
        <w:tc>
          <w:tcPr>
            <w:tcW w:w="755" w:type="pct"/>
            <w:tcBorders>
              <w:top w:val="single" w:sz="8" w:space="0" w:color="auto"/>
              <w:left w:val="single" w:sz="8" w:space="0" w:color="auto"/>
              <w:bottom w:val="single" w:sz="8" w:space="0" w:color="auto"/>
              <w:right w:val="single" w:sz="12" w:space="0" w:color="auto"/>
            </w:tcBorders>
          </w:tcPr>
          <w:p w:rsidR="00F65CAF" w:rsidRPr="00355A34" w:rsidRDefault="00F65CAF" w:rsidP="0066234A">
            <w:pPr>
              <w:spacing w:after="0"/>
              <w:rPr>
                <w:sz w:val="20"/>
                <w:szCs w:val="20"/>
              </w:rPr>
            </w:pPr>
          </w:p>
        </w:tc>
      </w:tr>
      <w:tr w:rsidR="00F65CAF" w:rsidRPr="00355A34" w:rsidTr="0010450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rPr>
                <w:b/>
                <w:sz w:val="20"/>
                <w:szCs w:val="20"/>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F65CAF" w:rsidRPr="00355A34" w:rsidRDefault="00F65CAF" w:rsidP="0066234A">
            <w:pPr>
              <w:spacing w:after="0"/>
              <w:rPr>
                <w:sz w:val="20"/>
                <w:szCs w:val="20"/>
              </w:rPr>
            </w:pPr>
            <w:r w:rsidRPr="00355A34">
              <w:rPr>
                <w:sz w:val="20"/>
                <w:szCs w:val="20"/>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F65CAF" w:rsidRPr="00355A34" w:rsidRDefault="00F65CAF" w:rsidP="0066234A">
            <w:pPr>
              <w:spacing w:after="0"/>
              <w:rPr>
                <w:sz w:val="20"/>
                <w:szCs w:val="20"/>
              </w:rPr>
            </w:pPr>
          </w:p>
        </w:tc>
        <w:tc>
          <w:tcPr>
            <w:tcW w:w="755" w:type="pct"/>
            <w:tcBorders>
              <w:top w:val="single" w:sz="8" w:space="0" w:color="auto"/>
              <w:left w:val="single" w:sz="8" w:space="0" w:color="auto"/>
              <w:bottom w:val="single" w:sz="12" w:space="0" w:color="auto"/>
              <w:right w:val="single" w:sz="12" w:space="0" w:color="auto"/>
            </w:tcBorders>
          </w:tcPr>
          <w:p w:rsidR="00F65CAF" w:rsidRPr="00355A34" w:rsidRDefault="00F65CAF" w:rsidP="0066234A">
            <w:pPr>
              <w:spacing w:after="0"/>
              <w:rPr>
                <w:sz w:val="20"/>
                <w:szCs w:val="20"/>
              </w:rPr>
            </w:pPr>
          </w:p>
        </w:tc>
      </w:tr>
      <w:tr w:rsidR="00F65CAF" w:rsidRPr="00355A34" w:rsidTr="0010450C">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10450C">
            <w:pPr>
              <w:jc w:val="center"/>
              <w:rPr>
                <w:b/>
                <w:sz w:val="20"/>
                <w:szCs w:val="20"/>
              </w:rPr>
            </w:pPr>
            <w:r w:rsidRPr="00355A34">
              <w:rPr>
                <w:b/>
                <w:sz w:val="20"/>
                <w:szCs w:val="20"/>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F65CAF" w:rsidRPr="00355A34" w:rsidRDefault="00F65CAF" w:rsidP="0010450C">
            <w:pPr>
              <w:spacing w:before="120" w:after="120"/>
              <w:rPr>
                <w:sz w:val="20"/>
                <w:szCs w:val="20"/>
              </w:rPr>
            </w:pPr>
          </w:p>
        </w:tc>
        <w:tc>
          <w:tcPr>
            <w:tcW w:w="1240" w:type="pct"/>
            <w:gridSpan w:val="2"/>
            <w:tcBorders>
              <w:top w:val="single" w:sz="12" w:space="0" w:color="auto"/>
              <w:left w:val="single" w:sz="4" w:space="0" w:color="auto"/>
              <w:bottom w:val="single" w:sz="8" w:space="0" w:color="auto"/>
              <w:right w:val="single" w:sz="8" w:space="0" w:color="auto"/>
            </w:tcBorders>
          </w:tcPr>
          <w:p w:rsidR="00F65CAF" w:rsidRPr="00355A34" w:rsidRDefault="00F65CAF" w:rsidP="0010450C">
            <w:pPr>
              <w:jc w:val="center"/>
              <w:rPr>
                <w:sz w:val="20"/>
                <w:szCs w:val="20"/>
              </w:rPr>
            </w:pPr>
            <w:r w:rsidRPr="00355A34">
              <w:rPr>
                <w:sz w:val="20"/>
                <w:szCs w:val="20"/>
              </w:rPr>
              <w:t xml:space="preserve">1 </w:t>
            </w:r>
          </w:p>
        </w:tc>
        <w:tc>
          <w:tcPr>
            <w:tcW w:w="755" w:type="pct"/>
            <w:tcBorders>
              <w:top w:val="single" w:sz="12" w:space="0" w:color="auto"/>
              <w:left w:val="single" w:sz="8" w:space="0" w:color="auto"/>
              <w:bottom w:val="single" w:sz="8" w:space="0" w:color="auto"/>
              <w:right w:val="single" w:sz="12" w:space="0" w:color="auto"/>
            </w:tcBorders>
          </w:tcPr>
          <w:p w:rsidR="00F65CAF" w:rsidRPr="00355A34" w:rsidRDefault="00F65CAF" w:rsidP="0010450C">
            <w:pPr>
              <w:jc w:val="center"/>
              <w:rPr>
                <w:sz w:val="20"/>
                <w:szCs w:val="20"/>
              </w:rPr>
            </w:pPr>
            <w:r w:rsidRPr="00355A34">
              <w:rPr>
                <w:sz w:val="20"/>
                <w:szCs w:val="20"/>
              </w:rPr>
              <w:t>50</w:t>
            </w:r>
          </w:p>
        </w:tc>
      </w:tr>
      <w:tr w:rsidR="00F65CAF" w:rsidRPr="00355A34" w:rsidTr="00F65CAF">
        <w:trPr>
          <w:trHeight w:val="573"/>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jc w:val="center"/>
              <w:rPr>
                <w:b/>
                <w:sz w:val="20"/>
                <w:szCs w:val="20"/>
              </w:rPr>
            </w:pPr>
            <w:r w:rsidRPr="00355A34">
              <w:rPr>
                <w:b/>
                <w:sz w:val="20"/>
                <w:szCs w:val="20"/>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jc w:val="both"/>
              <w:rPr>
                <w:sz w:val="20"/>
                <w:szCs w:val="20"/>
              </w:rPr>
            </w:pPr>
          </w:p>
          <w:p w:rsidR="00F65CAF" w:rsidRPr="00355A34" w:rsidRDefault="00F65CAF" w:rsidP="0066234A">
            <w:pPr>
              <w:spacing w:after="0"/>
              <w:jc w:val="both"/>
              <w:rPr>
                <w:sz w:val="20"/>
                <w:szCs w:val="20"/>
              </w:rPr>
            </w:pPr>
            <w:r w:rsidRPr="00355A34">
              <w:rPr>
                <w:sz w:val="20"/>
                <w:szCs w:val="20"/>
              </w:rPr>
              <w:t>Yok</w:t>
            </w:r>
          </w:p>
        </w:tc>
      </w:tr>
      <w:tr w:rsidR="00F65CAF" w:rsidRPr="00355A34" w:rsidTr="0010450C">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jc w:val="center"/>
              <w:rPr>
                <w:b/>
                <w:sz w:val="20"/>
                <w:szCs w:val="20"/>
              </w:rPr>
            </w:pPr>
            <w:r w:rsidRPr="00355A34">
              <w:rPr>
                <w:b/>
                <w:sz w:val="20"/>
                <w:szCs w:val="20"/>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F65CAF" w:rsidRPr="00355A34" w:rsidRDefault="00F65CAF" w:rsidP="0066234A">
            <w:pPr>
              <w:spacing w:before="120" w:after="0"/>
              <w:jc w:val="both"/>
              <w:rPr>
                <w:sz w:val="20"/>
                <w:szCs w:val="20"/>
              </w:rPr>
            </w:pPr>
            <w:r w:rsidRPr="00355A34">
              <w:rPr>
                <w:color w:val="000000"/>
                <w:sz w:val="20"/>
                <w:szCs w:val="20"/>
              </w:rPr>
              <w:t>Ağız-diş sağlığı ve genel sağlık ile ilişkisi, ağız diş sağlığında korunma yöntemleri, epidemiyoloji ve toplum ağız diş sağlığı taramalarında kullanılan indeksler, toplum bazlı sağlık programları, Dünya Sağlık Örgütünün hedefleri ve atravmatik restoratif tedavi.</w:t>
            </w:r>
          </w:p>
        </w:tc>
      </w:tr>
      <w:tr w:rsidR="00F65CAF" w:rsidRPr="00355A34" w:rsidTr="0010450C">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jc w:val="center"/>
              <w:rPr>
                <w:b/>
                <w:sz w:val="20"/>
                <w:szCs w:val="20"/>
              </w:rPr>
            </w:pPr>
            <w:r w:rsidRPr="00355A34">
              <w:rPr>
                <w:b/>
                <w:sz w:val="20"/>
                <w:szCs w:val="20"/>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F65CAF" w:rsidRPr="00355A34" w:rsidRDefault="00F65CAF" w:rsidP="0066234A">
            <w:pPr>
              <w:spacing w:before="120" w:after="0"/>
              <w:jc w:val="both"/>
              <w:rPr>
                <w:bCs/>
                <w:color w:val="000000"/>
                <w:sz w:val="20"/>
                <w:szCs w:val="20"/>
              </w:rPr>
            </w:pPr>
            <w:r w:rsidRPr="00355A34">
              <w:rPr>
                <w:bCs/>
                <w:color w:val="000000"/>
                <w:sz w:val="20"/>
                <w:szCs w:val="20"/>
              </w:rPr>
              <w:t>Bu dersin amacı; ağız-diş sağlığı hakkında ve toplum ağız diş sağlığı konularında bilgi vermek ve toplum bazlı ağız-diş sağlığı uygulama programları konusunda beceri kazandırmaktır.</w:t>
            </w:r>
          </w:p>
        </w:tc>
      </w:tr>
      <w:tr w:rsidR="00F65CAF" w:rsidRPr="00355A34" w:rsidTr="0010450C">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jc w:val="center"/>
              <w:rPr>
                <w:b/>
                <w:sz w:val="20"/>
                <w:szCs w:val="20"/>
              </w:rPr>
            </w:pPr>
            <w:r w:rsidRPr="00355A34">
              <w:rPr>
                <w:b/>
                <w:sz w:val="20"/>
                <w:szCs w:val="20"/>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before="120" w:after="0"/>
              <w:jc w:val="both"/>
              <w:rPr>
                <w:sz w:val="20"/>
                <w:szCs w:val="20"/>
              </w:rPr>
            </w:pPr>
            <w:r w:rsidRPr="00355A34">
              <w:rPr>
                <w:sz w:val="20"/>
                <w:szCs w:val="20"/>
              </w:rPr>
              <w:t>Diş hekimliği öğrencileri, ağız-diş sağlığı ve bunun genel sağlık ile ilişkisini kavrayarak ağız-diş sağlığında korunma yöntemlerini öğrenir. Ayrıca, Dünya Sağlık Örgütünün hedefleri hakkında bilgi sahibi olarak, toplumun ağız-diş sağlığını yükseltmeye yönelik öneriler geliştirebilir ve bu programları uygulayabilir.</w:t>
            </w:r>
          </w:p>
        </w:tc>
      </w:tr>
      <w:tr w:rsidR="00F65CAF" w:rsidRPr="00355A34" w:rsidTr="0010450C">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jc w:val="center"/>
              <w:rPr>
                <w:b/>
                <w:sz w:val="20"/>
                <w:szCs w:val="20"/>
              </w:rPr>
            </w:pPr>
            <w:r w:rsidRPr="00355A34">
              <w:rPr>
                <w:b/>
                <w:sz w:val="20"/>
                <w:szCs w:val="20"/>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F65CAF" w:rsidRPr="00355A34" w:rsidRDefault="00F65CAF" w:rsidP="0066234A">
            <w:pPr>
              <w:tabs>
                <w:tab w:val="left" w:pos="7800"/>
              </w:tabs>
              <w:spacing w:after="0"/>
              <w:jc w:val="both"/>
              <w:rPr>
                <w:sz w:val="20"/>
                <w:szCs w:val="20"/>
              </w:rPr>
            </w:pPr>
            <w:r w:rsidRPr="00355A34">
              <w:rPr>
                <w:sz w:val="20"/>
                <w:szCs w:val="20"/>
              </w:rPr>
              <w:t xml:space="preserve">Sağlık, hastalık, halk sağlığı ve toplum ağız-diş sağlığı kavramlarını tanımlayabilmeli  </w:t>
            </w:r>
          </w:p>
          <w:p w:rsidR="00F65CAF" w:rsidRPr="00355A34" w:rsidRDefault="00F65CAF" w:rsidP="0066234A">
            <w:pPr>
              <w:widowControl w:val="0"/>
              <w:autoSpaceDE w:val="0"/>
              <w:autoSpaceDN w:val="0"/>
              <w:adjustRightInd w:val="0"/>
              <w:spacing w:after="0"/>
              <w:jc w:val="both"/>
              <w:rPr>
                <w:sz w:val="20"/>
                <w:szCs w:val="20"/>
              </w:rPr>
            </w:pPr>
            <w:r w:rsidRPr="00355A34">
              <w:rPr>
                <w:sz w:val="20"/>
                <w:szCs w:val="20"/>
              </w:rPr>
              <w:t>Ağız-diş hastalıklarından korunma hizmetlerini açıklayabilmeli ve bu yöntemleri uygulayabilmeli</w:t>
            </w:r>
          </w:p>
          <w:p w:rsidR="00F65CAF" w:rsidRPr="00355A34" w:rsidRDefault="00F65CAF" w:rsidP="0066234A">
            <w:pPr>
              <w:widowControl w:val="0"/>
              <w:autoSpaceDE w:val="0"/>
              <w:autoSpaceDN w:val="0"/>
              <w:adjustRightInd w:val="0"/>
              <w:spacing w:after="0"/>
              <w:jc w:val="both"/>
              <w:rPr>
                <w:sz w:val="20"/>
                <w:szCs w:val="20"/>
              </w:rPr>
            </w:pPr>
            <w:r w:rsidRPr="00355A34">
              <w:rPr>
                <w:sz w:val="20"/>
                <w:szCs w:val="20"/>
              </w:rPr>
              <w:t>Ağız-diş sağlığının epidemiyolojisi hakkında bilgi sahibi olabilmeli ve toplum bazlı araştırmalarda kullanılan indeksleri listeleyebilmeli</w:t>
            </w:r>
          </w:p>
          <w:p w:rsidR="00F65CAF" w:rsidRPr="00355A34" w:rsidRDefault="00F65CAF" w:rsidP="0066234A">
            <w:pPr>
              <w:widowControl w:val="0"/>
              <w:autoSpaceDE w:val="0"/>
              <w:autoSpaceDN w:val="0"/>
              <w:adjustRightInd w:val="0"/>
              <w:spacing w:after="0"/>
              <w:jc w:val="both"/>
              <w:rPr>
                <w:sz w:val="20"/>
                <w:szCs w:val="20"/>
              </w:rPr>
            </w:pPr>
            <w:r w:rsidRPr="00355A34">
              <w:rPr>
                <w:sz w:val="20"/>
                <w:szCs w:val="20"/>
              </w:rPr>
              <w:t>Toplum ağız-diş sağlığının iyileştirilmesine yönelik uygulanabilecek tüm programları listeleyebilmeli ve uygulayabilmeli</w:t>
            </w:r>
          </w:p>
          <w:p w:rsidR="00F65CAF" w:rsidRPr="00355A34" w:rsidRDefault="00F65CAF" w:rsidP="0066234A">
            <w:pPr>
              <w:tabs>
                <w:tab w:val="left" w:pos="7800"/>
              </w:tabs>
              <w:spacing w:after="0"/>
              <w:jc w:val="both"/>
              <w:rPr>
                <w:sz w:val="20"/>
                <w:szCs w:val="20"/>
              </w:rPr>
            </w:pPr>
            <w:r w:rsidRPr="00355A34">
              <w:rPr>
                <w:sz w:val="20"/>
                <w:szCs w:val="20"/>
              </w:rPr>
              <w:lastRenderedPageBreak/>
              <w:t>Dünya Sağlık Örgütünün ağız-diş sağlığı hakkındaki hedeflerini listeleyebilmeli ve ülkemizdeki çocuklarda ağız-diş hastalıklarının yaygınlık ve şiddet durumunu açıklayabilmeli, tedavi gereksinimlerini değerlendirilebilmeli</w:t>
            </w:r>
          </w:p>
          <w:p w:rsidR="00F65CAF" w:rsidRPr="00355A34" w:rsidRDefault="00F65CAF" w:rsidP="0066234A">
            <w:pPr>
              <w:tabs>
                <w:tab w:val="left" w:pos="7800"/>
              </w:tabs>
              <w:spacing w:after="0"/>
              <w:jc w:val="both"/>
              <w:rPr>
                <w:sz w:val="20"/>
                <w:szCs w:val="20"/>
              </w:rPr>
            </w:pPr>
            <w:r w:rsidRPr="00355A34">
              <w:rPr>
                <w:sz w:val="20"/>
                <w:szCs w:val="20"/>
              </w:rPr>
              <w:t>Hamilelerde, bebeklerde ve geriatrik hastalarda ağız-diş sağlığı hakkında uygulanan tedavi yaklaşımlarını açıklayabilmeli</w:t>
            </w:r>
          </w:p>
        </w:tc>
      </w:tr>
      <w:tr w:rsidR="00F65CAF" w:rsidRPr="00355A34" w:rsidTr="00F65CAF">
        <w:trPr>
          <w:trHeight w:val="520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jc w:val="center"/>
              <w:rPr>
                <w:b/>
                <w:sz w:val="20"/>
                <w:szCs w:val="20"/>
              </w:rPr>
            </w:pPr>
            <w:r w:rsidRPr="00355A34">
              <w:rPr>
                <w:b/>
                <w:sz w:val="20"/>
                <w:szCs w:val="20"/>
              </w:rPr>
              <w:lastRenderedPageBreak/>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F65CAF" w:rsidRPr="00355A34" w:rsidRDefault="00F65CAF" w:rsidP="0066234A">
            <w:pPr>
              <w:pStyle w:val="Balk4"/>
              <w:spacing w:before="0" w:beforeAutospacing="0" w:after="0" w:afterAutospacing="0"/>
              <w:jc w:val="both"/>
              <w:rPr>
                <w:b w:val="0"/>
                <w:sz w:val="20"/>
                <w:szCs w:val="20"/>
              </w:rPr>
            </w:pPr>
            <w:r w:rsidRPr="00355A34">
              <w:rPr>
                <w:b w:val="0"/>
                <w:sz w:val="20"/>
                <w:szCs w:val="20"/>
              </w:rPr>
              <w:t>Gülden Ereş. Ağız Sağlığı Araştırmaları: Temel Metodlar. 4. baskı. Ankara Üniversitesi Diş Hekimliği Fakültesi Yayınları No:21.</w:t>
            </w:r>
          </w:p>
          <w:p w:rsidR="00F65CAF" w:rsidRPr="00355A34" w:rsidRDefault="00F65CAF" w:rsidP="0066234A">
            <w:pPr>
              <w:pStyle w:val="Balk4"/>
              <w:spacing w:before="120" w:after="0" w:afterAutospacing="0"/>
              <w:rPr>
                <w:b w:val="0"/>
                <w:sz w:val="20"/>
                <w:szCs w:val="20"/>
              </w:rPr>
            </w:pPr>
            <w:r w:rsidRPr="00355A34">
              <w:rPr>
                <w:b w:val="0"/>
                <w:sz w:val="20"/>
                <w:szCs w:val="20"/>
              </w:rPr>
              <w:t>Chestnutt IG. Dental Public Health at a Glance. Wiley-Blackwell; 2016.</w:t>
            </w:r>
          </w:p>
          <w:p w:rsidR="00F65CAF" w:rsidRPr="00355A34" w:rsidRDefault="00F65CAF" w:rsidP="0066234A">
            <w:pPr>
              <w:pStyle w:val="Balk4"/>
              <w:spacing w:before="120" w:beforeAutospacing="0" w:after="0" w:afterAutospacing="0"/>
              <w:rPr>
                <w:b w:val="0"/>
                <w:sz w:val="20"/>
                <w:szCs w:val="20"/>
              </w:rPr>
            </w:pPr>
            <w:r w:rsidRPr="00355A34">
              <w:rPr>
                <w:b w:val="0"/>
                <w:sz w:val="20"/>
                <w:szCs w:val="20"/>
              </w:rPr>
              <w:t>Detels R, Beaglehole R, Lansang MA, Gulliford M. Oxford Textbook of Public Health. 5th Ed. Oxford University Press,; 2011.</w:t>
            </w:r>
          </w:p>
          <w:p w:rsidR="00F65CAF" w:rsidRPr="00355A34" w:rsidRDefault="00F65CAF" w:rsidP="0066234A">
            <w:pPr>
              <w:pStyle w:val="Balk4"/>
              <w:spacing w:before="120" w:after="0" w:afterAutospacing="0"/>
              <w:rPr>
                <w:b w:val="0"/>
                <w:sz w:val="20"/>
                <w:szCs w:val="20"/>
              </w:rPr>
            </w:pPr>
            <w:r w:rsidRPr="00355A34">
              <w:rPr>
                <w:b w:val="0"/>
                <w:sz w:val="20"/>
                <w:szCs w:val="20"/>
              </w:rPr>
              <w:t>Marya CM. A Textbook of Public Health Dentistry. Jaypee; 2011.</w:t>
            </w:r>
          </w:p>
          <w:p w:rsidR="00F65CAF" w:rsidRPr="00355A34" w:rsidRDefault="00F65CAF" w:rsidP="0066234A">
            <w:pPr>
              <w:pStyle w:val="Balk4"/>
              <w:spacing w:before="120" w:after="0" w:afterAutospacing="0"/>
              <w:rPr>
                <w:b w:val="0"/>
                <w:sz w:val="20"/>
                <w:szCs w:val="20"/>
              </w:rPr>
            </w:pPr>
            <w:r w:rsidRPr="00355A34">
              <w:rPr>
                <w:b w:val="0"/>
                <w:sz w:val="20"/>
                <w:szCs w:val="20"/>
              </w:rPr>
              <w:t>Krishna M, Dasar PL. Principles and Practice of Public Health Dentistry. Jaypee; 2010.</w:t>
            </w:r>
          </w:p>
          <w:p w:rsidR="00F65CAF" w:rsidRPr="00355A34" w:rsidRDefault="00F65CAF" w:rsidP="0066234A">
            <w:pPr>
              <w:pStyle w:val="Balk4"/>
              <w:spacing w:before="120" w:beforeAutospacing="0" w:after="0" w:afterAutospacing="0"/>
              <w:rPr>
                <w:b w:val="0"/>
                <w:sz w:val="20"/>
                <w:szCs w:val="20"/>
              </w:rPr>
            </w:pPr>
            <w:r w:rsidRPr="00355A34">
              <w:rPr>
                <w:b w:val="0"/>
                <w:sz w:val="20"/>
                <w:szCs w:val="20"/>
              </w:rPr>
              <w:t>Pine CM,  Harris R. Community Oral Health. Quintessence Pub., 2007.</w:t>
            </w:r>
          </w:p>
          <w:p w:rsidR="00F65CAF" w:rsidRPr="00355A34" w:rsidRDefault="00F65CAF" w:rsidP="0066234A">
            <w:pPr>
              <w:pStyle w:val="Balk4"/>
              <w:spacing w:before="120" w:after="0" w:afterAutospacing="0"/>
              <w:rPr>
                <w:b w:val="0"/>
                <w:sz w:val="20"/>
                <w:szCs w:val="20"/>
              </w:rPr>
            </w:pPr>
            <w:r w:rsidRPr="00355A34">
              <w:rPr>
                <w:b w:val="0"/>
                <w:sz w:val="20"/>
                <w:szCs w:val="20"/>
              </w:rPr>
              <w:t xml:space="preserve">Hiremath SS. Textbook of Preventive and Community Dentistry. </w:t>
            </w:r>
            <w:r w:rsidRPr="00355A34">
              <w:rPr>
                <w:b w:val="0"/>
                <w:sz w:val="20"/>
                <w:szCs w:val="20"/>
              </w:rPr>
              <w:tab/>
              <w:t>Elsevier India; 2006.</w:t>
            </w:r>
          </w:p>
          <w:p w:rsidR="00F65CAF" w:rsidRPr="00355A34" w:rsidRDefault="00F65CAF" w:rsidP="0066234A">
            <w:pPr>
              <w:pStyle w:val="Balk4"/>
              <w:spacing w:before="120" w:beforeAutospacing="0" w:after="0" w:afterAutospacing="0"/>
              <w:rPr>
                <w:b w:val="0"/>
                <w:sz w:val="20"/>
                <w:szCs w:val="20"/>
              </w:rPr>
            </w:pPr>
            <w:r w:rsidRPr="00355A34">
              <w:rPr>
                <w:b w:val="0"/>
                <w:sz w:val="20"/>
                <w:szCs w:val="20"/>
              </w:rPr>
              <w:t>Gluck GM, Morganstein WM. Jong's Community Dental Health. 5th ed. Mosby; 2002.</w:t>
            </w:r>
          </w:p>
          <w:p w:rsidR="00F65CAF" w:rsidRPr="00355A34" w:rsidRDefault="00F65CAF" w:rsidP="0066234A">
            <w:pPr>
              <w:pStyle w:val="Balk4"/>
              <w:spacing w:before="120" w:beforeAutospacing="0" w:after="0" w:afterAutospacing="0"/>
              <w:rPr>
                <w:b w:val="0"/>
                <w:sz w:val="20"/>
                <w:szCs w:val="20"/>
              </w:rPr>
            </w:pPr>
            <w:r w:rsidRPr="00355A34">
              <w:rPr>
                <w:b w:val="0"/>
                <w:sz w:val="20"/>
                <w:szCs w:val="20"/>
              </w:rPr>
              <w:t>Rahmatulla M, Frencken JE. Management of Dental Caries Through the Atraumatic Restorative Treatment (ART) Approach. Jaypee; 2000.</w:t>
            </w:r>
          </w:p>
        </w:tc>
      </w:tr>
      <w:tr w:rsidR="00F65CAF" w:rsidRPr="00355A34" w:rsidTr="0010450C">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jc w:val="center"/>
              <w:rPr>
                <w:b/>
                <w:sz w:val="20"/>
                <w:szCs w:val="20"/>
              </w:rPr>
            </w:pPr>
            <w:r w:rsidRPr="00355A34">
              <w:rPr>
                <w:b/>
                <w:sz w:val="20"/>
                <w:szCs w:val="20"/>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F65CAF" w:rsidRPr="00355A34" w:rsidRDefault="00F65CAF" w:rsidP="0066234A">
            <w:pPr>
              <w:pStyle w:val="Balk4"/>
              <w:spacing w:before="120" w:beforeAutospacing="0" w:after="0" w:afterAutospacing="0"/>
              <w:jc w:val="both"/>
              <w:rPr>
                <w:b w:val="0"/>
                <w:color w:val="000000"/>
                <w:sz w:val="20"/>
                <w:szCs w:val="20"/>
              </w:rPr>
            </w:pPr>
            <w:r w:rsidRPr="00355A34">
              <w:rPr>
                <w:b w:val="0"/>
                <w:bCs w:val="0"/>
                <w:color w:val="000000"/>
                <w:sz w:val="20"/>
                <w:szCs w:val="20"/>
              </w:rPr>
              <w:t xml:space="preserve">Newman MG. Takei HH, Klokkevold PR, Carranza FA. Carranza’s Clinical Periodontology. 20th ed. </w:t>
            </w:r>
            <w:r w:rsidRPr="00355A34">
              <w:rPr>
                <w:b w:val="0"/>
                <w:color w:val="000000"/>
                <w:sz w:val="20"/>
                <w:szCs w:val="20"/>
              </w:rPr>
              <w:t>Saunders; 2014.</w:t>
            </w:r>
          </w:p>
          <w:p w:rsidR="00F65CAF" w:rsidRPr="00355A34" w:rsidRDefault="00F65CAF" w:rsidP="0066234A">
            <w:pPr>
              <w:pStyle w:val="Balk4"/>
              <w:spacing w:before="120" w:beforeAutospacing="0" w:after="0" w:afterAutospacing="0"/>
              <w:jc w:val="both"/>
              <w:rPr>
                <w:b w:val="0"/>
                <w:bCs w:val="0"/>
                <w:color w:val="000000"/>
                <w:sz w:val="20"/>
                <w:szCs w:val="20"/>
              </w:rPr>
            </w:pPr>
            <w:r w:rsidRPr="00355A34">
              <w:rPr>
                <w:b w:val="0"/>
                <w:color w:val="000000"/>
                <w:sz w:val="20"/>
                <w:szCs w:val="20"/>
              </w:rPr>
              <w:t>Casamassimo PS, Henry W. Fields Pediatric Dentistry: Infancy through Adolescence. Saunders; 2012.</w:t>
            </w:r>
            <w:r w:rsidRPr="00355A34">
              <w:rPr>
                <w:b w:val="0"/>
                <w:bCs w:val="0"/>
                <w:color w:val="000000"/>
                <w:sz w:val="20"/>
                <w:szCs w:val="20"/>
              </w:rPr>
              <w:t>Dean JA, Avery DR, Mc Donald RE. Dentistry for the Child and Adolescent. 9th ed. Mosby; 2011.</w:t>
            </w:r>
          </w:p>
          <w:p w:rsidR="00F65CAF" w:rsidRPr="00355A34" w:rsidRDefault="00F65CAF" w:rsidP="0066234A">
            <w:pPr>
              <w:pStyle w:val="Balk4"/>
              <w:spacing w:before="120" w:beforeAutospacing="0" w:after="0" w:afterAutospacing="0"/>
              <w:jc w:val="both"/>
              <w:rPr>
                <w:b w:val="0"/>
                <w:sz w:val="20"/>
                <w:szCs w:val="20"/>
              </w:rPr>
            </w:pPr>
            <w:r w:rsidRPr="00355A34">
              <w:rPr>
                <w:b w:val="0"/>
                <w:sz w:val="20"/>
                <w:szCs w:val="20"/>
              </w:rPr>
              <w:t>Koch G, Poulsen S. Çocuk Dişhekimliğine Klinik yaklaşım. 2nd ed. Medya yayın grubu; 2009.</w:t>
            </w:r>
          </w:p>
        </w:tc>
      </w:tr>
      <w:tr w:rsidR="00F65CAF" w:rsidRPr="00355A34" w:rsidTr="0010450C">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65CAF" w:rsidRPr="00355A34" w:rsidRDefault="00F65CAF" w:rsidP="0066234A">
            <w:pPr>
              <w:spacing w:after="0"/>
              <w:jc w:val="center"/>
              <w:rPr>
                <w:b/>
                <w:sz w:val="20"/>
                <w:szCs w:val="20"/>
              </w:rPr>
            </w:pPr>
            <w:r w:rsidRPr="00355A34">
              <w:rPr>
                <w:b/>
                <w:sz w:val="20"/>
                <w:szCs w:val="20"/>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F65CAF" w:rsidRPr="00355A34" w:rsidRDefault="00F65CAF" w:rsidP="0066234A">
            <w:pPr>
              <w:spacing w:after="0"/>
              <w:jc w:val="both"/>
              <w:rPr>
                <w:sz w:val="20"/>
                <w:szCs w:val="20"/>
              </w:rPr>
            </w:pPr>
          </w:p>
          <w:p w:rsidR="00F65CAF" w:rsidRPr="00355A34" w:rsidRDefault="00F65CAF" w:rsidP="0066234A">
            <w:pPr>
              <w:spacing w:after="0"/>
              <w:ind w:left="942" w:hanging="942"/>
              <w:jc w:val="both"/>
              <w:rPr>
                <w:sz w:val="20"/>
                <w:szCs w:val="20"/>
              </w:rPr>
            </w:pPr>
            <w:r w:rsidRPr="00355A34">
              <w:rPr>
                <w:sz w:val="20"/>
                <w:szCs w:val="20"/>
              </w:rPr>
              <w:t xml:space="preserve">Bilgisayar destekli görsel eğitim için ekipmanlar </w:t>
            </w:r>
          </w:p>
        </w:tc>
      </w:tr>
    </w:tbl>
    <w:p w:rsidR="00F65CAF" w:rsidRPr="00355A34" w:rsidRDefault="00F65CAF" w:rsidP="00F65CAF">
      <w:pPr>
        <w:rPr>
          <w:sz w:val="18"/>
          <w:szCs w:val="18"/>
        </w:rPr>
      </w:pPr>
    </w:p>
    <w:p w:rsidR="00F65CAF" w:rsidRPr="00355A34" w:rsidRDefault="00F65CAF" w:rsidP="00F65CAF">
      <w:pPr>
        <w:rPr>
          <w:sz w:val="18"/>
          <w:szCs w:val="18"/>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F65CAF" w:rsidRPr="00355A34" w:rsidTr="0010450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65CAF" w:rsidRPr="00355A34" w:rsidRDefault="00F65CAF" w:rsidP="0010450C">
            <w:pPr>
              <w:jc w:val="center"/>
              <w:rPr>
                <w:b/>
              </w:rPr>
            </w:pPr>
            <w:r w:rsidRPr="00355A34">
              <w:rPr>
                <w:b/>
              </w:rPr>
              <w:t>DERSİN HAFTALIK PLANI</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tcPr>
          <w:p w:rsidR="00F65CAF" w:rsidRPr="00355A34" w:rsidRDefault="00F65CAF" w:rsidP="0010450C">
            <w:pPr>
              <w:jc w:val="center"/>
              <w:rPr>
                <w:b/>
              </w:rPr>
            </w:pPr>
            <w:r w:rsidRPr="00355A34">
              <w:rPr>
                <w:b/>
              </w:rPr>
              <w:t>HAFTA</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pPr>
              <w:rPr>
                <w:b/>
              </w:rPr>
            </w:pPr>
            <w:r w:rsidRPr="00355A34">
              <w:rPr>
                <w:b/>
              </w:rPr>
              <w:t>İŞLENEN KONULAR</w:t>
            </w:r>
          </w:p>
        </w:tc>
      </w:tr>
      <w:tr w:rsidR="00F65CAF" w:rsidRPr="00355A34" w:rsidTr="00F65CAF">
        <w:trPr>
          <w:trHeight w:val="177"/>
          <w:jc w:val="center"/>
        </w:trPr>
        <w:tc>
          <w:tcPr>
            <w:tcW w:w="567" w:type="pct"/>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1</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r w:rsidRPr="00355A34">
              <w:t>TOPLUM AĞIZ-DİŞ SAĞLIĞINA GİRİŞ</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2</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r w:rsidRPr="00355A34">
              <w:t>AĞIZ-DİŞ SAĞLIĞI ve GENEL SAĞLIKLA İLİŞKİSİ</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3</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r w:rsidRPr="00355A34">
              <w:t>AĞIZ-DİŞ SAĞLIĞI ve EPİDEMİYOLOJİ</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4</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r w:rsidRPr="00355A34">
              <w:t>AĞIZ-DİŞ SAĞLIĞI HİZMETLERİNDE BİRİNCİ- İKİNCİ- ÜÇÜNCÜ KORUNMA</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5</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r w:rsidRPr="00355A34">
              <w:t>AĞIZ-DİŞ SAĞLIĞI HİZMETLERİNDE BİRİNCİ- İKİNCİ- ÜÇÜNCÜ KORUNMA</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6</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r w:rsidRPr="00355A34">
              <w:t>TOPLUM AĞIZ-DİŞ SAĞLIĞINDA KULLANILAN İNDEKSLER</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7</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pPr>
              <w:rPr>
                <w:b/>
              </w:rPr>
            </w:pPr>
            <w:r w:rsidRPr="00355A34">
              <w:t>PERİODONTOLOJİDE KULLANILAN İNDEKSLER</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F65CAF" w:rsidRPr="00355A34" w:rsidRDefault="00F65CAF" w:rsidP="0010450C">
            <w:pPr>
              <w:jc w:val="center"/>
            </w:pPr>
            <w:r w:rsidRPr="00355A34">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F65CAF" w:rsidRPr="00355A34" w:rsidRDefault="00F65CAF" w:rsidP="0010450C">
            <w:r w:rsidRPr="00355A34">
              <w:t>PERİODONTOLOJİDE KULLANILAN İNDEKSLER</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lastRenderedPageBreak/>
              <w:t>9</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r w:rsidRPr="00355A34">
              <w:t>TOPLUM AĞIZ-DİŞ SAĞLIĞINI YÜKSELTMEYE YÖNELİK PROGRAMLARININ PLANLANMASI ve UYGULANMASI</w:t>
            </w:r>
            <w:r w:rsidRPr="00355A34">
              <w:rPr>
                <w:b/>
              </w:rPr>
              <w:t xml:space="preserve"> </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10</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pPr>
              <w:rPr>
                <w:b/>
              </w:rPr>
            </w:pPr>
            <w:r w:rsidRPr="00355A34">
              <w:rPr>
                <w:b/>
              </w:rPr>
              <w:t>ARA SINAV HAFTASI</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11</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pPr>
              <w:rPr>
                <w:b/>
              </w:rPr>
            </w:pPr>
            <w:r w:rsidRPr="00355A34">
              <w:rPr>
                <w:b/>
              </w:rPr>
              <w:t>ARA SINAV HAFTASI</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12</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r w:rsidRPr="00355A34">
              <w:t>OKUL AĞIZ-DİŞ SAĞLIĞI PROGRAMLARI</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F65CAF" w:rsidRPr="00355A34" w:rsidRDefault="00F65CAF" w:rsidP="0010450C">
            <w:pPr>
              <w:jc w:val="center"/>
            </w:pPr>
            <w:r w:rsidRPr="00355A34">
              <w:t>13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F65CAF" w:rsidRPr="00355A34" w:rsidRDefault="00F65CAF" w:rsidP="0010450C">
            <w:r w:rsidRPr="00355A34">
              <w:t>DÜNYA SAĞLIK ÖRGÜTÜ HEDEFLERİ, DÜNYADA ve TÜRKİYE’DE ÇOCUKLARDA AĞIZ-DİŞ SAĞLIĞI</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14</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r w:rsidRPr="00355A34">
              <w:t>HAMİLELERDE AĞIZ-DİŞ SAĞLIĞI</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15</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r w:rsidRPr="00355A34">
              <w:t>BEBEKLERDE AĞIZ-DİŞ SAĞLIĞI</w:t>
            </w:r>
          </w:p>
        </w:tc>
      </w:tr>
      <w:tr w:rsidR="00F65CAF" w:rsidRPr="00355A34" w:rsidTr="0010450C">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16</w:t>
            </w:r>
          </w:p>
        </w:tc>
        <w:tc>
          <w:tcPr>
            <w:tcW w:w="4433" w:type="pct"/>
            <w:tcBorders>
              <w:top w:val="single" w:sz="6" w:space="0" w:color="auto"/>
              <w:left w:val="single" w:sz="6" w:space="0" w:color="auto"/>
              <w:bottom w:val="single" w:sz="6" w:space="0" w:color="auto"/>
              <w:right w:val="single" w:sz="12" w:space="0" w:color="auto"/>
            </w:tcBorders>
          </w:tcPr>
          <w:p w:rsidR="00F65CAF" w:rsidRPr="00355A34" w:rsidRDefault="00F65CAF" w:rsidP="0010450C">
            <w:r w:rsidRPr="00355A34">
              <w:t>GERİATRİK HASTALARDA AĞIZ-DİŞ SAĞLIĞI</w:t>
            </w:r>
          </w:p>
        </w:tc>
      </w:tr>
      <w:tr w:rsidR="00F65CAF" w:rsidRPr="00355A34" w:rsidTr="0010450C">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F65CAF" w:rsidRPr="00355A34" w:rsidRDefault="00F65CAF" w:rsidP="0010450C">
            <w:pPr>
              <w:jc w:val="center"/>
            </w:pPr>
            <w:r w:rsidRPr="00355A34">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F65CAF" w:rsidRPr="00355A34" w:rsidRDefault="00F65CAF" w:rsidP="0010450C">
            <w:r w:rsidRPr="00355A34">
              <w:t>ATRAVMATİK RESTORATİF TEDAVİ</w:t>
            </w:r>
          </w:p>
        </w:tc>
      </w:tr>
      <w:tr w:rsidR="00F65CAF" w:rsidRPr="00355A34" w:rsidTr="0010450C">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F65CAF" w:rsidRPr="00355A34" w:rsidRDefault="00F65CAF" w:rsidP="0010450C">
            <w:pPr>
              <w:jc w:val="center"/>
            </w:pPr>
            <w:r w:rsidRPr="00355A34">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F65CAF" w:rsidRPr="00355A34" w:rsidRDefault="00F65CAF" w:rsidP="0010450C">
            <w:r w:rsidRPr="00355A34">
              <w:t>ATRAVMATİK RESTORATİF TEDAVİ</w:t>
            </w:r>
          </w:p>
        </w:tc>
      </w:tr>
    </w:tbl>
    <w:p w:rsidR="00F65CAF" w:rsidRPr="00355A34" w:rsidRDefault="00F65CAF" w:rsidP="00F65CAF">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65CAF" w:rsidRPr="00355A34" w:rsidTr="0010450C">
        <w:tc>
          <w:tcPr>
            <w:tcW w:w="603" w:type="dxa"/>
            <w:tcBorders>
              <w:top w:val="single" w:sz="12" w:space="0" w:color="auto"/>
              <w:left w:val="single" w:sz="12" w:space="0" w:color="auto"/>
              <w:bottom w:val="single" w:sz="6" w:space="0" w:color="auto"/>
              <w:right w:val="single" w:sz="6" w:space="0" w:color="auto"/>
            </w:tcBorders>
            <w:vAlign w:val="center"/>
          </w:tcPr>
          <w:p w:rsidR="00F65CAF" w:rsidRPr="00355A34" w:rsidRDefault="00F65CAF" w:rsidP="0010450C">
            <w:pPr>
              <w:jc w:val="center"/>
              <w:rPr>
                <w:b/>
              </w:rPr>
            </w:pPr>
            <w:r w:rsidRPr="00355A34">
              <w:rPr>
                <w:b/>
              </w:rPr>
              <w:t>NO</w:t>
            </w:r>
          </w:p>
        </w:tc>
        <w:tc>
          <w:tcPr>
            <w:tcW w:w="7585" w:type="dxa"/>
            <w:tcBorders>
              <w:top w:val="single" w:sz="12" w:space="0" w:color="auto"/>
              <w:left w:val="single" w:sz="6" w:space="0" w:color="auto"/>
              <w:bottom w:val="single" w:sz="6" w:space="0" w:color="auto"/>
              <w:right w:val="single" w:sz="6" w:space="0" w:color="auto"/>
            </w:tcBorders>
          </w:tcPr>
          <w:p w:rsidR="00F65CAF" w:rsidRPr="00355A34" w:rsidRDefault="00F65CAF" w:rsidP="0010450C">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F65CAF" w:rsidRPr="00355A34" w:rsidRDefault="00F65CAF" w:rsidP="0010450C">
            <w:pPr>
              <w:jc w:val="center"/>
              <w:rPr>
                <w:b/>
              </w:rPr>
            </w:pPr>
            <w:r w:rsidRPr="00355A34">
              <w:rPr>
                <w:b/>
              </w:rPr>
              <w:t>1</w:t>
            </w:r>
          </w:p>
        </w:tc>
      </w:tr>
      <w:tr w:rsidR="00F65CAF"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r w:rsidRPr="00355A34">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65CAF" w:rsidRPr="00355A34" w:rsidRDefault="00F65CAF" w:rsidP="0010450C">
            <w:pPr>
              <w:jc w:val="center"/>
              <w:rPr>
                <w:b/>
              </w:rPr>
            </w:pPr>
          </w:p>
        </w:tc>
      </w:tr>
      <w:tr w:rsidR="00F65CAF"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r w:rsidRPr="00355A34">
              <w:rPr>
                <w:rFonts w:ascii="TimesNewRoman" w:hAnsi="TimesNewRoman" w:cs="TimesNewRoman"/>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F65CAF" w:rsidRPr="00355A34" w:rsidRDefault="00F65CAF" w:rsidP="0010450C">
            <w:pPr>
              <w:jc w:val="center"/>
              <w:rPr>
                <w:b/>
              </w:rPr>
            </w:pPr>
          </w:p>
        </w:tc>
      </w:tr>
      <w:tr w:rsidR="00F65CAF"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r w:rsidRPr="00355A34">
              <w:t>Diş hekimliği problemlerinin incelenmesi için deney tasarlama, deney yapma, veri toplama, sonuçları analiz etme ve yorumlama becerisi</w:t>
            </w:r>
            <w:r w:rsidRPr="00355A34">
              <w:rPr>
                <w:rFonts w:ascii="TimesNewRoman" w:hAnsi="TimesNewRoman" w:cs="TimesNewRoman"/>
              </w:rPr>
              <w:t>.</w:t>
            </w: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65CAF" w:rsidRPr="00355A34" w:rsidRDefault="00F65CAF" w:rsidP="0010450C">
            <w:pPr>
              <w:jc w:val="center"/>
              <w:rPr>
                <w:b/>
              </w:rPr>
            </w:pPr>
            <w:r w:rsidRPr="00355A34">
              <w:rPr>
                <w:b/>
              </w:rPr>
              <w:t xml:space="preserve"> </w:t>
            </w:r>
          </w:p>
        </w:tc>
      </w:tr>
      <w:tr w:rsidR="00F65CAF"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r w:rsidRPr="00355A34">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65CAF" w:rsidRPr="00355A34" w:rsidRDefault="00F65CAF" w:rsidP="0010450C">
            <w:pPr>
              <w:jc w:val="center"/>
              <w:rPr>
                <w:b/>
              </w:rPr>
            </w:pPr>
            <w:r w:rsidRPr="00355A34">
              <w:rPr>
                <w:b/>
              </w:rPr>
              <w:t xml:space="preserve"> </w:t>
            </w:r>
          </w:p>
        </w:tc>
      </w:tr>
      <w:tr w:rsidR="00F65CAF"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rPr>
                <w:rFonts w:ascii="TimesNewRoman" w:hAnsi="TimesNewRoman" w:cs="TimesNewRoman"/>
              </w:rPr>
            </w:pPr>
            <w:r w:rsidRPr="00355A34">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65CAF" w:rsidRPr="00355A34" w:rsidRDefault="00F65CAF" w:rsidP="0010450C">
            <w:pPr>
              <w:jc w:val="center"/>
              <w:rPr>
                <w:b/>
              </w:rPr>
            </w:pPr>
            <w:r w:rsidRPr="00355A34">
              <w:rPr>
                <w:b/>
              </w:rPr>
              <w:t xml:space="preserve"> </w:t>
            </w:r>
          </w:p>
        </w:tc>
      </w:tr>
      <w:tr w:rsidR="00F65CAF"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rPr>
                <w:rFonts w:ascii="TimesNewRoman" w:hAnsi="TimesNewRoman" w:cs="TimesNewRoman"/>
              </w:rPr>
            </w:pPr>
            <w:r w:rsidRPr="00355A34">
              <w:rPr>
                <w:rFonts w:ascii="TimesNewRoman,Bold" w:hAnsi="TimesNewRoman,Bold" w:cs="TimesNewRoman,Bold"/>
                <w:bCs/>
                <w:color w:val="00000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F65CAF" w:rsidRPr="00355A34" w:rsidRDefault="00F65CAF" w:rsidP="0010450C">
            <w:pPr>
              <w:jc w:val="center"/>
              <w:rPr>
                <w:b/>
              </w:rPr>
            </w:pPr>
            <w:r w:rsidRPr="00355A34">
              <w:rPr>
                <w:b/>
              </w:rPr>
              <w:t xml:space="preserve"> </w:t>
            </w:r>
          </w:p>
        </w:tc>
      </w:tr>
      <w:tr w:rsidR="00F65CAF"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r w:rsidRPr="00355A34">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F65CAF" w:rsidRPr="00355A34" w:rsidRDefault="00F65CAF" w:rsidP="0010450C">
            <w:pPr>
              <w:jc w:val="center"/>
              <w:rPr>
                <w:b/>
              </w:rPr>
            </w:pPr>
            <w:r w:rsidRPr="00355A34">
              <w:rPr>
                <w:b/>
              </w:rPr>
              <w:t xml:space="preserve"> </w:t>
            </w:r>
          </w:p>
        </w:tc>
      </w:tr>
      <w:tr w:rsidR="00F65CAF"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F65CAF" w:rsidRPr="00355A34" w:rsidRDefault="00F65CAF" w:rsidP="0010450C">
            <w:pPr>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r w:rsidRPr="00355A34">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65CAF" w:rsidRPr="00355A34" w:rsidRDefault="00F65CAF" w:rsidP="0010450C">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65CAF" w:rsidRPr="00355A34" w:rsidRDefault="00F65CAF" w:rsidP="0010450C">
            <w:pPr>
              <w:jc w:val="center"/>
              <w:rPr>
                <w:b/>
              </w:rPr>
            </w:pPr>
          </w:p>
        </w:tc>
      </w:tr>
      <w:tr w:rsidR="00F65CAF" w:rsidRPr="00355A34" w:rsidTr="0010450C">
        <w:tc>
          <w:tcPr>
            <w:tcW w:w="9889" w:type="dxa"/>
            <w:gridSpan w:val="5"/>
            <w:tcBorders>
              <w:top w:val="single" w:sz="6" w:space="0" w:color="auto"/>
              <w:left w:val="single" w:sz="12" w:space="0" w:color="auto"/>
              <w:bottom w:val="single" w:sz="12" w:space="0" w:color="auto"/>
              <w:right w:val="single" w:sz="12" w:space="0" w:color="auto"/>
            </w:tcBorders>
            <w:vAlign w:val="center"/>
          </w:tcPr>
          <w:p w:rsidR="00F65CAF" w:rsidRPr="00355A34" w:rsidRDefault="00F65CAF" w:rsidP="0010450C">
            <w:pPr>
              <w:jc w:val="both"/>
            </w:pPr>
            <w:r w:rsidRPr="00355A34">
              <w:rPr>
                <w:b/>
              </w:rPr>
              <w:t>1</w:t>
            </w:r>
            <w:r w:rsidRPr="00355A34">
              <w:t xml:space="preserve">:Hiç Katkısı Yok. </w:t>
            </w:r>
            <w:r w:rsidRPr="00355A34">
              <w:rPr>
                <w:b/>
              </w:rPr>
              <w:t>2</w:t>
            </w:r>
            <w:r w:rsidRPr="00355A34">
              <w:t xml:space="preserve">:Kısmen Katkısı Var. </w:t>
            </w:r>
            <w:r w:rsidRPr="00355A34">
              <w:rPr>
                <w:b/>
              </w:rPr>
              <w:t>3</w:t>
            </w:r>
            <w:r w:rsidRPr="00355A34">
              <w:t>:Tam Katkısı Var.</w:t>
            </w:r>
          </w:p>
        </w:tc>
      </w:tr>
    </w:tbl>
    <w:p w:rsidR="00F65CAF" w:rsidRPr="00355A34" w:rsidRDefault="00F65CAF" w:rsidP="00F65CAF">
      <w:pPr>
        <w:rPr>
          <w:sz w:val="16"/>
          <w:szCs w:val="16"/>
        </w:rPr>
      </w:pPr>
    </w:p>
    <w:p w:rsidR="00F65CAF" w:rsidRPr="00355A34" w:rsidRDefault="00F65CAF" w:rsidP="00F65CAF">
      <w:pPr>
        <w:rPr>
          <w:sz w:val="16"/>
          <w:szCs w:val="16"/>
        </w:rPr>
      </w:pPr>
    </w:p>
    <w:p w:rsidR="00F65CAF" w:rsidRPr="00355A34" w:rsidRDefault="00F65CAF" w:rsidP="00F65CAF">
      <w:pPr>
        <w:rPr>
          <w:sz w:val="16"/>
          <w:szCs w:val="16"/>
        </w:rPr>
      </w:pPr>
    </w:p>
    <w:p w:rsidR="00137D6A" w:rsidRPr="00355A34" w:rsidRDefault="00137D6A" w:rsidP="00137D6A">
      <w:pPr>
        <w:spacing w:after="0" w:line="240" w:lineRule="auto"/>
        <w:rPr>
          <w:rFonts w:ascii="Times New Roman" w:eastAsia="Times New Roman" w:hAnsi="Times New Roman" w:cs="Times New Roman"/>
          <w:sz w:val="18"/>
          <w:szCs w:val="18"/>
          <w:lang w:eastAsia="tr-TR"/>
        </w:rPr>
      </w:pPr>
    </w:p>
    <w:p w:rsidR="00137D6A" w:rsidRPr="00355A34" w:rsidRDefault="00137D6A" w:rsidP="00137D6A">
      <w:pPr>
        <w:spacing w:after="0" w:line="240" w:lineRule="auto"/>
        <w:rPr>
          <w:rFonts w:ascii="Times New Roman" w:eastAsia="Times New Roman" w:hAnsi="Times New Roman" w:cs="Times New Roman"/>
          <w:sz w:val="20"/>
          <w:szCs w:val="20"/>
          <w:lang w:eastAsia="tr-TR"/>
        </w:rPr>
      </w:pPr>
    </w:p>
    <w:p w:rsidR="00137D6A" w:rsidRPr="00355A34" w:rsidRDefault="00137D6A" w:rsidP="00137D6A">
      <w:pPr>
        <w:spacing w:after="0" w:line="240" w:lineRule="auto"/>
        <w:rPr>
          <w:rFonts w:ascii="Times New Roman" w:eastAsia="Times New Roman" w:hAnsi="Times New Roman" w:cs="Times New Roman"/>
          <w:sz w:val="20"/>
          <w:szCs w:val="20"/>
          <w:lang w:eastAsia="tr-TR"/>
        </w:rPr>
      </w:pPr>
    </w:p>
    <w:p w:rsidR="00137D6A" w:rsidRPr="00355A34" w:rsidRDefault="00137D6A" w:rsidP="00137D6A">
      <w:pPr>
        <w:spacing w:after="0" w:line="240" w:lineRule="auto"/>
        <w:rPr>
          <w:rFonts w:ascii="Times New Roman" w:eastAsia="Times New Roman" w:hAnsi="Times New Roman" w:cs="Times New Roman"/>
          <w:sz w:val="20"/>
          <w:szCs w:val="20"/>
          <w:lang w:eastAsia="tr-TR"/>
        </w:rPr>
      </w:pPr>
    </w:p>
    <w:p w:rsidR="00137D6A" w:rsidRPr="00355A34" w:rsidRDefault="00137D6A" w:rsidP="00137D6A">
      <w:pPr>
        <w:spacing w:after="0" w:line="240" w:lineRule="auto"/>
        <w:rPr>
          <w:rFonts w:ascii="Times New Roman" w:eastAsia="Times New Roman" w:hAnsi="Times New Roman" w:cs="Times New Roman"/>
          <w:sz w:val="20"/>
          <w:szCs w:val="20"/>
          <w:lang w:eastAsia="tr-TR"/>
        </w:rPr>
      </w:pPr>
    </w:p>
    <w:p w:rsidR="00137D6A" w:rsidRPr="00355A34" w:rsidRDefault="00137D6A" w:rsidP="00137D6A">
      <w:pPr>
        <w:spacing w:after="0" w:line="240" w:lineRule="auto"/>
        <w:rPr>
          <w:rFonts w:ascii="Times New Roman" w:eastAsia="Times New Roman" w:hAnsi="Times New Roman" w:cs="Times New Roman"/>
          <w:sz w:val="20"/>
          <w:szCs w:val="20"/>
          <w:lang w:eastAsia="tr-TR"/>
        </w:rPr>
      </w:pPr>
    </w:p>
    <w:p w:rsidR="00137D6A" w:rsidRPr="00355A34" w:rsidRDefault="00137D6A" w:rsidP="00137D6A">
      <w:pPr>
        <w:spacing w:after="0" w:line="360" w:lineRule="auto"/>
        <w:rPr>
          <w:rFonts w:ascii="Times New Roman" w:eastAsia="Times New Roman" w:hAnsi="Times New Roman" w:cs="Times New Roman"/>
          <w:b/>
          <w:sz w:val="24"/>
          <w:szCs w:val="24"/>
          <w:lang w:eastAsia="tr-TR"/>
        </w:rPr>
      </w:pPr>
    </w:p>
    <w:p w:rsidR="0065573D" w:rsidRPr="00355A34" w:rsidRDefault="0065573D" w:rsidP="00410743">
      <w:pPr>
        <w:rPr>
          <w:sz w:val="16"/>
          <w:szCs w:val="16"/>
        </w:rPr>
      </w:pPr>
    </w:p>
    <w:p w:rsidR="0065573D" w:rsidRPr="00355A34" w:rsidRDefault="0065573D" w:rsidP="00527E77">
      <w:pPr>
        <w:jc w:val="center"/>
        <w:outlineLvl w:val="0"/>
        <w:rPr>
          <w:b/>
          <w:sz w:val="28"/>
          <w:szCs w:val="28"/>
        </w:rPr>
      </w:pPr>
      <w:r w:rsidRPr="00355A34">
        <w:rPr>
          <w:b/>
          <w:sz w:val="28"/>
          <w:szCs w:val="28"/>
        </w:rPr>
        <w:lastRenderedPageBreak/>
        <w:t xml:space="preserve">    ESOGÜ Diş Hekimliği Fakültesi Ders Bilgi Formu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5573D" w:rsidRPr="00355A34" w:rsidTr="0010450C">
        <w:tc>
          <w:tcPr>
            <w:tcW w:w="1167" w:type="dxa"/>
            <w:vAlign w:val="center"/>
          </w:tcPr>
          <w:p w:rsidR="0065573D" w:rsidRPr="00355A34" w:rsidRDefault="0065573D" w:rsidP="0010450C">
            <w:pPr>
              <w:outlineLvl w:val="0"/>
              <w:rPr>
                <w:b/>
                <w:sz w:val="20"/>
                <w:szCs w:val="20"/>
              </w:rPr>
            </w:pPr>
            <w:r w:rsidRPr="00355A34">
              <w:rPr>
                <w:b/>
                <w:sz w:val="20"/>
                <w:szCs w:val="20"/>
              </w:rPr>
              <w:t>SINIF</w:t>
            </w:r>
          </w:p>
        </w:tc>
        <w:tc>
          <w:tcPr>
            <w:tcW w:w="1527" w:type="dxa"/>
            <w:vAlign w:val="center"/>
          </w:tcPr>
          <w:p w:rsidR="0065573D" w:rsidRPr="00355A34" w:rsidRDefault="0065573D" w:rsidP="0010450C">
            <w:pPr>
              <w:ind w:left="390"/>
              <w:outlineLvl w:val="0"/>
              <w:rPr>
                <w:sz w:val="20"/>
                <w:szCs w:val="20"/>
              </w:rPr>
            </w:pPr>
            <w:r w:rsidRPr="00355A34">
              <w:rPr>
                <w:sz w:val="20"/>
                <w:szCs w:val="20"/>
              </w:rPr>
              <w:t>5.SINIF</w:t>
            </w:r>
          </w:p>
        </w:tc>
      </w:tr>
    </w:tbl>
    <w:p w:rsidR="0065573D" w:rsidRPr="00355A34" w:rsidRDefault="0065573D" w:rsidP="00244692">
      <w:pPr>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65573D" w:rsidRPr="00355A34" w:rsidTr="0010450C">
        <w:tc>
          <w:tcPr>
            <w:tcW w:w="1668" w:type="dxa"/>
            <w:vAlign w:val="center"/>
          </w:tcPr>
          <w:p w:rsidR="0065573D" w:rsidRPr="00355A34" w:rsidRDefault="0065573D" w:rsidP="0066234A">
            <w:pPr>
              <w:spacing w:after="0"/>
              <w:jc w:val="center"/>
              <w:outlineLvl w:val="0"/>
              <w:rPr>
                <w:b/>
                <w:sz w:val="20"/>
                <w:szCs w:val="20"/>
              </w:rPr>
            </w:pPr>
            <w:r w:rsidRPr="00355A34">
              <w:rPr>
                <w:b/>
                <w:sz w:val="20"/>
                <w:szCs w:val="20"/>
              </w:rPr>
              <w:t>DERSİN KODU</w:t>
            </w:r>
          </w:p>
        </w:tc>
        <w:tc>
          <w:tcPr>
            <w:tcW w:w="2760" w:type="dxa"/>
            <w:vAlign w:val="center"/>
          </w:tcPr>
          <w:p w:rsidR="0065573D" w:rsidRPr="00355A34" w:rsidRDefault="0065573D" w:rsidP="0066234A">
            <w:pPr>
              <w:spacing w:after="0"/>
              <w:outlineLvl w:val="0"/>
            </w:pPr>
            <w:r w:rsidRPr="00355A34">
              <w:t>1611120008</w:t>
            </w:r>
          </w:p>
        </w:tc>
        <w:tc>
          <w:tcPr>
            <w:tcW w:w="1560" w:type="dxa"/>
            <w:vAlign w:val="center"/>
          </w:tcPr>
          <w:p w:rsidR="0065573D" w:rsidRPr="00355A34" w:rsidRDefault="0065573D" w:rsidP="0066234A">
            <w:pPr>
              <w:spacing w:before="120" w:after="0"/>
              <w:jc w:val="center"/>
              <w:outlineLvl w:val="0"/>
              <w:rPr>
                <w:b/>
                <w:sz w:val="20"/>
                <w:szCs w:val="20"/>
              </w:rPr>
            </w:pPr>
            <w:r w:rsidRPr="00355A34">
              <w:rPr>
                <w:b/>
                <w:sz w:val="20"/>
                <w:szCs w:val="20"/>
              </w:rPr>
              <w:t>DERSİN ADI</w:t>
            </w:r>
          </w:p>
        </w:tc>
        <w:tc>
          <w:tcPr>
            <w:tcW w:w="4185" w:type="dxa"/>
          </w:tcPr>
          <w:p w:rsidR="0065573D" w:rsidRPr="00355A34" w:rsidRDefault="0065573D" w:rsidP="0066234A">
            <w:pPr>
              <w:spacing w:before="120" w:after="0"/>
              <w:outlineLvl w:val="0"/>
              <w:rPr>
                <w:sz w:val="20"/>
                <w:szCs w:val="20"/>
              </w:rPr>
            </w:pPr>
            <w:r w:rsidRPr="00355A34">
              <w:rPr>
                <w:sz w:val="20"/>
                <w:szCs w:val="20"/>
              </w:rPr>
              <w:t>PSİKİYATRİ</w:t>
            </w:r>
          </w:p>
        </w:tc>
      </w:tr>
    </w:tbl>
    <w:p w:rsidR="0065573D" w:rsidRPr="00355A34" w:rsidRDefault="0065573D" w:rsidP="0066234A">
      <w:pPr>
        <w:spacing w:after="0"/>
        <w:outlineLvl w:val="0"/>
        <w:rPr>
          <w:b/>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65573D" w:rsidRPr="00355A34" w:rsidTr="0010450C">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65573D" w:rsidRPr="00355A34" w:rsidRDefault="0065573D" w:rsidP="0066234A">
            <w:pPr>
              <w:spacing w:after="0"/>
              <w:rPr>
                <w:b/>
                <w:sz w:val="18"/>
                <w:szCs w:val="20"/>
              </w:rPr>
            </w:pPr>
            <w:r w:rsidRPr="00355A34">
              <w:rPr>
                <w:b/>
                <w:sz w:val="18"/>
                <w:szCs w:val="20"/>
              </w:rPr>
              <w:t>YARIYIL</w:t>
            </w:r>
          </w:p>
          <w:p w:rsidR="0065573D" w:rsidRPr="00355A34" w:rsidRDefault="0065573D" w:rsidP="0066234A">
            <w:pPr>
              <w:spacing w:after="0"/>
              <w:rPr>
                <w:sz w:val="20"/>
                <w:szCs w:val="20"/>
              </w:rPr>
            </w:pPr>
          </w:p>
        </w:tc>
        <w:tc>
          <w:tcPr>
            <w:tcW w:w="1629" w:type="pct"/>
            <w:gridSpan w:val="5"/>
            <w:tcBorders>
              <w:left w:val="single" w:sz="12" w:space="0" w:color="auto"/>
              <w:bottom w:val="single" w:sz="4" w:space="0" w:color="auto"/>
              <w:right w:val="single" w:sz="12" w:space="0" w:color="auto"/>
            </w:tcBorders>
            <w:vAlign w:val="center"/>
          </w:tcPr>
          <w:p w:rsidR="0065573D" w:rsidRPr="00355A34" w:rsidRDefault="0065573D" w:rsidP="0066234A">
            <w:pPr>
              <w:spacing w:after="0"/>
              <w:jc w:val="center"/>
              <w:rPr>
                <w:b/>
                <w:sz w:val="20"/>
                <w:szCs w:val="20"/>
              </w:rPr>
            </w:pPr>
            <w:r w:rsidRPr="00355A34">
              <w:rPr>
                <w:b/>
                <w:sz w:val="20"/>
                <w:szCs w:val="20"/>
              </w:rPr>
              <w:t>HAFTALIK DERS SAATİ</w:t>
            </w:r>
          </w:p>
        </w:tc>
        <w:tc>
          <w:tcPr>
            <w:tcW w:w="2847" w:type="pct"/>
            <w:gridSpan w:val="7"/>
            <w:tcBorders>
              <w:left w:val="single" w:sz="12" w:space="0" w:color="auto"/>
              <w:bottom w:val="single" w:sz="4" w:space="0" w:color="auto"/>
            </w:tcBorders>
            <w:vAlign w:val="center"/>
          </w:tcPr>
          <w:p w:rsidR="0065573D" w:rsidRPr="00355A34" w:rsidRDefault="0065573D" w:rsidP="0066234A">
            <w:pPr>
              <w:spacing w:after="0"/>
              <w:jc w:val="center"/>
              <w:rPr>
                <w:b/>
                <w:sz w:val="20"/>
                <w:szCs w:val="20"/>
              </w:rPr>
            </w:pPr>
            <w:r w:rsidRPr="00355A34">
              <w:rPr>
                <w:b/>
                <w:sz w:val="20"/>
                <w:szCs w:val="20"/>
              </w:rPr>
              <w:t>DERSİN</w:t>
            </w:r>
          </w:p>
        </w:tc>
      </w:tr>
      <w:tr w:rsidR="0065573D" w:rsidRPr="00355A34" w:rsidTr="0010450C">
        <w:trPr>
          <w:trHeight w:val="382"/>
        </w:trPr>
        <w:tc>
          <w:tcPr>
            <w:tcW w:w="524" w:type="pct"/>
            <w:vMerge/>
            <w:tcBorders>
              <w:top w:val="single" w:sz="4" w:space="0" w:color="auto"/>
              <w:left w:val="single" w:sz="12" w:space="0" w:color="auto"/>
              <w:bottom w:val="single" w:sz="4" w:space="0" w:color="auto"/>
              <w:right w:val="single" w:sz="12" w:space="0" w:color="auto"/>
            </w:tcBorders>
          </w:tcPr>
          <w:p w:rsidR="0065573D" w:rsidRPr="00355A34" w:rsidRDefault="0065573D" w:rsidP="0066234A">
            <w:pPr>
              <w:spacing w:after="0"/>
              <w:rPr>
                <w:b/>
                <w:sz w:val="20"/>
                <w:szCs w:val="20"/>
              </w:rPr>
            </w:pPr>
          </w:p>
        </w:tc>
        <w:tc>
          <w:tcPr>
            <w:tcW w:w="422" w:type="pct"/>
            <w:tcBorders>
              <w:top w:val="single" w:sz="4" w:space="0" w:color="auto"/>
              <w:left w:val="single" w:sz="12" w:space="0" w:color="auto"/>
              <w:bottom w:val="single" w:sz="4" w:space="0" w:color="auto"/>
              <w:right w:val="single" w:sz="4" w:space="0" w:color="auto"/>
            </w:tcBorders>
            <w:vAlign w:val="center"/>
          </w:tcPr>
          <w:p w:rsidR="0065573D" w:rsidRPr="00355A34" w:rsidRDefault="0065573D" w:rsidP="0066234A">
            <w:pPr>
              <w:spacing w:after="0"/>
              <w:jc w:val="center"/>
              <w:rPr>
                <w:b/>
                <w:sz w:val="20"/>
                <w:szCs w:val="20"/>
              </w:rPr>
            </w:pPr>
            <w:r w:rsidRPr="00355A34">
              <w:rPr>
                <w:b/>
                <w:sz w:val="20"/>
                <w:szCs w:val="20"/>
              </w:rPr>
              <w:t>Teorik</w:t>
            </w:r>
          </w:p>
        </w:tc>
        <w:tc>
          <w:tcPr>
            <w:tcW w:w="550" w:type="pct"/>
            <w:gridSpan w:val="2"/>
            <w:tcBorders>
              <w:top w:val="single" w:sz="4" w:space="0" w:color="auto"/>
              <w:left w:val="single" w:sz="4" w:space="0" w:color="auto"/>
              <w:bottom w:val="single" w:sz="4" w:space="0" w:color="auto"/>
            </w:tcBorders>
            <w:vAlign w:val="center"/>
          </w:tcPr>
          <w:p w:rsidR="0065573D" w:rsidRPr="00355A34" w:rsidRDefault="0065573D" w:rsidP="0066234A">
            <w:pPr>
              <w:spacing w:after="0"/>
              <w:jc w:val="center"/>
              <w:rPr>
                <w:b/>
                <w:sz w:val="20"/>
                <w:szCs w:val="20"/>
              </w:rPr>
            </w:pPr>
            <w:r w:rsidRPr="00355A34">
              <w:rPr>
                <w:b/>
                <w:sz w:val="20"/>
                <w:szCs w:val="20"/>
              </w:rPr>
              <w:t>Uygulama</w:t>
            </w:r>
          </w:p>
        </w:tc>
        <w:tc>
          <w:tcPr>
            <w:tcW w:w="657" w:type="pct"/>
            <w:gridSpan w:val="2"/>
            <w:tcBorders>
              <w:top w:val="single" w:sz="4" w:space="0" w:color="auto"/>
              <w:bottom w:val="single" w:sz="4" w:space="0" w:color="auto"/>
              <w:right w:val="single" w:sz="12" w:space="0" w:color="auto"/>
            </w:tcBorders>
            <w:vAlign w:val="center"/>
          </w:tcPr>
          <w:p w:rsidR="0065573D" w:rsidRPr="00355A34" w:rsidRDefault="0065573D" w:rsidP="0066234A">
            <w:pPr>
              <w:spacing w:after="0"/>
              <w:ind w:left="-111" w:right="-108"/>
              <w:jc w:val="center"/>
              <w:rPr>
                <w:b/>
                <w:sz w:val="20"/>
                <w:szCs w:val="20"/>
              </w:rPr>
            </w:pPr>
            <w:r w:rsidRPr="00355A34">
              <w:rPr>
                <w:b/>
                <w:sz w:val="20"/>
                <w:szCs w:val="20"/>
              </w:rPr>
              <w:t>Laboratuvar</w:t>
            </w:r>
          </w:p>
        </w:tc>
        <w:tc>
          <w:tcPr>
            <w:tcW w:w="480" w:type="pct"/>
            <w:tcBorders>
              <w:top w:val="single" w:sz="4" w:space="0" w:color="auto"/>
              <w:bottom w:val="single" w:sz="4" w:space="0" w:color="auto"/>
              <w:right w:val="single" w:sz="4" w:space="0" w:color="auto"/>
            </w:tcBorders>
            <w:vAlign w:val="center"/>
          </w:tcPr>
          <w:p w:rsidR="0065573D" w:rsidRPr="00355A34" w:rsidRDefault="0065573D" w:rsidP="0066234A">
            <w:pPr>
              <w:spacing w:after="0"/>
              <w:jc w:val="center"/>
              <w:rPr>
                <w:b/>
                <w:sz w:val="20"/>
                <w:szCs w:val="20"/>
              </w:rPr>
            </w:pPr>
            <w:r w:rsidRPr="00355A34">
              <w:rPr>
                <w:b/>
                <w:sz w:val="20"/>
                <w:szCs w:val="20"/>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65573D" w:rsidRPr="00355A34" w:rsidRDefault="0065573D" w:rsidP="0066234A">
            <w:pPr>
              <w:spacing w:after="0"/>
              <w:ind w:left="-111" w:right="-108"/>
              <w:jc w:val="center"/>
              <w:rPr>
                <w:b/>
                <w:sz w:val="20"/>
                <w:szCs w:val="20"/>
              </w:rPr>
            </w:pPr>
            <w:r w:rsidRPr="00355A34">
              <w:rPr>
                <w:b/>
                <w:sz w:val="20"/>
                <w:szCs w:val="20"/>
              </w:rPr>
              <w:t>AKTS</w:t>
            </w:r>
          </w:p>
        </w:tc>
        <w:tc>
          <w:tcPr>
            <w:tcW w:w="1291" w:type="pct"/>
            <w:gridSpan w:val="3"/>
            <w:tcBorders>
              <w:top w:val="single" w:sz="4" w:space="0" w:color="auto"/>
              <w:left w:val="single" w:sz="4" w:space="0" w:color="auto"/>
              <w:bottom w:val="single" w:sz="4" w:space="0" w:color="auto"/>
            </w:tcBorders>
            <w:vAlign w:val="center"/>
          </w:tcPr>
          <w:p w:rsidR="0065573D" w:rsidRPr="00355A34" w:rsidRDefault="0065573D" w:rsidP="0066234A">
            <w:pPr>
              <w:spacing w:after="0"/>
              <w:jc w:val="center"/>
              <w:rPr>
                <w:b/>
                <w:sz w:val="20"/>
                <w:szCs w:val="20"/>
              </w:rPr>
            </w:pPr>
            <w:r w:rsidRPr="00355A34">
              <w:rPr>
                <w:b/>
                <w:sz w:val="20"/>
                <w:szCs w:val="20"/>
              </w:rPr>
              <w:t>TÜRÜ</w:t>
            </w:r>
          </w:p>
        </w:tc>
        <w:tc>
          <w:tcPr>
            <w:tcW w:w="755" w:type="pct"/>
            <w:tcBorders>
              <w:top w:val="single" w:sz="4" w:space="0" w:color="auto"/>
              <w:left w:val="single" w:sz="4" w:space="0" w:color="auto"/>
              <w:bottom w:val="single" w:sz="4" w:space="0" w:color="auto"/>
            </w:tcBorders>
            <w:vAlign w:val="center"/>
          </w:tcPr>
          <w:p w:rsidR="0065573D" w:rsidRPr="00355A34" w:rsidRDefault="0065573D" w:rsidP="0066234A">
            <w:pPr>
              <w:spacing w:after="0"/>
              <w:jc w:val="center"/>
              <w:rPr>
                <w:b/>
                <w:sz w:val="20"/>
                <w:szCs w:val="20"/>
              </w:rPr>
            </w:pPr>
            <w:r w:rsidRPr="00355A34">
              <w:rPr>
                <w:b/>
                <w:sz w:val="20"/>
                <w:szCs w:val="20"/>
              </w:rPr>
              <w:t>DİLİ</w:t>
            </w:r>
          </w:p>
        </w:tc>
      </w:tr>
      <w:tr w:rsidR="0065573D" w:rsidRPr="00355A34" w:rsidTr="0010450C">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65573D" w:rsidRPr="00355A34" w:rsidRDefault="0065573D" w:rsidP="0066234A">
            <w:pPr>
              <w:spacing w:after="0"/>
              <w:jc w:val="center"/>
            </w:pPr>
            <w:r w:rsidRPr="00355A34">
              <w:t>BAHAR</w:t>
            </w:r>
          </w:p>
        </w:tc>
        <w:tc>
          <w:tcPr>
            <w:tcW w:w="422" w:type="pct"/>
            <w:tcBorders>
              <w:top w:val="single" w:sz="4" w:space="0" w:color="auto"/>
              <w:left w:val="single" w:sz="12" w:space="0" w:color="auto"/>
              <w:bottom w:val="single" w:sz="12" w:space="0" w:color="auto"/>
              <w:right w:val="single" w:sz="4" w:space="0" w:color="auto"/>
            </w:tcBorders>
            <w:vAlign w:val="center"/>
          </w:tcPr>
          <w:p w:rsidR="0065573D" w:rsidRPr="00355A34" w:rsidRDefault="0065573D" w:rsidP="0066234A">
            <w:pPr>
              <w:spacing w:after="0"/>
              <w:jc w:val="center"/>
            </w:pPr>
            <w:r w:rsidRPr="00355A34">
              <w:t>1</w:t>
            </w:r>
          </w:p>
        </w:tc>
        <w:tc>
          <w:tcPr>
            <w:tcW w:w="550" w:type="pct"/>
            <w:gridSpan w:val="2"/>
            <w:tcBorders>
              <w:top w:val="single" w:sz="4" w:space="0" w:color="auto"/>
              <w:left w:val="single" w:sz="4" w:space="0" w:color="auto"/>
              <w:bottom w:val="single" w:sz="12" w:space="0" w:color="auto"/>
            </w:tcBorders>
            <w:vAlign w:val="center"/>
          </w:tcPr>
          <w:p w:rsidR="0065573D" w:rsidRPr="00355A34" w:rsidRDefault="0065573D" w:rsidP="0066234A">
            <w:pPr>
              <w:spacing w:after="0"/>
              <w:jc w:val="cente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65573D" w:rsidRPr="00355A34" w:rsidRDefault="0065573D" w:rsidP="0066234A">
            <w:pPr>
              <w:spacing w:after="0"/>
              <w:jc w:val="center"/>
            </w:pPr>
          </w:p>
        </w:tc>
        <w:tc>
          <w:tcPr>
            <w:tcW w:w="480" w:type="pct"/>
            <w:tcBorders>
              <w:top w:val="single" w:sz="4" w:space="0" w:color="auto"/>
              <w:bottom w:val="single" w:sz="12" w:space="0" w:color="auto"/>
              <w:right w:val="single" w:sz="4" w:space="0" w:color="auto"/>
            </w:tcBorders>
            <w:shd w:val="clear" w:color="auto" w:fill="auto"/>
            <w:vAlign w:val="center"/>
          </w:tcPr>
          <w:p w:rsidR="0065573D" w:rsidRPr="00355A34" w:rsidRDefault="0065573D" w:rsidP="0066234A">
            <w:pPr>
              <w:spacing w:after="0"/>
              <w:jc w:val="center"/>
            </w:pPr>
            <w:r w:rsidRPr="00355A34">
              <w:t>1</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5573D" w:rsidRPr="00355A34" w:rsidRDefault="0065573D" w:rsidP="0066234A">
            <w:pPr>
              <w:spacing w:after="0"/>
              <w:jc w:val="center"/>
            </w:pPr>
            <w:r w:rsidRPr="00355A34">
              <w:t>2</w:t>
            </w:r>
          </w:p>
        </w:tc>
        <w:tc>
          <w:tcPr>
            <w:tcW w:w="1291" w:type="pct"/>
            <w:gridSpan w:val="3"/>
            <w:tcBorders>
              <w:top w:val="single" w:sz="4" w:space="0" w:color="auto"/>
              <w:left w:val="single" w:sz="4" w:space="0" w:color="auto"/>
              <w:bottom w:val="single" w:sz="12" w:space="0" w:color="auto"/>
            </w:tcBorders>
            <w:vAlign w:val="center"/>
          </w:tcPr>
          <w:p w:rsidR="0065573D" w:rsidRPr="00355A34" w:rsidRDefault="0065573D" w:rsidP="0066234A">
            <w:pPr>
              <w:spacing w:before="120" w:after="0"/>
              <w:jc w:val="center"/>
              <w:rPr>
                <w:vertAlign w:val="superscript"/>
              </w:rPr>
            </w:pPr>
            <w:r w:rsidRPr="00355A34">
              <w:rPr>
                <w:vertAlign w:val="superscript"/>
              </w:rPr>
              <w:t>ZORUNLU (X)  SEÇMELİ (   )</w:t>
            </w:r>
          </w:p>
        </w:tc>
        <w:tc>
          <w:tcPr>
            <w:tcW w:w="755" w:type="pct"/>
            <w:tcBorders>
              <w:top w:val="single" w:sz="4" w:space="0" w:color="auto"/>
              <w:left w:val="single" w:sz="4" w:space="0" w:color="auto"/>
              <w:bottom w:val="single" w:sz="12" w:space="0" w:color="auto"/>
            </w:tcBorders>
          </w:tcPr>
          <w:p w:rsidR="0065573D" w:rsidRPr="00355A34" w:rsidRDefault="0065573D" w:rsidP="0066234A">
            <w:pPr>
              <w:spacing w:before="120" w:after="0"/>
              <w:rPr>
                <w:vertAlign w:val="superscript"/>
              </w:rPr>
            </w:pPr>
            <w:r w:rsidRPr="00355A34">
              <w:rPr>
                <w:vertAlign w:val="superscript"/>
              </w:rPr>
              <w:t xml:space="preserve">          Türkçe</w:t>
            </w:r>
          </w:p>
        </w:tc>
      </w:tr>
      <w:tr w:rsidR="0065573D" w:rsidRPr="00355A34" w:rsidTr="0010450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5573D" w:rsidRPr="00355A34" w:rsidRDefault="0065573D" w:rsidP="0066234A">
            <w:pPr>
              <w:spacing w:after="0"/>
              <w:rPr>
                <w:b/>
                <w:sz w:val="20"/>
                <w:szCs w:val="20"/>
              </w:rPr>
            </w:pPr>
          </w:p>
          <w:p w:rsidR="0065573D" w:rsidRPr="00355A34" w:rsidRDefault="0065573D" w:rsidP="0066234A">
            <w:pPr>
              <w:spacing w:after="0"/>
              <w:jc w:val="center"/>
              <w:rPr>
                <w:b/>
                <w:sz w:val="20"/>
                <w:szCs w:val="20"/>
              </w:rPr>
            </w:pPr>
            <w:r w:rsidRPr="00355A34">
              <w:rPr>
                <w:b/>
                <w:sz w:val="20"/>
                <w:szCs w:val="20"/>
              </w:rPr>
              <w:t>DERSİN KATEGORİSİ</w:t>
            </w:r>
          </w:p>
        </w:tc>
      </w:tr>
      <w:tr w:rsidR="0065573D" w:rsidRPr="00355A34" w:rsidTr="0010450C">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65573D" w:rsidRPr="00355A34" w:rsidRDefault="0065573D" w:rsidP="0066234A">
            <w:pPr>
              <w:spacing w:after="0"/>
              <w:jc w:val="center"/>
              <w:rPr>
                <w:b/>
                <w:sz w:val="20"/>
                <w:szCs w:val="20"/>
              </w:rPr>
            </w:pPr>
            <w:r w:rsidRPr="00355A34">
              <w:rPr>
                <w:b/>
                <w:sz w:val="20"/>
                <w:szCs w:val="20"/>
              </w:rPr>
              <w:t>Temel Bilim</w:t>
            </w:r>
          </w:p>
        </w:tc>
        <w:tc>
          <w:tcPr>
            <w:tcW w:w="1441" w:type="pct"/>
            <w:gridSpan w:val="5"/>
            <w:tcBorders>
              <w:top w:val="single" w:sz="12" w:space="0" w:color="auto"/>
              <w:bottom w:val="single" w:sz="6" w:space="0" w:color="auto"/>
            </w:tcBorders>
            <w:vAlign w:val="center"/>
          </w:tcPr>
          <w:p w:rsidR="0065573D" w:rsidRPr="00355A34" w:rsidRDefault="0065573D" w:rsidP="0066234A">
            <w:pPr>
              <w:spacing w:after="0"/>
              <w:jc w:val="center"/>
              <w:rPr>
                <w:b/>
                <w:sz w:val="20"/>
                <w:szCs w:val="20"/>
              </w:rPr>
            </w:pPr>
            <w:r w:rsidRPr="00355A34">
              <w:rPr>
                <w:b/>
                <w:sz w:val="20"/>
                <w:szCs w:val="20"/>
              </w:rPr>
              <w:t>Temel Tıp Bilimi</w:t>
            </w:r>
          </w:p>
        </w:tc>
        <w:tc>
          <w:tcPr>
            <w:tcW w:w="1099" w:type="pct"/>
            <w:gridSpan w:val="3"/>
            <w:tcBorders>
              <w:top w:val="single" w:sz="12" w:space="0" w:color="auto"/>
              <w:bottom w:val="single" w:sz="6" w:space="0" w:color="auto"/>
            </w:tcBorders>
            <w:vAlign w:val="center"/>
          </w:tcPr>
          <w:p w:rsidR="0065573D" w:rsidRPr="00355A34" w:rsidRDefault="0065573D" w:rsidP="0066234A">
            <w:pPr>
              <w:spacing w:after="0"/>
              <w:ind w:left="177" w:hanging="177"/>
              <w:jc w:val="center"/>
              <w:rPr>
                <w:b/>
                <w:sz w:val="20"/>
                <w:szCs w:val="20"/>
              </w:rPr>
            </w:pPr>
            <w:r w:rsidRPr="00355A34">
              <w:rPr>
                <w:b/>
                <w:sz w:val="20"/>
                <w:szCs w:val="20"/>
              </w:rPr>
              <w:t>Klinik Bilim</w:t>
            </w:r>
          </w:p>
        </w:tc>
        <w:tc>
          <w:tcPr>
            <w:tcW w:w="1168" w:type="pct"/>
            <w:gridSpan w:val="2"/>
            <w:tcBorders>
              <w:top w:val="single" w:sz="12" w:space="0" w:color="auto"/>
              <w:bottom w:val="single" w:sz="6" w:space="0" w:color="auto"/>
            </w:tcBorders>
            <w:vAlign w:val="center"/>
          </w:tcPr>
          <w:p w:rsidR="0065573D" w:rsidRPr="00355A34" w:rsidRDefault="0065573D" w:rsidP="0066234A">
            <w:pPr>
              <w:spacing w:after="0"/>
              <w:jc w:val="center"/>
              <w:rPr>
                <w:b/>
                <w:sz w:val="20"/>
                <w:szCs w:val="20"/>
              </w:rPr>
            </w:pPr>
            <w:r w:rsidRPr="00355A34">
              <w:rPr>
                <w:b/>
                <w:sz w:val="20"/>
                <w:szCs w:val="20"/>
              </w:rPr>
              <w:t>Sosyal Bilim</w:t>
            </w:r>
          </w:p>
        </w:tc>
      </w:tr>
      <w:tr w:rsidR="0065573D" w:rsidRPr="00355A34" w:rsidTr="0010450C">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65573D" w:rsidRPr="00355A34" w:rsidRDefault="0065573D" w:rsidP="0066234A">
            <w:pPr>
              <w:spacing w:after="0"/>
              <w:jc w:val="center"/>
            </w:pPr>
          </w:p>
        </w:tc>
        <w:tc>
          <w:tcPr>
            <w:tcW w:w="1441" w:type="pct"/>
            <w:gridSpan w:val="5"/>
            <w:tcBorders>
              <w:top w:val="single" w:sz="6" w:space="0" w:color="auto"/>
              <w:left w:val="single" w:sz="4" w:space="0" w:color="auto"/>
              <w:bottom w:val="single" w:sz="12" w:space="0" w:color="auto"/>
              <w:right w:val="single" w:sz="4" w:space="0" w:color="auto"/>
            </w:tcBorders>
          </w:tcPr>
          <w:p w:rsidR="0065573D" w:rsidRPr="00355A34" w:rsidRDefault="0065573D" w:rsidP="0066234A">
            <w:pPr>
              <w:spacing w:after="0"/>
              <w:jc w:val="center"/>
            </w:pPr>
          </w:p>
        </w:tc>
        <w:tc>
          <w:tcPr>
            <w:tcW w:w="1099" w:type="pct"/>
            <w:gridSpan w:val="3"/>
            <w:tcBorders>
              <w:top w:val="single" w:sz="6" w:space="0" w:color="auto"/>
              <w:left w:val="single" w:sz="4" w:space="0" w:color="auto"/>
              <w:bottom w:val="single" w:sz="12" w:space="0" w:color="auto"/>
            </w:tcBorders>
          </w:tcPr>
          <w:p w:rsidR="0065573D" w:rsidRPr="00355A34" w:rsidRDefault="0065573D" w:rsidP="0066234A">
            <w:pPr>
              <w:spacing w:after="0"/>
              <w:jc w:val="center"/>
            </w:pPr>
            <w:r w:rsidRPr="00355A34">
              <w:t>X</w:t>
            </w:r>
          </w:p>
        </w:tc>
        <w:tc>
          <w:tcPr>
            <w:tcW w:w="1168" w:type="pct"/>
            <w:gridSpan w:val="2"/>
            <w:tcBorders>
              <w:top w:val="single" w:sz="6" w:space="0" w:color="auto"/>
              <w:left w:val="single" w:sz="4" w:space="0" w:color="auto"/>
              <w:bottom w:val="single" w:sz="12" w:space="0" w:color="auto"/>
            </w:tcBorders>
          </w:tcPr>
          <w:p w:rsidR="0065573D" w:rsidRPr="00355A34" w:rsidRDefault="0065573D" w:rsidP="0066234A">
            <w:pPr>
              <w:spacing w:after="0"/>
              <w:jc w:val="center"/>
            </w:pPr>
          </w:p>
        </w:tc>
      </w:tr>
      <w:tr w:rsidR="0065573D" w:rsidRPr="00355A34" w:rsidTr="0010450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after="0"/>
              <w:rPr>
                <w:b/>
                <w:sz w:val="20"/>
                <w:szCs w:val="20"/>
              </w:rPr>
            </w:pPr>
          </w:p>
          <w:p w:rsidR="0065573D" w:rsidRPr="00355A34" w:rsidRDefault="0065573D" w:rsidP="0066234A">
            <w:pPr>
              <w:spacing w:after="0"/>
              <w:jc w:val="center"/>
              <w:rPr>
                <w:b/>
                <w:sz w:val="20"/>
                <w:szCs w:val="20"/>
              </w:rPr>
            </w:pPr>
            <w:r w:rsidRPr="00355A34">
              <w:rPr>
                <w:b/>
                <w:sz w:val="20"/>
                <w:szCs w:val="20"/>
              </w:rPr>
              <w:t>DEĞERLENDİRME ÖLÇÜTLERİ</w:t>
            </w:r>
          </w:p>
        </w:tc>
      </w:tr>
      <w:tr w:rsidR="0065573D" w:rsidRPr="00355A34" w:rsidTr="0010450C">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after="0"/>
              <w:jc w:val="center"/>
              <w:rPr>
                <w:b/>
                <w:sz w:val="20"/>
                <w:szCs w:val="20"/>
              </w:rPr>
            </w:pPr>
            <w:r w:rsidRPr="00355A34">
              <w:rPr>
                <w:b/>
                <w:sz w:val="20"/>
                <w:szCs w:val="20"/>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65573D" w:rsidRPr="00355A34" w:rsidRDefault="0065573D" w:rsidP="0066234A">
            <w:pPr>
              <w:spacing w:after="0"/>
              <w:jc w:val="center"/>
              <w:rPr>
                <w:b/>
                <w:sz w:val="20"/>
                <w:szCs w:val="20"/>
              </w:rPr>
            </w:pPr>
            <w:r w:rsidRPr="00355A34">
              <w:rPr>
                <w:b/>
                <w:sz w:val="20"/>
                <w:szCs w:val="20"/>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65573D" w:rsidRPr="00355A34" w:rsidRDefault="0065573D" w:rsidP="0066234A">
            <w:pPr>
              <w:spacing w:after="0"/>
              <w:jc w:val="center"/>
              <w:rPr>
                <w:b/>
                <w:sz w:val="20"/>
                <w:szCs w:val="20"/>
              </w:rPr>
            </w:pPr>
            <w:r w:rsidRPr="00355A34">
              <w:rPr>
                <w:b/>
                <w:sz w:val="20"/>
                <w:szCs w:val="20"/>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65573D" w:rsidRPr="00355A34" w:rsidRDefault="0065573D" w:rsidP="0066234A">
            <w:pPr>
              <w:spacing w:after="0"/>
              <w:jc w:val="center"/>
              <w:rPr>
                <w:b/>
                <w:sz w:val="20"/>
                <w:szCs w:val="20"/>
              </w:rPr>
            </w:pPr>
            <w:r w:rsidRPr="00355A34">
              <w:rPr>
                <w:b/>
                <w:sz w:val="20"/>
                <w:szCs w:val="20"/>
              </w:rPr>
              <w:t>%</w:t>
            </w:r>
          </w:p>
        </w:tc>
      </w:tr>
      <w:tr w:rsidR="0065573D" w:rsidRPr="00355A34" w:rsidTr="0010450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after="0"/>
              <w:rPr>
                <w:b/>
                <w:sz w:val="20"/>
                <w:szCs w:val="20"/>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65573D" w:rsidRPr="00355A34" w:rsidRDefault="0065573D" w:rsidP="0066234A">
            <w:pPr>
              <w:spacing w:after="0"/>
              <w:rPr>
                <w:sz w:val="20"/>
                <w:szCs w:val="20"/>
              </w:rPr>
            </w:pPr>
            <w:r w:rsidRPr="00355A34">
              <w:rPr>
                <w:sz w:val="20"/>
                <w:szCs w:val="20"/>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65573D" w:rsidRPr="00355A34" w:rsidRDefault="0065573D" w:rsidP="0066234A">
            <w:pPr>
              <w:spacing w:after="0"/>
              <w:jc w:val="center"/>
              <w:rPr>
                <w:sz w:val="20"/>
                <w:szCs w:val="20"/>
              </w:rPr>
            </w:pP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65573D" w:rsidRPr="00355A34" w:rsidRDefault="0065573D" w:rsidP="0066234A">
            <w:pPr>
              <w:spacing w:after="0"/>
              <w:jc w:val="center"/>
              <w:rPr>
                <w:sz w:val="20"/>
                <w:szCs w:val="20"/>
              </w:rPr>
            </w:pPr>
            <w:r w:rsidRPr="00355A34">
              <w:rPr>
                <w:sz w:val="20"/>
                <w:szCs w:val="20"/>
              </w:rPr>
              <w:t>50</w:t>
            </w:r>
          </w:p>
        </w:tc>
      </w:tr>
      <w:tr w:rsidR="0065573D" w:rsidRPr="00355A34" w:rsidTr="0010450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5573D" w:rsidRPr="00355A34" w:rsidRDefault="0065573D" w:rsidP="0066234A">
            <w:pPr>
              <w:spacing w:after="0"/>
              <w:rPr>
                <w:sz w:val="20"/>
                <w:szCs w:val="20"/>
              </w:rPr>
            </w:pPr>
            <w:r w:rsidRPr="00355A34">
              <w:rPr>
                <w:sz w:val="20"/>
                <w:szCs w:val="20"/>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65573D" w:rsidRPr="00355A34" w:rsidRDefault="0065573D" w:rsidP="0066234A">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65573D" w:rsidRPr="00355A34" w:rsidRDefault="0065573D" w:rsidP="0066234A">
            <w:pPr>
              <w:spacing w:after="0"/>
              <w:jc w:val="center"/>
              <w:rPr>
                <w:sz w:val="20"/>
                <w:szCs w:val="20"/>
              </w:rPr>
            </w:pPr>
          </w:p>
        </w:tc>
      </w:tr>
      <w:tr w:rsidR="0065573D" w:rsidRPr="00355A34" w:rsidTr="0010450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5573D" w:rsidRPr="00355A34" w:rsidRDefault="0065573D" w:rsidP="0066234A">
            <w:pPr>
              <w:spacing w:after="0"/>
              <w:rPr>
                <w:sz w:val="20"/>
                <w:szCs w:val="20"/>
              </w:rPr>
            </w:pPr>
            <w:r w:rsidRPr="00355A34">
              <w:rPr>
                <w:sz w:val="20"/>
                <w:szCs w:val="20"/>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65573D" w:rsidRPr="00355A34" w:rsidRDefault="0065573D" w:rsidP="0066234A">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65573D" w:rsidRPr="00355A34" w:rsidRDefault="0065573D" w:rsidP="0066234A">
            <w:pPr>
              <w:spacing w:after="0"/>
              <w:rPr>
                <w:sz w:val="20"/>
                <w:szCs w:val="20"/>
              </w:rPr>
            </w:pPr>
          </w:p>
        </w:tc>
      </w:tr>
      <w:tr w:rsidR="0065573D" w:rsidRPr="00355A34" w:rsidTr="0010450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65573D" w:rsidRPr="00355A34" w:rsidRDefault="0065573D" w:rsidP="0066234A">
            <w:pPr>
              <w:spacing w:after="0"/>
              <w:rPr>
                <w:sz w:val="20"/>
                <w:szCs w:val="20"/>
              </w:rPr>
            </w:pPr>
            <w:r w:rsidRPr="00355A34">
              <w:rPr>
                <w:sz w:val="20"/>
                <w:szCs w:val="20"/>
              </w:rPr>
              <w:t>Ödev</w:t>
            </w:r>
          </w:p>
        </w:tc>
        <w:tc>
          <w:tcPr>
            <w:tcW w:w="1240" w:type="pct"/>
            <w:gridSpan w:val="2"/>
            <w:tcBorders>
              <w:top w:val="single" w:sz="4" w:space="0" w:color="auto"/>
              <w:left w:val="single" w:sz="4" w:space="0" w:color="auto"/>
              <w:bottom w:val="single" w:sz="4" w:space="0" w:color="auto"/>
              <w:right w:val="single" w:sz="8" w:space="0" w:color="auto"/>
            </w:tcBorders>
          </w:tcPr>
          <w:p w:rsidR="0065573D" w:rsidRPr="00355A34" w:rsidRDefault="0065573D" w:rsidP="0066234A">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65573D" w:rsidRPr="00355A34" w:rsidRDefault="0065573D" w:rsidP="0066234A">
            <w:pPr>
              <w:spacing w:after="0"/>
              <w:jc w:val="center"/>
              <w:rPr>
                <w:sz w:val="20"/>
                <w:szCs w:val="20"/>
              </w:rPr>
            </w:pPr>
          </w:p>
        </w:tc>
      </w:tr>
      <w:tr w:rsidR="0065573D" w:rsidRPr="00355A34" w:rsidTr="0010450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after="0"/>
              <w:rPr>
                <w:b/>
                <w:sz w:val="20"/>
                <w:szCs w:val="20"/>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65573D" w:rsidRPr="00355A34" w:rsidRDefault="0065573D" w:rsidP="0066234A">
            <w:pPr>
              <w:spacing w:after="0"/>
              <w:rPr>
                <w:sz w:val="20"/>
                <w:szCs w:val="20"/>
              </w:rPr>
            </w:pPr>
            <w:r w:rsidRPr="00355A34">
              <w:rPr>
                <w:sz w:val="20"/>
                <w:szCs w:val="20"/>
              </w:rPr>
              <w:t>Proje</w:t>
            </w:r>
          </w:p>
        </w:tc>
        <w:tc>
          <w:tcPr>
            <w:tcW w:w="1240" w:type="pct"/>
            <w:gridSpan w:val="2"/>
            <w:tcBorders>
              <w:top w:val="single" w:sz="4" w:space="0" w:color="auto"/>
              <w:left w:val="single" w:sz="4" w:space="0" w:color="auto"/>
              <w:bottom w:val="single" w:sz="8" w:space="0" w:color="auto"/>
              <w:right w:val="single" w:sz="8" w:space="0" w:color="auto"/>
            </w:tcBorders>
          </w:tcPr>
          <w:p w:rsidR="0065573D" w:rsidRPr="00355A34" w:rsidRDefault="0065573D" w:rsidP="0066234A">
            <w:pPr>
              <w:spacing w:after="0"/>
              <w:jc w:val="center"/>
              <w:rPr>
                <w:sz w:val="20"/>
                <w:szCs w:val="20"/>
              </w:rPr>
            </w:pPr>
          </w:p>
        </w:tc>
        <w:tc>
          <w:tcPr>
            <w:tcW w:w="755" w:type="pct"/>
            <w:tcBorders>
              <w:top w:val="single" w:sz="4" w:space="0" w:color="auto"/>
              <w:left w:val="single" w:sz="8" w:space="0" w:color="auto"/>
              <w:bottom w:val="single" w:sz="8" w:space="0" w:color="auto"/>
              <w:right w:val="single" w:sz="12" w:space="0" w:color="auto"/>
            </w:tcBorders>
          </w:tcPr>
          <w:p w:rsidR="0065573D" w:rsidRPr="00355A34" w:rsidRDefault="0065573D" w:rsidP="0066234A">
            <w:pPr>
              <w:spacing w:after="0"/>
              <w:jc w:val="center"/>
              <w:rPr>
                <w:sz w:val="20"/>
                <w:szCs w:val="20"/>
              </w:rPr>
            </w:pPr>
          </w:p>
        </w:tc>
      </w:tr>
      <w:tr w:rsidR="0065573D" w:rsidRPr="00355A34" w:rsidTr="0010450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after="0"/>
              <w:rPr>
                <w:b/>
                <w:sz w:val="20"/>
                <w:szCs w:val="20"/>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65573D" w:rsidRPr="00355A34" w:rsidRDefault="0065573D" w:rsidP="0066234A">
            <w:pPr>
              <w:spacing w:after="0"/>
              <w:rPr>
                <w:sz w:val="20"/>
                <w:szCs w:val="20"/>
              </w:rPr>
            </w:pPr>
            <w:r w:rsidRPr="00355A34">
              <w:rPr>
                <w:sz w:val="20"/>
                <w:szCs w:val="20"/>
              </w:rPr>
              <w:t>Rapor</w:t>
            </w:r>
          </w:p>
        </w:tc>
        <w:tc>
          <w:tcPr>
            <w:tcW w:w="1240" w:type="pct"/>
            <w:gridSpan w:val="2"/>
            <w:tcBorders>
              <w:top w:val="single" w:sz="8" w:space="0" w:color="auto"/>
              <w:left w:val="single" w:sz="4" w:space="0" w:color="auto"/>
              <w:bottom w:val="single" w:sz="8" w:space="0" w:color="auto"/>
              <w:right w:val="single" w:sz="8" w:space="0" w:color="auto"/>
            </w:tcBorders>
          </w:tcPr>
          <w:p w:rsidR="0065573D" w:rsidRPr="00355A34" w:rsidRDefault="0065573D" w:rsidP="0066234A">
            <w:pPr>
              <w:spacing w:after="0"/>
              <w:jc w:val="center"/>
              <w:rPr>
                <w:sz w:val="20"/>
                <w:szCs w:val="20"/>
              </w:rPr>
            </w:pPr>
          </w:p>
        </w:tc>
        <w:tc>
          <w:tcPr>
            <w:tcW w:w="755" w:type="pct"/>
            <w:tcBorders>
              <w:top w:val="single" w:sz="8" w:space="0" w:color="auto"/>
              <w:left w:val="single" w:sz="8" w:space="0" w:color="auto"/>
              <w:bottom w:val="single" w:sz="8" w:space="0" w:color="auto"/>
              <w:right w:val="single" w:sz="12" w:space="0" w:color="auto"/>
            </w:tcBorders>
          </w:tcPr>
          <w:p w:rsidR="0065573D" w:rsidRPr="00355A34" w:rsidRDefault="0065573D" w:rsidP="0066234A">
            <w:pPr>
              <w:spacing w:after="0"/>
              <w:rPr>
                <w:sz w:val="20"/>
                <w:szCs w:val="20"/>
              </w:rPr>
            </w:pPr>
          </w:p>
        </w:tc>
      </w:tr>
      <w:tr w:rsidR="0065573D" w:rsidRPr="00355A34" w:rsidTr="0010450C">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after="0"/>
              <w:rPr>
                <w:b/>
                <w:sz w:val="20"/>
                <w:szCs w:val="20"/>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65573D" w:rsidRPr="00355A34" w:rsidRDefault="0065573D" w:rsidP="0066234A">
            <w:pPr>
              <w:spacing w:after="0"/>
              <w:rPr>
                <w:sz w:val="20"/>
                <w:szCs w:val="20"/>
              </w:rPr>
            </w:pPr>
            <w:r w:rsidRPr="00355A34">
              <w:rPr>
                <w:sz w:val="20"/>
                <w:szCs w:val="20"/>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65573D" w:rsidRPr="00355A34" w:rsidRDefault="0065573D" w:rsidP="0066234A">
            <w:pPr>
              <w:spacing w:after="0"/>
              <w:rPr>
                <w:sz w:val="20"/>
                <w:szCs w:val="20"/>
              </w:rPr>
            </w:pPr>
          </w:p>
        </w:tc>
        <w:tc>
          <w:tcPr>
            <w:tcW w:w="755" w:type="pct"/>
            <w:tcBorders>
              <w:top w:val="single" w:sz="8" w:space="0" w:color="auto"/>
              <w:left w:val="single" w:sz="8" w:space="0" w:color="auto"/>
              <w:bottom w:val="single" w:sz="12" w:space="0" w:color="auto"/>
              <w:right w:val="single" w:sz="12" w:space="0" w:color="auto"/>
            </w:tcBorders>
          </w:tcPr>
          <w:p w:rsidR="0065573D" w:rsidRPr="00355A34" w:rsidRDefault="0065573D" w:rsidP="0066234A">
            <w:pPr>
              <w:spacing w:after="0"/>
              <w:rPr>
                <w:sz w:val="20"/>
                <w:szCs w:val="20"/>
              </w:rPr>
            </w:pPr>
          </w:p>
        </w:tc>
      </w:tr>
      <w:tr w:rsidR="0065573D" w:rsidRPr="00355A34" w:rsidTr="0010450C">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after="0" w:line="240" w:lineRule="auto"/>
              <w:jc w:val="center"/>
              <w:rPr>
                <w:b/>
                <w:sz w:val="20"/>
                <w:szCs w:val="20"/>
              </w:rPr>
            </w:pPr>
            <w:r w:rsidRPr="00355A34">
              <w:rPr>
                <w:b/>
                <w:sz w:val="20"/>
                <w:szCs w:val="20"/>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65573D" w:rsidRPr="00355A34" w:rsidRDefault="0065573D" w:rsidP="0066234A">
            <w:pPr>
              <w:spacing w:before="120" w:after="0" w:line="240" w:lineRule="auto"/>
              <w:rPr>
                <w:sz w:val="20"/>
                <w:szCs w:val="20"/>
              </w:rPr>
            </w:pPr>
          </w:p>
        </w:tc>
        <w:tc>
          <w:tcPr>
            <w:tcW w:w="1240" w:type="pct"/>
            <w:gridSpan w:val="2"/>
            <w:tcBorders>
              <w:top w:val="single" w:sz="12" w:space="0" w:color="auto"/>
              <w:left w:val="single" w:sz="4" w:space="0" w:color="auto"/>
              <w:bottom w:val="single" w:sz="8" w:space="0" w:color="auto"/>
              <w:right w:val="single" w:sz="8" w:space="0" w:color="auto"/>
            </w:tcBorders>
          </w:tcPr>
          <w:p w:rsidR="0065573D" w:rsidRPr="00355A34" w:rsidRDefault="0065573D" w:rsidP="0066234A">
            <w:pPr>
              <w:spacing w:after="0" w:line="240" w:lineRule="auto"/>
              <w:jc w:val="center"/>
              <w:rPr>
                <w:sz w:val="20"/>
                <w:szCs w:val="20"/>
              </w:rPr>
            </w:pPr>
          </w:p>
        </w:tc>
        <w:tc>
          <w:tcPr>
            <w:tcW w:w="755" w:type="pct"/>
            <w:tcBorders>
              <w:top w:val="single" w:sz="12" w:space="0" w:color="auto"/>
              <w:left w:val="single" w:sz="8" w:space="0" w:color="auto"/>
              <w:bottom w:val="single" w:sz="8" w:space="0" w:color="auto"/>
              <w:right w:val="single" w:sz="12" w:space="0" w:color="auto"/>
            </w:tcBorders>
          </w:tcPr>
          <w:p w:rsidR="0065573D" w:rsidRPr="00355A34" w:rsidRDefault="0065573D" w:rsidP="0066234A">
            <w:pPr>
              <w:spacing w:after="0" w:line="240" w:lineRule="auto"/>
              <w:jc w:val="center"/>
              <w:rPr>
                <w:sz w:val="20"/>
                <w:szCs w:val="20"/>
              </w:rPr>
            </w:pPr>
            <w:r w:rsidRPr="00355A34">
              <w:rPr>
                <w:sz w:val="20"/>
                <w:szCs w:val="20"/>
              </w:rPr>
              <w:t>50</w:t>
            </w:r>
          </w:p>
        </w:tc>
      </w:tr>
      <w:tr w:rsidR="0065573D" w:rsidRPr="00355A34" w:rsidTr="0010450C">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line="240" w:lineRule="auto"/>
              <w:jc w:val="center"/>
              <w:rPr>
                <w:b/>
                <w:sz w:val="20"/>
                <w:szCs w:val="20"/>
              </w:rPr>
            </w:pPr>
            <w:r w:rsidRPr="00355A34">
              <w:rPr>
                <w:b/>
                <w:sz w:val="20"/>
                <w:szCs w:val="20"/>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5573D" w:rsidRPr="00355A34" w:rsidRDefault="00527E77" w:rsidP="0066234A">
            <w:pPr>
              <w:spacing w:line="240" w:lineRule="auto"/>
              <w:jc w:val="both"/>
              <w:rPr>
                <w:sz w:val="20"/>
                <w:szCs w:val="20"/>
              </w:rPr>
            </w:pPr>
            <w:r w:rsidRPr="00355A34">
              <w:rPr>
                <w:sz w:val="20"/>
                <w:szCs w:val="20"/>
              </w:rPr>
              <w:t xml:space="preserve"> </w:t>
            </w:r>
          </w:p>
        </w:tc>
      </w:tr>
      <w:tr w:rsidR="0065573D" w:rsidRPr="00355A34" w:rsidTr="0010450C">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line="240" w:lineRule="auto"/>
              <w:jc w:val="center"/>
              <w:rPr>
                <w:b/>
                <w:sz w:val="20"/>
                <w:szCs w:val="20"/>
              </w:rPr>
            </w:pPr>
            <w:r w:rsidRPr="00355A34">
              <w:rPr>
                <w:b/>
                <w:sz w:val="20"/>
                <w:szCs w:val="20"/>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65573D" w:rsidRPr="00355A34" w:rsidRDefault="0065573D" w:rsidP="0066234A">
            <w:pPr>
              <w:spacing w:before="120" w:after="120" w:line="240" w:lineRule="auto"/>
              <w:jc w:val="both"/>
              <w:rPr>
                <w:sz w:val="20"/>
                <w:szCs w:val="20"/>
              </w:rPr>
            </w:pPr>
            <w:r w:rsidRPr="00355A34">
              <w:rPr>
                <w:sz w:val="20"/>
                <w:szCs w:val="20"/>
              </w:rPr>
              <w:t>Diş Hekimliği Pratiğinde Ruh Sağlığı ve Hastalıkları</w:t>
            </w:r>
          </w:p>
        </w:tc>
      </w:tr>
      <w:tr w:rsidR="0065573D" w:rsidRPr="00355A34" w:rsidTr="0010450C">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line="240" w:lineRule="auto"/>
              <w:jc w:val="center"/>
              <w:rPr>
                <w:b/>
                <w:sz w:val="20"/>
                <w:szCs w:val="20"/>
              </w:rPr>
            </w:pPr>
            <w:r w:rsidRPr="00355A34">
              <w:rPr>
                <w:b/>
                <w:sz w:val="20"/>
                <w:szCs w:val="20"/>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65573D" w:rsidRPr="00355A34" w:rsidRDefault="0065573D" w:rsidP="0066234A">
            <w:pPr>
              <w:spacing w:before="120" w:after="120" w:line="240" w:lineRule="auto"/>
              <w:jc w:val="both"/>
              <w:rPr>
                <w:sz w:val="20"/>
                <w:szCs w:val="20"/>
              </w:rPr>
            </w:pPr>
            <w:r w:rsidRPr="00355A34">
              <w:rPr>
                <w:sz w:val="20"/>
                <w:szCs w:val="20"/>
              </w:rPr>
              <w:t>Diş hekimliği öğrencilerinin psikiyatrik hastalıkları tanımalarını sağlamak </w:t>
            </w:r>
            <w:r w:rsidRPr="00355A34">
              <w:rPr>
                <w:sz w:val="20"/>
                <w:szCs w:val="20"/>
              </w:rPr>
              <w:tab/>
            </w:r>
            <w:r w:rsidRPr="00355A34">
              <w:rPr>
                <w:sz w:val="20"/>
                <w:szCs w:val="20"/>
              </w:rPr>
              <w:tab/>
            </w:r>
            <w:r w:rsidRPr="00355A34">
              <w:rPr>
                <w:sz w:val="20"/>
                <w:szCs w:val="20"/>
              </w:rPr>
              <w:tab/>
            </w:r>
            <w:r w:rsidRPr="00355A34">
              <w:rPr>
                <w:sz w:val="20"/>
                <w:szCs w:val="20"/>
              </w:rPr>
              <w:tab/>
            </w:r>
            <w:r w:rsidRPr="00355A34">
              <w:rPr>
                <w:sz w:val="20"/>
                <w:szCs w:val="20"/>
              </w:rPr>
              <w:tab/>
            </w:r>
          </w:p>
        </w:tc>
      </w:tr>
      <w:tr w:rsidR="0065573D" w:rsidRPr="00355A34" w:rsidTr="0010450C">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line="240" w:lineRule="auto"/>
              <w:jc w:val="center"/>
              <w:rPr>
                <w:b/>
                <w:sz w:val="20"/>
                <w:szCs w:val="20"/>
              </w:rPr>
            </w:pPr>
            <w:r w:rsidRPr="00355A34">
              <w:rPr>
                <w:b/>
                <w:sz w:val="20"/>
                <w:szCs w:val="20"/>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before="120" w:after="120" w:line="240" w:lineRule="auto"/>
              <w:jc w:val="both"/>
              <w:rPr>
                <w:sz w:val="20"/>
                <w:szCs w:val="20"/>
              </w:rPr>
            </w:pPr>
          </w:p>
        </w:tc>
      </w:tr>
      <w:tr w:rsidR="0065573D" w:rsidRPr="00355A34" w:rsidTr="0010450C">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line="240" w:lineRule="auto"/>
              <w:jc w:val="center"/>
              <w:rPr>
                <w:b/>
                <w:sz w:val="20"/>
                <w:szCs w:val="20"/>
              </w:rPr>
            </w:pPr>
            <w:r w:rsidRPr="00355A34">
              <w:rPr>
                <w:b/>
                <w:sz w:val="20"/>
                <w:szCs w:val="20"/>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65573D" w:rsidRPr="00355A34" w:rsidRDefault="0065573D" w:rsidP="0066234A">
            <w:pPr>
              <w:tabs>
                <w:tab w:val="left" w:pos="7800"/>
              </w:tabs>
              <w:spacing w:before="120" w:after="120" w:line="240" w:lineRule="auto"/>
              <w:jc w:val="both"/>
              <w:rPr>
                <w:sz w:val="20"/>
                <w:szCs w:val="20"/>
              </w:rPr>
            </w:pPr>
            <w:r w:rsidRPr="00355A34">
              <w:rPr>
                <w:sz w:val="20"/>
                <w:szCs w:val="20"/>
              </w:rPr>
              <w:t>1. Ders bitiminde diş hekimliği öğrencilerinin psikiyatrik hastalıkları da olan hastalarla karşılaştıklarında problem çözme yete</w:t>
            </w:r>
            <w:r w:rsidR="00527E77" w:rsidRPr="00355A34">
              <w:rPr>
                <w:sz w:val="20"/>
                <w:szCs w:val="20"/>
              </w:rPr>
              <w:t>neğini elde etmiş olmaları</w:t>
            </w:r>
            <w:r w:rsidRPr="00355A34">
              <w:rPr>
                <w:sz w:val="20"/>
                <w:szCs w:val="20"/>
              </w:rPr>
              <w:tab/>
            </w:r>
          </w:p>
        </w:tc>
      </w:tr>
      <w:tr w:rsidR="0065573D" w:rsidRPr="00355A34" w:rsidTr="0010450C">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line="240" w:lineRule="auto"/>
              <w:jc w:val="center"/>
              <w:rPr>
                <w:b/>
                <w:sz w:val="20"/>
                <w:szCs w:val="20"/>
              </w:rPr>
            </w:pPr>
            <w:r w:rsidRPr="00355A34">
              <w:rPr>
                <w:b/>
                <w:sz w:val="20"/>
                <w:szCs w:val="20"/>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65573D" w:rsidRPr="00355A34" w:rsidRDefault="0065573D" w:rsidP="0066234A">
            <w:pPr>
              <w:pStyle w:val="Balk4"/>
              <w:spacing w:before="120" w:beforeAutospacing="0" w:after="120" w:afterAutospacing="0"/>
              <w:rPr>
                <w:b w:val="0"/>
                <w:sz w:val="20"/>
                <w:szCs w:val="20"/>
              </w:rPr>
            </w:pPr>
            <w:r w:rsidRPr="00355A34">
              <w:rPr>
                <w:b w:val="0"/>
                <w:sz w:val="20"/>
                <w:szCs w:val="20"/>
              </w:rPr>
              <w:t>Merrit, Enoch&amp;Jagger: Psychiatric Disorders in Dental Practice</w:t>
            </w:r>
          </w:p>
        </w:tc>
      </w:tr>
      <w:tr w:rsidR="0065573D" w:rsidRPr="00355A34" w:rsidTr="0010450C">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line="240" w:lineRule="auto"/>
              <w:jc w:val="center"/>
              <w:rPr>
                <w:b/>
                <w:sz w:val="20"/>
                <w:szCs w:val="20"/>
              </w:rPr>
            </w:pPr>
            <w:r w:rsidRPr="00355A34">
              <w:rPr>
                <w:b/>
                <w:sz w:val="20"/>
                <w:szCs w:val="20"/>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65573D" w:rsidRPr="00355A34" w:rsidRDefault="0065573D" w:rsidP="0066234A">
            <w:pPr>
              <w:spacing w:before="120" w:after="120" w:line="240" w:lineRule="auto"/>
              <w:jc w:val="both"/>
              <w:rPr>
                <w:color w:val="000000"/>
                <w:sz w:val="20"/>
                <w:szCs w:val="20"/>
              </w:rPr>
            </w:pPr>
            <w:r w:rsidRPr="00355A34">
              <w:rPr>
                <w:color w:val="000000"/>
                <w:sz w:val="20"/>
                <w:szCs w:val="20"/>
              </w:rPr>
              <w:t>DePiano F, Ayer W, Jr. Psychology and Dentistry: Mental Health Aspects of Patient Care. Binghamton, NY:The Haworth Press, 2005</w:t>
            </w:r>
          </w:p>
          <w:p w:rsidR="0065573D" w:rsidRPr="00355A34" w:rsidRDefault="0065573D" w:rsidP="0066234A">
            <w:pPr>
              <w:spacing w:before="120" w:after="120" w:line="240" w:lineRule="auto"/>
              <w:jc w:val="both"/>
              <w:rPr>
                <w:color w:val="000000"/>
                <w:sz w:val="20"/>
                <w:szCs w:val="20"/>
              </w:rPr>
            </w:pPr>
            <w:r w:rsidRPr="00355A34">
              <w:rPr>
                <w:color w:val="000000"/>
                <w:sz w:val="20"/>
                <w:szCs w:val="20"/>
              </w:rPr>
              <w:t>American Psychiatric Association. Diagnostic and Statistical Manual of Mental Disorders, 5th ed. Washington, DC: American Psychiatric Publishing, Inc., 2013</w:t>
            </w:r>
          </w:p>
          <w:p w:rsidR="0065573D" w:rsidRPr="00355A34" w:rsidRDefault="0065573D" w:rsidP="0066234A">
            <w:pPr>
              <w:spacing w:before="120" w:after="120" w:line="240" w:lineRule="auto"/>
              <w:jc w:val="both"/>
              <w:rPr>
                <w:color w:val="000000"/>
                <w:sz w:val="20"/>
                <w:szCs w:val="20"/>
              </w:rPr>
            </w:pPr>
            <w:r w:rsidRPr="00355A34">
              <w:rPr>
                <w:color w:val="000000"/>
                <w:sz w:val="20"/>
                <w:szCs w:val="20"/>
              </w:rPr>
              <w:t>Öztürk MO, Uluşahin A. Ruh Sağlığı ve Bozuklukları. 13. Baskı, Ankara: Nobel Tıp Kitapevleri; 2015</w:t>
            </w:r>
          </w:p>
        </w:tc>
      </w:tr>
      <w:tr w:rsidR="0065573D" w:rsidRPr="00355A34" w:rsidTr="0010450C">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65573D" w:rsidRPr="00355A34" w:rsidRDefault="0065573D" w:rsidP="0066234A">
            <w:pPr>
              <w:spacing w:line="240" w:lineRule="auto"/>
              <w:jc w:val="center"/>
              <w:rPr>
                <w:b/>
                <w:sz w:val="20"/>
                <w:szCs w:val="20"/>
              </w:rPr>
            </w:pPr>
            <w:r w:rsidRPr="00355A34">
              <w:rPr>
                <w:b/>
                <w:sz w:val="20"/>
                <w:szCs w:val="20"/>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65573D" w:rsidRPr="00355A34" w:rsidRDefault="0065573D" w:rsidP="0066234A">
            <w:pPr>
              <w:spacing w:line="240" w:lineRule="auto"/>
              <w:ind w:left="942" w:hanging="942"/>
              <w:jc w:val="both"/>
              <w:rPr>
                <w:sz w:val="20"/>
                <w:szCs w:val="20"/>
              </w:rPr>
            </w:pPr>
          </w:p>
        </w:tc>
      </w:tr>
    </w:tbl>
    <w:p w:rsidR="0065573D" w:rsidRPr="00355A34" w:rsidRDefault="0065573D" w:rsidP="0065573D">
      <w:pPr>
        <w:rPr>
          <w:sz w:val="18"/>
          <w:szCs w:val="18"/>
        </w:rPr>
      </w:pPr>
    </w:p>
    <w:p w:rsidR="0065573D" w:rsidRPr="00355A34" w:rsidRDefault="0065573D" w:rsidP="0065573D">
      <w:pPr>
        <w:rPr>
          <w:sz w:val="18"/>
          <w:szCs w:val="18"/>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7"/>
        <w:gridCol w:w="9079"/>
      </w:tblGrid>
      <w:tr w:rsidR="0065573D" w:rsidRPr="00355A34" w:rsidTr="0010450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5573D" w:rsidRPr="00355A34" w:rsidRDefault="0065573D" w:rsidP="0010450C">
            <w:pPr>
              <w:jc w:val="center"/>
              <w:rPr>
                <w:b/>
              </w:rPr>
            </w:pPr>
            <w:r w:rsidRPr="00355A34">
              <w:rPr>
                <w:b/>
              </w:rPr>
              <w:t>DERSİN HAFTALIK PLANI</w:t>
            </w:r>
          </w:p>
        </w:tc>
      </w:tr>
      <w:tr w:rsidR="0065573D" w:rsidRPr="00355A34" w:rsidTr="0066234A">
        <w:trPr>
          <w:jc w:val="center"/>
        </w:trPr>
        <w:tc>
          <w:tcPr>
            <w:tcW w:w="486" w:type="pct"/>
            <w:tcBorders>
              <w:top w:val="single" w:sz="6" w:space="0" w:color="auto"/>
              <w:left w:val="single" w:sz="12" w:space="0" w:color="auto"/>
              <w:bottom w:val="single" w:sz="6" w:space="0" w:color="auto"/>
              <w:right w:val="single" w:sz="6" w:space="0" w:color="auto"/>
            </w:tcBorders>
          </w:tcPr>
          <w:p w:rsidR="0065573D" w:rsidRPr="00355A34" w:rsidRDefault="0065573D" w:rsidP="0066234A">
            <w:pPr>
              <w:spacing w:after="0"/>
              <w:jc w:val="center"/>
              <w:rPr>
                <w:b/>
              </w:rPr>
            </w:pPr>
            <w:r w:rsidRPr="00355A34">
              <w:rPr>
                <w:b/>
              </w:rPr>
              <w:t>HAFTA</w:t>
            </w:r>
          </w:p>
        </w:tc>
        <w:tc>
          <w:tcPr>
            <w:tcW w:w="4514" w:type="pct"/>
            <w:tcBorders>
              <w:top w:val="single" w:sz="6" w:space="0" w:color="auto"/>
              <w:left w:val="single" w:sz="6" w:space="0" w:color="auto"/>
              <w:bottom w:val="single" w:sz="6" w:space="0" w:color="auto"/>
              <w:right w:val="single" w:sz="12" w:space="0" w:color="auto"/>
            </w:tcBorders>
          </w:tcPr>
          <w:p w:rsidR="0065573D" w:rsidRPr="00355A34" w:rsidRDefault="0065573D" w:rsidP="0066234A">
            <w:pPr>
              <w:spacing w:after="0"/>
              <w:rPr>
                <w:b/>
              </w:rPr>
            </w:pPr>
            <w:r w:rsidRPr="00355A34">
              <w:rPr>
                <w:b/>
              </w:rPr>
              <w:t>İŞLENEN KONULAR</w:t>
            </w:r>
          </w:p>
        </w:tc>
      </w:tr>
      <w:tr w:rsidR="0065573D" w:rsidRPr="00355A34" w:rsidTr="0066234A">
        <w:trPr>
          <w:jc w:val="center"/>
        </w:trPr>
        <w:tc>
          <w:tcPr>
            <w:tcW w:w="486" w:type="pct"/>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66234A">
            <w:pPr>
              <w:spacing w:after="0"/>
              <w:jc w:val="center"/>
            </w:pPr>
            <w:r w:rsidRPr="00355A34">
              <w:t>1</w:t>
            </w:r>
          </w:p>
        </w:tc>
        <w:tc>
          <w:tcPr>
            <w:tcW w:w="4514" w:type="pct"/>
            <w:tcBorders>
              <w:top w:val="single" w:sz="6" w:space="0" w:color="auto"/>
              <w:left w:val="single" w:sz="6" w:space="0" w:color="auto"/>
              <w:bottom w:val="single" w:sz="6" w:space="0" w:color="auto"/>
              <w:right w:val="single" w:sz="12" w:space="0" w:color="auto"/>
            </w:tcBorders>
          </w:tcPr>
          <w:p w:rsidR="0065573D" w:rsidRPr="00355A34" w:rsidRDefault="0065573D" w:rsidP="0066234A">
            <w:pPr>
              <w:spacing w:after="0" w:line="360" w:lineRule="auto"/>
            </w:pPr>
            <w:r w:rsidRPr="00355A34">
              <w:t>Psikiyatriye Giriş – Doç. Dr. Ali Ercan Altınöz</w:t>
            </w:r>
          </w:p>
        </w:tc>
      </w:tr>
      <w:tr w:rsidR="0065573D" w:rsidRPr="00355A34" w:rsidTr="0066234A">
        <w:trPr>
          <w:jc w:val="center"/>
        </w:trPr>
        <w:tc>
          <w:tcPr>
            <w:tcW w:w="486" w:type="pct"/>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66234A">
            <w:pPr>
              <w:spacing w:after="0"/>
              <w:jc w:val="center"/>
            </w:pPr>
            <w:r w:rsidRPr="00355A34">
              <w:t>2</w:t>
            </w:r>
          </w:p>
        </w:tc>
        <w:tc>
          <w:tcPr>
            <w:tcW w:w="4514" w:type="pct"/>
            <w:tcBorders>
              <w:top w:val="single" w:sz="6" w:space="0" w:color="auto"/>
              <w:left w:val="single" w:sz="6" w:space="0" w:color="auto"/>
              <w:bottom w:val="single" w:sz="6" w:space="0" w:color="auto"/>
              <w:right w:val="single" w:sz="12" w:space="0" w:color="auto"/>
            </w:tcBorders>
          </w:tcPr>
          <w:p w:rsidR="0065573D" w:rsidRPr="00355A34" w:rsidRDefault="0065573D" w:rsidP="0066234A">
            <w:pPr>
              <w:spacing w:after="0" w:line="360" w:lineRule="auto"/>
            </w:pPr>
            <w:r w:rsidRPr="00355A34">
              <w:t>Psikiyatrik Belirtiler ve Semiyoloji – Prof. Dr. Gülcan Güleç</w:t>
            </w:r>
          </w:p>
        </w:tc>
      </w:tr>
      <w:tr w:rsidR="0065573D" w:rsidRPr="00355A34" w:rsidTr="0066234A">
        <w:trPr>
          <w:trHeight w:val="439"/>
          <w:jc w:val="center"/>
        </w:trPr>
        <w:tc>
          <w:tcPr>
            <w:tcW w:w="486" w:type="pct"/>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66234A">
            <w:pPr>
              <w:spacing w:after="0"/>
              <w:jc w:val="center"/>
            </w:pPr>
            <w:r w:rsidRPr="00355A34">
              <w:t>3</w:t>
            </w:r>
          </w:p>
        </w:tc>
        <w:tc>
          <w:tcPr>
            <w:tcW w:w="4514" w:type="pct"/>
            <w:tcBorders>
              <w:top w:val="single" w:sz="6" w:space="0" w:color="auto"/>
              <w:left w:val="single" w:sz="6" w:space="0" w:color="auto"/>
              <w:bottom w:val="single" w:sz="6" w:space="0" w:color="auto"/>
              <w:right w:val="single" w:sz="12" w:space="0" w:color="auto"/>
            </w:tcBorders>
          </w:tcPr>
          <w:p w:rsidR="0065573D" w:rsidRPr="00355A34" w:rsidRDefault="0065573D" w:rsidP="0066234A">
            <w:pPr>
              <w:spacing w:after="0" w:line="360" w:lineRule="auto"/>
            </w:pPr>
            <w:r w:rsidRPr="00355A34">
              <w:t>Duygudurum Bozuklukları -  Prof. Dr. Çınar YENİLMEZ</w:t>
            </w:r>
          </w:p>
        </w:tc>
      </w:tr>
      <w:tr w:rsidR="0065573D" w:rsidRPr="00355A34" w:rsidTr="0066234A">
        <w:trPr>
          <w:jc w:val="center"/>
        </w:trPr>
        <w:tc>
          <w:tcPr>
            <w:tcW w:w="486" w:type="pct"/>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66234A">
            <w:pPr>
              <w:spacing w:after="0"/>
              <w:jc w:val="center"/>
            </w:pPr>
            <w:r w:rsidRPr="00355A34">
              <w:t>4</w:t>
            </w:r>
          </w:p>
        </w:tc>
        <w:tc>
          <w:tcPr>
            <w:tcW w:w="4514" w:type="pct"/>
            <w:tcBorders>
              <w:top w:val="single" w:sz="6" w:space="0" w:color="auto"/>
              <w:left w:val="single" w:sz="6" w:space="0" w:color="auto"/>
              <w:bottom w:val="single" w:sz="6" w:space="0" w:color="auto"/>
              <w:right w:val="single" w:sz="12" w:space="0" w:color="auto"/>
            </w:tcBorders>
          </w:tcPr>
          <w:p w:rsidR="0065573D" w:rsidRPr="00355A34" w:rsidRDefault="0065573D" w:rsidP="0066234A">
            <w:pPr>
              <w:spacing w:after="0" w:line="360" w:lineRule="auto"/>
            </w:pPr>
            <w:r w:rsidRPr="00355A34">
              <w:t>Şizofreni ve Diğer Psikotik Bozukluklar – Doç. Dr. Ferdi Köşger</w:t>
            </w:r>
          </w:p>
        </w:tc>
      </w:tr>
      <w:tr w:rsidR="0065573D" w:rsidRPr="00355A34" w:rsidTr="0066234A">
        <w:trPr>
          <w:jc w:val="center"/>
        </w:trPr>
        <w:tc>
          <w:tcPr>
            <w:tcW w:w="486" w:type="pct"/>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66234A">
            <w:pPr>
              <w:spacing w:after="0"/>
              <w:jc w:val="center"/>
            </w:pPr>
            <w:r w:rsidRPr="00355A34">
              <w:t>5</w:t>
            </w:r>
          </w:p>
        </w:tc>
        <w:tc>
          <w:tcPr>
            <w:tcW w:w="4514" w:type="pct"/>
            <w:tcBorders>
              <w:top w:val="single" w:sz="6" w:space="0" w:color="auto"/>
              <w:left w:val="single" w:sz="6" w:space="0" w:color="auto"/>
              <w:bottom w:val="single" w:sz="6" w:space="0" w:color="auto"/>
              <w:right w:val="single" w:sz="12" w:space="0" w:color="auto"/>
            </w:tcBorders>
          </w:tcPr>
          <w:p w:rsidR="0065573D" w:rsidRPr="00355A34" w:rsidRDefault="0065573D" w:rsidP="0066234A">
            <w:pPr>
              <w:spacing w:after="0" w:line="360" w:lineRule="auto"/>
            </w:pPr>
            <w:r w:rsidRPr="00355A34">
              <w:t>Psikosomatik Bozukluklar - Doç. Dr. Ali Ercan ALTINÖZ</w:t>
            </w:r>
          </w:p>
        </w:tc>
      </w:tr>
      <w:tr w:rsidR="0065573D" w:rsidRPr="00355A34" w:rsidTr="0066234A">
        <w:trPr>
          <w:jc w:val="center"/>
        </w:trPr>
        <w:tc>
          <w:tcPr>
            <w:tcW w:w="486" w:type="pct"/>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66234A">
            <w:pPr>
              <w:spacing w:after="0"/>
              <w:jc w:val="center"/>
            </w:pPr>
            <w:r w:rsidRPr="00355A34">
              <w:t>6</w:t>
            </w:r>
          </w:p>
        </w:tc>
        <w:tc>
          <w:tcPr>
            <w:tcW w:w="4514" w:type="pct"/>
            <w:tcBorders>
              <w:top w:val="single" w:sz="6" w:space="0" w:color="auto"/>
              <w:left w:val="single" w:sz="6" w:space="0" w:color="auto"/>
              <w:bottom w:val="single" w:sz="6" w:space="0" w:color="auto"/>
              <w:right w:val="single" w:sz="12" w:space="0" w:color="auto"/>
            </w:tcBorders>
          </w:tcPr>
          <w:p w:rsidR="0065573D" w:rsidRPr="00355A34" w:rsidRDefault="0065573D" w:rsidP="0066234A">
            <w:pPr>
              <w:spacing w:after="0" w:line="360" w:lineRule="auto"/>
            </w:pPr>
            <w:r w:rsidRPr="00355A34">
              <w:t>Alkol ve Madde Kullanım Bozuklukları - Prof. Dr. Gülcan GÜLEÇ</w:t>
            </w:r>
          </w:p>
        </w:tc>
      </w:tr>
      <w:tr w:rsidR="0065573D" w:rsidRPr="00355A34" w:rsidTr="0066234A">
        <w:trPr>
          <w:jc w:val="center"/>
        </w:trPr>
        <w:tc>
          <w:tcPr>
            <w:tcW w:w="486" w:type="pct"/>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66234A">
            <w:pPr>
              <w:spacing w:after="0"/>
              <w:jc w:val="center"/>
            </w:pPr>
            <w:r w:rsidRPr="00355A34">
              <w:t>7</w:t>
            </w:r>
          </w:p>
        </w:tc>
        <w:tc>
          <w:tcPr>
            <w:tcW w:w="4514" w:type="pct"/>
            <w:tcBorders>
              <w:top w:val="single" w:sz="6" w:space="0" w:color="auto"/>
              <w:left w:val="single" w:sz="6" w:space="0" w:color="auto"/>
              <w:bottom w:val="single" w:sz="6" w:space="0" w:color="auto"/>
              <w:right w:val="single" w:sz="12" w:space="0" w:color="auto"/>
            </w:tcBorders>
          </w:tcPr>
          <w:p w:rsidR="0065573D" w:rsidRPr="00355A34" w:rsidRDefault="0065573D" w:rsidP="0066234A">
            <w:pPr>
              <w:spacing w:after="0" w:line="360" w:lineRule="auto"/>
            </w:pPr>
            <w:r w:rsidRPr="00355A34">
              <w:t>Anksiyete Bozuklukları - Prof. Dr. Gökay AKSARAY</w:t>
            </w:r>
          </w:p>
        </w:tc>
      </w:tr>
      <w:tr w:rsidR="0065573D" w:rsidRPr="00355A34" w:rsidTr="0066234A">
        <w:trPr>
          <w:jc w:val="center"/>
        </w:trPr>
        <w:tc>
          <w:tcPr>
            <w:tcW w:w="486" w:type="pct"/>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66234A">
            <w:pPr>
              <w:spacing w:after="0"/>
              <w:jc w:val="center"/>
            </w:pPr>
            <w:r w:rsidRPr="00355A34">
              <w:t>8</w:t>
            </w:r>
          </w:p>
        </w:tc>
        <w:tc>
          <w:tcPr>
            <w:tcW w:w="4514" w:type="pct"/>
            <w:tcBorders>
              <w:top w:val="single" w:sz="6" w:space="0" w:color="auto"/>
              <w:left w:val="single" w:sz="6" w:space="0" w:color="auto"/>
              <w:bottom w:val="single" w:sz="6" w:space="0" w:color="auto"/>
              <w:right w:val="single" w:sz="12" w:space="0" w:color="auto"/>
            </w:tcBorders>
          </w:tcPr>
          <w:p w:rsidR="0065573D" w:rsidRPr="00355A34" w:rsidRDefault="0065573D" w:rsidP="0066234A">
            <w:pPr>
              <w:spacing w:after="0" w:line="360" w:lineRule="auto"/>
            </w:pPr>
            <w:r w:rsidRPr="00355A34">
              <w:t>Dental Anksiyete ve Dental Korku - Prof. Dr. Gökay AKSARAY</w:t>
            </w:r>
          </w:p>
        </w:tc>
      </w:tr>
      <w:tr w:rsidR="0065573D" w:rsidRPr="00355A34" w:rsidTr="0066234A">
        <w:trPr>
          <w:jc w:val="center"/>
        </w:trPr>
        <w:tc>
          <w:tcPr>
            <w:tcW w:w="486" w:type="pct"/>
            <w:tcBorders>
              <w:top w:val="single" w:sz="6" w:space="0" w:color="auto"/>
              <w:left w:val="single" w:sz="12" w:space="0" w:color="auto"/>
              <w:bottom w:val="single" w:sz="6" w:space="0" w:color="auto"/>
              <w:right w:val="single" w:sz="6" w:space="0" w:color="auto"/>
            </w:tcBorders>
            <w:shd w:val="clear" w:color="auto" w:fill="auto"/>
            <w:vAlign w:val="center"/>
          </w:tcPr>
          <w:p w:rsidR="0065573D" w:rsidRPr="00355A34" w:rsidRDefault="0065573D" w:rsidP="0066234A">
            <w:pPr>
              <w:spacing w:after="0"/>
              <w:jc w:val="center"/>
            </w:pPr>
            <w:r w:rsidRPr="00355A34">
              <w:t>9</w:t>
            </w:r>
          </w:p>
        </w:tc>
        <w:tc>
          <w:tcPr>
            <w:tcW w:w="4514" w:type="pct"/>
            <w:tcBorders>
              <w:top w:val="single" w:sz="6" w:space="0" w:color="auto"/>
              <w:left w:val="single" w:sz="6" w:space="0" w:color="auto"/>
              <w:bottom w:val="single" w:sz="6" w:space="0" w:color="auto"/>
              <w:right w:val="single" w:sz="12" w:space="0" w:color="auto"/>
            </w:tcBorders>
            <w:shd w:val="clear" w:color="auto" w:fill="auto"/>
          </w:tcPr>
          <w:p w:rsidR="0065573D" w:rsidRPr="00355A34" w:rsidRDefault="0065573D" w:rsidP="0066234A">
            <w:pPr>
              <w:spacing w:after="0" w:line="360" w:lineRule="auto"/>
            </w:pPr>
            <w:r w:rsidRPr="00355A34">
              <w:t>Burksizm ve Tedavisi – Uzm. Dr. Gökçen YILMAZ KARAMAN</w:t>
            </w:r>
          </w:p>
        </w:tc>
      </w:tr>
      <w:tr w:rsidR="0065573D" w:rsidRPr="00355A34" w:rsidTr="0066234A">
        <w:trPr>
          <w:jc w:val="center"/>
        </w:trPr>
        <w:tc>
          <w:tcPr>
            <w:tcW w:w="486" w:type="pct"/>
            <w:tcBorders>
              <w:top w:val="single" w:sz="6" w:space="0" w:color="auto"/>
              <w:left w:val="single" w:sz="12" w:space="0" w:color="auto"/>
              <w:bottom w:val="single" w:sz="6" w:space="0" w:color="auto"/>
              <w:right w:val="single" w:sz="6" w:space="0" w:color="auto"/>
            </w:tcBorders>
            <w:shd w:val="clear" w:color="auto" w:fill="auto"/>
            <w:vAlign w:val="center"/>
          </w:tcPr>
          <w:p w:rsidR="0065573D" w:rsidRPr="00355A34" w:rsidRDefault="0065573D" w:rsidP="0066234A">
            <w:pPr>
              <w:spacing w:after="0"/>
              <w:jc w:val="center"/>
            </w:pPr>
            <w:r w:rsidRPr="00355A34">
              <w:t>10</w:t>
            </w:r>
          </w:p>
        </w:tc>
        <w:tc>
          <w:tcPr>
            <w:tcW w:w="4514" w:type="pct"/>
            <w:tcBorders>
              <w:top w:val="single" w:sz="6" w:space="0" w:color="auto"/>
              <w:left w:val="single" w:sz="6" w:space="0" w:color="auto"/>
              <w:bottom w:val="single" w:sz="6" w:space="0" w:color="auto"/>
              <w:right w:val="single" w:sz="12" w:space="0" w:color="auto"/>
            </w:tcBorders>
            <w:shd w:val="clear" w:color="auto" w:fill="auto"/>
          </w:tcPr>
          <w:p w:rsidR="0065573D" w:rsidRPr="00355A34" w:rsidRDefault="0065573D" w:rsidP="0066234A">
            <w:pPr>
              <w:spacing w:after="0" w:line="360" w:lineRule="auto"/>
            </w:pPr>
            <w:r w:rsidRPr="00355A34">
              <w:t>Hasta Hekim İlişkisi ve Haber Verme -  Doç. Dr. Ali Ercan ALTINÖZ</w:t>
            </w:r>
          </w:p>
        </w:tc>
      </w:tr>
      <w:tr w:rsidR="0065573D" w:rsidRPr="00355A34" w:rsidTr="0066234A">
        <w:trPr>
          <w:jc w:val="center"/>
        </w:trPr>
        <w:tc>
          <w:tcPr>
            <w:tcW w:w="486" w:type="pct"/>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66234A">
            <w:pPr>
              <w:spacing w:after="0"/>
              <w:jc w:val="center"/>
            </w:pPr>
            <w:r w:rsidRPr="00355A34">
              <w:t>11</w:t>
            </w:r>
          </w:p>
        </w:tc>
        <w:tc>
          <w:tcPr>
            <w:tcW w:w="4514" w:type="pct"/>
            <w:tcBorders>
              <w:top w:val="single" w:sz="6" w:space="0" w:color="auto"/>
              <w:left w:val="single" w:sz="6" w:space="0" w:color="auto"/>
              <w:bottom w:val="single" w:sz="6" w:space="0" w:color="auto"/>
              <w:right w:val="single" w:sz="12" w:space="0" w:color="auto"/>
            </w:tcBorders>
          </w:tcPr>
          <w:p w:rsidR="0065573D" w:rsidRPr="00355A34" w:rsidRDefault="0065573D" w:rsidP="0066234A">
            <w:pPr>
              <w:spacing w:after="0" w:line="360" w:lineRule="auto"/>
            </w:pPr>
            <w:r w:rsidRPr="00355A34">
              <w:t>Yeme Bozuklukları – Doç. Dr. Ali Ercan ALTINÖZ</w:t>
            </w:r>
          </w:p>
        </w:tc>
      </w:tr>
      <w:tr w:rsidR="0065573D" w:rsidRPr="00355A34" w:rsidTr="0066234A">
        <w:trPr>
          <w:jc w:val="center"/>
        </w:trPr>
        <w:tc>
          <w:tcPr>
            <w:tcW w:w="486" w:type="pct"/>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66234A">
            <w:pPr>
              <w:spacing w:after="0"/>
              <w:jc w:val="center"/>
            </w:pPr>
            <w:r w:rsidRPr="00355A34">
              <w:t>12</w:t>
            </w:r>
          </w:p>
        </w:tc>
        <w:tc>
          <w:tcPr>
            <w:tcW w:w="4514" w:type="pct"/>
            <w:tcBorders>
              <w:top w:val="single" w:sz="6" w:space="0" w:color="auto"/>
              <w:left w:val="single" w:sz="6" w:space="0" w:color="auto"/>
              <w:bottom w:val="single" w:sz="6" w:space="0" w:color="auto"/>
              <w:right w:val="single" w:sz="12" w:space="0" w:color="auto"/>
            </w:tcBorders>
          </w:tcPr>
          <w:p w:rsidR="0065573D" w:rsidRPr="00355A34" w:rsidRDefault="0065573D" w:rsidP="0066234A">
            <w:pPr>
              <w:spacing w:after="0" w:line="360" w:lineRule="auto"/>
            </w:pPr>
            <w:r w:rsidRPr="00355A34">
              <w:t>Kişilik Bozuklukları - Prof. Dr. Çınar YENİLMEZ</w:t>
            </w:r>
          </w:p>
        </w:tc>
      </w:tr>
      <w:tr w:rsidR="0065573D" w:rsidRPr="00355A34" w:rsidTr="0066234A">
        <w:trPr>
          <w:trHeight w:val="285"/>
          <w:jc w:val="center"/>
        </w:trPr>
        <w:tc>
          <w:tcPr>
            <w:tcW w:w="486" w:type="pct"/>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66234A">
            <w:pPr>
              <w:spacing w:after="0"/>
              <w:jc w:val="center"/>
            </w:pPr>
            <w:r w:rsidRPr="00355A34">
              <w:t>13</w:t>
            </w:r>
          </w:p>
        </w:tc>
        <w:tc>
          <w:tcPr>
            <w:tcW w:w="4514" w:type="pct"/>
            <w:tcBorders>
              <w:top w:val="single" w:sz="6" w:space="0" w:color="auto"/>
              <w:left w:val="single" w:sz="6" w:space="0" w:color="auto"/>
              <w:bottom w:val="single" w:sz="6" w:space="0" w:color="auto"/>
              <w:right w:val="single" w:sz="12" w:space="0" w:color="auto"/>
            </w:tcBorders>
          </w:tcPr>
          <w:p w:rsidR="0065573D" w:rsidRPr="00355A34" w:rsidRDefault="0065573D" w:rsidP="0066234A">
            <w:pPr>
              <w:spacing w:after="0" w:line="360" w:lineRule="auto"/>
            </w:pPr>
            <w:r w:rsidRPr="00355A34">
              <w:t xml:space="preserve">Psikiyatride Kullanılan Tedaviler - Doç. Dr. Ferdi Köşger </w:t>
            </w:r>
          </w:p>
        </w:tc>
      </w:tr>
    </w:tbl>
    <w:p w:rsidR="0065573D" w:rsidRPr="00355A34" w:rsidRDefault="0065573D" w:rsidP="0065573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5573D" w:rsidRPr="00355A34" w:rsidTr="0010450C">
        <w:tc>
          <w:tcPr>
            <w:tcW w:w="603" w:type="dxa"/>
            <w:tcBorders>
              <w:top w:val="single" w:sz="12" w:space="0" w:color="auto"/>
              <w:left w:val="single" w:sz="12" w:space="0" w:color="auto"/>
              <w:bottom w:val="single" w:sz="6" w:space="0" w:color="auto"/>
              <w:right w:val="single" w:sz="6" w:space="0" w:color="auto"/>
            </w:tcBorders>
            <w:vAlign w:val="center"/>
          </w:tcPr>
          <w:p w:rsidR="0065573D" w:rsidRPr="00355A34" w:rsidRDefault="0065573D" w:rsidP="0010450C">
            <w:pPr>
              <w:jc w:val="center"/>
              <w:rPr>
                <w:b/>
              </w:rPr>
            </w:pPr>
            <w:r w:rsidRPr="00355A34">
              <w:rPr>
                <w:b/>
              </w:rPr>
              <w:t>NO</w:t>
            </w:r>
          </w:p>
        </w:tc>
        <w:tc>
          <w:tcPr>
            <w:tcW w:w="7585" w:type="dxa"/>
            <w:tcBorders>
              <w:top w:val="single" w:sz="12" w:space="0" w:color="auto"/>
              <w:left w:val="single" w:sz="6" w:space="0" w:color="auto"/>
              <w:bottom w:val="single" w:sz="6" w:space="0" w:color="auto"/>
              <w:right w:val="single" w:sz="6" w:space="0" w:color="auto"/>
            </w:tcBorders>
          </w:tcPr>
          <w:p w:rsidR="0065573D" w:rsidRPr="00355A34" w:rsidRDefault="0065573D" w:rsidP="0010450C">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65573D" w:rsidRPr="00355A34" w:rsidRDefault="0065573D" w:rsidP="0010450C">
            <w:pPr>
              <w:jc w:val="center"/>
              <w:rPr>
                <w:b/>
              </w:rPr>
            </w:pPr>
            <w:r w:rsidRPr="00355A34">
              <w:rPr>
                <w:b/>
              </w:rPr>
              <w:t>1</w:t>
            </w:r>
          </w:p>
        </w:tc>
      </w:tr>
      <w:tr w:rsidR="0065573D"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10450C">
            <w:pPr>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r w:rsidRPr="00355A34">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5573D" w:rsidRPr="00355A34" w:rsidRDefault="0065573D" w:rsidP="0010450C">
            <w:pPr>
              <w:jc w:val="center"/>
              <w:rPr>
                <w:b/>
              </w:rPr>
            </w:pPr>
          </w:p>
        </w:tc>
      </w:tr>
      <w:tr w:rsidR="0065573D"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10450C">
            <w:pPr>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r w:rsidRPr="00355A34">
              <w:rPr>
                <w:rFonts w:ascii="TimesNewRoman" w:hAnsi="TimesNewRoman" w:cs="TimesNewRoman"/>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65573D" w:rsidRPr="00355A34" w:rsidRDefault="0065573D" w:rsidP="0010450C">
            <w:pPr>
              <w:jc w:val="center"/>
              <w:rPr>
                <w:b/>
              </w:rPr>
            </w:pPr>
          </w:p>
        </w:tc>
      </w:tr>
      <w:tr w:rsidR="0065573D"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10450C">
            <w:pPr>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r w:rsidRPr="00355A34">
              <w:t>Diş hekimliği problemlerinin incelenmesi için deney tasarlama, deney yapma, veri toplama, sonuçları analiz etme ve yorumlama becerisi</w:t>
            </w:r>
            <w:r w:rsidRPr="00355A34">
              <w:rPr>
                <w:rFonts w:ascii="TimesNewRoman" w:hAnsi="TimesNewRoman" w:cs="TimesNewRoman"/>
              </w:rPr>
              <w:t>.</w:t>
            </w: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5573D" w:rsidRPr="00355A34" w:rsidRDefault="0065573D" w:rsidP="0010450C">
            <w:pPr>
              <w:jc w:val="center"/>
              <w:rPr>
                <w:b/>
              </w:rPr>
            </w:pPr>
            <w:r w:rsidRPr="00355A34">
              <w:rPr>
                <w:b/>
              </w:rPr>
              <w:t xml:space="preserve"> </w:t>
            </w:r>
          </w:p>
        </w:tc>
      </w:tr>
      <w:tr w:rsidR="0065573D"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10450C">
            <w:pPr>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r w:rsidRPr="00355A34">
              <w:t>Bireysel çalışma, disiplin içi ve disiplinler arası tak</w:t>
            </w:r>
            <w:r w:rsidR="00527E77" w:rsidRPr="00355A34">
              <w:t>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5573D" w:rsidRPr="00355A34" w:rsidRDefault="0065573D" w:rsidP="0010450C">
            <w:pPr>
              <w:jc w:val="center"/>
              <w:rPr>
                <w:b/>
              </w:rPr>
            </w:pPr>
            <w:r w:rsidRPr="00355A34">
              <w:rPr>
                <w:b/>
              </w:rPr>
              <w:t xml:space="preserve"> </w:t>
            </w:r>
          </w:p>
        </w:tc>
      </w:tr>
      <w:tr w:rsidR="0065573D"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10450C">
            <w:pPr>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rPr>
                <w:rFonts w:ascii="TimesNewRoman" w:hAnsi="TimesNewRoman" w:cs="TimesNewRoman"/>
              </w:rPr>
            </w:pPr>
            <w:r w:rsidRPr="00355A34">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65573D" w:rsidRPr="00355A34" w:rsidRDefault="0065573D" w:rsidP="0010450C">
            <w:pPr>
              <w:jc w:val="center"/>
              <w:rPr>
                <w:b/>
              </w:rPr>
            </w:pPr>
            <w:r w:rsidRPr="00355A34">
              <w:rPr>
                <w:b/>
              </w:rPr>
              <w:t xml:space="preserve"> </w:t>
            </w:r>
          </w:p>
        </w:tc>
      </w:tr>
      <w:tr w:rsidR="0065573D"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10450C">
            <w:pPr>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rPr>
                <w:rFonts w:ascii="TimesNewRoman" w:hAnsi="TimesNewRoman" w:cs="TimesNewRoman"/>
              </w:rPr>
            </w:pPr>
            <w:r w:rsidRPr="00355A34">
              <w:rPr>
                <w:rFonts w:ascii="TimesNewRoman,Bold" w:hAnsi="TimesNewRoman,Bold" w:cs="TimesNewRoman,Bold"/>
                <w:bCs/>
                <w:color w:val="00000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65573D" w:rsidRPr="00355A34" w:rsidRDefault="0065573D" w:rsidP="0010450C">
            <w:pPr>
              <w:jc w:val="center"/>
              <w:rPr>
                <w:b/>
              </w:rPr>
            </w:pPr>
            <w:r w:rsidRPr="00355A34">
              <w:rPr>
                <w:b/>
              </w:rPr>
              <w:t xml:space="preserve"> </w:t>
            </w:r>
          </w:p>
        </w:tc>
      </w:tr>
      <w:tr w:rsidR="0065573D"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10450C">
            <w:pPr>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r w:rsidRPr="00355A34">
              <w:t>Mes</w:t>
            </w:r>
            <w:r w:rsidR="00527E77" w:rsidRPr="00355A34">
              <w:t>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65573D" w:rsidRPr="00355A34" w:rsidRDefault="0065573D" w:rsidP="0010450C">
            <w:pPr>
              <w:jc w:val="center"/>
              <w:rPr>
                <w:b/>
              </w:rPr>
            </w:pPr>
            <w:r w:rsidRPr="00355A34">
              <w:rPr>
                <w:b/>
              </w:rPr>
              <w:t xml:space="preserve"> </w:t>
            </w:r>
          </w:p>
        </w:tc>
      </w:tr>
      <w:tr w:rsidR="0065573D" w:rsidRPr="00355A34" w:rsidTr="0010450C">
        <w:tc>
          <w:tcPr>
            <w:tcW w:w="603" w:type="dxa"/>
            <w:tcBorders>
              <w:top w:val="single" w:sz="6" w:space="0" w:color="auto"/>
              <w:left w:val="single" w:sz="12" w:space="0" w:color="auto"/>
              <w:bottom w:val="single" w:sz="6" w:space="0" w:color="auto"/>
              <w:right w:val="single" w:sz="6" w:space="0" w:color="auto"/>
            </w:tcBorders>
            <w:vAlign w:val="center"/>
          </w:tcPr>
          <w:p w:rsidR="0065573D" w:rsidRPr="00355A34" w:rsidRDefault="0065573D" w:rsidP="0010450C">
            <w:pPr>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r w:rsidRPr="00355A34">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5573D" w:rsidRPr="00355A34" w:rsidRDefault="0065573D" w:rsidP="0010450C">
            <w:pPr>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5573D" w:rsidRPr="00355A34" w:rsidRDefault="0065573D" w:rsidP="0010450C">
            <w:pPr>
              <w:jc w:val="center"/>
              <w:rPr>
                <w:b/>
              </w:rPr>
            </w:pPr>
          </w:p>
        </w:tc>
      </w:tr>
      <w:tr w:rsidR="0065573D" w:rsidRPr="00355A34" w:rsidTr="0010450C">
        <w:tc>
          <w:tcPr>
            <w:tcW w:w="9889" w:type="dxa"/>
            <w:gridSpan w:val="5"/>
            <w:tcBorders>
              <w:top w:val="single" w:sz="6" w:space="0" w:color="auto"/>
              <w:left w:val="single" w:sz="12" w:space="0" w:color="auto"/>
              <w:bottom w:val="single" w:sz="12" w:space="0" w:color="auto"/>
              <w:right w:val="single" w:sz="12" w:space="0" w:color="auto"/>
            </w:tcBorders>
            <w:vAlign w:val="center"/>
          </w:tcPr>
          <w:p w:rsidR="0065573D" w:rsidRPr="00355A34" w:rsidRDefault="0065573D" w:rsidP="0010450C">
            <w:pPr>
              <w:jc w:val="both"/>
            </w:pPr>
            <w:r w:rsidRPr="00355A34">
              <w:rPr>
                <w:b/>
              </w:rPr>
              <w:t>1</w:t>
            </w:r>
            <w:r w:rsidRPr="00355A34">
              <w:t xml:space="preserve">:Hiç Katkısı Yok. </w:t>
            </w:r>
            <w:r w:rsidRPr="00355A34">
              <w:rPr>
                <w:b/>
              </w:rPr>
              <w:t>2</w:t>
            </w:r>
            <w:r w:rsidRPr="00355A34">
              <w:t xml:space="preserve">:Kısmen Katkısı Var. </w:t>
            </w:r>
            <w:r w:rsidRPr="00355A34">
              <w:rPr>
                <w:b/>
              </w:rPr>
              <w:t>3</w:t>
            </w:r>
            <w:r w:rsidRPr="00355A34">
              <w:t>:Tam Katkısı Var.</w:t>
            </w:r>
          </w:p>
        </w:tc>
      </w:tr>
    </w:tbl>
    <w:p w:rsidR="0065573D" w:rsidRPr="00355A34" w:rsidRDefault="0065573D" w:rsidP="0065573D">
      <w:pPr>
        <w:rPr>
          <w:sz w:val="16"/>
          <w:szCs w:val="16"/>
        </w:rPr>
      </w:pPr>
    </w:p>
    <w:p w:rsidR="0010450C" w:rsidRPr="00355A34" w:rsidRDefault="0010450C" w:rsidP="00410743">
      <w:pPr>
        <w:rPr>
          <w:sz w:val="16"/>
          <w:szCs w:val="16"/>
        </w:rPr>
      </w:pPr>
    </w:p>
    <w:p w:rsidR="0010450C" w:rsidRPr="00355A34" w:rsidRDefault="0010450C" w:rsidP="00410743">
      <w:pPr>
        <w:rPr>
          <w:sz w:val="16"/>
          <w:szCs w:val="16"/>
        </w:rPr>
      </w:pPr>
    </w:p>
    <w:p w:rsidR="002E4E15" w:rsidRPr="00355A34" w:rsidRDefault="002E4E15" w:rsidP="00410743">
      <w:pPr>
        <w:rPr>
          <w:sz w:val="16"/>
          <w:szCs w:val="16"/>
        </w:rPr>
      </w:pPr>
    </w:p>
    <w:p w:rsidR="0010450C" w:rsidRPr="00355A34" w:rsidRDefault="0066234A" w:rsidP="0010450C">
      <w:pPr>
        <w:jc w:val="center"/>
        <w:outlineLvl w:val="0"/>
        <w:rPr>
          <w:b/>
          <w:sz w:val="24"/>
        </w:rPr>
      </w:pPr>
      <w:r w:rsidRPr="00355A34">
        <w:rPr>
          <w:b/>
          <w:sz w:val="24"/>
        </w:rPr>
        <w:lastRenderedPageBreak/>
        <w:t>E</w:t>
      </w:r>
      <w:r w:rsidR="0010450C" w:rsidRPr="00355A34">
        <w:rPr>
          <w:b/>
          <w:sz w:val="24"/>
        </w:rPr>
        <w:t>SOGÜ Diş Hekimliği Fakültesi</w:t>
      </w:r>
    </w:p>
    <w:p w:rsidR="0010450C" w:rsidRPr="00355A34" w:rsidRDefault="0010450C" w:rsidP="0010450C">
      <w:pPr>
        <w:jc w:val="center"/>
        <w:outlineLvl w:val="0"/>
        <w:rPr>
          <w:b/>
          <w:sz w:val="24"/>
        </w:rPr>
      </w:pPr>
      <w:r w:rsidRPr="00355A34">
        <w:rPr>
          <w:b/>
          <w:sz w:val="24"/>
        </w:rPr>
        <w:t>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10450C" w:rsidRPr="00355A34" w:rsidTr="002E4E15">
        <w:tc>
          <w:tcPr>
            <w:tcW w:w="1167" w:type="dxa"/>
            <w:vAlign w:val="center"/>
          </w:tcPr>
          <w:p w:rsidR="0010450C" w:rsidRPr="00355A34" w:rsidRDefault="0010450C" w:rsidP="0010450C">
            <w:pPr>
              <w:outlineLvl w:val="0"/>
              <w:rPr>
                <w:b/>
              </w:rPr>
            </w:pPr>
            <w:r w:rsidRPr="00355A34">
              <w:rPr>
                <w:b/>
              </w:rPr>
              <w:t>DÖNEM</w:t>
            </w:r>
          </w:p>
        </w:tc>
        <w:tc>
          <w:tcPr>
            <w:tcW w:w="1295" w:type="dxa"/>
            <w:vAlign w:val="center"/>
          </w:tcPr>
          <w:p w:rsidR="0010450C" w:rsidRPr="00355A34" w:rsidRDefault="0010450C" w:rsidP="0010450C">
            <w:pPr>
              <w:outlineLvl w:val="0"/>
            </w:pPr>
            <w:r w:rsidRPr="00355A34">
              <w:t>5. SINIF</w:t>
            </w:r>
          </w:p>
        </w:tc>
      </w:tr>
    </w:tbl>
    <w:p w:rsidR="0010450C" w:rsidRPr="00355A34" w:rsidRDefault="0010450C" w:rsidP="0010450C">
      <w:pPr>
        <w:jc w:val="right"/>
        <w:outlineLvl w:val="0"/>
        <w:rPr>
          <w:b/>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10450C" w:rsidRPr="00355A34" w:rsidTr="002E4E15">
        <w:tc>
          <w:tcPr>
            <w:tcW w:w="1668" w:type="dxa"/>
            <w:vAlign w:val="center"/>
          </w:tcPr>
          <w:p w:rsidR="0010450C" w:rsidRPr="00355A34" w:rsidRDefault="0010450C" w:rsidP="0010450C">
            <w:pPr>
              <w:jc w:val="center"/>
              <w:outlineLvl w:val="0"/>
              <w:rPr>
                <w:b/>
              </w:rPr>
            </w:pPr>
            <w:r w:rsidRPr="00355A34">
              <w:rPr>
                <w:b/>
              </w:rPr>
              <w:t>DERSİN KODU</w:t>
            </w:r>
          </w:p>
        </w:tc>
        <w:tc>
          <w:tcPr>
            <w:tcW w:w="2760" w:type="dxa"/>
            <w:vAlign w:val="center"/>
          </w:tcPr>
          <w:p w:rsidR="0010450C" w:rsidRPr="00355A34" w:rsidRDefault="0010450C" w:rsidP="0010450C">
            <w:pPr>
              <w:outlineLvl w:val="0"/>
            </w:pPr>
            <w:r w:rsidRPr="00355A34">
              <w:t xml:space="preserve"> 161120009</w:t>
            </w:r>
          </w:p>
        </w:tc>
        <w:tc>
          <w:tcPr>
            <w:tcW w:w="1560" w:type="dxa"/>
            <w:vAlign w:val="center"/>
          </w:tcPr>
          <w:p w:rsidR="0010450C" w:rsidRPr="00355A34" w:rsidRDefault="0010450C" w:rsidP="0010450C">
            <w:pPr>
              <w:jc w:val="center"/>
              <w:outlineLvl w:val="0"/>
              <w:rPr>
                <w:b/>
              </w:rPr>
            </w:pPr>
            <w:r w:rsidRPr="00355A34">
              <w:rPr>
                <w:b/>
              </w:rPr>
              <w:t>DERSİN ADI</w:t>
            </w:r>
          </w:p>
        </w:tc>
        <w:tc>
          <w:tcPr>
            <w:tcW w:w="3920" w:type="dxa"/>
          </w:tcPr>
          <w:p w:rsidR="0010450C" w:rsidRPr="00355A34" w:rsidRDefault="0010450C" w:rsidP="0010450C">
            <w:pPr>
              <w:outlineLvl w:val="0"/>
            </w:pPr>
            <w:r w:rsidRPr="00355A34">
              <w:t xml:space="preserve"> ADLİ TIP VE ADLİ DİŞ HEKİMLİĞİ </w:t>
            </w:r>
          </w:p>
        </w:tc>
      </w:tr>
    </w:tbl>
    <w:p w:rsidR="0010450C" w:rsidRPr="00355A34" w:rsidRDefault="0010450C" w:rsidP="0010450C">
      <w:pPr>
        <w:outlineLvl w:val="0"/>
      </w:pPr>
      <w:r w:rsidRPr="00355A34">
        <w:rPr>
          <w:b/>
        </w:rPr>
        <w:t xml:space="preserve">                                                   </w:t>
      </w:r>
      <w:r w:rsidRPr="00355A34">
        <w:rPr>
          <w:b/>
        </w:rPr>
        <w:tab/>
      </w:r>
      <w:r w:rsidRPr="00355A34">
        <w:rPr>
          <w:b/>
        </w:rPr>
        <w:tab/>
      </w:r>
      <w:r w:rsidRPr="00355A34">
        <w:rPr>
          <w:b/>
        </w:rPr>
        <w:tab/>
      </w:r>
      <w:r w:rsidRPr="00355A34">
        <w:rPr>
          <w:b/>
        </w:rPr>
        <w:tab/>
      </w:r>
      <w:r w:rsidRPr="00355A34">
        <w:rPr>
          <w:b/>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1"/>
        <w:gridCol w:w="918"/>
        <w:gridCol w:w="623"/>
        <w:gridCol w:w="653"/>
        <w:gridCol w:w="425"/>
        <w:gridCol w:w="663"/>
        <w:gridCol w:w="829"/>
        <w:gridCol w:w="60"/>
        <w:gridCol w:w="587"/>
        <w:gridCol w:w="125"/>
        <w:gridCol w:w="1787"/>
        <w:gridCol w:w="708"/>
        <w:gridCol w:w="1490"/>
      </w:tblGrid>
      <w:tr w:rsidR="0010450C" w:rsidRPr="00355A34" w:rsidTr="00E43EB1">
        <w:trPr>
          <w:trHeight w:val="383"/>
        </w:trPr>
        <w:tc>
          <w:tcPr>
            <w:tcW w:w="530" w:type="pct"/>
            <w:vMerge w:val="restart"/>
            <w:tcBorders>
              <w:top w:val="single" w:sz="12" w:space="0" w:color="auto"/>
              <w:left w:val="single" w:sz="12" w:space="0" w:color="auto"/>
              <w:bottom w:val="single" w:sz="4" w:space="0" w:color="auto"/>
              <w:right w:val="single" w:sz="12" w:space="0" w:color="auto"/>
            </w:tcBorders>
            <w:vAlign w:val="center"/>
          </w:tcPr>
          <w:p w:rsidR="0010450C" w:rsidRPr="00355A34" w:rsidRDefault="0010450C" w:rsidP="0066234A">
            <w:pPr>
              <w:spacing w:after="0"/>
              <w:rPr>
                <w:b/>
              </w:rPr>
            </w:pPr>
            <w:r w:rsidRPr="00355A34">
              <w:rPr>
                <w:b/>
              </w:rPr>
              <w:t>YARIYIL</w:t>
            </w:r>
          </w:p>
          <w:p w:rsidR="0010450C" w:rsidRPr="00355A34" w:rsidRDefault="0010450C" w:rsidP="0066234A">
            <w:pPr>
              <w:spacing w:after="0"/>
            </w:pPr>
          </w:p>
        </w:tc>
        <w:tc>
          <w:tcPr>
            <w:tcW w:w="1654" w:type="pct"/>
            <w:gridSpan w:val="5"/>
            <w:tcBorders>
              <w:left w:val="single" w:sz="12" w:space="0" w:color="auto"/>
              <w:bottom w:val="single" w:sz="4" w:space="0" w:color="auto"/>
              <w:right w:val="single" w:sz="12" w:space="0" w:color="auto"/>
            </w:tcBorders>
            <w:vAlign w:val="center"/>
          </w:tcPr>
          <w:p w:rsidR="0010450C" w:rsidRPr="00355A34" w:rsidRDefault="0010450C" w:rsidP="0066234A">
            <w:pPr>
              <w:spacing w:after="0"/>
              <w:jc w:val="center"/>
              <w:rPr>
                <w:b/>
              </w:rPr>
            </w:pPr>
            <w:r w:rsidRPr="00355A34">
              <w:rPr>
                <w:b/>
              </w:rPr>
              <w:t>HAFTALIK DERS SAATİ</w:t>
            </w:r>
          </w:p>
        </w:tc>
        <w:tc>
          <w:tcPr>
            <w:tcW w:w="2816" w:type="pct"/>
            <w:gridSpan w:val="7"/>
            <w:tcBorders>
              <w:left w:val="single" w:sz="12" w:space="0" w:color="auto"/>
              <w:bottom w:val="single" w:sz="4" w:space="0" w:color="auto"/>
            </w:tcBorders>
            <w:vAlign w:val="center"/>
          </w:tcPr>
          <w:p w:rsidR="0010450C" w:rsidRPr="00355A34" w:rsidRDefault="0010450C" w:rsidP="0066234A">
            <w:pPr>
              <w:spacing w:after="0"/>
              <w:jc w:val="center"/>
              <w:rPr>
                <w:b/>
              </w:rPr>
            </w:pPr>
            <w:r w:rsidRPr="00355A34">
              <w:rPr>
                <w:b/>
              </w:rPr>
              <w:t>DERSİN</w:t>
            </w:r>
          </w:p>
        </w:tc>
      </w:tr>
      <w:tr w:rsidR="0010450C" w:rsidRPr="00355A34" w:rsidTr="0066234A">
        <w:trPr>
          <w:trHeight w:val="382"/>
        </w:trPr>
        <w:tc>
          <w:tcPr>
            <w:tcW w:w="530" w:type="pct"/>
            <w:vMerge/>
            <w:tcBorders>
              <w:top w:val="single" w:sz="4" w:space="0" w:color="auto"/>
              <w:left w:val="single" w:sz="12" w:space="0" w:color="auto"/>
              <w:bottom w:val="single" w:sz="4" w:space="0" w:color="auto"/>
              <w:right w:val="single" w:sz="12" w:space="0" w:color="auto"/>
            </w:tcBorders>
          </w:tcPr>
          <w:p w:rsidR="0010450C" w:rsidRPr="00355A34" w:rsidRDefault="0010450C" w:rsidP="0066234A">
            <w:pPr>
              <w:spacing w:after="0"/>
              <w:rPr>
                <w:b/>
              </w:rPr>
            </w:pPr>
          </w:p>
        </w:tc>
        <w:tc>
          <w:tcPr>
            <w:tcW w:w="463" w:type="pct"/>
            <w:tcBorders>
              <w:top w:val="single" w:sz="4" w:space="0" w:color="auto"/>
              <w:left w:val="single" w:sz="12" w:space="0" w:color="auto"/>
              <w:bottom w:val="single" w:sz="4" w:space="0" w:color="auto"/>
              <w:right w:val="single" w:sz="4" w:space="0" w:color="auto"/>
            </w:tcBorders>
            <w:vAlign w:val="center"/>
          </w:tcPr>
          <w:p w:rsidR="0010450C" w:rsidRPr="00355A34" w:rsidRDefault="0010450C" w:rsidP="0066234A">
            <w:pPr>
              <w:spacing w:after="0"/>
              <w:jc w:val="center"/>
              <w:rPr>
                <w:b/>
              </w:rPr>
            </w:pPr>
            <w:r w:rsidRPr="00355A34">
              <w:rPr>
                <w:b/>
              </w:rPr>
              <w:t>Teorik</w:t>
            </w:r>
          </w:p>
        </w:tc>
        <w:tc>
          <w:tcPr>
            <w:tcW w:w="643" w:type="pct"/>
            <w:gridSpan w:val="2"/>
            <w:tcBorders>
              <w:top w:val="single" w:sz="4" w:space="0" w:color="auto"/>
              <w:left w:val="single" w:sz="4" w:space="0" w:color="auto"/>
              <w:bottom w:val="single" w:sz="4" w:space="0" w:color="auto"/>
            </w:tcBorders>
            <w:vAlign w:val="center"/>
          </w:tcPr>
          <w:p w:rsidR="0010450C" w:rsidRPr="00355A34" w:rsidRDefault="0010450C" w:rsidP="0066234A">
            <w:pPr>
              <w:spacing w:after="0"/>
              <w:jc w:val="center"/>
              <w:rPr>
                <w:b/>
              </w:rPr>
            </w:pPr>
            <w:r w:rsidRPr="00355A34">
              <w:rPr>
                <w:b/>
              </w:rPr>
              <w:t>Uygulama</w:t>
            </w:r>
          </w:p>
        </w:tc>
        <w:tc>
          <w:tcPr>
            <w:tcW w:w="548" w:type="pct"/>
            <w:gridSpan w:val="2"/>
            <w:tcBorders>
              <w:top w:val="single" w:sz="4" w:space="0" w:color="auto"/>
              <w:bottom w:val="single" w:sz="4" w:space="0" w:color="auto"/>
              <w:right w:val="single" w:sz="12" w:space="0" w:color="auto"/>
            </w:tcBorders>
            <w:vAlign w:val="center"/>
          </w:tcPr>
          <w:p w:rsidR="0010450C" w:rsidRPr="00355A34" w:rsidRDefault="0010450C" w:rsidP="0066234A">
            <w:pPr>
              <w:spacing w:after="0"/>
              <w:ind w:left="-111" w:right="-108"/>
              <w:jc w:val="center"/>
              <w:rPr>
                <w:b/>
              </w:rPr>
            </w:pPr>
            <w:r w:rsidRPr="00355A34">
              <w:rPr>
                <w:b/>
              </w:rPr>
              <w:t>Laboratuar</w:t>
            </w:r>
          </w:p>
        </w:tc>
        <w:tc>
          <w:tcPr>
            <w:tcW w:w="418" w:type="pct"/>
            <w:tcBorders>
              <w:top w:val="single" w:sz="4" w:space="0" w:color="auto"/>
              <w:bottom w:val="single" w:sz="4" w:space="0" w:color="auto"/>
              <w:right w:val="single" w:sz="4" w:space="0" w:color="auto"/>
            </w:tcBorders>
            <w:vAlign w:val="center"/>
          </w:tcPr>
          <w:p w:rsidR="0010450C" w:rsidRPr="00355A34" w:rsidRDefault="0010450C" w:rsidP="0066234A">
            <w:pPr>
              <w:spacing w:after="0"/>
              <w:jc w:val="center"/>
              <w:rPr>
                <w:b/>
              </w:rPr>
            </w:pPr>
            <w:r w:rsidRPr="00355A34">
              <w:rPr>
                <w:b/>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10450C" w:rsidRPr="00355A34" w:rsidRDefault="0010450C" w:rsidP="0066234A">
            <w:pPr>
              <w:spacing w:after="0"/>
              <w:ind w:left="-111" w:right="-108"/>
              <w:jc w:val="center"/>
              <w:rPr>
                <w:b/>
              </w:rPr>
            </w:pPr>
            <w:r w:rsidRPr="00355A34">
              <w:rPr>
                <w:b/>
              </w:rPr>
              <w:t>AKTS</w:t>
            </w:r>
          </w:p>
        </w:tc>
        <w:tc>
          <w:tcPr>
            <w:tcW w:w="1321" w:type="pct"/>
            <w:gridSpan w:val="3"/>
            <w:tcBorders>
              <w:top w:val="single" w:sz="4" w:space="0" w:color="auto"/>
              <w:left w:val="single" w:sz="4" w:space="0" w:color="auto"/>
              <w:bottom w:val="single" w:sz="4" w:space="0" w:color="auto"/>
            </w:tcBorders>
            <w:vAlign w:val="center"/>
          </w:tcPr>
          <w:p w:rsidR="0010450C" w:rsidRPr="00355A34" w:rsidRDefault="0010450C" w:rsidP="0066234A">
            <w:pPr>
              <w:spacing w:after="0"/>
              <w:jc w:val="center"/>
              <w:rPr>
                <w:b/>
              </w:rPr>
            </w:pPr>
            <w:r w:rsidRPr="00355A34">
              <w:rPr>
                <w:b/>
              </w:rPr>
              <w:t>TÜRÜ</w:t>
            </w:r>
          </w:p>
        </w:tc>
        <w:tc>
          <w:tcPr>
            <w:tcW w:w="751" w:type="pct"/>
            <w:tcBorders>
              <w:top w:val="single" w:sz="4" w:space="0" w:color="auto"/>
              <w:left w:val="single" w:sz="4" w:space="0" w:color="auto"/>
              <w:bottom w:val="single" w:sz="4" w:space="0" w:color="auto"/>
            </w:tcBorders>
            <w:vAlign w:val="center"/>
          </w:tcPr>
          <w:p w:rsidR="0010450C" w:rsidRPr="00355A34" w:rsidRDefault="0010450C" w:rsidP="0066234A">
            <w:pPr>
              <w:spacing w:after="0"/>
              <w:jc w:val="center"/>
              <w:rPr>
                <w:b/>
              </w:rPr>
            </w:pPr>
            <w:r w:rsidRPr="00355A34">
              <w:rPr>
                <w:b/>
              </w:rPr>
              <w:t>DİLİ</w:t>
            </w:r>
          </w:p>
        </w:tc>
      </w:tr>
      <w:tr w:rsidR="0010450C" w:rsidRPr="00355A34" w:rsidTr="0066234A">
        <w:trPr>
          <w:trHeight w:val="367"/>
        </w:trPr>
        <w:tc>
          <w:tcPr>
            <w:tcW w:w="530" w:type="pct"/>
            <w:tcBorders>
              <w:top w:val="single" w:sz="4"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jc w:val="center"/>
            </w:pPr>
            <w:r w:rsidRPr="00355A34">
              <w:t>Bahar</w:t>
            </w:r>
          </w:p>
        </w:tc>
        <w:tc>
          <w:tcPr>
            <w:tcW w:w="463" w:type="pct"/>
            <w:tcBorders>
              <w:top w:val="single" w:sz="4" w:space="0" w:color="auto"/>
              <w:left w:val="single" w:sz="12" w:space="0" w:color="auto"/>
              <w:bottom w:val="single" w:sz="12" w:space="0" w:color="auto"/>
              <w:right w:val="single" w:sz="4" w:space="0" w:color="auto"/>
            </w:tcBorders>
            <w:vAlign w:val="center"/>
          </w:tcPr>
          <w:p w:rsidR="0010450C" w:rsidRPr="00355A34" w:rsidRDefault="0010450C" w:rsidP="0066234A">
            <w:pPr>
              <w:spacing w:after="0"/>
              <w:jc w:val="center"/>
            </w:pPr>
            <w:r w:rsidRPr="00355A34">
              <w:t xml:space="preserve"> 1</w:t>
            </w:r>
          </w:p>
        </w:tc>
        <w:tc>
          <w:tcPr>
            <w:tcW w:w="643" w:type="pct"/>
            <w:gridSpan w:val="2"/>
            <w:tcBorders>
              <w:top w:val="single" w:sz="4" w:space="0" w:color="auto"/>
              <w:left w:val="single" w:sz="4" w:space="0" w:color="auto"/>
              <w:bottom w:val="single" w:sz="12" w:space="0" w:color="auto"/>
            </w:tcBorders>
            <w:vAlign w:val="center"/>
          </w:tcPr>
          <w:p w:rsidR="0010450C" w:rsidRPr="00355A34" w:rsidRDefault="0010450C" w:rsidP="0066234A">
            <w:pPr>
              <w:spacing w:after="0"/>
              <w:jc w:val="center"/>
            </w:pPr>
            <w:r w:rsidRPr="00355A34">
              <w:t xml:space="preserve">- </w:t>
            </w:r>
          </w:p>
        </w:tc>
        <w:tc>
          <w:tcPr>
            <w:tcW w:w="548" w:type="pct"/>
            <w:gridSpan w:val="2"/>
            <w:tcBorders>
              <w:top w:val="single" w:sz="4" w:space="0" w:color="auto"/>
              <w:bottom w:val="single" w:sz="12" w:space="0" w:color="auto"/>
              <w:right w:val="single" w:sz="12" w:space="0" w:color="auto"/>
            </w:tcBorders>
            <w:shd w:val="clear" w:color="auto" w:fill="auto"/>
            <w:vAlign w:val="center"/>
          </w:tcPr>
          <w:p w:rsidR="0010450C" w:rsidRPr="00355A34" w:rsidRDefault="0010450C" w:rsidP="0066234A">
            <w:pPr>
              <w:spacing w:after="0"/>
              <w:jc w:val="center"/>
            </w:pPr>
            <w:r w:rsidRPr="00355A34">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10450C" w:rsidRPr="00355A34" w:rsidRDefault="0010450C" w:rsidP="0066234A">
            <w:pPr>
              <w:spacing w:after="0"/>
              <w:jc w:val="center"/>
            </w:pPr>
            <w:r w:rsidRPr="00355A34">
              <w:t xml:space="preserve">1 </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0450C" w:rsidRPr="00355A34" w:rsidRDefault="0010450C" w:rsidP="0066234A">
            <w:pPr>
              <w:spacing w:after="0"/>
              <w:jc w:val="center"/>
            </w:pPr>
            <w:r w:rsidRPr="00355A34">
              <w:t>2</w:t>
            </w:r>
          </w:p>
        </w:tc>
        <w:tc>
          <w:tcPr>
            <w:tcW w:w="1321" w:type="pct"/>
            <w:gridSpan w:val="3"/>
            <w:tcBorders>
              <w:top w:val="single" w:sz="4" w:space="0" w:color="auto"/>
              <w:left w:val="single" w:sz="4" w:space="0" w:color="auto"/>
              <w:bottom w:val="single" w:sz="12" w:space="0" w:color="auto"/>
            </w:tcBorders>
            <w:vAlign w:val="center"/>
          </w:tcPr>
          <w:p w:rsidR="0010450C" w:rsidRPr="00355A34" w:rsidRDefault="0010450C" w:rsidP="0066234A">
            <w:pPr>
              <w:spacing w:after="0"/>
              <w:jc w:val="center"/>
              <w:rPr>
                <w:vertAlign w:val="superscript"/>
              </w:rPr>
            </w:pPr>
            <w:r w:rsidRPr="00355A34">
              <w:rPr>
                <w:vertAlign w:val="superscript"/>
              </w:rPr>
              <w:t>ZORUNLU (x)  SEÇMELİ (   )</w:t>
            </w:r>
          </w:p>
        </w:tc>
        <w:tc>
          <w:tcPr>
            <w:tcW w:w="751" w:type="pct"/>
            <w:tcBorders>
              <w:top w:val="single" w:sz="4" w:space="0" w:color="auto"/>
              <w:left w:val="single" w:sz="4" w:space="0" w:color="auto"/>
              <w:bottom w:val="single" w:sz="12" w:space="0" w:color="auto"/>
            </w:tcBorders>
          </w:tcPr>
          <w:p w:rsidR="0010450C" w:rsidRPr="00355A34" w:rsidRDefault="0010450C" w:rsidP="0066234A">
            <w:pPr>
              <w:spacing w:after="0"/>
              <w:jc w:val="center"/>
              <w:rPr>
                <w:vertAlign w:val="superscript"/>
              </w:rPr>
            </w:pPr>
            <w:r w:rsidRPr="00355A34">
              <w:rPr>
                <w:vertAlign w:val="superscript"/>
              </w:rPr>
              <w:t>Türkçe</w:t>
            </w:r>
          </w:p>
        </w:tc>
      </w:tr>
      <w:tr w:rsidR="0010450C" w:rsidRPr="00355A34" w:rsidTr="00E43EB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0450C" w:rsidRPr="00355A34" w:rsidRDefault="0010450C" w:rsidP="0066234A">
            <w:pPr>
              <w:spacing w:after="0"/>
              <w:jc w:val="center"/>
              <w:rPr>
                <w:b/>
              </w:rPr>
            </w:pPr>
            <w:r w:rsidRPr="00355A34">
              <w:rPr>
                <w:b/>
              </w:rPr>
              <w:t>DERSİN KATEGORİSİ</w:t>
            </w:r>
          </w:p>
        </w:tc>
      </w:tr>
      <w:tr w:rsidR="0010450C" w:rsidRPr="00355A34" w:rsidTr="00E43EB1">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10450C" w:rsidRPr="00355A34" w:rsidRDefault="0010450C" w:rsidP="0066234A">
            <w:pPr>
              <w:spacing w:after="0"/>
              <w:jc w:val="center"/>
              <w:rPr>
                <w:b/>
              </w:rPr>
            </w:pPr>
            <w:r w:rsidRPr="00355A34">
              <w:rPr>
                <w:b/>
              </w:rPr>
              <w:t>Temel Bilim</w:t>
            </w:r>
          </w:p>
        </w:tc>
        <w:tc>
          <w:tcPr>
            <w:tcW w:w="1325" w:type="pct"/>
            <w:gridSpan w:val="5"/>
            <w:tcBorders>
              <w:top w:val="single" w:sz="12" w:space="0" w:color="auto"/>
              <w:bottom w:val="single" w:sz="6" w:space="0" w:color="auto"/>
            </w:tcBorders>
            <w:vAlign w:val="center"/>
          </w:tcPr>
          <w:p w:rsidR="0010450C" w:rsidRPr="00355A34" w:rsidRDefault="0010450C" w:rsidP="0066234A">
            <w:pPr>
              <w:spacing w:after="0"/>
              <w:jc w:val="center"/>
              <w:rPr>
                <w:b/>
              </w:rPr>
            </w:pPr>
            <w:r w:rsidRPr="00355A34">
              <w:rPr>
                <w:b/>
              </w:rPr>
              <w:t>Temel Tıp Bilimi</w:t>
            </w:r>
          </w:p>
        </w:tc>
        <w:tc>
          <w:tcPr>
            <w:tcW w:w="1260" w:type="pct"/>
            <w:gridSpan w:val="3"/>
            <w:tcBorders>
              <w:top w:val="single" w:sz="12" w:space="0" w:color="auto"/>
              <w:bottom w:val="single" w:sz="6" w:space="0" w:color="auto"/>
            </w:tcBorders>
            <w:vAlign w:val="center"/>
          </w:tcPr>
          <w:p w:rsidR="0010450C" w:rsidRPr="00355A34" w:rsidRDefault="0010450C" w:rsidP="0066234A">
            <w:pPr>
              <w:spacing w:after="0"/>
              <w:jc w:val="center"/>
              <w:rPr>
                <w:b/>
              </w:rPr>
            </w:pPr>
            <w:r w:rsidRPr="00355A34">
              <w:rPr>
                <w:b/>
              </w:rPr>
              <w:t>Klinik Bilim</w:t>
            </w:r>
          </w:p>
        </w:tc>
        <w:tc>
          <w:tcPr>
            <w:tcW w:w="1108" w:type="pct"/>
            <w:gridSpan w:val="2"/>
            <w:tcBorders>
              <w:top w:val="single" w:sz="12" w:space="0" w:color="auto"/>
              <w:bottom w:val="single" w:sz="6" w:space="0" w:color="auto"/>
            </w:tcBorders>
            <w:vAlign w:val="center"/>
          </w:tcPr>
          <w:p w:rsidR="0010450C" w:rsidRPr="00355A34" w:rsidRDefault="0010450C" w:rsidP="0066234A">
            <w:pPr>
              <w:spacing w:after="0"/>
              <w:jc w:val="center"/>
              <w:rPr>
                <w:b/>
              </w:rPr>
            </w:pPr>
            <w:r w:rsidRPr="00355A34">
              <w:rPr>
                <w:b/>
              </w:rPr>
              <w:t>Sosyal Bilim</w:t>
            </w:r>
          </w:p>
        </w:tc>
      </w:tr>
      <w:tr w:rsidR="0010450C" w:rsidRPr="00355A34" w:rsidTr="00E43EB1">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10450C" w:rsidRPr="00355A34" w:rsidRDefault="0010450C" w:rsidP="0066234A">
            <w:pPr>
              <w:spacing w:after="0"/>
              <w:jc w:val="center"/>
            </w:pPr>
            <w:r w:rsidRPr="00355A34">
              <w:t>-</w:t>
            </w:r>
          </w:p>
        </w:tc>
        <w:tc>
          <w:tcPr>
            <w:tcW w:w="1325" w:type="pct"/>
            <w:gridSpan w:val="5"/>
            <w:tcBorders>
              <w:top w:val="single" w:sz="6" w:space="0" w:color="auto"/>
              <w:left w:val="single" w:sz="4" w:space="0" w:color="auto"/>
              <w:bottom w:val="single" w:sz="12" w:space="0" w:color="auto"/>
              <w:right w:val="single" w:sz="4" w:space="0" w:color="auto"/>
            </w:tcBorders>
          </w:tcPr>
          <w:p w:rsidR="0010450C" w:rsidRPr="00355A34" w:rsidRDefault="0010450C" w:rsidP="0066234A">
            <w:pPr>
              <w:spacing w:after="0"/>
              <w:jc w:val="center"/>
            </w:pPr>
            <w:r w:rsidRPr="00355A34">
              <w:t>x</w:t>
            </w:r>
          </w:p>
        </w:tc>
        <w:tc>
          <w:tcPr>
            <w:tcW w:w="1260" w:type="pct"/>
            <w:gridSpan w:val="3"/>
            <w:tcBorders>
              <w:top w:val="single" w:sz="6" w:space="0" w:color="auto"/>
              <w:left w:val="single" w:sz="4" w:space="0" w:color="auto"/>
              <w:bottom w:val="single" w:sz="12" w:space="0" w:color="auto"/>
            </w:tcBorders>
          </w:tcPr>
          <w:p w:rsidR="0010450C" w:rsidRPr="00355A34" w:rsidRDefault="0010450C" w:rsidP="0066234A">
            <w:pPr>
              <w:spacing w:after="0"/>
              <w:jc w:val="center"/>
            </w:pPr>
            <w:r w:rsidRPr="00355A34">
              <w:t>-</w:t>
            </w:r>
          </w:p>
        </w:tc>
        <w:tc>
          <w:tcPr>
            <w:tcW w:w="1108" w:type="pct"/>
            <w:gridSpan w:val="2"/>
            <w:tcBorders>
              <w:top w:val="single" w:sz="6" w:space="0" w:color="auto"/>
              <w:left w:val="single" w:sz="4" w:space="0" w:color="auto"/>
              <w:bottom w:val="single" w:sz="12" w:space="0" w:color="auto"/>
            </w:tcBorders>
          </w:tcPr>
          <w:p w:rsidR="0010450C" w:rsidRPr="00355A34" w:rsidRDefault="0010450C" w:rsidP="0066234A">
            <w:pPr>
              <w:spacing w:after="0"/>
              <w:jc w:val="center"/>
            </w:pPr>
            <w:r w:rsidRPr="00355A34">
              <w:t>-</w:t>
            </w:r>
          </w:p>
        </w:tc>
      </w:tr>
      <w:tr w:rsidR="0010450C" w:rsidRPr="00355A34" w:rsidTr="00E43EB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jc w:val="center"/>
              <w:rPr>
                <w:b/>
              </w:rPr>
            </w:pPr>
            <w:r w:rsidRPr="00355A34">
              <w:rPr>
                <w:b/>
              </w:rPr>
              <w:t>DEĞERLENDİRME ÖLÇÜTLERİ</w:t>
            </w:r>
          </w:p>
        </w:tc>
      </w:tr>
      <w:tr w:rsidR="0010450C" w:rsidRPr="00355A34" w:rsidTr="00E43EB1">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jc w:val="center"/>
              <w:rPr>
                <w:b/>
              </w:rPr>
            </w:pPr>
            <w:r w:rsidRPr="00355A34">
              <w:rPr>
                <w:b/>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10450C" w:rsidRPr="00355A34" w:rsidRDefault="0010450C" w:rsidP="0066234A">
            <w:pPr>
              <w:spacing w:after="0"/>
              <w:jc w:val="center"/>
              <w:rPr>
                <w:b/>
              </w:rPr>
            </w:pPr>
            <w:r w:rsidRPr="00355A34">
              <w:rPr>
                <w:b/>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10450C" w:rsidRPr="00355A34" w:rsidRDefault="0010450C" w:rsidP="0066234A">
            <w:pPr>
              <w:spacing w:after="0"/>
              <w:jc w:val="center"/>
              <w:rPr>
                <w:b/>
              </w:rPr>
            </w:pPr>
            <w:r w:rsidRPr="00355A34">
              <w:rPr>
                <w:b/>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10450C" w:rsidRPr="00355A34" w:rsidRDefault="0010450C" w:rsidP="0066234A">
            <w:pPr>
              <w:spacing w:after="0"/>
              <w:jc w:val="center"/>
              <w:rPr>
                <w:b/>
              </w:rPr>
            </w:pPr>
            <w:r w:rsidRPr="00355A34">
              <w:rPr>
                <w:b/>
              </w:rPr>
              <w:t>%</w:t>
            </w:r>
          </w:p>
        </w:tc>
      </w:tr>
      <w:tr w:rsidR="0010450C" w:rsidRPr="00355A34" w:rsidTr="00E43EB1">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rPr>
                <w:b/>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10450C" w:rsidRPr="00355A34" w:rsidRDefault="0010450C" w:rsidP="0066234A">
            <w:pPr>
              <w:spacing w:after="0"/>
            </w:pPr>
            <w:r w:rsidRPr="00355A34">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10450C" w:rsidRPr="00355A34" w:rsidRDefault="0010450C" w:rsidP="0066234A">
            <w:pPr>
              <w:spacing w:after="0"/>
              <w:jc w:val="center"/>
            </w:pPr>
            <w:r w:rsidRPr="00355A34">
              <w:t>1</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10450C" w:rsidRPr="00355A34" w:rsidRDefault="0010450C" w:rsidP="0066234A">
            <w:pPr>
              <w:spacing w:after="0"/>
              <w:jc w:val="center"/>
            </w:pPr>
            <w:r w:rsidRPr="00355A34">
              <w:t>50</w:t>
            </w:r>
          </w:p>
        </w:tc>
      </w:tr>
      <w:tr w:rsidR="0010450C" w:rsidRPr="00355A34" w:rsidTr="00E43EB1">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rPr>
                <w:b/>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0450C" w:rsidRPr="00355A34" w:rsidRDefault="0010450C" w:rsidP="0066234A">
            <w:pPr>
              <w:spacing w:after="0"/>
            </w:pPr>
            <w:r w:rsidRPr="00355A34">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10450C" w:rsidRPr="00355A34" w:rsidRDefault="0010450C" w:rsidP="0066234A">
            <w:pPr>
              <w:spacing w:after="0"/>
              <w:jc w:val="center"/>
            </w:pPr>
            <w:r w:rsidRPr="00355A34">
              <w:t>-</w:t>
            </w: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10450C" w:rsidRPr="00355A34" w:rsidRDefault="0010450C" w:rsidP="0066234A">
            <w:pPr>
              <w:spacing w:after="0"/>
              <w:jc w:val="center"/>
            </w:pPr>
            <w:r w:rsidRPr="00355A34">
              <w:t>-</w:t>
            </w:r>
          </w:p>
        </w:tc>
      </w:tr>
      <w:tr w:rsidR="0010450C" w:rsidRPr="00355A34" w:rsidTr="00E43EB1">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rPr>
                <w:b/>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0450C" w:rsidRPr="00355A34" w:rsidRDefault="0010450C" w:rsidP="0066234A">
            <w:pPr>
              <w:spacing w:after="0"/>
            </w:pPr>
            <w:r w:rsidRPr="00355A34">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10450C" w:rsidRPr="00355A34" w:rsidRDefault="0010450C" w:rsidP="0066234A">
            <w:pPr>
              <w:spacing w:after="0"/>
              <w:jc w:val="center"/>
            </w:pPr>
            <w:r w:rsidRPr="00355A34">
              <w:t>-</w:t>
            </w:r>
          </w:p>
        </w:tc>
        <w:tc>
          <w:tcPr>
            <w:tcW w:w="751" w:type="pct"/>
            <w:tcBorders>
              <w:top w:val="single" w:sz="4" w:space="0" w:color="auto"/>
              <w:left w:val="single" w:sz="8" w:space="0" w:color="auto"/>
              <w:bottom w:val="single" w:sz="4" w:space="0" w:color="auto"/>
              <w:right w:val="single" w:sz="12" w:space="0" w:color="auto"/>
            </w:tcBorders>
          </w:tcPr>
          <w:p w:rsidR="0010450C" w:rsidRPr="00355A34" w:rsidRDefault="0010450C" w:rsidP="0066234A">
            <w:pPr>
              <w:spacing w:after="0"/>
              <w:jc w:val="center"/>
            </w:pPr>
            <w:r w:rsidRPr="00355A34">
              <w:t>-</w:t>
            </w:r>
          </w:p>
        </w:tc>
      </w:tr>
      <w:tr w:rsidR="0010450C" w:rsidRPr="00355A34" w:rsidTr="00E43EB1">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rPr>
                <w:b/>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0450C" w:rsidRPr="00355A34" w:rsidRDefault="0010450C" w:rsidP="0066234A">
            <w:pPr>
              <w:spacing w:after="0"/>
            </w:pPr>
            <w:r w:rsidRPr="00355A34">
              <w:t>Ödev</w:t>
            </w:r>
          </w:p>
        </w:tc>
        <w:tc>
          <w:tcPr>
            <w:tcW w:w="1258" w:type="pct"/>
            <w:gridSpan w:val="2"/>
            <w:tcBorders>
              <w:top w:val="single" w:sz="4" w:space="0" w:color="auto"/>
              <w:left w:val="single" w:sz="4" w:space="0" w:color="auto"/>
              <w:bottom w:val="single" w:sz="4" w:space="0" w:color="auto"/>
              <w:right w:val="single" w:sz="8" w:space="0" w:color="auto"/>
            </w:tcBorders>
          </w:tcPr>
          <w:p w:rsidR="0010450C" w:rsidRPr="00355A34" w:rsidRDefault="0010450C" w:rsidP="0066234A">
            <w:pPr>
              <w:spacing w:after="0"/>
              <w:jc w:val="center"/>
            </w:pPr>
            <w:r w:rsidRPr="00355A34">
              <w:t xml:space="preserve">- </w:t>
            </w:r>
          </w:p>
        </w:tc>
        <w:tc>
          <w:tcPr>
            <w:tcW w:w="751" w:type="pct"/>
            <w:tcBorders>
              <w:top w:val="single" w:sz="4" w:space="0" w:color="auto"/>
              <w:left w:val="single" w:sz="8" w:space="0" w:color="auto"/>
              <w:bottom w:val="single" w:sz="4" w:space="0" w:color="auto"/>
              <w:right w:val="single" w:sz="12" w:space="0" w:color="auto"/>
            </w:tcBorders>
          </w:tcPr>
          <w:p w:rsidR="0010450C" w:rsidRPr="00355A34" w:rsidRDefault="0010450C" w:rsidP="0066234A">
            <w:pPr>
              <w:spacing w:after="0"/>
              <w:jc w:val="center"/>
            </w:pPr>
            <w:r w:rsidRPr="00355A34">
              <w:t xml:space="preserve">- </w:t>
            </w:r>
          </w:p>
        </w:tc>
      </w:tr>
      <w:tr w:rsidR="0010450C" w:rsidRPr="00355A34" w:rsidTr="00E43EB1">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rPr>
                <w:b/>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10450C" w:rsidRPr="00355A34" w:rsidRDefault="0010450C" w:rsidP="0066234A">
            <w:pPr>
              <w:spacing w:after="0"/>
            </w:pPr>
            <w:r w:rsidRPr="00355A34">
              <w:t>Proje</w:t>
            </w:r>
          </w:p>
        </w:tc>
        <w:tc>
          <w:tcPr>
            <w:tcW w:w="1258" w:type="pct"/>
            <w:gridSpan w:val="2"/>
            <w:tcBorders>
              <w:top w:val="single" w:sz="4" w:space="0" w:color="auto"/>
              <w:left w:val="single" w:sz="4" w:space="0" w:color="auto"/>
              <w:bottom w:val="single" w:sz="8" w:space="0" w:color="auto"/>
              <w:right w:val="single" w:sz="8" w:space="0" w:color="auto"/>
            </w:tcBorders>
          </w:tcPr>
          <w:p w:rsidR="0010450C" w:rsidRPr="00355A34" w:rsidRDefault="0010450C" w:rsidP="0066234A">
            <w:pPr>
              <w:spacing w:after="0"/>
              <w:jc w:val="center"/>
            </w:pPr>
            <w:r w:rsidRPr="00355A34">
              <w:t xml:space="preserve"> -</w:t>
            </w:r>
          </w:p>
        </w:tc>
        <w:tc>
          <w:tcPr>
            <w:tcW w:w="751" w:type="pct"/>
            <w:tcBorders>
              <w:top w:val="single" w:sz="4" w:space="0" w:color="auto"/>
              <w:left w:val="single" w:sz="8" w:space="0" w:color="auto"/>
              <w:bottom w:val="single" w:sz="8" w:space="0" w:color="auto"/>
              <w:right w:val="single" w:sz="12" w:space="0" w:color="auto"/>
            </w:tcBorders>
          </w:tcPr>
          <w:p w:rsidR="0010450C" w:rsidRPr="00355A34" w:rsidRDefault="0010450C" w:rsidP="0066234A">
            <w:pPr>
              <w:spacing w:after="0"/>
              <w:jc w:val="center"/>
            </w:pPr>
            <w:r w:rsidRPr="00355A34">
              <w:t xml:space="preserve"> -</w:t>
            </w:r>
          </w:p>
        </w:tc>
      </w:tr>
      <w:tr w:rsidR="0010450C" w:rsidRPr="00355A34" w:rsidTr="00E43EB1">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rPr>
                <w:b/>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10450C" w:rsidRPr="00355A34" w:rsidRDefault="0010450C" w:rsidP="0066234A">
            <w:pPr>
              <w:spacing w:after="0"/>
            </w:pPr>
            <w:r w:rsidRPr="00355A34">
              <w:t>Rapor</w:t>
            </w:r>
          </w:p>
        </w:tc>
        <w:tc>
          <w:tcPr>
            <w:tcW w:w="1258" w:type="pct"/>
            <w:gridSpan w:val="2"/>
            <w:tcBorders>
              <w:top w:val="single" w:sz="8" w:space="0" w:color="auto"/>
              <w:left w:val="single" w:sz="4" w:space="0" w:color="auto"/>
              <w:bottom w:val="single" w:sz="8" w:space="0" w:color="auto"/>
              <w:right w:val="single" w:sz="8" w:space="0" w:color="auto"/>
            </w:tcBorders>
          </w:tcPr>
          <w:p w:rsidR="0010450C" w:rsidRPr="00355A34" w:rsidRDefault="0010450C" w:rsidP="0066234A">
            <w:pPr>
              <w:spacing w:after="0"/>
              <w:jc w:val="center"/>
            </w:pPr>
            <w:r w:rsidRPr="00355A34">
              <w:t>-</w:t>
            </w:r>
          </w:p>
        </w:tc>
        <w:tc>
          <w:tcPr>
            <w:tcW w:w="751" w:type="pct"/>
            <w:tcBorders>
              <w:top w:val="single" w:sz="8" w:space="0" w:color="auto"/>
              <w:left w:val="single" w:sz="8" w:space="0" w:color="auto"/>
              <w:bottom w:val="single" w:sz="8" w:space="0" w:color="auto"/>
              <w:right w:val="single" w:sz="12" w:space="0" w:color="auto"/>
            </w:tcBorders>
          </w:tcPr>
          <w:p w:rsidR="0010450C" w:rsidRPr="00355A34" w:rsidRDefault="0010450C" w:rsidP="0066234A">
            <w:pPr>
              <w:spacing w:after="0"/>
              <w:jc w:val="center"/>
            </w:pPr>
            <w:r w:rsidRPr="00355A34">
              <w:t>-</w:t>
            </w:r>
          </w:p>
        </w:tc>
      </w:tr>
      <w:tr w:rsidR="0010450C" w:rsidRPr="00355A34" w:rsidTr="00E43EB1">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rPr>
                <w:b/>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10450C" w:rsidRPr="00355A34" w:rsidRDefault="0010450C" w:rsidP="0066234A">
            <w:pPr>
              <w:spacing w:after="0"/>
            </w:pPr>
            <w:r w:rsidRPr="00355A34">
              <w:t>Diğer (………)</w:t>
            </w:r>
          </w:p>
        </w:tc>
        <w:tc>
          <w:tcPr>
            <w:tcW w:w="1258" w:type="pct"/>
            <w:gridSpan w:val="2"/>
            <w:tcBorders>
              <w:top w:val="single" w:sz="8" w:space="0" w:color="auto"/>
              <w:left w:val="single" w:sz="4" w:space="0" w:color="auto"/>
              <w:bottom w:val="single" w:sz="12" w:space="0" w:color="auto"/>
              <w:right w:val="single" w:sz="8" w:space="0" w:color="auto"/>
            </w:tcBorders>
          </w:tcPr>
          <w:p w:rsidR="0010450C" w:rsidRPr="00355A34" w:rsidRDefault="0010450C" w:rsidP="0066234A">
            <w:pPr>
              <w:spacing w:after="0"/>
              <w:jc w:val="center"/>
            </w:pPr>
            <w:r w:rsidRPr="00355A34">
              <w:t>-</w:t>
            </w:r>
          </w:p>
        </w:tc>
        <w:tc>
          <w:tcPr>
            <w:tcW w:w="751" w:type="pct"/>
            <w:tcBorders>
              <w:top w:val="single" w:sz="8" w:space="0" w:color="auto"/>
              <w:left w:val="single" w:sz="8" w:space="0" w:color="auto"/>
              <w:bottom w:val="single" w:sz="12" w:space="0" w:color="auto"/>
              <w:right w:val="single" w:sz="12" w:space="0" w:color="auto"/>
            </w:tcBorders>
          </w:tcPr>
          <w:p w:rsidR="0010450C" w:rsidRPr="00355A34" w:rsidRDefault="0010450C" w:rsidP="0066234A">
            <w:pPr>
              <w:spacing w:after="0"/>
              <w:jc w:val="center"/>
            </w:pPr>
            <w:r w:rsidRPr="00355A34">
              <w:t>-</w:t>
            </w:r>
          </w:p>
        </w:tc>
      </w:tr>
      <w:tr w:rsidR="0010450C" w:rsidRPr="00355A34" w:rsidTr="00E43EB1">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jc w:val="center"/>
              <w:rPr>
                <w:b/>
              </w:rPr>
            </w:pPr>
            <w:r w:rsidRPr="00355A34">
              <w:rPr>
                <w:b/>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10450C" w:rsidRPr="00355A34" w:rsidRDefault="0010450C" w:rsidP="0066234A">
            <w:pPr>
              <w:spacing w:after="0"/>
            </w:pP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10450C" w:rsidRPr="00355A34" w:rsidRDefault="0010450C" w:rsidP="0066234A">
            <w:pPr>
              <w:spacing w:after="0"/>
              <w:jc w:val="center"/>
            </w:pPr>
            <w:r w:rsidRPr="00355A34">
              <w:t xml:space="preserve"> 1</w:t>
            </w:r>
          </w:p>
        </w:tc>
        <w:tc>
          <w:tcPr>
            <w:tcW w:w="751" w:type="pct"/>
            <w:tcBorders>
              <w:top w:val="single" w:sz="12" w:space="0" w:color="auto"/>
              <w:left w:val="single" w:sz="8" w:space="0" w:color="auto"/>
              <w:bottom w:val="single" w:sz="8" w:space="0" w:color="auto"/>
              <w:right w:val="single" w:sz="12" w:space="0" w:color="auto"/>
            </w:tcBorders>
            <w:vAlign w:val="center"/>
          </w:tcPr>
          <w:p w:rsidR="0010450C" w:rsidRPr="00355A34" w:rsidRDefault="0010450C" w:rsidP="0066234A">
            <w:pPr>
              <w:spacing w:after="0"/>
              <w:jc w:val="center"/>
            </w:pPr>
            <w:r w:rsidRPr="00355A34">
              <w:t xml:space="preserve">50 </w:t>
            </w:r>
          </w:p>
        </w:tc>
      </w:tr>
      <w:tr w:rsidR="0010450C" w:rsidRPr="00355A34" w:rsidTr="00E43EB1">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jc w:val="center"/>
              <w:rPr>
                <w:b/>
              </w:rPr>
            </w:pPr>
            <w:r w:rsidRPr="00355A34">
              <w:rPr>
                <w:b/>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jc w:val="both"/>
            </w:pPr>
            <w:r w:rsidRPr="00355A34">
              <w:t xml:space="preserve"> 4. Sınıfı başarıyla tamamlamış olmak</w:t>
            </w:r>
          </w:p>
        </w:tc>
      </w:tr>
      <w:tr w:rsidR="0010450C" w:rsidRPr="00355A34" w:rsidTr="00E43EB1">
        <w:trPr>
          <w:trHeight w:val="28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jc w:val="center"/>
              <w:rPr>
                <w:b/>
              </w:rPr>
            </w:pPr>
            <w:r w:rsidRPr="00355A34">
              <w:rPr>
                <w:b/>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10450C" w:rsidRPr="00355A34" w:rsidRDefault="0010450C" w:rsidP="0066234A">
            <w:pPr>
              <w:spacing w:after="0"/>
            </w:pPr>
            <w:r w:rsidRPr="00355A34">
              <w:t>Adli Tıp Bilimleri</w:t>
            </w:r>
          </w:p>
        </w:tc>
      </w:tr>
      <w:tr w:rsidR="0010450C" w:rsidRPr="00355A34" w:rsidTr="00E43EB1">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jc w:val="center"/>
              <w:rPr>
                <w:b/>
              </w:rPr>
            </w:pPr>
            <w:r w:rsidRPr="00355A34">
              <w:rPr>
                <w:b/>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10450C" w:rsidRPr="00355A34" w:rsidRDefault="0010450C" w:rsidP="0066234A">
            <w:pPr>
              <w:spacing w:after="0"/>
              <w:rPr>
                <w:bCs/>
                <w:color w:val="000000"/>
              </w:rPr>
            </w:pPr>
            <w:r w:rsidRPr="00355A34">
              <w:rPr>
                <w:bCs/>
                <w:color w:val="000000"/>
              </w:rPr>
              <w:t>Dersin amacı öğrencinin adli tıp ve diş hekimliği kavramlarını tanımasını, yaptığı klinik işlemlerde ve adli incelemelerde  sorumluluğunu bilmesini sağlamaktır.</w:t>
            </w:r>
          </w:p>
        </w:tc>
      </w:tr>
      <w:tr w:rsidR="0010450C" w:rsidRPr="00355A34" w:rsidTr="00E43EB1">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jc w:val="center"/>
              <w:rPr>
                <w:b/>
              </w:rPr>
            </w:pPr>
            <w:r w:rsidRPr="00355A34">
              <w:rPr>
                <w:b/>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jc w:val="both"/>
            </w:pPr>
            <w:r w:rsidRPr="00355A34">
              <w:t>Klinikte karşılaştığı adli olaylarda genel değerlendirme yapar.    Olayların nedenleri ışığında bulguları tanımlar. Adli esaslara göre raporlanmasında  diş hekimi olarak sorumluluklarını yerine getirir.</w:t>
            </w:r>
          </w:p>
        </w:tc>
      </w:tr>
      <w:tr w:rsidR="0010450C" w:rsidRPr="00355A34" w:rsidTr="00E43EB1">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jc w:val="center"/>
              <w:rPr>
                <w:b/>
              </w:rPr>
            </w:pPr>
            <w:r w:rsidRPr="00355A34">
              <w:rPr>
                <w:b/>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10450C" w:rsidRPr="00355A34" w:rsidRDefault="0010450C" w:rsidP="0066234A">
            <w:pPr>
              <w:tabs>
                <w:tab w:val="left" w:pos="7800"/>
              </w:tabs>
              <w:spacing w:after="0"/>
              <w:jc w:val="both"/>
            </w:pPr>
            <w:r w:rsidRPr="00355A34">
              <w:t xml:space="preserve">Adli vaka kavramını tanır. Adli olaylarda muayene yapar. Bulguları tanımlar. Olayların nedenlerini belirler. Raporlar. </w:t>
            </w:r>
          </w:p>
        </w:tc>
      </w:tr>
      <w:tr w:rsidR="0010450C" w:rsidRPr="00355A34" w:rsidTr="00E43EB1">
        <w:trPr>
          <w:trHeight w:val="99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jc w:val="center"/>
              <w:rPr>
                <w:b/>
              </w:rPr>
            </w:pPr>
            <w:r w:rsidRPr="00355A34">
              <w:rPr>
                <w:b/>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10450C" w:rsidRPr="00355A34" w:rsidRDefault="0010450C" w:rsidP="0066234A">
            <w:pPr>
              <w:pStyle w:val="Balk4"/>
              <w:numPr>
                <w:ilvl w:val="0"/>
                <w:numId w:val="41"/>
              </w:numPr>
              <w:spacing w:before="120" w:beforeAutospacing="0" w:after="0" w:afterAutospacing="0"/>
              <w:rPr>
                <w:rFonts w:asciiTheme="minorHAnsi" w:eastAsiaTheme="minorHAnsi" w:hAnsiTheme="minorHAnsi" w:cstheme="minorBidi"/>
                <w:b w:val="0"/>
                <w:bCs w:val="0"/>
                <w:sz w:val="22"/>
                <w:szCs w:val="22"/>
                <w:lang w:eastAsia="en-US"/>
              </w:rPr>
            </w:pPr>
            <w:r w:rsidRPr="00355A34">
              <w:rPr>
                <w:rFonts w:asciiTheme="minorHAnsi" w:eastAsiaTheme="minorHAnsi" w:hAnsiTheme="minorHAnsi" w:cstheme="minorBidi"/>
                <w:b w:val="0"/>
                <w:bCs w:val="0"/>
                <w:sz w:val="22"/>
                <w:szCs w:val="22"/>
                <w:lang w:eastAsia="en-US"/>
              </w:rPr>
              <w:t>Abubekir Harorlı, Adli Diş Hekimliği, 1.baskı, Erzurum 2006.</w:t>
            </w:r>
          </w:p>
          <w:p w:rsidR="0010450C" w:rsidRPr="00355A34" w:rsidRDefault="0010450C" w:rsidP="0066234A">
            <w:pPr>
              <w:pStyle w:val="Balk4"/>
              <w:numPr>
                <w:ilvl w:val="0"/>
                <w:numId w:val="41"/>
              </w:numPr>
              <w:spacing w:before="120" w:beforeAutospacing="0" w:after="0" w:afterAutospacing="0"/>
              <w:rPr>
                <w:b w:val="0"/>
              </w:rPr>
            </w:pPr>
            <w:r w:rsidRPr="00355A34">
              <w:rPr>
                <w:rFonts w:asciiTheme="minorHAnsi" w:eastAsiaTheme="minorHAnsi" w:hAnsiTheme="minorHAnsi" w:cstheme="minorBidi"/>
                <w:b w:val="0"/>
                <w:bCs w:val="0"/>
                <w:sz w:val="22"/>
                <w:szCs w:val="22"/>
                <w:lang w:eastAsia="en-US"/>
              </w:rPr>
              <w:t>Hüseyin Afşin (Ed)., Adli Diş Hekimliği, 1. Baskı, İstanbul 2004.</w:t>
            </w:r>
          </w:p>
        </w:tc>
      </w:tr>
      <w:tr w:rsidR="0010450C" w:rsidRPr="00355A34" w:rsidTr="00E43EB1">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jc w:val="center"/>
              <w:rPr>
                <w:b/>
              </w:rPr>
            </w:pPr>
            <w:r w:rsidRPr="00355A34">
              <w:rPr>
                <w:b/>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10450C" w:rsidRPr="00355A34" w:rsidRDefault="0010450C" w:rsidP="0066234A">
            <w:pPr>
              <w:pStyle w:val="Balk4"/>
              <w:spacing w:before="120" w:beforeAutospacing="0" w:after="0" w:afterAutospacing="0"/>
              <w:rPr>
                <w:rFonts w:asciiTheme="minorHAnsi" w:eastAsiaTheme="minorHAnsi" w:hAnsiTheme="minorHAnsi" w:cstheme="minorBidi"/>
                <w:b w:val="0"/>
                <w:bCs w:val="0"/>
                <w:sz w:val="22"/>
                <w:szCs w:val="22"/>
                <w:lang w:eastAsia="en-US"/>
              </w:rPr>
            </w:pPr>
            <w:r w:rsidRPr="00355A34">
              <w:rPr>
                <w:b w:val="0"/>
                <w:bCs w:val="0"/>
                <w:color w:val="000000"/>
              </w:rPr>
              <w:t xml:space="preserve"> </w:t>
            </w:r>
            <w:r w:rsidRPr="00355A34">
              <w:rPr>
                <w:rFonts w:asciiTheme="minorHAnsi" w:eastAsiaTheme="minorHAnsi" w:hAnsiTheme="minorHAnsi" w:cstheme="minorBidi"/>
                <w:b w:val="0"/>
                <w:bCs w:val="0"/>
                <w:sz w:val="22"/>
                <w:szCs w:val="22"/>
                <w:lang w:eastAsia="en-US"/>
              </w:rPr>
              <w:t>3-Özkalıpçı Ö, Şahin Ü, Baykal T, Fincancı ŞK, Akhan O,   Öztop F, Lök V. Atlas of Torture, İstanbul 2007.</w:t>
            </w:r>
          </w:p>
          <w:p w:rsidR="0010450C" w:rsidRPr="00355A34" w:rsidRDefault="0010450C" w:rsidP="0066234A">
            <w:pPr>
              <w:pStyle w:val="Balk4"/>
              <w:spacing w:before="120" w:beforeAutospacing="0" w:after="0" w:afterAutospacing="0"/>
              <w:rPr>
                <w:rFonts w:asciiTheme="minorHAnsi" w:eastAsiaTheme="minorHAnsi" w:hAnsiTheme="minorHAnsi" w:cstheme="minorBidi"/>
                <w:b w:val="0"/>
                <w:bCs w:val="0"/>
                <w:sz w:val="22"/>
                <w:szCs w:val="22"/>
                <w:lang w:eastAsia="en-US"/>
              </w:rPr>
            </w:pPr>
            <w:r w:rsidRPr="00355A34">
              <w:rPr>
                <w:rFonts w:asciiTheme="minorHAnsi" w:eastAsiaTheme="minorHAnsi" w:hAnsiTheme="minorHAnsi" w:cstheme="minorBidi"/>
                <w:b w:val="0"/>
                <w:bCs w:val="0"/>
                <w:sz w:val="22"/>
                <w:szCs w:val="22"/>
                <w:lang w:eastAsia="en-US"/>
              </w:rPr>
              <w:t>4- Güncel makaleler</w:t>
            </w:r>
          </w:p>
        </w:tc>
      </w:tr>
      <w:tr w:rsidR="0010450C" w:rsidRPr="00355A34" w:rsidTr="00E43EB1">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0450C" w:rsidRPr="00355A34" w:rsidRDefault="0010450C" w:rsidP="0066234A">
            <w:pPr>
              <w:spacing w:after="0"/>
              <w:jc w:val="center"/>
              <w:rPr>
                <w:b/>
              </w:rPr>
            </w:pPr>
            <w:r w:rsidRPr="00355A34">
              <w:rPr>
                <w:b/>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10450C" w:rsidRPr="00355A34" w:rsidRDefault="0010450C" w:rsidP="0066234A">
            <w:pPr>
              <w:spacing w:after="0"/>
              <w:jc w:val="both"/>
            </w:pPr>
            <w:r w:rsidRPr="00355A34">
              <w:t xml:space="preserve"> Yazı tahtası, Bilgisayar ekipmanı</w:t>
            </w:r>
          </w:p>
        </w:tc>
      </w:tr>
    </w:tbl>
    <w:tbl>
      <w:tblPr>
        <w:tblpPr w:leftFromText="141" w:rightFromText="141" w:vertAnchor="text" w:horzAnchor="margin" w:tblpY="150"/>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43EB1" w:rsidRPr="00355A34" w:rsidTr="00E43EB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43EB1" w:rsidRPr="00355A34" w:rsidRDefault="00E43EB1" w:rsidP="0066234A">
            <w:pPr>
              <w:spacing w:after="0"/>
              <w:jc w:val="center"/>
              <w:rPr>
                <w:b/>
              </w:rPr>
            </w:pPr>
            <w:r w:rsidRPr="00355A34">
              <w:rPr>
                <w:b/>
              </w:rPr>
              <w:lastRenderedPageBreak/>
              <w:t>DERSİN HAFTALIK PLANI</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tcPr>
          <w:p w:rsidR="00E43EB1" w:rsidRPr="00355A34" w:rsidRDefault="00E43EB1" w:rsidP="0066234A">
            <w:pPr>
              <w:spacing w:after="0"/>
              <w:jc w:val="center"/>
              <w:rPr>
                <w:b/>
              </w:rPr>
            </w:pPr>
            <w:r w:rsidRPr="00355A34">
              <w:rPr>
                <w:b/>
              </w:rPr>
              <w:t>HAFTA</w:t>
            </w:r>
          </w:p>
        </w:tc>
        <w:tc>
          <w:tcPr>
            <w:tcW w:w="4407" w:type="pct"/>
            <w:tcBorders>
              <w:top w:val="single" w:sz="6" w:space="0" w:color="auto"/>
              <w:left w:val="single" w:sz="6" w:space="0" w:color="auto"/>
              <w:bottom w:val="single" w:sz="6" w:space="0" w:color="auto"/>
              <w:right w:val="single" w:sz="12" w:space="0" w:color="auto"/>
            </w:tcBorders>
          </w:tcPr>
          <w:p w:rsidR="00E43EB1" w:rsidRPr="00355A34" w:rsidRDefault="00E43EB1" w:rsidP="0066234A">
            <w:pPr>
              <w:spacing w:after="0"/>
              <w:rPr>
                <w:b/>
              </w:rPr>
            </w:pPr>
            <w:r w:rsidRPr="00355A34">
              <w:rPr>
                <w:b/>
              </w:rPr>
              <w:t>İŞLENEN KONULAR</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vAlign w:val="center"/>
          </w:tcPr>
          <w:p w:rsidR="00E43EB1" w:rsidRPr="00355A34" w:rsidRDefault="00E43EB1" w:rsidP="0066234A">
            <w:pPr>
              <w:spacing w:after="0"/>
              <w:jc w:val="center"/>
            </w:pPr>
            <w:r w:rsidRPr="00355A34">
              <w:t>1</w:t>
            </w:r>
          </w:p>
        </w:tc>
        <w:tc>
          <w:tcPr>
            <w:tcW w:w="4407" w:type="pct"/>
            <w:tcBorders>
              <w:top w:val="single" w:sz="6" w:space="0" w:color="auto"/>
              <w:left w:val="single" w:sz="6" w:space="0" w:color="auto"/>
              <w:bottom w:val="single" w:sz="6" w:space="0" w:color="auto"/>
              <w:right w:val="single" w:sz="12" w:space="0" w:color="auto"/>
            </w:tcBorders>
          </w:tcPr>
          <w:p w:rsidR="00E43EB1" w:rsidRPr="00355A34" w:rsidRDefault="00E43EB1" w:rsidP="0066234A">
            <w:pPr>
              <w:spacing w:after="0"/>
            </w:pPr>
            <w:r w:rsidRPr="00355A34">
              <w:t xml:space="preserve"> Adli Bilimler nedir?</w:t>
            </w:r>
          </w:p>
          <w:p w:rsidR="00E43EB1" w:rsidRPr="00355A34" w:rsidRDefault="00E43EB1" w:rsidP="0066234A">
            <w:pPr>
              <w:spacing w:after="0"/>
            </w:pPr>
            <w:r w:rsidRPr="00355A34">
              <w:t xml:space="preserve"> Adli Tıp Bilimleri Nelerdir? Adli Diş Hekimliği Nedir?</w:t>
            </w:r>
          </w:p>
          <w:p w:rsidR="00E43EB1" w:rsidRPr="00355A34" w:rsidRDefault="00E43EB1" w:rsidP="0066234A">
            <w:pPr>
              <w:spacing w:after="0"/>
            </w:pPr>
            <w:r w:rsidRPr="00355A34">
              <w:t xml:space="preserve"> Ülkemizde Adli Tıp Yapılanması   </w:t>
            </w:r>
            <w:r w:rsidRPr="00355A34">
              <w:rPr>
                <w:b/>
              </w:rPr>
              <w:t>(Doç. Dr. Kenan KARBEYAZ)</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vAlign w:val="center"/>
          </w:tcPr>
          <w:p w:rsidR="00E43EB1" w:rsidRPr="00355A34" w:rsidRDefault="00E43EB1" w:rsidP="0066234A">
            <w:pPr>
              <w:spacing w:after="0"/>
              <w:jc w:val="center"/>
            </w:pPr>
            <w:r w:rsidRPr="00355A34">
              <w:t>2</w:t>
            </w:r>
          </w:p>
        </w:tc>
        <w:tc>
          <w:tcPr>
            <w:tcW w:w="4407" w:type="pct"/>
            <w:tcBorders>
              <w:top w:val="single" w:sz="6" w:space="0" w:color="auto"/>
              <w:left w:val="single" w:sz="6" w:space="0" w:color="auto"/>
              <w:bottom w:val="single" w:sz="6" w:space="0" w:color="auto"/>
              <w:right w:val="single" w:sz="12" w:space="0" w:color="auto"/>
            </w:tcBorders>
          </w:tcPr>
          <w:p w:rsidR="00E43EB1" w:rsidRPr="00355A34" w:rsidRDefault="00E43EB1" w:rsidP="0066234A">
            <w:pPr>
              <w:spacing w:after="0"/>
            </w:pPr>
            <w:r w:rsidRPr="00355A34">
              <w:t xml:space="preserve"> Diş Hekimliği Öğrencilerinde Yetki Sorunu, Yapılan Enjeksiyonlar Sonucu Meydana   </w:t>
            </w:r>
          </w:p>
          <w:p w:rsidR="00E43EB1" w:rsidRPr="00355A34" w:rsidRDefault="00E43EB1" w:rsidP="0066234A">
            <w:pPr>
              <w:spacing w:after="0"/>
            </w:pPr>
            <w:r w:rsidRPr="00355A34">
              <w:t xml:space="preserve"> Gelen Zararlar   </w:t>
            </w:r>
            <w:r w:rsidRPr="00355A34">
              <w:rPr>
                <w:b/>
              </w:rPr>
              <w:t>(Doç. Dr. Kenan KARBEYAZ)</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vAlign w:val="center"/>
          </w:tcPr>
          <w:p w:rsidR="00E43EB1" w:rsidRPr="00355A34" w:rsidRDefault="00E43EB1" w:rsidP="0066234A">
            <w:pPr>
              <w:spacing w:after="0"/>
              <w:jc w:val="center"/>
            </w:pPr>
            <w:r w:rsidRPr="00355A34">
              <w:t>3</w:t>
            </w:r>
          </w:p>
        </w:tc>
        <w:tc>
          <w:tcPr>
            <w:tcW w:w="4407" w:type="pct"/>
            <w:tcBorders>
              <w:top w:val="single" w:sz="6" w:space="0" w:color="auto"/>
              <w:left w:val="single" w:sz="6" w:space="0" w:color="auto"/>
              <w:bottom w:val="single" w:sz="6" w:space="0" w:color="auto"/>
              <w:right w:val="single" w:sz="12" w:space="0" w:color="auto"/>
            </w:tcBorders>
          </w:tcPr>
          <w:p w:rsidR="00E43EB1" w:rsidRPr="00355A34" w:rsidRDefault="00E43EB1" w:rsidP="0066234A">
            <w:pPr>
              <w:spacing w:after="0"/>
            </w:pPr>
            <w:r w:rsidRPr="00355A34">
              <w:t xml:space="preserve"> Ölüm, Postmortem Değişiklikler ve Adli Otopside Yasal Kurallar  </w:t>
            </w:r>
            <w:r w:rsidRPr="00355A34">
              <w:rPr>
                <w:b/>
              </w:rPr>
              <w:t>(Doç. Dr. Kenan KARBEYAZ)</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vAlign w:val="center"/>
          </w:tcPr>
          <w:p w:rsidR="00E43EB1" w:rsidRPr="00355A34" w:rsidRDefault="00E43EB1" w:rsidP="0066234A">
            <w:pPr>
              <w:spacing w:after="0"/>
              <w:jc w:val="center"/>
            </w:pPr>
            <w:r w:rsidRPr="00355A34">
              <w:t>4</w:t>
            </w:r>
          </w:p>
        </w:tc>
        <w:tc>
          <w:tcPr>
            <w:tcW w:w="4407" w:type="pct"/>
            <w:tcBorders>
              <w:top w:val="single" w:sz="6" w:space="0" w:color="auto"/>
              <w:left w:val="single" w:sz="6" w:space="0" w:color="auto"/>
              <w:bottom w:val="single" w:sz="6" w:space="0" w:color="auto"/>
              <w:right w:val="single" w:sz="12" w:space="0" w:color="auto"/>
            </w:tcBorders>
          </w:tcPr>
          <w:p w:rsidR="00E43EB1" w:rsidRPr="00355A34" w:rsidRDefault="00E43EB1" w:rsidP="0066234A">
            <w:pPr>
              <w:spacing w:after="0"/>
            </w:pPr>
            <w:r w:rsidRPr="00355A34">
              <w:t xml:space="preserve"> Yaralar ve Yaralarla İlgili Yasal Kavramlar </w:t>
            </w:r>
            <w:r w:rsidRPr="00355A34">
              <w:rPr>
                <w:b/>
              </w:rPr>
              <w:t>(Doç. Dr. Kenan KARBEYAZ)</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vAlign w:val="center"/>
          </w:tcPr>
          <w:p w:rsidR="00E43EB1" w:rsidRPr="00355A34" w:rsidRDefault="00E43EB1" w:rsidP="0066234A">
            <w:pPr>
              <w:spacing w:after="0"/>
              <w:jc w:val="center"/>
            </w:pPr>
            <w:r w:rsidRPr="00355A34">
              <w:t>5</w:t>
            </w:r>
          </w:p>
        </w:tc>
        <w:tc>
          <w:tcPr>
            <w:tcW w:w="4407" w:type="pct"/>
            <w:tcBorders>
              <w:top w:val="single" w:sz="6" w:space="0" w:color="auto"/>
              <w:left w:val="single" w:sz="6" w:space="0" w:color="auto"/>
              <w:bottom w:val="single" w:sz="6" w:space="0" w:color="auto"/>
              <w:right w:val="single" w:sz="12" w:space="0" w:color="auto"/>
            </w:tcBorders>
          </w:tcPr>
          <w:p w:rsidR="00E43EB1" w:rsidRPr="00355A34" w:rsidRDefault="00E43EB1" w:rsidP="0066234A">
            <w:pPr>
              <w:spacing w:after="0"/>
              <w:rPr>
                <w:b/>
              </w:rPr>
            </w:pPr>
            <w:r w:rsidRPr="00355A34">
              <w:t xml:space="preserve"> Cinsel Dokunulmazlığa Karşı Suçlar ve Tanıda Diş Hekiminin Rolü </w:t>
            </w:r>
            <w:r w:rsidRPr="00355A34">
              <w:rPr>
                <w:b/>
              </w:rPr>
              <w:t>(Doç. Dr. Kenan KARBEYAZ)</w:t>
            </w:r>
          </w:p>
          <w:p w:rsidR="00E43EB1" w:rsidRPr="00355A34" w:rsidRDefault="00E43EB1" w:rsidP="0066234A">
            <w:pPr>
              <w:spacing w:after="0"/>
            </w:pPr>
            <w:r w:rsidRPr="00355A34">
              <w:t xml:space="preserve"> Çocuk İstismarını Tespit Etmede ve Önlemede Diş Hekiminin Rolü </w:t>
            </w:r>
            <w:r w:rsidRPr="00355A34">
              <w:rPr>
                <w:b/>
              </w:rPr>
              <w:t>(Doç. Dr. Kenan KARBEYAZ)</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43EB1" w:rsidRPr="00355A34" w:rsidRDefault="00E43EB1" w:rsidP="0066234A">
            <w:pPr>
              <w:spacing w:after="0"/>
              <w:jc w:val="center"/>
            </w:pPr>
            <w:r w:rsidRPr="00355A34">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43EB1" w:rsidRPr="00355A34" w:rsidRDefault="00E43EB1" w:rsidP="0066234A">
            <w:pPr>
              <w:spacing w:after="0"/>
            </w:pPr>
            <w:r w:rsidRPr="00355A34">
              <w:t xml:space="preserve"> Adli Rapor Yazımı</w:t>
            </w:r>
          </w:p>
          <w:p w:rsidR="00E43EB1" w:rsidRPr="00355A34" w:rsidRDefault="00E43EB1" w:rsidP="0066234A">
            <w:pPr>
              <w:spacing w:after="0"/>
            </w:pPr>
            <w:r w:rsidRPr="00355A34">
              <w:t xml:space="preserve"> Adli Diş Hekimliği İle İlgili Raporların Hazırlanması</w:t>
            </w:r>
          </w:p>
          <w:p w:rsidR="00E43EB1" w:rsidRPr="00355A34" w:rsidRDefault="00E43EB1" w:rsidP="0066234A">
            <w:pPr>
              <w:spacing w:after="0"/>
              <w:rPr>
                <w:b/>
              </w:rPr>
            </w:pPr>
            <w:r w:rsidRPr="00355A34">
              <w:t>Bilirkişilik ve Diş Hekiminin Bilirkişi Sıfatıyla Mahkemedeki Tutumu (</w:t>
            </w:r>
            <w:r w:rsidRPr="00355A34">
              <w:rPr>
                <w:b/>
              </w:rPr>
              <w:t>Doç. Dr. Kenan KARBEYAZ)</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vAlign w:val="center"/>
          </w:tcPr>
          <w:p w:rsidR="00E43EB1" w:rsidRPr="00355A34" w:rsidRDefault="00E43EB1" w:rsidP="0066234A">
            <w:pPr>
              <w:spacing w:after="0"/>
              <w:jc w:val="center"/>
            </w:pPr>
            <w:r w:rsidRPr="00355A34">
              <w:t>7. ve 8.</w:t>
            </w:r>
          </w:p>
        </w:tc>
        <w:tc>
          <w:tcPr>
            <w:tcW w:w="4407" w:type="pct"/>
            <w:tcBorders>
              <w:top w:val="single" w:sz="6" w:space="0" w:color="auto"/>
              <w:left w:val="single" w:sz="6" w:space="0" w:color="auto"/>
              <w:bottom w:val="single" w:sz="6" w:space="0" w:color="auto"/>
              <w:right w:val="single" w:sz="12" w:space="0" w:color="auto"/>
            </w:tcBorders>
          </w:tcPr>
          <w:p w:rsidR="00E43EB1" w:rsidRPr="00355A34" w:rsidRDefault="00E43EB1" w:rsidP="0066234A">
            <w:pPr>
              <w:spacing w:after="0"/>
              <w:rPr>
                <w:b/>
              </w:rPr>
            </w:pPr>
            <w:r w:rsidRPr="00355A34">
              <w:rPr>
                <w:b/>
              </w:rPr>
              <w:t xml:space="preserve"> ARASINAV HAFTALARI</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vAlign w:val="center"/>
          </w:tcPr>
          <w:p w:rsidR="00E43EB1" w:rsidRPr="00355A34" w:rsidRDefault="00E43EB1" w:rsidP="0066234A">
            <w:pPr>
              <w:spacing w:after="0"/>
              <w:jc w:val="center"/>
            </w:pPr>
            <w:r w:rsidRPr="00355A34">
              <w:t>9</w:t>
            </w:r>
          </w:p>
        </w:tc>
        <w:tc>
          <w:tcPr>
            <w:tcW w:w="4407" w:type="pct"/>
            <w:tcBorders>
              <w:top w:val="single" w:sz="6" w:space="0" w:color="auto"/>
              <w:left w:val="single" w:sz="6" w:space="0" w:color="auto"/>
              <w:bottom w:val="single" w:sz="6" w:space="0" w:color="auto"/>
              <w:right w:val="single" w:sz="12" w:space="0" w:color="auto"/>
            </w:tcBorders>
          </w:tcPr>
          <w:p w:rsidR="00E43EB1" w:rsidRPr="00355A34" w:rsidRDefault="00E43EB1" w:rsidP="0066234A">
            <w:pPr>
              <w:spacing w:after="0"/>
              <w:rPr>
                <w:b/>
              </w:rPr>
            </w:pPr>
            <w:r w:rsidRPr="00355A34">
              <w:rPr>
                <w:b/>
              </w:rPr>
              <w:t xml:space="preserve"> </w:t>
            </w:r>
            <w:r w:rsidRPr="00355A34">
              <w:t>Ateşli Silah Yaralanmaları (</w:t>
            </w:r>
            <w:r w:rsidRPr="00355A34">
              <w:rPr>
                <w:b/>
              </w:rPr>
              <w:t>Doç. Dr. Kenan Karbeyaz)</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vAlign w:val="center"/>
          </w:tcPr>
          <w:p w:rsidR="00E43EB1" w:rsidRPr="00355A34" w:rsidRDefault="00E43EB1" w:rsidP="0066234A">
            <w:pPr>
              <w:spacing w:after="0"/>
              <w:jc w:val="center"/>
            </w:pPr>
            <w:r w:rsidRPr="00355A34">
              <w:t>10</w:t>
            </w:r>
          </w:p>
        </w:tc>
        <w:tc>
          <w:tcPr>
            <w:tcW w:w="4407" w:type="pct"/>
            <w:tcBorders>
              <w:top w:val="single" w:sz="6" w:space="0" w:color="auto"/>
              <w:left w:val="single" w:sz="6" w:space="0" w:color="auto"/>
              <w:bottom w:val="single" w:sz="6" w:space="0" w:color="auto"/>
              <w:right w:val="single" w:sz="12" w:space="0" w:color="auto"/>
            </w:tcBorders>
          </w:tcPr>
          <w:p w:rsidR="00E43EB1" w:rsidRPr="00355A34" w:rsidRDefault="00E43EB1" w:rsidP="0066234A">
            <w:pPr>
              <w:spacing w:after="0"/>
              <w:rPr>
                <w:b/>
              </w:rPr>
            </w:pPr>
            <w:r w:rsidRPr="00355A34">
              <w:t xml:space="preserve"> Diş Hekimliğinde Adli Psikiyatri ve Adli Toksikoloji </w:t>
            </w:r>
            <w:r w:rsidRPr="00355A34">
              <w:rPr>
                <w:b/>
              </w:rPr>
              <w:t>(Yrd. Doç. Dr. Esra   YEŞİLOVA)</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vAlign w:val="center"/>
          </w:tcPr>
          <w:p w:rsidR="00E43EB1" w:rsidRPr="00355A34" w:rsidRDefault="00E43EB1" w:rsidP="0066234A">
            <w:pPr>
              <w:spacing w:after="0"/>
              <w:jc w:val="center"/>
            </w:pPr>
            <w:r w:rsidRPr="00355A34">
              <w:t>11</w:t>
            </w:r>
          </w:p>
        </w:tc>
        <w:tc>
          <w:tcPr>
            <w:tcW w:w="4407" w:type="pct"/>
            <w:tcBorders>
              <w:top w:val="single" w:sz="6" w:space="0" w:color="auto"/>
              <w:left w:val="single" w:sz="6" w:space="0" w:color="auto"/>
              <w:bottom w:val="single" w:sz="6" w:space="0" w:color="auto"/>
              <w:right w:val="single" w:sz="12" w:space="0" w:color="auto"/>
            </w:tcBorders>
          </w:tcPr>
          <w:p w:rsidR="00E43EB1" w:rsidRPr="00355A34" w:rsidRDefault="00E43EB1" w:rsidP="0066234A">
            <w:pPr>
              <w:spacing w:after="0"/>
              <w:rPr>
                <w:b/>
              </w:rPr>
            </w:pPr>
            <w:r w:rsidRPr="00355A34">
              <w:t xml:space="preserve"> Dental ve Oral Dokularda İşkence Bulguları </w:t>
            </w:r>
            <w:r w:rsidRPr="00355A34">
              <w:rPr>
                <w:b/>
              </w:rPr>
              <w:t>(Yrd. Doç. Dr. Esra YEŞİLOVA)</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43EB1" w:rsidRPr="00355A34" w:rsidRDefault="00E43EB1" w:rsidP="0066234A">
            <w:pPr>
              <w:spacing w:after="0"/>
              <w:jc w:val="center"/>
            </w:pPr>
            <w:r w:rsidRPr="00355A34">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43EB1" w:rsidRPr="00355A34" w:rsidRDefault="00E43EB1" w:rsidP="0066234A">
            <w:pPr>
              <w:spacing w:after="0"/>
              <w:rPr>
                <w:b/>
              </w:rPr>
            </w:pPr>
            <w:r w:rsidRPr="00355A34">
              <w:t xml:space="preserve"> Adli Diş Hekimliğinde Yaş Tayini </w:t>
            </w:r>
            <w:r w:rsidRPr="00355A34">
              <w:rPr>
                <w:b/>
              </w:rPr>
              <w:t>(Yrd. Doç. Dr. Esra YEŞİLOVA)</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vAlign w:val="center"/>
          </w:tcPr>
          <w:p w:rsidR="00E43EB1" w:rsidRPr="00355A34" w:rsidRDefault="00E43EB1" w:rsidP="0066234A">
            <w:pPr>
              <w:spacing w:after="0"/>
              <w:jc w:val="center"/>
            </w:pPr>
            <w:r w:rsidRPr="00355A34">
              <w:t>13</w:t>
            </w:r>
          </w:p>
        </w:tc>
        <w:tc>
          <w:tcPr>
            <w:tcW w:w="4407" w:type="pct"/>
            <w:tcBorders>
              <w:top w:val="single" w:sz="6" w:space="0" w:color="auto"/>
              <w:left w:val="single" w:sz="6" w:space="0" w:color="auto"/>
              <w:bottom w:val="single" w:sz="6" w:space="0" w:color="auto"/>
              <w:right w:val="single" w:sz="12" w:space="0" w:color="auto"/>
            </w:tcBorders>
          </w:tcPr>
          <w:p w:rsidR="00E43EB1" w:rsidRPr="00355A34" w:rsidRDefault="00E43EB1" w:rsidP="0066234A">
            <w:pPr>
              <w:spacing w:after="0"/>
            </w:pPr>
            <w:r w:rsidRPr="00355A34">
              <w:t xml:space="preserve"> Kimlik Tespiti, Dişlerden Kimlik Tespiti ve Kitlesel Felaketlerin Araştırılmasında Diş  </w:t>
            </w:r>
          </w:p>
          <w:p w:rsidR="00E43EB1" w:rsidRPr="00355A34" w:rsidRDefault="00E43EB1" w:rsidP="0066234A">
            <w:pPr>
              <w:spacing w:after="0"/>
            </w:pPr>
            <w:r w:rsidRPr="00355A34">
              <w:t xml:space="preserve"> Hekiminin Rolü </w:t>
            </w:r>
            <w:r w:rsidRPr="00355A34">
              <w:rPr>
                <w:b/>
              </w:rPr>
              <w:t>(Yrd. Doç. Dr. Esra YEŞİLOVA)</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vAlign w:val="center"/>
          </w:tcPr>
          <w:p w:rsidR="00E43EB1" w:rsidRPr="00355A34" w:rsidRDefault="00E43EB1" w:rsidP="0066234A">
            <w:pPr>
              <w:spacing w:after="0"/>
              <w:jc w:val="center"/>
            </w:pPr>
            <w:r w:rsidRPr="00355A34">
              <w:t>14</w:t>
            </w:r>
          </w:p>
        </w:tc>
        <w:tc>
          <w:tcPr>
            <w:tcW w:w="4407" w:type="pct"/>
            <w:tcBorders>
              <w:top w:val="single" w:sz="6" w:space="0" w:color="auto"/>
              <w:left w:val="single" w:sz="6" w:space="0" w:color="auto"/>
              <w:bottom w:val="single" w:sz="6" w:space="0" w:color="auto"/>
              <w:right w:val="single" w:sz="12" w:space="0" w:color="auto"/>
            </w:tcBorders>
          </w:tcPr>
          <w:p w:rsidR="00E43EB1" w:rsidRPr="00355A34" w:rsidRDefault="00E43EB1" w:rsidP="0066234A">
            <w:pPr>
              <w:spacing w:after="0"/>
              <w:rPr>
                <w:b/>
              </w:rPr>
            </w:pPr>
            <w:r w:rsidRPr="00355A34">
              <w:t xml:space="preserve"> Adli Diş Hekimliği Açısından Ağız ve Diş Travmaları </w:t>
            </w:r>
            <w:r w:rsidRPr="00355A34">
              <w:rPr>
                <w:b/>
              </w:rPr>
              <w:t>(Yrd. Doç. Dr. Esra YEŞİLOVA)</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vAlign w:val="center"/>
          </w:tcPr>
          <w:p w:rsidR="00E43EB1" w:rsidRPr="00355A34" w:rsidRDefault="00E43EB1" w:rsidP="0066234A">
            <w:pPr>
              <w:spacing w:after="0"/>
              <w:jc w:val="center"/>
            </w:pPr>
            <w:r w:rsidRPr="00355A34">
              <w:t>15</w:t>
            </w:r>
          </w:p>
        </w:tc>
        <w:tc>
          <w:tcPr>
            <w:tcW w:w="4407" w:type="pct"/>
            <w:tcBorders>
              <w:top w:val="single" w:sz="6" w:space="0" w:color="auto"/>
              <w:left w:val="single" w:sz="6" w:space="0" w:color="auto"/>
              <w:bottom w:val="single" w:sz="6" w:space="0" w:color="auto"/>
              <w:right w:val="single" w:sz="12" w:space="0" w:color="auto"/>
            </w:tcBorders>
          </w:tcPr>
          <w:p w:rsidR="00E43EB1" w:rsidRPr="00355A34" w:rsidRDefault="00E43EB1" w:rsidP="0066234A">
            <w:pPr>
              <w:spacing w:after="0"/>
              <w:rPr>
                <w:b/>
              </w:rPr>
            </w:pPr>
            <w:r w:rsidRPr="00355A34">
              <w:t xml:space="preserve"> </w:t>
            </w:r>
            <w:r w:rsidRPr="00355A34">
              <w:rPr>
                <w:b/>
              </w:rPr>
              <w:t>FİNAL SINAVI</w:t>
            </w:r>
          </w:p>
        </w:tc>
      </w:tr>
      <w:tr w:rsidR="00E43EB1" w:rsidRPr="00355A34" w:rsidTr="00E43EB1">
        <w:tc>
          <w:tcPr>
            <w:tcW w:w="593" w:type="pct"/>
            <w:tcBorders>
              <w:top w:val="single" w:sz="6" w:space="0" w:color="auto"/>
              <w:left w:val="single" w:sz="12" w:space="0" w:color="auto"/>
              <w:bottom w:val="single" w:sz="6" w:space="0" w:color="auto"/>
              <w:right w:val="single" w:sz="6" w:space="0" w:color="auto"/>
            </w:tcBorders>
            <w:vAlign w:val="center"/>
          </w:tcPr>
          <w:p w:rsidR="00E43EB1" w:rsidRPr="00355A34" w:rsidRDefault="00E43EB1" w:rsidP="0066234A">
            <w:pPr>
              <w:spacing w:after="0"/>
              <w:jc w:val="center"/>
            </w:pPr>
            <w:r w:rsidRPr="00355A34">
              <w:t>16</w:t>
            </w:r>
          </w:p>
        </w:tc>
        <w:tc>
          <w:tcPr>
            <w:tcW w:w="4407" w:type="pct"/>
            <w:tcBorders>
              <w:top w:val="single" w:sz="6" w:space="0" w:color="auto"/>
              <w:left w:val="single" w:sz="6" w:space="0" w:color="auto"/>
              <w:bottom w:val="single" w:sz="6" w:space="0" w:color="auto"/>
              <w:right w:val="single" w:sz="12" w:space="0" w:color="auto"/>
            </w:tcBorders>
          </w:tcPr>
          <w:p w:rsidR="00E43EB1" w:rsidRPr="00355A34" w:rsidRDefault="00E43EB1" w:rsidP="0066234A">
            <w:pPr>
              <w:spacing w:after="0"/>
            </w:pPr>
            <w:r w:rsidRPr="00355A34">
              <w:rPr>
                <w:b/>
              </w:rPr>
              <w:t>FİNAL SINAVI</w:t>
            </w:r>
          </w:p>
        </w:tc>
      </w:tr>
    </w:tbl>
    <w:tbl>
      <w:tblPr>
        <w:tblpPr w:leftFromText="141" w:rightFromText="141" w:vertAnchor="text" w:horzAnchor="margin" w:tblpY="900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6234A" w:rsidRPr="00355A34" w:rsidTr="0066234A">
        <w:tc>
          <w:tcPr>
            <w:tcW w:w="603" w:type="dxa"/>
            <w:tcBorders>
              <w:top w:val="single" w:sz="12" w:space="0" w:color="auto"/>
              <w:left w:val="single" w:sz="12"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NO</w:t>
            </w:r>
          </w:p>
        </w:tc>
        <w:tc>
          <w:tcPr>
            <w:tcW w:w="7585" w:type="dxa"/>
            <w:tcBorders>
              <w:top w:val="single" w:sz="12" w:space="0" w:color="auto"/>
              <w:left w:val="single" w:sz="6" w:space="0" w:color="auto"/>
              <w:bottom w:val="single" w:sz="6" w:space="0" w:color="auto"/>
              <w:right w:val="single" w:sz="6" w:space="0" w:color="auto"/>
            </w:tcBorders>
          </w:tcPr>
          <w:p w:rsidR="0066234A" w:rsidRPr="00355A34" w:rsidRDefault="0066234A" w:rsidP="0066234A">
            <w:pPr>
              <w:spacing w:after="0"/>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66234A" w:rsidRPr="00355A34" w:rsidRDefault="0066234A" w:rsidP="0066234A">
            <w:pPr>
              <w:spacing w:after="0"/>
              <w:jc w:val="center"/>
              <w:rPr>
                <w:b/>
              </w:rPr>
            </w:pPr>
            <w:r w:rsidRPr="00355A34">
              <w:rPr>
                <w:b/>
              </w:rPr>
              <w:t>1</w:t>
            </w:r>
          </w:p>
        </w:tc>
      </w:tr>
      <w:tr w:rsidR="0066234A" w:rsidRPr="00355A34" w:rsidTr="0066234A">
        <w:tc>
          <w:tcPr>
            <w:tcW w:w="603" w:type="dxa"/>
            <w:tcBorders>
              <w:top w:val="single" w:sz="6" w:space="0" w:color="auto"/>
              <w:left w:val="single" w:sz="12" w:space="0" w:color="auto"/>
              <w:bottom w:val="single" w:sz="6" w:space="0" w:color="auto"/>
              <w:right w:val="single" w:sz="6" w:space="0" w:color="auto"/>
            </w:tcBorders>
            <w:vAlign w:val="center"/>
          </w:tcPr>
          <w:p w:rsidR="0066234A" w:rsidRPr="00355A34" w:rsidRDefault="0066234A" w:rsidP="0066234A">
            <w:pPr>
              <w:spacing w:after="0"/>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pPr>
            <w:r w:rsidRPr="00355A34">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6234A" w:rsidRPr="00355A34" w:rsidRDefault="0066234A" w:rsidP="0066234A">
            <w:pPr>
              <w:spacing w:after="0"/>
              <w:jc w:val="center"/>
              <w:rPr>
                <w:b/>
              </w:rPr>
            </w:pPr>
          </w:p>
        </w:tc>
      </w:tr>
      <w:tr w:rsidR="0066234A" w:rsidRPr="00355A34" w:rsidTr="0066234A">
        <w:tc>
          <w:tcPr>
            <w:tcW w:w="603" w:type="dxa"/>
            <w:tcBorders>
              <w:top w:val="single" w:sz="6" w:space="0" w:color="auto"/>
              <w:left w:val="single" w:sz="12" w:space="0" w:color="auto"/>
              <w:bottom w:val="single" w:sz="6" w:space="0" w:color="auto"/>
              <w:right w:val="single" w:sz="6" w:space="0" w:color="auto"/>
            </w:tcBorders>
            <w:vAlign w:val="center"/>
          </w:tcPr>
          <w:p w:rsidR="0066234A" w:rsidRPr="00355A34" w:rsidRDefault="0066234A" w:rsidP="0066234A">
            <w:pPr>
              <w:spacing w:after="0"/>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pPr>
            <w:r w:rsidRPr="00355A34">
              <w:rPr>
                <w:rFonts w:ascii="TimesNewRoman" w:hAnsi="TimesNewRoman" w:cs="TimesNewRoman"/>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66234A" w:rsidRPr="00355A34" w:rsidRDefault="0066234A" w:rsidP="0066234A">
            <w:pPr>
              <w:spacing w:after="0"/>
              <w:jc w:val="center"/>
              <w:rPr>
                <w:b/>
              </w:rPr>
            </w:pPr>
          </w:p>
        </w:tc>
      </w:tr>
      <w:tr w:rsidR="0066234A" w:rsidRPr="00355A34" w:rsidTr="0066234A">
        <w:tc>
          <w:tcPr>
            <w:tcW w:w="603" w:type="dxa"/>
            <w:tcBorders>
              <w:top w:val="single" w:sz="6" w:space="0" w:color="auto"/>
              <w:left w:val="single" w:sz="12" w:space="0" w:color="auto"/>
              <w:bottom w:val="single" w:sz="6" w:space="0" w:color="auto"/>
              <w:right w:val="single" w:sz="6" w:space="0" w:color="auto"/>
            </w:tcBorders>
            <w:vAlign w:val="center"/>
          </w:tcPr>
          <w:p w:rsidR="0066234A" w:rsidRPr="00355A34" w:rsidRDefault="0066234A" w:rsidP="0066234A">
            <w:pPr>
              <w:spacing w:after="0"/>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pPr>
            <w:r w:rsidRPr="00355A34">
              <w:t>Diş hekimliği problemlerinin incelenmesi için deney tasarlama, deney yapma, veri toplama, sonuçları analiz etme ve yorumlama becerisi</w:t>
            </w:r>
            <w:r w:rsidRPr="00355A34">
              <w:rPr>
                <w:rFonts w:ascii="TimesNewRoman" w:hAnsi="TimesNewRoman" w:cs="TimesNewRoman"/>
              </w:rPr>
              <w:t>.</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6234A" w:rsidRPr="00355A34" w:rsidRDefault="0066234A" w:rsidP="0066234A">
            <w:pPr>
              <w:spacing w:after="0"/>
              <w:jc w:val="center"/>
              <w:rPr>
                <w:b/>
              </w:rPr>
            </w:pPr>
            <w:r w:rsidRPr="00355A34">
              <w:rPr>
                <w:b/>
              </w:rPr>
              <w:t xml:space="preserve"> </w:t>
            </w:r>
          </w:p>
        </w:tc>
      </w:tr>
      <w:tr w:rsidR="0066234A" w:rsidRPr="00355A34" w:rsidTr="0066234A">
        <w:tc>
          <w:tcPr>
            <w:tcW w:w="603" w:type="dxa"/>
            <w:tcBorders>
              <w:top w:val="single" w:sz="6" w:space="0" w:color="auto"/>
              <w:left w:val="single" w:sz="12" w:space="0" w:color="auto"/>
              <w:bottom w:val="single" w:sz="6" w:space="0" w:color="auto"/>
              <w:right w:val="single" w:sz="6" w:space="0" w:color="auto"/>
            </w:tcBorders>
            <w:vAlign w:val="center"/>
          </w:tcPr>
          <w:p w:rsidR="0066234A" w:rsidRPr="00355A34" w:rsidRDefault="0066234A" w:rsidP="0066234A">
            <w:pPr>
              <w:spacing w:after="0"/>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pPr>
            <w:r w:rsidRPr="00355A34">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6234A" w:rsidRPr="00355A34" w:rsidRDefault="0066234A" w:rsidP="0066234A">
            <w:pPr>
              <w:spacing w:after="0"/>
              <w:jc w:val="center"/>
              <w:rPr>
                <w:b/>
              </w:rPr>
            </w:pPr>
            <w:r w:rsidRPr="00355A34">
              <w:rPr>
                <w:b/>
              </w:rPr>
              <w:t xml:space="preserve"> </w:t>
            </w:r>
          </w:p>
        </w:tc>
      </w:tr>
      <w:tr w:rsidR="0066234A" w:rsidRPr="00355A34" w:rsidTr="0066234A">
        <w:tc>
          <w:tcPr>
            <w:tcW w:w="603" w:type="dxa"/>
            <w:tcBorders>
              <w:top w:val="single" w:sz="6" w:space="0" w:color="auto"/>
              <w:left w:val="single" w:sz="12" w:space="0" w:color="auto"/>
              <w:bottom w:val="single" w:sz="6" w:space="0" w:color="auto"/>
              <w:right w:val="single" w:sz="6" w:space="0" w:color="auto"/>
            </w:tcBorders>
            <w:vAlign w:val="center"/>
          </w:tcPr>
          <w:p w:rsidR="0066234A" w:rsidRPr="00355A34" w:rsidRDefault="0066234A" w:rsidP="0066234A">
            <w:pPr>
              <w:spacing w:after="0"/>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rPr>
                <w:rFonts w:ascii="TimesNewRoman" w:hAnsi="TimesNewRoman" w:cs="TimesNewRoman"/>
              </w:rPr>
            </w:pPr>
            <w:r w:rsidRPr="00355A34">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66234A" w:rsidRPr="00355A34" w:rsidRDefault="0066234A" w:rsidP="0066234A">
            <w:pPr>
              <w:spacing w:after="0"/>
              <w:jc w:val="center"/>
              <w:rPr>
                <w:b/>
              </w:rPr>
            </w:pPr>
            <w:r w:rsidRPr="00355A34">
              <w:rPr>
                <w:b/>
              </w:rPr>
              <w:t xml:space="preserve"> </w:t>
            </w:r>
          </w:p>
        </w:tc>
      </w:tr>
      <w:tr w:rsidR="0066234A" w:rsidRPr="00355A34" w:rsidTr="0066234A">
        <w:tc>
          <w:tcPr>
            <w:tcW w:w="603" w:type="dxa"/>
            <w:tcBorders>
              <w:top w:val="single" w:sz="6" w:space="0" w:color="auto"/>
              <w:left w:val="single" w:sz="12" w:space="0" w:color="auto"/>
              <w:bottom w:val="single" w:sz="6" w:space="0" w:color="auto"/>
              <w:right w:val="single" w:sz="6" w:space="0" w:color="auto"/>
            </w:tcBorders>
            <w:vAlign w:val="center"/>
          </w:tcPr>
          <w:p w:rsidR="0066234A" w:rsidRPr="00355A34" w:rsidRDefault="0066234A" w:rsidP="0066234A">
            <w:pPr>
              <w:spacing w:after="0"/>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rPr>
                <w:rFonts w:ascii="TimesNewRoman" w:hAnsi="TimesNewRoman" w:cs="TimesNewRoman"/>
              </w:rPr>
            </w:pPr>
            <w:r w:rsidRPr="00355A34">
              <w:rPr>
                <w:rFonts w:ascii="TimesNewRoman,Bold" w:hAnsi="TimesNewRoman,Bold" w:cs="TimesNewRoman,Bold"/>
                <w:bCs/>
                <w:color w:val="00000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66234A" w:rsidRPr="00355A34" w:rsidRDefault="0066234A" w:rsidP="0066234A">
            <w:pPr>
              <w:spacing w:after="0"/>
              <w:jc w:val="center"/>
              <w:rPr>
                <w:b/>
              </w:rPr>
            </w:pPr>
            <w:r w:rsidRPr="00355A34">
              <w:rPr>
                <w:b/>
              </w:rPr>
              <w:t xml:space="preserve"> </w:t>
            </w:r>
          </w:p>
        </w:tc>
      </w:tr>
      <w:tr w:rsidR="0066234A" w:rsidRPr="00355A34" w:rsidTr="0066234A">
        <w:tc>
          <w:tcPr>
            <w:tcW w:w="603" w:type="dxa"/>
            <w:tcBorders>
              <w:top w:val="single" w:sz="6" w:space="0" w:color="auto"/>
              <w:left w:val="single" w:sz="12" w:space="0" w:color="auto"/>
              <w:bottom w:val="single" w:sz="6" w:space="0" w:color="auto"/>
              <w:right w:val="single" w:sz="6" w:space="0" w:color="auto"/>
            </w:tcBorders>
            <w:vAlign w:val="center"/>
          </w:tcPr>
          <w:p w:rsidR="0066234A" w:rsidRPr="00355A34" w:rsidRDefault="0066234A" w:rsidP="0066234A">
            <w:pPr>
              <w:spacing w:after="0"/>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pPr>
            <w:r w:rsidRPr="00355A34">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66234A" w:rsidRPr="00355A34" w:rsidRDefault="0066234A" w:rsidP="0066234A">
            <w:pPr>
              <w:spacing w:after="0"/>
              <w:jc w:val="center"/>
              <w:rPr>
                <w:b/>
              </w:rPr>
            </w:pPr>
            <w:r w:rsidRPr="00355A34">
              <w:rPr>
                <w:b/>
              </w:rPr>
              <w:t xml:space="preserve"> </w:t>
            </w:r>
          </w:p>
        </w:tc>
      </w:tr>
      <w:tr w:rsidR="0066234A" w:rsidRPr="00355A34" w:rsidTr="0066234A">
        <w:tc>
          <w:tcPr>
            <w:tcW w:w="603" w:type="dxa"/>
            <w:tcBorders>
              <w:top w:val="single" w:sz="6" w:space="0" w:color="auto"/>
              <w:left w:val="single" w:sz="12" w:space="0" w:color="auto"/>
              <w:bottom w:val="single" w:sz="6" w:space="0" w:color="auto"/>
              <w:right w:val="single" w:sz="6" w:space="0" w:color="auto"/>
            </w:tcBorders>
            <w:vAlign w:val="center"/>
          </w:tcPr>
          <w:p w:rsidR="0066234A" w:rsidRPr="00355A34" w:rsidRDefault="0066234A" w:rsidP="0066234A">
            <w:pPr>
              <w:spacing w:after="0"/>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pPr>
            <w:r w:rsidRPr="00355A34">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66234A" w:rsidRPr="00355A34" w:rsidRDefault="0066234A" w:rsidP="0066234A">
            <w:pPr>
              <w:spacing w:after="0"/>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6234A" w:rsidRPr="00355A34" w:rsidRDefault="0066234A" w:rsidP="0066234A">
            <w:pPr>
              <w:spacing w:after="0"/>
              <w:jc w:val="center"/>
              <w:rPr>
                <w:b/>
              </w:rPr>
            </w:pPr>
          </w:p>
        </w:tc>
      </w:tr>
      <w:tr w:rsidR="0066234A" w:rsidRPr="00355A34" w:rsidTr="0066234A">
        <w:tc>
          <w:tcPr>
            <w:tcW w:w="9889" w:type="dxa"/>
            <w:gridSpan w:val="5"/>
            <w:tcBorders>
              <w:top w:val="single" w:sz="6" w:space="0" w:color="auto"/>
              <w:left w:val="single" w:sz="12" w:space="0" w:color="auto"/>
              <w:bottom w:val="single" w:sz="12" w:space="0" w:color="auto"/>
              <w:right w:val="single" w:sz="12" w:space="0" w:color="auto"/>
            </w:tcBorders>
            <w:vAlign w:val="center"/>
          </w:tcPr>
          <w:p w:rsidR="0066234A" w:rsidRPr="00355A34" w:rsidRDefault="0066234A" w:rsidP="0066234A">
            <w:pPr>
              <w:spacing w:after="0"/>
              <w:jc w:val="both"/>
            </w:pPr>
            <w:r w:rsidRPr="00355A34">
              <w:rPr>
                <w:b/>
              </w:rPr>
              <w:t>1</w:t>
            </w:r>
            <w:r w:rsidRPr="00355A34">
              <w:t xml:space="preserve">:Hiç Katkısı Yok. </w:t>
            </w:r>
            <w:r w:rsidRPr="00355A34">
              <w:rPr>
                <w:b/>
              </w:rPr>
              <w:t>2</w:t>
            </w:r>
            <w:r w:rsidRPr="00355A34">
              <w:t xml:space="preserve">:Kısmen Katkısı Var. </w:t>
            </w:r>
            <w:r w:rsidRPr="00355A34">
              <w:rPr>
                <w:b/>
              </w:rPr>
              <w:t>3</w:t>
            </w:r>
            <w:r w:rsidRPr="00355A34">
              <w:t>:Tam Katkısı Var.</w:t>
            </w:r>
          </w:p>
        </w:tc>
      </w:tr>
    </w:tbl>
    <w:p w:rsidR="0010450C" w:rsidRPr="00355A34" w:rsidRDefault="0010450C" w:rsidP="0010450C">
      <w:pPr>
        <w:sectPr w:rsidR="0010450C" w:rsidRPr="00355A34">
          <w:pgSz w:w="11906" w:h="16838"/>
          <w:pgMar w:top="720" w:right="1134" w:bottom="720" w:left="1134" w:header="709" w:footer="709" w:gutter="0"/>
          <w:cols w:space="708"/>
        </w:sectPr>
      </w:pPr>
    </w:p>
    <w:p w:rsidR="00C362ED" w:rsidRPr="00355A34" w:rsidRDefault="00C362ED" w:rsidP="00C362ED">
      <w:pPr>
        <w:spacing w:after="0"/>
        <w:ind w:left="4"/>
      </w:pPr>
      <w:r w:rsidRPr="00355A34">
        <w:rPr>
          <w:rFonts w:ascii="Times New Roman" w:eastAsia="Times New Roman" w:hAnsi="Times New Roman" w:cs="Times New Roman"/>
          <w:b/>
          <w:sz w:val="28"/>
        </w:rPr>
        <w:lastRenderedPageBreak/>
        <w:t xml:space="preserve"> </w:t>
      </w:r>
    </w:p>
    <w:p w:rsidR="00C362ED" w:rsidRPr="00355A34" w:rsidRDefault="00C362ED" w:rsidP="00C362ED">
      <w:pPr>
        <w:spacing w:after="0"/>
        <w:ind w:left="4"/>
        <w:jc w:val="center"/>
      </w:pPr>
      <w:r w:rsidRPr="00355A34">
        <w:rPr>
          <w:rFonts w:ascii="Times New Roman" w:eastAsia="Times New Roman" w:hAnsi="Times New Roman" w:cs="Times New Roman"/>
          <w:b/>
          <w:sz w:val="28"/>
        </w:rPr>
        <w:t>ESOGÜ Diş Hekimliği Fakültesi Ders Bilgi Formu</w:t>
      </w:r>
    </w:p>
    <w:p w:rsidR="00C362ED" w:rsidRPr="00355A34" w:rsidRDefault="00C362ED" w:rsidP="00C362ED">
      <w:pPr>
        <w:spacing w:after="0"/>
        <w:ind w:left="4"/>
      </w:pPr>
      <w:r w:rsidRPr="00355A34">
        <w:rPr>
          <w:rFonts w:ascii="Times New Roman" w:eastAsia="Times New Roman" w:hAnsi="Times New Roman" w:cs="Times New Roman"/>
          <w:b/>
          <w:sz w:val="24"/>
        </w:rPr>
        <w:t xml:space="preserve"> </w:t>
      </w:r>
    </w:p>
    <w:tbl>
      <w:tblPr>
        <w:tblStyle w:val="TableGrid"/>
        <w:tblW w:w="2691" w:type="dxa"/>
        <w:tblInd w:w="7343" w:type="dxa"/>
        <w:tblCellMar>
          <w:top w:w="22" w:type="dxa"/>
          <w:left w:w="105" w:type="dxa"/>
          <w:right w:w="115" w:type="dxa"/>
        </w:tblCellMar>
        <w:tblLook w:val="04A0" w:firstRow="1" w:lastRow="0" w:firstColumn="1" w:lastColumn="0" w:noHBand="0" w:noVBand="1"/>
      </w:tblPr>
      <w:tblGrid>
        <w:gridCol w:w="1165"/>
        <w:gridCol w:w="1526"/>
      </w:tblGrid>
      <w:tr w:rsidR="00C362ED" w:rsidRPr="00355A34" w:rsidTr="009B057A">
        <w:trPr>
          <w:trHeight w:val="260"/>
        </w:trPr>
        <w:tc>
          <w:tcPr>
            <w:tcW w:w="1165" w:type="dxa"/>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r w:rsidRPr="00355A34">
              <w:rPr>
                <w:rFonts w:ascii="Times New Roman" w:eastAsia="Times New Roman" w:hAnsi="Times New Roman" w:cs="Times New Roman"/>
                <w:b/>
                <w:sz w:val="20"/>
              </w:rPr>
              <w:t xml:space="preserve">SINIF </w:t>
            </w:r>
          </w:p>
        </w:tc>
        <w:tc>
          <w:tcPr>
            <w:tcW w:w="1526" w:type="dxa"/>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5.SINIF</w:t>
            </w:r>
          </w:p>
        </w:tc>
      </w:tr>
    </w:tbl>
    <w:p w:rsidR="00C362ED" w:rsidRPr="00355A34" w:rsidRDefault="00C362ED" w:rsidP="00C362ED">
      <w:pPr>
        <w:spacing w:after="0"/>
        <w:jc w:val="right"/>
      </w:pPr>
      <w:r w:rsidRPr="00355A34">
        <w:rPr>
          <w:rFonts w:ascii="Times New Roman" w:eastAsia="Times New Roman" w:hAnsi="Times New Roman" w:cs="Times New Roman"/>
          <w:b/>
          <w:sz w:val="20"/>
        </w:rPr>
        <w:t xml:space="preserve"> </w:t>
      </w:r>
    </w:p>
    <w:tbl>
      <w:tblPr>
        <w:tblStyle w:val="TableGrid"/>
        <w:tblW w:w="10180" w:type="dxa"/>
        <w:tblInd w:w="-110" w:type="dxa"/>
        <w:tblCellMar>
          <w:top w:w="33" w:type="dxa"/>
          <w:left w:w="105" w:type="dxa"/>
          <w:right w:w="85" w:type="dxa"/>
        </w:tblCellMar>
        <w:tblLook w:val="04A0" w:firstRow="1" w:lastRow="0" w:firstColumn="1" w:lastColumn="0" w:noHBand="0" w:noVBand="1"/>
      </w:tblPr>
      <w:tblGrid>
        <w:gridCol w:w="1671"/>
        <w:gridCol w:w="2762"/>
        <w:gridCol w:w="1560"/>
        <w:gridCol w:w="4187"/>
      </w:tblGrid>
      <w:tr w:rsidR="00C362ED" w:rsidRPr="00355A34" w:rsidTr="009B057A">
        <w:trPr>
          <w:trHeight w:val="515"/>
        </w:trPr>
        <w:tc>
          <w:tcPr>
            <w:tcW w:w="1671" w:type="dxa"/>
            <w:tcBorders>
              <w:top w:val="single" w:sz="12" w:space="0" w:color="000000"/>
              <w:left w:val="single" w:sz="12" w:space="0" w:color="000000"/>
              <w:bottom w:val="single" w:sz="12" w:space="0" w:color="000000"/>
              <w:right w:val="single" w:sz="12" w:space="0" w:color="000000"/>
            </w:tcBorders>
            <w:vAlign w:val="center"/>
          </w:tcPr>
          <w:p w:rsidR="00C362ED" w:rsidRPr="00355A34" w:rsidRDefault="00C362ED" w:rsidP="009B057A">
            <w:pPr>
              <w:ind w:left="25"/>
            </w:pPr>
            <w:r w:rsidRPr="00355A34">
              <w:rPr>
                <w:rFonts w:ascii="Times New Roman" w:eastAsia="Times New Roman" w:hAnsi="Times New Roman" w:cs="Times New Roman"/>
                <w:b/>
                <w:sz w:val="20"/>
              </w:rPr>
              <w:t xml:space="preserve">DERSİN KODU </w:t>
            </w:r>
          </w:p>
        </w:tc>
        <w:tc>
          <w:tcPr>
            <w:tcW w:w="2762" w:type="dxa"/>
            <w:tcBorders>
              <w:top w:val="single" w:sz="12" w:space="0" w:color="000000"/>
              <w:left w:val="single" w:sz="12" w:space="0" w:color="000000"/>
              <w:bottom w:val="single" w:sz="12" w:space="0" w:color="000000"/>
              <w:right w:val="single" w:sz="12" w:space="0" w:color="000000"/>
            </w:tcBorders>
            <w:vAlign w:val="center"/>
          </w:tcPr>
          <w:p w:rsidR="00C362ED" w:rsidRPr="00355A34" w:rsidRDefault="00C362ED" w:rsidP="009B057A">
            <w:r w:rsidRPr="00355A34">
              <w:rPr>
                <w:rFonts w:ascii="Times New Roman" w:eastAsia="Times New Roman" w:hAnsi="Times New Roman" w:cs="Times New Roman"/>
                <w:sz w:val="24"/>
              </w:rPr>
              <w:t xml:space="preserve">  </w:t>
            </w:r>
            <w:r w:rsidR="002E4E15" w:rsidRPr="00355A34">
              <w:rPr>
                <w:rFonts w:ascii="Times New Roman" w:eastAsia="Times New Roman" w:hAnsi="Times New Roman" w:cs="Times New Roman"/>
                <w:sz w:val="24"/>
              </w:rPr>
              <w:t>161120010</w:t>
            </w:r>
          </w:p>
        </w:tc>
        <w:tc>
          <w:tcPr>
            <w:tcW w:w="1560" w:type="dxa"/>
            <w:tcBorders>
              <w:top w:val="single" w:sz="12" w:space="0" w:color="000000"/>
              <w:left w:val="single" w:sz="12" w:space="0" w:color="000000"/>
              <w:bottom w:val="single" w:sz="12" w:space="0" w:color="000000"/>
              <w:right w:val="single" w:sz="12" w:space="0" w:color="000000"/>
            </w:tcBorders>
            <w:vAlign w:val="center"/>
          </w:tcPr>
          <w:p w:rsidR="00C362ED" w:rsidRPr="00355A34" w:rsidRDefault="00C362ED" w:rsidP="009B057A">
            <w:pPr>
              <w:ind w:left="85"/>
            </w:pPr>
            <w:r w:rsidRPr="00355A34">
              <w:rPr>
                <w:rFonts w:ascii="Times New Roman" w:eastAsia="Times New Roman" w:hAnsi="Times New Roman" w:cs="Times New Roman"/>
                <w:b/>
                <w:sz w:val="20"/>
              </w:rPr>
              <w:t xml:space="preserve">DERSİN ADI </w:t>
            </w:r>
          </w:p>
        </w:tc>
        <w:tc>
          <w:tcPr>
            <w:tcW w:w="4187" w:type="dxa"/>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w:t>
            </w:r>
            <w:r w:rsidRPr="00355A34">
              <w:rPr>
                <w:rFonts w:ascii="Times New Roman" w:eastAsia="Times New Roman" w:hAnsi="Times New Roman" w:cs="Times New Roman"/>
              </w:rPr>
              <w:t xml:space="preserve"> </w:t>
            </w:r>
          </w:p>
          <w:p w:rsidR="00C362ED" w:rsidRPr="00355A34" w:rsidRDefault="00C362ED" w:rsidP="009B057A">
            <w:r w:rsidRPr="00355A34">
              <w:rPr>
                <w:rFonts w:ascii="Times New Roman" w:eastAsia="Times New Roman" w:hAnsi="Times New Roman" w:cs="Times New Roman"/>
                <w:sz w:val="20"/>
              </w:rPr>
              <w:t xml:space="preserve">Tıp Ceza Hukuku </w:t>
            </w:r>
          </w:p>
        </w:tc>
      </w:tr>
    </w:tbl>
    <w:p w:rsidR="00C362ED" w:rsidRPr="00355A34" w:rsidRDefault="00C362ED" w:rsidP="00C362ED">
      <w:pPr>
        <w:spacing w:after="0"/>
      </w:pPr>
      <w:r w:rsidRPr="00355A34">
        <w:rPr>
          <w:rFonts w:ascii="Times New Roman" w:eastAsia="Times New Roman" w:hAnsi="Times New Roman" w:cs="Times New Roman"/>
          <w:b/>
          <w:sz w:val="20"/>
        </w:rPr>
        <w:t xml:space="preserve">                                                         </w:t>
      </w:r>
      <w:r w:rsidRPr="00355A34">
        <w:rPr>
          <w:rFonts w:ascii="Times New Roman" w:eastAsia="Times New Roman" w:hAnsi="Times New Roman" w:cs="Times New Roman"/>
          <w:sz w:val="20"/>
        </w:rPr>
        <w:t xml:space="preserve"> </w:t>
      </w:r>
    </w:p>
    <w:tbl>
      <w:tblPr>
        <w:tblStyle w:val="TableGrid"/>
        <w:tblW w:w="10180" w:type="dxa"/>
        <w:tblInd w:w="-110" w:type="dxa"/>
        <w:tblCellMar>
          <w:top w:w="7" w:type="dxa"/>
          <w:left w:w="60" w:type="dxa"/>
          <w:right w:w="10" w:type="dxa"/>
        </w:tblCellMar>
        <w:tblLook w:val="04A0" w:firstRow="1" w:lastRow="0" w:firstColumn="1" w:lastColumn="0" w:noHBand="0" w:noVBand="1"/>
      </w:tblPr>
      <w:tblGrid>
        <w:gridCol w:w="1081"/>
        <w:gridCol w:w="85"/>
        <w:gridCol w:w="488"/>
        <w:gridCol w:w="222"/>
        <w:gridCol w:w="1095"/>
        <w:gridCol w:w="793"/>
        <w:gridCol w:w="684"/>
        <w:gridCol w:w="850"/>
        <w:gridCol w:w="665"/>
        <w:gridCol w:w="99"/>
        <w:gridCol w:w="2556"/>
        <w:gridCol w:w="1233"/>
        <w:gridCol w:w="329"/>
      </w:tblGrid>
      <w:tr w:rsidR="00C362ED" w:rsidRPr="00355A34" w:rsidTr="009B057A">
        <w:trPr>
          <w:trHeight w:val="405"/>
        </w:trPr>
        <w:tc>
          <w:tcPr>
            <w:tcW w:w="1081" w:type="dxa"/>
            <w:vMerge w:val="restart"/>
            <w:tcBorders>
              <w:top w:val="single" w:sz="12" w:space="0" w:color="000000"/>
              <w:left w:val="single" w:sz="12" w:space="0" w:color="000000"/>
              <w:bottom w:val="single" w:sz="4" w:space="0" w:color="000000"/>
              <w:right w:val="single" w:sz="12" w:space="0" w:color="000000"/>
            </w:tcBorders>
            <w:vAlign w:val="center"/>
          </w:tcPr>
          <w:p w:rsidR="00C362ED" w:rsidRPr="00355A34" w:rsidRDefault="00C362ED" w:rsidP="009B057A">
            <w:pPr>
              <w:ind w:left="50"/>
            </w:pPr>
            <w:r w:rsidRPr="00355A34">
              <w:rPr>
                <w:rFonts w:ascii="Times New Roman" w:eastAsia="Times New Roman" w:hAnsi="Times New Roman" w:cs="Times New Roman"/>
                <w:b/>
                <w:sz w:val="18"/>
              </w:rPr>
              <w:t xml:space="preserve">YARIYIL </w:t>
            </w:r>
          </w:p>
          <w:p w:rsidR="00C362ED" w:rsidRPr="00355A34" w:rsidRDefault="00C362ED" w:rsidP="009B057A">
            <w:pPr>
              <w:ind w:left="50"/>
            </w:pPr>
            <w:r w:rsidRPr="00355A34">
              <w:rPr>
                <w:rFonts w:ascii="Times New Roman" w:eastAsia="Times New Roman" w:hAnsi="Times New Roman" w:cs="Times New Roman"/>
                <w:sz w:val="20"/>
              </w:rPr>
              <w:t xml:space="preserve"> </w:t>
            </w:r>
          </w:p>
        </w:tc>
        <w:tc>
          <w:tcPr>
            <w:tcW w:w="3367" w:type="dxa"/>
            <w:gridSpan w:val="6"/>
            <w:tcBorders>
              <w:top w:val="single" w:sz="12" w:space="0" w:color="000000"/>
              <w:left w:val="single" w:sz="12" w:space="0" w:color="000000"/>
              <w:bottom w:val="single" w:sz="4" w:space="0" w:color="000000"/>
              <w:right w:val="single" w:sz="12" w:space="0" w:color="000000"/>
            </w:tcBorders>
          </w:tcPr>
          <w:p w:rsidR="00C362ED" w:rsidRPr="00355A34" w:rsidRDefault="00C362ED" w:rsidP="009B057A">
            <w:pPr>
              <w:ind w:right="46"/>
              <w:jc w:val="center"/>
            </w:pPr>
            <w:r w:rsidRPr="00355A34">
              <w:rPr>
                <w:rFonts w:ascii="Times New Roman" w:eastAsia="Times New Roman" w:hAnsi="Times New Roman" w:cs="Times New Roman"/>
                <w:b/>
                <w:sz w:val="20"/>
              </w:rPr>
              <w:t xml:space="preserve">HAFTALIK DERS SAATİ </w:t>
            </w:r>
          </w:p>
        </w:tc>
        <w:tc>
          <w:tcPr>
            <w:tcW w:w="5732" w:type="dxa"/>
            <w:gridSpan w:val="6"/>
            <w:tcBorders>
              <w:top w:val="single" w:sz="12" w:space="0" w:color="000000"/>
              <w:left w:val="single" w:sz="12" w:space="0" w:color="000000"/>
              <w:bottom w:val="single" w:sz="4" w:space="0" w:color="000000"/>
              <w:right w:val="single" w:sz="12" w:space="0" w:color="000000"/>
            </w:tcBorders>
          </w:tcPr>
          <w:p w:rsidR="00C362ED" w:rsidRPr="00355A34" w:rsidRDefault="00C362ED" w:rsidP="009B057A">
            <w:pPr>
              <w:ind w:right="42"/>
              <w:jc w:val="center"/>
            </w:pPr>
            <w:r w:rsidRPr="00355A34">
              <w:rPr>
                <w:rFonts w:ascii="Times New Roman" w:eastAsia="Times New Roman" w:hAnsi="Times New Roman" w:cs="Times New Roman"/>
                <w:b/>
                <w:sz w:val="20"/>
              </w:rPr>
              <w:t xml:space="preserve">DERSİN </w:t>
            </w:r>
          </w:p>
        </w:tc>
      </w:tr>
      <w:tr w:rsidR="00C362ED" w:rsidRPr="00355A34" w:rsidTr="009B057A">
        <w:trPr>
          <w:trHeight w:val="390"/>
        </w:trPr>
        <w:tc>
          <w:tcPr>
            <w:tcW w:w="0" w:type="auto"/>
            <w:vMerge/>
            <w:tcBorders>
              <w:top w:val="nil"/>
              <w:left w:val="single" w:sz="12" w:space="0" w:color="000000"/>
              <w:bottom w:val="single" w:sz="4" w:space="0" w:color="000000"/>
              <w:right w:val="single" w:sz="12" w:space="0" w:color="000000"/>
            </w:tcBorders>
          </w:tcPr>
          <w:p w:rsidR="00C362ED" w:rsidRPr="00355A34" w:rsidRDefault="00C362ED" w:rsidP="009B057A"/>
        </w:tc>
        <w:tc>
          <w:tcPr>
            <w:tcW w:w="795" w:type="dxa"/>
            <w:gridSpan w:val="3"/>
            <w:tcBorders>
              <w:top w:val="single" w:sz="4" w:space="0" w:color="000000"/>
              <w:left w:val="single" w:sz="12" w:space="0" w:color="000000"/>
              <w:bottom w:val="single" w:sz="4" w:space="0" w:color="000000"/>
              <w:right w:val="single" w:sz="4" w:space="0" w:color="000000"/>
            </w:tcBorders>
          </w:tcPr>
          <w:p w:rsidR="00C362ED" w:rsidRPr="00355A34" w:rsidRDefault="00C362ED" w:rsidP="009B057A">
            <w:pPr>
              <w:ind w:left="50"/>
            </w:pPr>
            <w:r w:rsidRPr="00355A34">
              <w:rPr>
                <w:rFonts w:ascii="Times New Roman" w:eastAsia="Times New Roman" w:hAnsi="Times New Roman" w:cs="Times New Roman"/>
                <w:b/>
                <w:sz w:val="20"/>
              </w:rPr>
              <w:t xml:space="preserve">Teorik </w:t>
            </w:r>
          </w:p>
        </w:tc>
        <w:tc>
          <w:tcPr>
            <w:tcW w:w="1095" w:type="dxa"/>
            <w:tcBorders>
              <w:top w:val="single" w:sz="4" w:space="0" w:color="000000"/>
              <w:left w:val="single" w:sz="4" w:space="0" w:color="000000"/>
              <w:bottom w:val="single" w:sz="4" w:space="0" w:color="000000"/>
              <w:right w:val="single" w:sz="4" w:space="0" w:color="000000"/>
            </w:tcBorders>
          </w:tcPr>
          <w:p w:rsidR="00C362ED" w:rsidRPr="00355A34" w:rsidRDefault="00C362ED" w:rsidP="009B057A">
            <w:pPr>
              <w:ind w:left="50"/>
            </w:pPr>
            <w:r w:rsidRPr="00355A34">
              <w:rPr>
                <w:rFonts w:ascii="Times New Roman" w:eastAsia="Times New Roman" w:hAnsi="Times New Roman" w:cs="Times New Roman"/>
                <w:b/>
                <w:sz w:val="20"/>
              </w:rPr>
              <w:t xml:space="preserve">Uygulama </w:t>
            </w:r>
          </w:p>
        </w:tc>
        <w:tc>
          <w:tcPr>
            <w:tcW w:w="1476" w:type="dxa"/>
            <w:gridSpan w:val="2"/>
            <w:tcBorders>
              <w:top w:val="single" w:sz="4" w:space="0" w:color="000000"/>
              <w:left w:val="single" w:sz="4" w:space="0" w:color="000000"/>
              <w:bottom w:val="single" w:sz="4" w:space="0" w:color="000000"/>
              <w:right w:val="single" w:sz="12" w:space="0" w:color="000000"/>
            </w:tcBorders>
          </w:tcPr>
          <w:p w:rsidR="00C362ED" w:rsidRPr="00355A34" w:rsidRDefault="00C362ED" w:rsidP="009B057A">
            <w:pPr>
              <w:ind w:right="57"/>
              <w:jc w:val="center"/>
            </w:pPr>
            <w:r w:rsidRPr="00355A34">
              <w:rPr>
                <w:rFonts w:ascii="Times New Roman" w:eastAsia="Times New Roman" w:hAnsi="Times New Roman" w:cs="Times New Roman"/>
                <w:b/>
                <w:sz w:val="20"/>
              </w:rPr>
              <w:t xml:space="preserve">Laboratuar </w:t>
            </w:r>
          </w:p>
        </w:tc>
        <w:tc>
          <w:tcPr>
            <w:tcW w:w="850" w:type="dxa"/>
            <w:tcBorders>
              <w:top w:val="single" w:sz="4" w:space="0" w:color="000000"/>
              <w:left w:val="single" w:sz="12" w:space="0" w:color="000000"/>
              <w:bottom w:val="single" w:sz="4" w:space="0" w:color="000000"/>
              <w:right w:val="single" w:sz="4" w:space="0" w:color="000000"/>
            </w:tcBorders>
          </w:tcPr>
          <w:p w:rsidR="00C362ED" w:rsidRPr="00355A34" w:rsidRDefault="00C362ED" w:rsidP="009B057A">
            <w:pPr>
              <w:ind w:left="50"/>
            </w:pPr>
            <w:r w:rsidRPr="00355A34">
              <w:rPr>
                <w:rFonts w:ascii="Times New Roman" w:eastAsia="Times New Roman" w:hAnsi="Times New Roman" w:cs="Times New Roman"/>
                <w:b/>
                <w:sz w:val="20"/>
              </w:rPr>
              <w:t xml:space="preserve">Kredisi </w:t>
            </w:r>
          </w:p>
        </w:tc>
        <w:tc>
          <w:tcPr>
            <w:tcW w:w="665" w:type="dxa"/>
            <w:tcBorders>
              <w:top w:val="single" w:sz="4" w:space="0" w:color="000000"/>
              <w:left w:val="single" w:sz="4" w:space="0" w:color="000000"/>
              <w:bottom w:val="single" w:sz="4" w:space="0" w:color="000000"/>
              <w:right w:val="single" w:sz="4" w:space="0" w:color="000000"/>
            </w:tcBorders>
          </w:tcPr>
          <w:p w:rsidR="00C362ED" w:rsidRPr="00355A34" w:rsidRDefault="00C362ED" w:rsidP="009B057A">
            <w:pPr>
              <w:jc w:val="both"/>
            </w:pPr>
            <w:r w:rsidRPr="00355A34">
              <w:rPr>
                <w:rFonts w:ascii="Times New Roman" w:eastAsia="Times New Roman" w:hAnsi="Times New Roman" w:cs="Times New Roman"/>
                <w:b/>
                <w:sz w:val="20"/>
              </w:rPr>
              <w:t xml:space="preserve">AKTS </w:t>
            </w:r>
          </w:p>
        </w:tc>
        <w:tc>
          <w:tcPr>
            <w:tcW w:w="2655" w:type="dxa"/>
            <w:gridSpan w:val="2"/>
            <w:tcBorders>
              <w:top w:val="single" w:sz="4" w:space="0" w:color="000000"/>
              <w:left w:val="single" w:sz="4" w:space="0" w:color="000000"/>
              <w:bottom w:val="single" w:sz="4" w:space="0" w:color="000000"/>
              <w:right w:val="single" w:sz="4" w:space="0" w:color="000000"/>
            </w:tcBorders>
          </w:tcPr>
          <w:p w:rsidR="00C362ED" w:rsidRPr="00355A34" w:rsidRDefault="00C362ED" w:rsidP="009B057A">
            <w:pPr>
              <w:ind w:right="55"/>
              <w:jc w:val="center"/>
            </w:pPr>
            <w:r w:rsidRPr="00355A34">
              <w:rPr>
                <w:rFonts w:ascii="Times New Roman" w:eastAsia="Times New Roman" w:hAnsi="Times New Roman" w:cs="Times New Roman"/>
                <w:b/>
                <w:sz w:val="20"/>
              </w:rPr>
              <w:t xml:space="preserve">TÜRÜ </w:t>
            </w:r>
          </w:p>
        </w:tc>
        <w:tc>
          <w:tcPr>
            <w:tcW w:w="1562" w:type="dxa"/>
            <w:gridSpan w:val="2"/>
            <w:tcBorders>
              <w:top w:val="single" w:sz="4" w:space="0" w:color="000000"/>
              <w:left w:val="single" w:sz="4" w:space="0" w:color="000000"/>
              <w:bottom w:val="single" w:sz="4" w:space="0" w:color="000000"/>
              <w:right w:val="single" w:sz="12" w:space="0" w:color="000000"/>
            </w:tcBorders>
          </w:tcPr>
          <w:p w:rsidR="00C362ED" w:rsidRPr="00355A34" w:rsidRDefault="00C362ED" w:rsidP="009B057A">
            <w:pPr>
              <w:ind w:right="52"/>
              <w:jc w:val="center"/>
            </w:pPr>
            <w:r w:rsidRPr="00355A34">
              <w:rPr>
                <w:rFonts w:ascii="Times New Roman" w:eastAsia="Times New Roman" w:hAnsi="Times New Roman" w:cs="Times New Roman"/>
                <w:b/>
                <w:sz w:val="20"/>
              </w:rPr>
              <w:t xml:space="preserve">DİLİ </w:t>
            </w:r>
          </w:p>
        </w:tc>
      </w:tr>
      <w:tr w:rsidR="00C362ED" w:rsidRPr="00355A34" w:rsidTr="009B057A">
        <w:trPr>
          <w:trHeight w:val="386"/>
        </w:trPr>
        <w:tc>
          <w:tcPr>
            <w:tcW w:w="1081" w:type="dxa"/>
            <w:tcBorders>
              <w:top w:val="single" w:sz="4" w:space="0" w:color="000000"/>
              <w:left w:val="single" w:sz="12" w:space="0" w:color="000000"/>
              <w:bottom w:val="single" w:sz="12" w:space="0" w:color="000000"/>
              <w:right w:val="single" w:sz="12" w:space="0" w:color="000000"/>
            </w:tcBorders>
          </w:tcPr>
          <w:p w:rsidR="00C362ED" w:rsidRPr="00355A34" w:rsidRDefault="00C362ED" w:rsidP="009B057A">
            <w:pPr>
              <w:ind w:right="46"/>
              <w:jc w:val="center"/>
            </w:pPr>
            <w:r w:rsidRPr="00355A34">
              <w:rPr>
                <w:rFonts w:ascii="Times New Roman" w:eastAsia="Times New Roman" w:hAnsi="Times New Roman" w:cs="Times New Roman"/>
              </w:rPr>
              <w:t xml:space="preserve"> BAHAR</w:t>
            </w:r>
          </w:p>
        </w:tc>
        <w:tc>
          <w:tcPr>
            <w:tcW w:w="795" w:type="dxa"/>
            <w:gridSpan w:val="3"/>
            <w:tcBorders>
              <w:top w:val="single" w:sz="4" w:space="0" w:color="000000"/>
              <w:left w:val="single" w:sz="12" w:space="0" w:color="000000"/>
              <w:bottom w:val="single" w:sz="12" w:space="0" w:color="000000"/>
              <w:right w:val="single" w:sz="4" w:space="0" w:color="000000"/>
            </w:tcBorders>
          </w:tcPr>
          <w:p w:rsidR="00C362ED" w:rsidRPr="00355A34" w:rsidRDefault="00C362ED" w:rsidP="009B057A">
            <w:pPr>
              <w:ind w:right="50"/>
              <w:jc w:val="center"/>
            </w:pPr>
            <w:r w:rsidRPr="00355A34">
              <w:rPr>
                <w:rFonts w:ascii="Times New Roman" w:eastAsia="Times New Roman" w:hAnsi="Times New Roman" w:cs="Times New Roman"/>
              </w:rPr>
              <w:t xml:space="preserve"> 1 </w:t>
            </w:r>
          </w:p>
        </w:tc>
        <w:tc>
          <w:tcPr>
            <w:tcW w:w="1095" w:type="dxa"/>
            <w:tcBorders>
              <w:top w:val="single" w:sz="4" w:space="0" w:color="000000"/>
              <w:left w:val="single" w:sz="4" w:space="0" w:color="000000"/>
              <w:bottom w:val="single" w:sz="12" w:space="0" w:color="000000"/>
              <w:right w:val="single" w:sz="4" w:space="0" w:color="000000"/>
            </w:tcBorders>
          </w:tcPr>
          <w:p w:rsidR="00C362ED" w:rsidRPr="00355A34" w:rsidRDefault="00C362ED" w:rsidP="009B057A">
            <w:pPr>
              <w:ind w:left="65"/>
              <w:jc w:val="center"/>
            </w:pPr>
            <w:r w:rsidRPr="00355A34">
              <w:rPr>
                <w:rFonts w:ascii="Times New Roman" w:eastAsia="Times New Roman" w:hAnsi="Times New Roman" w:cs="Times New Roman"/>
              </w:rPr>
              <w:t xml:space="preserve">  </w:t>
            </w:r>
          </w:p>
        </w:tc>
        <w:tc>
          <w:tcPr>
            <w:tcW w:w="1476" w:type="dxa"/>
            <w:gridSpan w:val="2"/>
            <w:tcBorders>
              <w:top w:val="single" w:sz="4" w:space="0" w:color="000000"/>
              <w:left w:val="single" w:sz="4" w:space="0" w:color="000000"/>
              <w:bottom w:val="single" w:sz="12" w:space="0" w:color="000000"/>
              <w:right w:val="single" w:sz="12" w:space="0" w:color="000000"/>
            </w:tcBorders>
          </w:tcPr>
          <w:p w:rsidR="00C362ED" w:rsidRPr="00355A34" w:rsidRDefault="00C362ED" w:rsidP="009B057A">
            <w:pPr>
              <w:ind w:left="65"/>
              <w:jc w:val="center"/>
            </w:pPr>
            <w:r w:rsidRPr="00355A34">
              <w:rPr>
                <w:rFonts w:ascii="Times New Roman" w:eastAsia="Times New Roman" w:hAnsi="Times New Roman" w:cs="Times New Roman"/>
              </w:rPr>
              <w:t xml:space="preserve">  </w:t>
            </w:r>
          </w:p>
        </w:tc>
        <w:tc>
          <w:tcPr>
            <w:tcW w:w="850" w:type="dxa"/>
            <w:tcBorders>
              <w:top w:val="single" w:sz="4" w:space="0" w:color="000000"/>
              <w:left w:val="single" w:sz="12" w:space="0" w:color="000000"/>
              <w:bottom w:val="single" w:sz="12" w:space="0" w:color="000000"/>
              <w:right w:val="single" w:sz="4" w:space="0" w:color="000000"/>
            </w:tcBorders>
          </w:tcPr>
          <w:p w:rsidR="00C362ED" w:rsidRPr="00355A34" w:rsidRDefault="00C362ED" w:rsidP="009B057A">
            <w:pPr>
              <w:ind w:left="60"/>
              <w:jc w:val="center"/>
            </w:pPr>
            <w:r w:rsidRPr="00355A34">
              <w:rPr>
                <w:rFonts w:ascii="Times New Roman" w:eastAsia="Times New Roman" w:hAnsi="Times New Roman" w:cs="Times New Roman"/>
              </w:rPr>
              <w:t xml:space="preserve">  </w:t>
            </w:r>
          </w:p>
        </w:tc>
        <w:tc>
          <w:tcPr>
            <w:tcW w:w="665" w:type="dxa"/>
            <w:tcBorders>
              <w:top w:val="single" w:sz="4" w:space="0" w:color="000000"/>
              <w:left w:val="single" w:sz="4" w:space="0" w:color="000000"/>
              <w:bottom w:val="single" w:sz="12" w:space="0" w:color="000000"/>
              <w:right w:val="single" w:sz="4" w:space="0" w:color="000000"/>
            </w:tcBorders>
          </w:tcPr>
          <w:p w:rsidR="00C362ED" w:rsidRPr="00355A34" w:rsidRDefault="00C362ED" w:rsidP="009B057A">
            <w:pPr>
              <w:ind w:left="55"/>
              <w:jc w:val="center"/>
            </w:pPr>
            <w:r w:rsidRPr="00355A34">
              <w:rPr>
                <w:rFonts w:ascii="Times New Roman" w:eastAsia="Times New Roman" w:hAnsi="Times New Roman" w:cs="Times New Roman"/>
              </w:rPr>
              <w:t xml:space="preserve">  </w:t>
            </w:r>
          </w:p>
        </w:tc>
        <w:tc>
          <w:tcPr>
            <w:tcW w:w="2655" w:type="dxa"/>
            <w:gridSpan w:val="2"/>
            <w:tcBorders>
              <w:top w:val="single" w:sz="4" w:space="0" w:color="000000"/>
              <w:left w:val="single" w:sz="4" w:space="0" w:color="000000"/>
              <w:bottom w:val="single" w:sz="12" w:space="0" w:color="000000"/>
              <w:right w:val="single" w:sz="4" w:space="0" w:color="000000"/>
            </w:tcBorders>
          </w:tcPr>
          <w:p w:rsidR="00C362ED" w:rsidRPr="00355A34" w:rsidRDefault="00C362ED" w:rsidP="009B057A">
            <w:pPr>
              <w:ind w:right="51"/>
              <w:jc w:val="center"/>
            </w:pPr>
            <w:r w:rsidRPr="00355A34">
              <w:rPr>
                <w:rFonts w:ascii="Times New Roman" w:eastAsia="Times New Roman" w:hAnsi="Times New Roman" w:cs="Times New Roman"/>
                <w:sz w:val="16"/>
              </w:rPr>
              <w:t xml:space="preserve">ZORUNLU (x)  SEÇMELİ (   ) </w:t>
            </w:r>
          </w:p>
        </w:tc>
        <w:tc>
          <w:tcPr>
            <w:tcW w:w="1562" w:type="dxa"/>
            <w:gridSpan w:val="2"/>
            <w:tcBorders>
              <w:top w:val="single" w:sz="4" w:space="0" w:color="000000"/>
              <w:left w:val="single" w:sz="4" w:space="0" w:color="000000"/>
              <w:bottom w:val="single" w:sz="12" w:space="0" w:color="000000"/>
              <w:right w:val="single" w:sz="12" w:space="0" w:color="000000"/>
            </w:tcBorders>
          </w:tcPr>
          <w:p w:rsidR="00C362ED" w:rsidRPr="00355A34" w:rsidRDefault="00C362ED" w:rsidP="009B057A">
            <w:pPr>
              <w:ind w:right="53"/>
              <w:jc w:val="center"/>
            </w:pPr>
            <w:r w:rsidRPr="00355A34">
              <w:rPr>
                <w:rFonts w:ascii="Times New Roman" w:eastAsia="Times New Roman" w:hAnsi="Times New Roman" w:cs="Times New Roman"/>
                <w:sz w:val="16"/>
              </w:rPr>
              <w:t xml:space="preserve">Türkçe </w:t>
            </w:r>
          </w:p>
        </w:tc>
      </w:tr>
      <w:tr w:rsidR="00C362ED" w:rsidRPr="00355A34" w:rsidTr="009B057A">
        <w:trPr>
          <w:trHeight w:val="370"/>
        </w:trPr>
        <w:tc>
          <w:tcPr>
            <w:tcW w:w="10180" w:type="dxa"/>
            <w:gridSpan w:val="13"/>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pPr>
              <w:ind w:right="48"/>
              <w:jc w:val="center"/>
            </w:pPr>
            <w:r w:rsidRPr="00355A34">
              <w:rPr>
                <w:rFonts w:ascii="Times New Roman" w:eastAsia="Times New Roman" w:hAnsi="Times New Roman" w:cs="Times New Roman"/>
                <w:b/>
                <w:sz w:val="20"/>
              </w:rPr>
              <w:t xml:space="preserve">DERSİN KATEGORİSİ </w:t>
            </w:r>
          </w:p>
        </w:tc>
      </w:tr>
      <w:tr w:rsidR="00C362ED" w:rsidRPr="00355A34" w:rsidTr="009B057A">
        <w:trPr>
          <w:trHeight w:val="573"/>
        </w:trPr>
        <w:tc>
          <w:tcPr>
            <w:tcW w:w="1654" w:type="dxa"/>
            <w:gridSpan w:val="3"/>
            <w:tcBorders>
              <w:top w:val="single" w:sz="12" w:space="0" w:color="000000"/>
              <w:left w:val="single" w:sz="12" w:space="0" w:color="000000"/>
              <w:bottom w:val="single" w:sz="6" w:space="0" w:color="000000"/>
              <w:right w:val="single" w:sz="6" w:space="0" w:color="000000"/>
            </w:tcBorders>
            <w:vAlign w:val="center"/>
          </w:tcPr>
          <w:p w:rsidR="00C362ED" w:rsidRPr="00355A34" w:rsidRDefault="00C362ED" w:rsidP="009B057A">
            <w:pPr>
              <w:ind w:right="52"/>
              <w:jc w:val="center"/>
            </w:pPr>
            <w:r w:rsidRPr="00355A34">
              <w:rPr>
                <w:rFonts w:ascii="Times New Roman" w:eastAsia="Times New Roman" w:hAnsi="Times New Roman" w:cs="Times New Roman"/>
                <w:b/>
                <w:sz w:val="20"/>
              </w:rPr>
              <w:t xml:space="preserve">Temel Bilim </w:t>
            </w:r>
          </w:p>
        </w:tc>
        <w:tc>
          <w:tcPr>
            <w:tcW w:w="2110" w:type="dxa"/>
            <w:gridSpan w:val="3"/>
            <w:tcBorders>
              <w:top w:val="single" w:sz="12" w:space="0" w:color="000000"/>
              <w:left w:val="single" w:sz="6" w:space="0" w:color="000000"/>
              <w:bottom w:val="single" w:sz="6" w:space="0" w:color="000000"/>
              <w:right w:val="single" w:sz="6" w:space="0" w:color="000000"/>
            </w:tcBorders>
            <w:vAlign w:val="center"/>
          </w:tcPr>
          <w:p w:rsidR="00C362ED" w:rsidRPr="00355A34" w:rsidRDefault="00C362ED" w:rsidP="009B057A">
            <w:pPr>
              <w:ind w:right="26"/>
              <w:jc w:val="center"/>
            </w:pPr>
            <w:r w:rsidRPr="00355A34">
              <w:rPr>
                <w:rFonts w:ascii="Times New Roman" w:eastAsia="Times New Roman" w:hAnsi="Times New Roman" w:cs="Times New Roman"/>
                <w:b/>
                <w:sz w:val="20"/>
              </w:rPr>
              <w:t xml:space="preserve">Temel Mühendislik </w:t>
            </w:r>
          </w:p>
        </w:tc>
        <w:tc>
          <w:tcPr>
            <w:tcW w:w="4854" w:type="dxa"/>
            <w:gridSpan w:val="5"/>
            <w:tcBorders>
              <w:top w:val="single" w:sz="12" w:space="0" w:color="000000"/>
              <w:left w:val="single" w:sz="6" w:space="0" w:color="000000"/>
              <w:bottom w:val="single" w:sz="6" w:space="0" w:color="000000"/>
              <w:right w:val="single" w:sz="6" w:space="0" w:color="000000"/>
            </w:tcBorders>
          </w:tcPr>
          <w:p w:rsidR="00C362ED" w:rsidRPr="00355A34" w:rsidRDefault="00C362ED" w:rsidP="009B057A">
            <w:pPr>
              <w:spacing w:after="27"/>
              <w:ind w:right="33"/>
              <w:jc w:val="center"/>
            </w:pPr>
            <w:r w:rsidRPr="00355A34">
              <w:rPr>
                <w:rFonts w:ascii="Times New Roman" w:eastAsia="Times New Roman" w:hAnsi="Times New Roman" w:cs="Times New Roman"/>
                <w:b/>
                <w:sz w:val="20"/>
              </w:rPr>
              <w:t xml:space="preserve">Makine Mühendisliği </w:t>
            </w:r>
          </w:p>
          <w:p w:rsidR="00C362ED" w:rsidRPr="00355A34" w:rsidRDefault="00C362ED" w:rsidP="009B057A">
            <w:pPr>
              <w:ind w:right="36"/>
              <w:jc w:val="center"/>
            </w:pPr>
            <w:r w:rsidRPr="00355A34">
              <w:rPr>
                <w:rFonts w:ascii="Times New Roman" w:eastAsia="Times New Roman" w:hAnsi="Times New Roman" w:cs="Times New Roman"/>
                <w:b/>
                <w:sz w:val="20"/>
              </w:rPr>
              <w:t xml:space="preserve"> [Önemli düzeyde tasarım içeriyorsa (</w:t>
            </w:r>
            <w:r w:rsidRPr="00355A34">
              <w:rPr>
                <w:rFonts w:ascii="Segoe UI Symbol" w:eastAsia="Segoe UI Symbol" w:hAnsi="Segoe UI Symbol" w:cs="Segoe UI Symbol"/>
                <w:sz w:val="20"/>
              </w:rPr>
              <w:t></w:t>
            </w:r>
            <w:r w:rsidRPr="00355A34">
              <w:rPr>
                <w:rFonts w:ascii="Times New Roman" w:eastAsia="Times New Roman" w:hAnsi="Times New Roman" w:cs="Times New Roman"/>
                <w:b/>
                <w:sz w:val="20"/>
              </w:rPr>
              <w:t xml:space="preserve">) koyunuz.] </w:t>
            </w:r>
          </w:p>
        </w:tc>
        <w:tc>
          <w:tcPr>
            <w:tcW w:w="1562" w:type="dxa"/>
            <w:gridSpan w:val="2"/>
            <w:tcBorders>
              <w:top w:val="single" w:sz="12" w:space="0" w:color="000000"/>
              <w:left w:val="single" w:sz="6" w:space="0" w:color="000000"/>
              <w:bottom w:val="single" w:sz="6" w:space="0" w:color="000000"/>
              <w:right w:val="single" w:sz="12" w:space="0" w:color="000000"/>
            </w:tcBorders>
            <w:vAlign w:val="center"/>
          </w:tcPr>
          <w:p w:rsidR="00C362ED" w:rsidRPr="00355A34" w:rsidRDefault="00C362ED" w:rsidP="009B057A">
            <w:pPr>
              <w:ind w:right="58"/>
              <w:jc w:val="center"/>
            </w:pPr>
            <w:r w:rsidRPr="00355A34">
              <w:rPr>
                <w:rFonts w:ascii="Times New Roman" w:eastAsia="Times New Roman" w:hAnsi="Times New Roman" w:cs="Times New Roman"/>
                <w:b/>
                <w:sz w:val="20"/>
              </w:rPr>
              <w:t xml:space="preserve">Sosyal Bilim </w:t>
            </w:r>
          </w:p>
        </w:tc>
      </w:tr>
      <w:tr w:rsidR="00C362ED" w:rsidRPr="00355A34" w:rsidTr="009B057A">
        <w:trPr>
          <w:trHeight w:val="298"/>
        </w:trPr>
        <w:tc>
          <w:tcPr>
            <w:tcW w:w="1654" w:type="dxa"/>
            <w:gridSpan w:val="3"/>
            <w:tcBorders>
              <w:top w:val="single" w:sz="6" w:space="0" w:color="000000"/>
              <w:left w:val="single" w:sz="12" w:space="0" w:color="000000"/>
              <w:bottom w:val="single" w:sz="12" w:space="0" w:color="000000"/>
              <w:right w:val="single" w:sz="4" w:space="0" w:color="000000"/>
            </w:tcBorders>
          </w:tcPr>
          <w:p w:rsidR="00C362ED" w:rsidRPr="00355A34" w:rsidRDefault="00C362ED" w:rsidP="009B057A">
            <w:pPr>
              <w:ind w:left="2"/>
              <w:jc w:val="center"/>
            </w:pPr>
            <w:r w:rsidRPr="00355A34">
              <w:rPr>
                <w:rFonts w:ascii="Times New Roman" w:eastAsia="Times New Roman" w:hAnsi="Times New Roman" w:cs="Times New Roman"/>
              </w:rPr>
              <w:t xml:space="preserve"> </w:t>
            </w:r>
          </w:p>
        </w:tc>
        <w:tc>
          <w:tcPr>
            <w:tcW w:w="2110" w:type="dxa"/>
            <w:gridSpan w:val="3"/>
            <w:tcBorders>
              <w:top w:val="single" w:sz="6" w:space="0" w:color="000000"/>
              <w:left w:val="single" w:sz="4" w:space="0" w:color="000000"/>
              <w:bottom w:val="single" w:sz="12" w:space="0" w:color="000000"/>
              <w:right w:val="single" w:sz="4" w:space="0" w:color="000000"/>
            </w:tcBorders>
          </w:tcPr>
          <w:p w:rsidR="00C362ED" w:rsidRPr="00355A34" w:rsidRDefault="00C362ED" w:rsidP="009B057A">
            <w:pPr>
              <w:ind w:left="35"/>
              <w:jc w:val="center"/>
            </w:pPr>
            <w:r w:rsidRPr="00355A34">
              <w:rPr>
                <w:rFonts w:ascii="Times New Roman" w:eastAsia="Times New Roman" w:hAnsi="Times New Roman" w:cs="Times New Roman"/>
                <w:sz w:val="24"/>
              </w:rPr>
              <w:t xml:space="preserve"> </w:t>
            </w:r>
          </w:p>
        </w:tc>
        <w:tc>
          <w:tcPr>
            <w:tcW w:w="4854" w:type="dxa"/>
            <w:gridSpan w:val="5"/>
            <w:tcBorders>
              <w:top w:val="single" w:sz="6" w:space="0" w:color="000000"/>
              <w:left w:val="single" w:sz="4" w:space="0" w:color="000000"/>
              <w:bottom w:val="single" w:sz="12" w:space="0" w:color="000000"/>
              <w:right w:val="single" w:sz="6" w:space="0" w:color="000000"/>
            </w:tcBorders>
          </w:tcPr>
          <w:p w:rsidR="00C362ED" w:rsidRPr="00355A34" w:rsidRDefault="00C362ED" w:rsidP="009B057A">
            <w:pPr>
              <w:ind w:left="93"/>
              <w:jc w:val="center"/>
            </w:pPr>
            <w:r w:rsidRPr="00355A34">
              <w:rPr>
                <w:rFonts w:ascii="Times New Roman" w:eastAsia="Times New Roman" w:hAnsi="Times New Roman" w:cs="Times New Roman"/>
                <w:sz w:val="24"/>
              </w:rPr>
              <w:t xml:space="preserve">  </w:t>
            </w:r>
          </w:p>
        </w:tc>
        <w:tc>
          <w:tcPr>
            <w:tcW w:w="1562" w:type="dxa"/>
            <w:gridSpan w:val="2"/>
            <w:tcBorders>
              <w:top w:val="single" w:sz="6" w:space="0" w:color="000000"/>
              <w:left w:val="single" w:sz="6" w:space="0" w:color="000000"/>
              <w:bottom w:val="single" w:sz="12" w:space="0" w:color="000000"/>
              <w:right w:val="single" w:sz="12" w:space="0" w:color="000000"/>
            </w:tcBorders>
          </w:tcPr>
          <w:p w:rsidR="00C362ED" w:rsidRPr="00355A34" w:rsidRDefault="00C362ED" w:rsidP="009B057A">
            <w:pPr>
              <w:ind w:right="60"/>
              <w:jc w:val="center"/>
            </w:pPr>
            <w:r w:rsidRPr="00355A34">
              <w:rPr>
                <w:rFonts w:ascii="Times New Roman" w:eastAsia="Times New Roman" w:hAnsi="Times New Roman" w:cs="Times New Roman"/>
              </w:rPr>
              <w:t xml:space="preserve">x </w:t>
            </w:r>
          </w:p>
        </w:tc>
      </w:tr>
      <w:tr w:rsidR="00C362ED" w:rsidRPr="00355A34" w:rsidTr="009B057A">
        <w:trPr>
          <w:trHeight w:val="355"/>
        </w:trPr>
        <w:tc>
          <w:tcPr>
            <w:tcW w:w="10180" w:type="dxa"/>
            <w:gridSpan w:val="13"/>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pPr>
              <w:ind w:right="54"/>
              <w:jc w:val="center"/>
            </w:pPr>
            <w:r w:rsidRPr="00355A34">
              <w:rPr>
                <w:rFonts w:ascii="Times New Roman" w:eastAsia="Times New Roman" w:hAnsi="Times New Roman" w:cs="Times New Roman"/>
                <w:b/>
                <w:sz w:val="20"/>
              </w:rPr>
              <w:t xml:space="preserve">DEĞERLENDİRME ÖLÇÜTLERİ </w:t>
            </w:r>
          </w:p>
        </w:tc>
      </w:tr>
      <w:tr w:rsidR="00C362ED" w:rsidRPr="00355A34" w:rsidTr="009B057A">
        <w:trPr>
          <w:trHeight w:val="255"/>
        </w:trPr>
        <w:tc>
          <w:tcPr>
            <w:tcW w:w="376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C362ED" w:rsidRPr="00355A34" w:rsidRDefault="00C362ED" w:rsidP="009B057A">
            <w:pPr>
              <w:ind w:right="77"/>
              <w:jc w:val="center"/>
            </w:pPr>
            <w:r w:rsidRPr="00355A34">
              <w:rPr>
                <w:rFonts w:ascii="Times New Roman" w:eastAsia="Times New Roman" w:hAnsi="Times New Roman" w:cs="Times New Roman"/>
                <w:b/>
                <w:sz w:val="20"/>
              </w:rPr>
              <w:t xml:space="preserve">YARIYIL İÇİ </w:t>
            </w:r>
          </w:p>
        </w:tc>
        <w:tc>
          <w:tcPr>
            <w:tcW w:w="2298" w:type="dxa"/>
            <w:gridSpan w:val="4"/>
            <w:tcBorders>
              <w:top w:val="single" w:sz="12" w:space="0" w:color="000000"/>
              <w:left w:val="single" w:sz="12" w:space="0" w:color="000000"/>
              <w:bottom w:val="single" w:sz="8" w:space="0" w:color="000000"/>
              <w:right w:val="single" w:sz="4" w:space="0" w:color="000000"/>
            </w:tcBorders>
          </w:tcPr>
          <w:p w:rsidR="00C362ED" w:rsidRPr="00355A34" w:rsidRDefault="00C362ED" w:rsidP="009B057A">
            <w:pPr>
              <w:ind w:right="81"/>
              <w:jc w:val="center"/>
            </w:pPr>
            <w:r w:rsidRPr="00355A34">
              <w:rPr>
                <w:rFonts w:ascii="Times New Roman" w:eastAsia="Times New Roman" w:hAnsi="Times New Roman" w:cs="Times New Roman"/>
                <w:b/>
                <w:sz w:val="20"/>
              </w:rPr>
              <w:t xml:space="preserve">Faaliyet türü </w:t>
            </w:r>
          </w:p>
        </w:tc>
        <w:tc>
          <w:tcPr>
            <w:tcW w:w="2555" w:type="dxa"/>
            <w:tcBorders>
              <w:top w:val="single" w:sz="12" w:space="0" w:color="000000"/>
              <w:left w:val="single" w:sz="4" w:space="0" w:color="000000"/>
              <w:bottom w:val="single" w:sz="8" w:space="0" w:color="000000"/>
              <w:right w:val="single" w:sz="8" w:space="0" w:color="000000"/>
            </w:tcBorders>
          </w:tcPr>
          <w:p w:rsidR="00C362ED" w:rsidRPr="00355A34" w:rsidRDefault="00C362ED" w:rsidP="009B057A">
            <w:pPr>
              <w:ind w:right="59"/>
              <w:jc w:val="center"/>
            </w:pPr>
            <w:r w:rsidRPr="00355A34">
              <w:rPr>
                <w:rFonts w:ascii="Times New Roman" w:eastAsia="Times New Roman" w:hAnsi="Times New Roman" w:cs="Times New Roman"/>
                <w:b/>
                <w:sz w:val="20"/>
              </w:rPr>
              <w:t xml:space="preserve">Sayı </w:t>
            </w:r>
          </w:p>
        </w:tc>
        <w:tc>
          <w:tcPr>
            <w:tcW w:w="1562" w:type="dxa"/>
            <w:gridSpan w:val="2"/>
            <w:tcBorders>
              <w:top w:val="single" w:sz="12" w:space="0" w:color="000000"/>
              <w:left w:val="single" w:sz="8" w:space="0" w:color="000000"/>
              <w:bottom w:val="single" w:sz="8" w:space="0" w:color="000000"/>
              <w:right w:val="single" w:sz="12" w:space="0" w:color="000000"/>
            </w:tcBorders>
          </w:tcPr>
          <w:p w:rsidR="00C362ED" w:rsidRPr="00355A34" w:rsidRDefault="00C362ED" w:rsidP="009B057A">
            <w:pPr>
              <w:ind w:right="60"/>
              <w:jc w:val="center"/>
            </w:pPr>
            <w:r w:rsidRPr="00355A34">
              <w:rPr>
                <w:rFonts w:ascii="Times New Roman" w:eastAsia="Times New Roman" w:hAnsi="Times New Roman" w:cs="Times New Roman"/>
                <w:b/>
                <w:sz w:val="20"/>
              </w:rPr>
              <w:t xml:space="preserve">% </w:t>
            </w:r>
          </w:p>
        </w:tc>
      </w:tr>
      <w:tr w:rsidR="00C362ED" w:rsidRPr="00355A34" w:rsidTr="009B057A">
        <w:trPr>
          <w:trHeight w:val="300"/>
        </w:trPr>
        <w:tc>
          <w:tcPr>
            <w:tcW w:w="0" w:type="auto"/>
            <w:gridSpan w:val="6"/>
            <w:vMerge/>
            <w:tcBorders>
              <w:top w:val="nil"/>
              <w:left w:val="single" w:sz="12" w:space="0" w:color="000000"/>
              <w:bottom w:val="nil"/>
              <w:right w:val="single" w:sz="12" w:space="0" w:color="000000"/>
            </w:tcBorders>
          </w:tcPr>
          <w:p w:rsidR="00C362ED" w:rsidRPr="00355A34" w:rsidRDefault="00C362ED" w:rsidP="009B057A"/>
        </w:tc>
        <w:tc>
          <w:tcPr>
            <w:tcW w:w="2298" w:type="dxa"/>
            <w:gridSpan w:val="4"/>
            <w:tcBorders>
              <w:top w:val="single" w:sz="8" w:space="0" w:color="000000"/>
              <w:left w:val="single" w:sz="12" w:space="0" w:color="000000"/>
              <w:bottom w:val="single" w:sz="4" w:space="0" w:color="000000"/>
              <w:right w:val="single" w:sz="4" w:space="0" w:color="000000"/>
            </w:tcBorders>
          </w:tcPr>
          <w:p w:rsidR="00C362ED" w:rsidRPr="00355A34" w:rsidRDefault="00C362ED" w:rsidP="009B057A">
            <w:pPr>
              <w:ind w:left="23"/>
            </w:pPr>
            <w:r w:rsidRPr="00355A34">
              <w:rPr>
                <w:rFonts w:ascii="Times New Roman" w:eastAsia="Times New Roman" w:hAnsi="Times New Roman" w:cs="Times New Roman"/>
                <w:sz w:val="20"/>
              </w:rPr>
              <w:t xml:space="preserve">I. Ara Sınav </w:t>
            </w:r>
          </w:p>
        </w:tc>
        <w:tc>
          <w:tcPr>
            <w:tcW w:w="2555" w:type="dxa"/>
            <w:tcBorders>
              <w:top w:val="single" w:sz="8" w:space="0" w:color="000000"/>
              <w:left w:val="single" w:sz="4" w:space="0" w:color="000000"/>
              <w:bottom w:val="single" w:sz="4" w:space="0" w:color="000000"/>
              <w:right w:val="single" w:sz="8" w:space="0" w:color="000000"/>
            </w:tcBorders>
          </w:tcPr>
          <w:p w:rsidR="00C362ED" w:rsidRPr="00355A34" w:rsidRDefault="00C362ED" w:rsidP="009B057A">
            <w:pPr>
              <w:ind w:left="66"/>
              <w:jc w:val="center"/>
            </w:pPr>
            <w:r w:rsidRPr="00355A34">
              <w:rPr>
                <w:rFonts w:ascii="Times New Roman" w:eastAsia="Times New Roman" w:hAnsi="Times New Roman" w:cs="Times New Roman"/>
                <w:sz w:val="24"/>
              </w:rPr>
              <w:t xml:space="preserve">  </w:t>
            </w:r>
          </w:p>
        </w:tc>
        <w:tc>
          <w:tcPr>
            <w:tcW w:w="1562" w:type="dxa"/>
            <w:gridSpan w:val="2"/>
            <w:tcBorders>
              <w:top w:val="single" w:sz="8" w:space="0" w:color="000000"/>
              <w:left w:val="single" w:sz="8" w:space="0" w:color="000000"/>
              <w:bottom w:val="single" w:sz="4" w:space="0" w:color="000000"/>
              <w:right w:val="single" w:sz="12" w:space="0" w:color="000000"/>
            </w:tcBorders>
          </w:tcPr>
          <w:p w:rsidR="00C362ED" w:rsidRPr="00355A34" w:rsidRDefault="00C362ED" w:rsidP="009B057A">
            <w:pPr>
              <w:ind w:right="60"/>
              <w:jc w:val="center"/>
            </w:pPr>
            <w:r w:rsidRPr="00355A34">
              <w:rPr>
                <w:rFonts w:ascii="Times New Roman" w:eastAsia="Times New Roman" w:hAnsi="Times New Roman" w:cs="Times New Roman"/>
                <w:sz w:val="20"/>
              </w:rPr>
              <w:t xml:space="preserve">40  </w:t>
            </w:r>
          </w:p>
        </w:tc>
      </w:tr>
      <w:tr w:rsidR="00C362ED" w:rsidRPr="00355A34" w:rsidTr="009B057A">
        <w:trPr>
          <w:trHeight w:val="305"/>
        </w:trPr>
        <w:tc>
          <w:tcPr>
            <w:tcW w:w="0" w:type="auto"/>
            <w:gridSpan w:val="6"/>
            <w:vMerge/>
            <w:tcBorders>
              <w:top w:val="nil"/>
              <w:left w:val="single" w:sz="12" w:space="0" w:color="000000"/>
              <w:bottom w:val="nil"/>
              <w:right w:val="single" w:sz="12" w:space="0" w:color="000000"/>
            </w:tcBorders>
          </w:tcPr>
          <w:p w:rsidR="00C362ED" w:rsidRPr="00355A34" w:rsidRDefault="00C362ED" w:rsidP="009B057A"/>
        </w:tc>
        <w:tc>
          <w:tcPr>
            <w:tcW w:w="2298" w:type="dxa"/>
            <w:gridSpan w:val="4"/>
            <w:tcBorders>
              <w:top w:val="single" w:sz="4" w:space="0" w:color="000000"/>
              <w:left w:val="single" w:sz="12" w:space="0" w:color="000000"/>
              <w:bottom w:val="single" w:sz="4" w:space="0" w:color="000000"/>
              <w:right w:val="single" w:sz="4" w:space="0" w:color="000000"/>
            </w:tcBorders>
          </w:tcPr>
          <w:p w:rsidR="00C362ED" w:rsidRPr="00355A34" w:rsidRDefault="00C362ED" w:rsidP="009B057A">
            <w:pPr>
              <w:ind w:left="23"/>
            </w:pPr>
            <w:r w:rsidRPr="00355A34">
              <w:rPr>
                <w:rFonts w:ascii="Times New Roman" w:eastAsia="Times New Roman" w:hAnsi="Times New Roman" w:cs="Times New Roman"/>
                <w:sz w:val="20"/>
              </w:rPr>
              <w:t xml:space="preserve">II. Ara Sınav </w:t>
            </w:r>
          </w:p>
        </w:tc>
        <w:tc>
          <w:tcPr>
            <w:tcW w:w="2555" w:type="dxa"/>
            <w:tcBorders>
              <w:top w:val="single" w:sz="4" w:space="0" w:color="000000"/>
              <w:left w:val="single" w:sz="4" w:space="0" w:color="000000"/>
              <w:bottom w:val="single" w:sz="4" w:space="0" w:color="000000"/>
              <w:right w:val="single" w:sz="8" w:space="0" w:color="000000"/>
            </w:tcBorders>
          </w:tcPr>
          <w:p w:rsidR="00C362ED" w:rsidRPr="00355A34" w:rsidRDefault="00C362ED" w:rsidP="009B057A">
            <w:pPr>
              <w:ind w:left="66"/>
              <w:jc w:val="center"/>
            </w:pPr>
            <w:r w:rsidRPr="00355A34">
              <w:rPr>
                <w:rFonts w:ascii="Times New Roman" w:eastAsia="Times New Roman" w:hAnsi="Times New Roman" w:cs="Times New Roman"/>
                <w:sz w:val="24"/>
              </w:rPr>
              <w:t xml:space="preserve">  </w:t>
            </w:r>
          </w:p>
        </w:tc>
        <w:tc>
          <w:tcPr>
            <w:tcW w:w="1562" w:type="dxa"/>
            <w:gridSpan w:val="2"/>
            <w:tcBorders>
              <w:top w:val="single" w:sz="4" w:space="0" w:color="000000"/>
              <w:left w:val="single" w:sz="8" w:space="0" w:color="000000"/>
              <w:bottom w:val="single" w:sz="4" w:space="0" w:color="000000"/>
              <w:right w:val="single" w:sz="12" w:space="0" w:color="000000"/>
            </w:tcBorders>
          </w:tcPr>
          <w:p w:rsidR="00C362ED" w:rsidRPr="00355A34" w:rsidRDefault="00C362ED" w:rsidP="009B057A">
            <w:pPr>
              <w:ind w:left="41"/>
              <w:jc w:val="center"/>
            </w:pPr>
            <w:r w:rsidRPr="00355A34">
              <w:rPr>
                <w:rFonts w:ascii="Times New Roman" w:eastAsia="Times New Roman" w:hAnsi="Times New Roman" w:cs="Times New Roman"/>
                <w:sz w:val="20"/>
              </w:rPr>
              <w:t xml:space="preserve">  </w:t>
            </w:r>
          </w:p>
        </w:tc>
      </w:tr>
      <w:tr w:rsidR="00C362ED" w:rsidRPr="00355A34" w:rsidTr="009B057A">
        <w:trPr>
          <w:trHeight w:val="305"/>
        </w:trPr>
        <w:tc>
          <w:tcPr>
            <w:tcW w:w="0" w:type="auto"/>
            <w:gridSpan w:val="6"/>
            <w:vMerge/>
            <w:tcBorders>
              <w:top w:val="nil"/>
              <w:left w:val="single" w:sz="12" w:space="0" w:color="000000"/>
              <w:bottom w:val="nil"/>
              <w:right w:val="single" w:sz="12" w:space="0" w:color="000000"/>
            </w:tcBorders>
          </w:tcPr>
          <w:p w:rsidR="00C362ED" w:rsidRPr="00355A34" w:rsidRDefault="00C362ED" w:rsidP="009B057A"/>
        </w:tc>
        <w:tc>
          <w:tcPr>
            <w:tcW w:w="2298" w:type="dxa"/>
            <w:gridSpan w:val="4"/>
            <w:tcBorders>
              <w:top w:val="single" w:sz="4" w:space="0" w:color="000000"/>
              <w:left w:val="single" w:sz="12" w:space="0" w:color="000000"/>
              <w:bottom w:val="single" w:sz="4" w:space="0" w:color="000000"/>
              <w:right w:val="single" w:sz="4" w:space="0" w:color="000000"/>
            </w:tcBorders>
          </w:tcPr>
          <w:p w:rsidR="00C362ED" w:rsidRPr="00355A34" w:rsidRDefault="00C362ED" w:rsidP="009B057A">
            <w:pPr>
              <w:ind w:left="23"/>
            </w:pPr>
            <w:r w:rsidRPr="00355A34">
              <w:rPr>
                <w:rFonts w:ascii="Times New Roman" w:eastAsia="Times New Roman" w:hAnsi="Times New Roman" w:cs="Times New Roman"/>
                <w:sz w:val="20"/>
              </w:rPr>
              <w:t xml:space="preserve">Kısa Sınav </w:t>
            </w:r>
          </w:p>
        </w:tc>
        <w:tc>
          <w:tcPr>
            <w:tcW w:w="2555" w:type="dxa"/>
            <w:tcBorders>
              <w:top w:val="single" w:sz="4" w:space="0" w:color="000000"/>
              <w:left w:val="single" w:sz="4" w:space="0" w:color="000000"/>
              <w:bottom w:val="single" w:sz="4" w:space="0" w:color="000000"/>
              <w:right w:val="single" w:sz="8" w:space="0" w:color="000000"/>
            </w:tcBorders>
          </w:tcPr>
          <w:p w:rsidR="00C362ED" w:rsidRPr="00355A34" w:rsidRDefault="00C362ED" w:rsidP="009B057A">
            <w:pPr>
              <w:ind w:left="45"/>
            </w:pPr>
            <w:r w:rsidRPr="00355A34">
              <w:rPr>
                <w:rFonts w:ascii="Times New Roman" w:eastAsia="Times New Roman" w:hAnsi="Times New Roman" w:cs="Times New Roman"/>
                <w:sz w:val="24"/>
              </w:rPr>
              <w:t xml:space="preserve"> </w:t>
            </w:r>
          </w:p>
        </w:tc>
        <w:tc>
          <w:tcPr>
            <w:tcW w:w="1562" w:type="dxa"/>
            <w:gridSpan w:val="2"/>
            <w:tcBorders>
              <w:top w:val="single" w:sz="4" w:space="0" w:color="000000"/>
              <w:left w:val="single" w:sz="8" w:space="0" w:color="000000"/>
              <w:bottom w:val="single" w:sz="4" w:space="0" w:color="000000"/>
              <w:right w:val="single" w:sz="12" w:space="0" w:color="000000"/>
            </w:tcBorders>
          </w:tcPr>
          <w:p w:rsidR="00C362ED" w:rsidRPr="00355A34" w:rsidRDefault="00C362ED" w:rsidP="009B057A">
            <w:pPr>
              <w:ind w:left="46"/>
            </w:pPr>
            <w:r w:rsidRPr="00355A34">
              <w:rPr>
                <w:rFonts w:ascii="Times New Roman" w:eastAsia="Times New Roman" w:hAnsi="Times New Roman" w:cs="Times New Roman"/>
                <w:sz w:val="20"/>
              </w:rPr>
              <w:t xml:space="preserve">  </w:t>
            </w:r>
          </w:p>
        </w:tc>
      </w:tr>
      <w:tr w:rsidR="00C362ED" w:rsidRPr="00355A34" w:rsidTr="009B057A">
        <w:trPr>
          <w:trHeight w:val="305"/>
        </w:trPr>
        <w:tc>
          <w:tcPr>
            <w:tcW w:w="0" w:type="auto"/>
            <w:gridSpan w:val="6"/>
            <w:vMerge/>
            <w:tcBorders>
              <w:top w:val="nil"/>
              <w:left w:val="single" w:sz="12" w:space="0" w:color="000000"/>
              <w:bottom w:val="nil"/>
              <w:right w:val="single" w:sz="12" w:space="0" w:color="000000"/>
            </w:tcBorders>
          </w:tcPr>
          <w:p w:rsidR="00C362ED" w:rsidRPr="00355A34" w:rsidRDefault="00C362ED" w:rsidP="009B057A"/>
        </w:tc>
        <w:tc>
          <w:tcPr>
            <w:tcW w:w="2298" w:type="dxa"/>
            <w:gridSpan w:val="4"/>
            <w:tcBorders>
              <w:top w:val="single" w:sz="4" w:space="0" w:color="000000"/>
              <w:left w:val="single" w:sz="12" w:space="0" w:color="000000"/>
              <w:bottom w:val="single" w:sz="4" w:space="0" w:color="000000"/>
              <w:right w:val="single" w:sz="4" w:space="0" w:color="000000"/>
            </w:tcBorders>
          </w:tcPr>
          <w:p w:rsidR="00C362ED" w:rsidRPr="00355A34" w:rsidRDefault="00C362ED" w:rsidP="009B057A">
            <w:pPr>
              <w:ind w:left="23"/>
            </w:pPr>
            <w:r w:rsidRPr="00355A34">
              <w:rPr>
                <w:rFonts w:ascii="Times New Roman" w:eastAsia="Times New Roman" w:hAnsi="Times New Roman" w:cs="Times New Roman"/>
                <w:sz w:val="20"/>
              </w:rPr>
              <w:t xml:space="preserve">Ödev </w:t>
            </w:r>
          </w:p>
        </w:tc>
        <w:tc>
          <w:tcPr>
            <w:tcW w:w="2555" w:type="dxa"/>
            <w:tcBorders>
              <w:top w:val="single" w:sz="4" w:space="0" w:color="000000"/>
              <w:left w:val="single" w:sz="4" w:space="0" w:color="000000"/>
              <w:bottom w:val="single" w:sz="4" w:space="0" w:color="000000"/>
              <w:right w:val="single" w:sz="8" w:space="0" w:color="000000"/>
            </w:tcBorders>
          </w:tcPr>
          <w:p w:rsidR="00C362ED" w:rsidRPr="00355A34" w:rsidRDefault="00C362ED" w:rsidP="009B057A">
            <w:pPr>
              <w:ind w:left="66"/>
              <w:jc w:val="center"/>
            </w:pPr>
            <w:r w:rsidRPr="00355A34">
              <w:rPr>
                <w:rFonts w:ascii="Times New Roman" w:eastAsia="Times New Roman" w:hAnsi="Times New Roman" w:cs="Times New Roman"/>
                <w:sz w:val="24"/>
              </w:rPr>
              <w:t xml:space="preserve">  </w:t>
            </w:r>
          </w:p>
        </w:tc>
        <w:tc>
          <w:tcPr>
            <w:tcW w:w="1562" w:type="dxa"/>
            <w:gridSpan w:val="2"/>
            <w:tcBorders>
              <w:top w:val="single" w:sz="4" w:space="0" w:color="000000"/>
              <w:left w:val="single" w:sz="8" w:space="0" w:color="000000"/>
              <w:bottom w:val="single" w:sz="4" w:space="0" w:color="000000"/>
              <w:right w:val="single" w:sz="12" w:space="0" w:color="000000"/>
            </w:tcBorders>
          </w:tcPr>
          <w:p w:rsidR="00C362ED" w:rsidRPr="00355A34" w:rsidRDefault="00C362ED" w:rsidP="009B057A">
            <w:pPr>
              <w:ind w:left="121"/>
              <w:jc w:val="center"/>
            </w:pPr>
            <w:r w:rsidRPr="00355A34">
              <w:rPr>
                <w:rFonts w:ascii="Times New Roman" w:eastAsia="Times New Roman" w:hAnsi="Times New Roman" w:cs="Times New Roman"/>
                <w:sz w:val="24"/>
              </w:rPr>
              <w:t xml:space="preserve">   </w:t>
            </w:r>
          </w:p>
        </w:tc>
      </w:tr>
      <w:tr w:rsidR="00C362ED" w:rsidRPr="00355A34" w:rsidTr="009B057A">
        <w:trPr>
          <w:trHeight w:val="315"/>
        </w:trPr>
        <w:tc>
          <w:tcPr>
            <w:tcW w:w="0" w:type="auto"/>
            <w:gridSpan w:val="6"/>
            <w:vMerge/>
            <w:tcBorders>
              <w:top w:val="nil"/>
              <w:left w:val="single" w:sz="12" w:space="0" w:color="000000"/>
              <w:bottom w:val="nil"/>
              <w:right w:val="single" w:sz="12" w:space="0" w:color="000000"/>
            </w:tcBorders>
          </w:tcPr>
          <w:p w:rsidR="00C362ED" w:rsidRPr="00355A34" w:rsidRDefault="00C362ED" w:rsidP="009B057A"/>
        </w:tc>
        <w:tc>
          <w:tcPr>
            <w:tcW w:w="2298" w:type="dxa"/>
            <w:gridSpan w:val="4"/>
            <w:tcBorders>
              <w:top w:val="single" w:sz="4" w:space="0" w:color="000000"/>
              <w:left w:val="single" w:sz="12" w:space="0" w:color="000000"/>
              <w:bottom w:val="single" w:sz="8" w:space="0" w:color="000000"/>
              <w:right w:val="single" w:sz="4" w:space="0" w:color="000000"/>
            </w:tcBorders>
          </w:tcPr>
          <w:p w:rsidR="00C362ED" w:rsidRPr="00355A34" w:rsidRDefault="00C362ED" w:rsidP="009B057A">
            <w:pPr>
              <w:ind w:left="23"/>
            </w:pPr>
            <w:r w:rsidRPr="00355A34">
              <w:rPr>
                <w:rFonts w:ascii="Times New Roman" w:eastAsia="Times New Roman" w:hAnsi="Times New Roman" w:cs="Times New Roman"/>
                <w:sz w:val="20"/>
              </w:rPr>
              <w:t xml:space="preserve">Proje </w:t>
            </w:r>
          </w:p>
        </w:tc>
        <w:tc>
          <w:tcPr>
            <w:tcW w:w="2555" w:type="dxa"/>
            <w:tcBorders>
              <w:top w:val="single" w:sz="4" w:space="0" w:color="000000"/>
              <w:left w:val="single" w:sz="4" w:space="0" w:color="000000"/>
              <w:bottom w:val="single" w:sz="8" w:space="0" w:color="000000"/>
              <w:right w:val="single" w:sz="8" w:space="0" w:color="000000"/>
            </w:tcBorders>
          </w:tcPr>
          <w:p w:rsidR="00C362ED" w:rsidRPr="00355A34" w:rsidRDefault="00C362ED" w:rsidP="009B057A">
            <w:pPr>
              <w:ind w:left="66"/>
              <w:jc w:val="center"/>
            </w:pPr>
            <w:r w:rsidRPr="00355A34">
              <w:rPr>
                <w:rFonts w:ascii="Times New Roman" w:eastAsia="Times New Roman" w:hAnsi="Times New Roman" w:cs="Times New Roman"/>
                <w:sz w:val="24"/>
              </w:rPr>
              <w:t xml:space="preserve">  </w:t>
            </w:r>
          </w:p>
        </w:tc>
        <w:tc>
          <w:tcPr>
            <w:tcW w:w="1562" w:type="dxa"/>
            <w:gridSpan w:val="2"/>
            <w:tcBorders>
              <w:top w:val="single" w:sz="4" w:space="0" w:color="000000"/>
              <w:left w:val="single" w:sz="8" w:space="0" w:color="000000"/>
              <w:bottom w:val="single" w:sz="8" w:space="0" w:color="000000"/>
              <w:right w:val="single" w:sz="12" w:space="0" w:color="000000"/>
            </w:tcBorders>
          </w:tcPr>
          <w:p w:rsidR="00C362ED" w:rsidRPr="00355A34" w:rsidRDefault="00C362ED" w:rsidP="009B057A">
            <w:pPr>
              <w:ind w:left="61"/>
              <w:jc w:val="center"/>
            </w:pPr>
            <w:r w:rsidRPr="00355A34">
              <w:rPr>
                <w:rFonts w:ascii="Times New Roman" w:eastAsia="Times New Roman" w:hAnsi="Times New Roman" w:cs="Times New Roman"/>
                <w:sz w:val="24"/>
              </w:rPr>
              <w:t xml:space="preserve">  </w:t>
            </w:r>
          </w:p>
        </w:tc>
      </w:tr>
      <w:tr w:rsidR="00C362ED" w:rsidRPr="00355A34" w:rsidTr="009B057A">
        <w:trPr>
          <w:trHeight w:val="305"/>
        </w:trPr>
        <w:tc>
          <w:tcPr>
            <w:tcW w:w="0" w:type="auto"/>
            <w:gridSpan w:val="6"/>
            <w:vMerge/>
            <w:tcBorders>
              <w:top w:val="nil"/>
              <w:left w:val="single" w:sz="12" w:space="0" w:color="000000"/>
              <w:bottom w:val="nil"/>
              <w:right w:val="single" w:sz="12" w:space="0" w:color="000000"/>
            </w:tcBorders>
          </w:tcPr>
          <w:p w:rsidR="00C362ED" w:rsidRPr="00355A34" w:rsidRDefault="00C362ED" w:rsidP="009B057A"/>
        </w:tc>
        <w:tc>
          <w:tcPr>
            <w:tcW w:w="2298" w:type="dxa"/>
            <w:gridSpan w:val="4"/>
            <w:tcBorders>
              <w:top w:val="single" w:sz="8" w:space="0" w:color="000000"/>
              <w:left w:val="single" w:sz="12" w:space="0" w:color="000000"/>
              <w:bottom w:val="single" w:sz="8" w:space="0" w:color="000000"/>
              <w:right w:val="single" w:sz="4" w:space="0" w:color="000000"/>
            </w:tcBorders>
          </w:tcPr>
          <w:p w:rsidR="00C362ED" w:rsidRPr="00355A34" w:rsidRDefault="00C362ED" w:rsidP="009B057A">
            <w:pPr>
              <w:ind w:left="23"/>
            </w:pPr>
            <w:r w:rsidRPr="00355A34">
              <w:rPr>
                <w:rFonts w:ascii="Times New Roman" w:eastAsia="Times New Roman" w:hAnsi="Times New Roman" w:cs="Times New Roman"/>
                <w:sz w:val="20"/>
              </w:rPr>
              <w:t xml:space="preserve">Rapor </w:t>
            </w:r>
          </w:p>
        </w:tc>
        <w:tc>
          <w:tcPr>
            <w:tcW w:w="2555" w:type="dxa"/>
            <w:tcBorders>
              <w:top w:val="single" w:sz="8" w:space="0" w:color="000000"/>
              <w:left w:val="single" w:sz="4" w:space="0" w:color="000000"/>
              <w:bottom w:val="single" w:sz="8" w:space="0" w:color="000000"/>
              <w:right w:val="single" w:sz="8" w:space="0" w:color="000000"/>
            </w:tcBorders>
          </w:tcPr>
          <w:p w:rsidR="00C362ED" w:rsidRPr="00355A34" w:rsidRDefault="00C362ED" w:rsidP="009B057A">
            <w:pPr>
              <w:ind w:left="6"/>
              <w:jc w:val="center"/>
            </w:pPr>
            <w:r w:rsidRPr="00355A34">
              <w:rPr>
                <w:rFonts w:ascii="Times New Roman" w:eastAsia="Times New Roman" w:hAnsi="Times New Roman" w:cs="Times New Roman"/>
                <w:sz w:val="24"/>
              </w:rPr>
              <w:t xml:space="preserve"> </w:t>
            </w:r>
          </w:p>
        </w:tc>
        <w:tc>
          <w:tcPr>
            <w:tcW w:w="1562" w:type="dxa"/>
            <w:gridSpan w:val="2"/>
            <w:tcBorders>
              <w:top w:val="single" w:sz="8" w:space="0" w:color="000000"/>
              <w:left w:val="single" w:sz="8" w:space="0" w:color="000000"/>
              <w:bottom w:val="single" w:sz="8" w:space="0" w:color="000000"/>
              <w:right w:val="single" w:sz="12" w:space="0" w:color="000000"/>
            </w:tcBorders>
          </w:tcPr>
          <w:p w:rsidR="00C362ED" w:rsidRPr="00355A34" w:rsidRDefault="00C362ED" w:rsidP="009B057A">
            <w:pPr>
              <w:ind w:left="46"/>
            </w:pPr>
            <w:r w:rsidRPr="00355A34">
              <w:rPr>
                <w:rFonts w:ascii="Times New Roman" w:eastAsia="Times New Roman" w:hAnsi="Times New Roman" w:cs="Times New Roman"/>
                <w:sz w:val="24"/>
              </w:rPr>
              <w:t xml:space="preserve"> </w:t>
            </w:r>
          </w:p>
        </w:tc>
      </w:tr>
      <w:tr w:rsidR="00C362ED" w:rsidRPr="00355A34" w:rsidTr="009B057A">
        <w:trPr>
          <w:trHeight w:val="310"/>
        </w:trPr>
        <w:tc>
          <w:tcPr>
            <w:tcW w:w="0" w:type="auto"/>
            <w:gridSpan w:val="6"/>
            <w:vMerge/>
            <w:tcBorders>
              <w:top w:val="nil"/>
              <w:left w:val="single" w:sz="12" w:space="0" w:color="000000"/>
              <w:bottom w:val="single" w:sz="12" w:space="0" w:color="000000"/>
              <w:right w:val="single" w:sz="12" w:space="0" w:color="000000"/>
            </w:tcBorders>
          </w:tcPr>
          <w:p w:rsidR="00C362ED" w:rsidRPr="00355A34" w:rsidRDefault="00C362ED" w:rsidP="009B057A"/>
        </w:tc>
        <w:tc>
          <w:tcPr>
            <w:tcW w:w="2298" w:type="dxa"/>
            <w:gridSpan w:val="4"/>
            <w:tcBorders>
              <w:top w:val="single" w:sz="8" w:space="0" w:color="000000"/>
              <w:left w:val="single" w:sz="12" w:space="0" w:color="000000"/>
              <w:bottom w:val="single" w:sz="12" w:space="0" w:color="000000"/>
              <w:right w:val="single" w:sz="4" w:space="0" w:color="000000"/>
            </w:tcBorders>
          </w:tcPr>
          <w:p w:rsidR="00C362ED" w:rsidRPr="00355A34" w:rsidRDefault="00C362ED" w:rsidP="009B057A">
            <w:pPr>
              <w:ind w:left="23"/>
            </w:pPr>
            <w:r w:rsidRPr="00355A34">
              <w:rPr>
                <w:rFonts w:ascii="Times New Roman" w:eastAsia="Times New Roman" w:hAnsi="Times New Roman" w:cs="Times New Roman"/>
                <w:sz w:val="20"/>
              </w:rPr>
              <w:t xml:space="preserve">Diğer (………) </w:t>
            </w:r>
          </w:p>
        </w:tc>
        <w:tc>
          <w:tcPr>
            <w:tcW w:w="2555" w:type="dxa"/>
            <w:tcBorders>
              <w:top w:val="single" w:sz="8" w:space="0" w:color="000000"/>
              <w:left w:val="single" w:sz="4" w:space="0" w:color="000000"/>
              <w:bottom w:val="single" w:sz="12" w:space="0" w:color="000000"/>
              <w:right w:val="single" w:sz="8" w:space="0" w:color="000000"/>
            </w:tcBorders>
          </w:tcPr>
          <w:p w:rsidR="00C362ED" w:rsidRPr="00355A34" w:rsidRDefault="00C362ED" w:rsidP="009B057A">
            <w:pPr>
              <w:ind w:left="45"/>
            </w:pPr>
            <w:r w:rsidRPr="00355A34">
              <w:rPr>
                <w:rFonts w:ascii="Times New Roman" w:eastAsia="Times New Roman" w:hAnsi="Times New Roman" w:cs="Times New Roman"/>
                <w:sz w:val="24"/>
              </w:rPr>
              <w:t xml:space="preserve"> </w:t>
            </w:r>
          </w:p>
        </w:tc>
        <w:tc>
          <w:tcPr>
            <w:tcW w:w="1562" w:type="dxa"/>
            <w:gridSpan w:val="2"/>
            <w:tcBorders>
              <w:top w:val="single" w:sz="8" w:space="0" w:color="000000"/>
              <w:left w:val="single" w:sz="8" w:space="0" w:color="000000"/>
              <w:bottom w:val="single" w:sz="12" w:space="0" w:color="000000"/>
              <w:right w:val="single" w:sz="12" w:space="0" w:color="000000"/>
            </w:tcBorders>
          </w:tcPr>
          <w:p w:rsidR="00C362ED" w:rsidRPr="00355A34" w:rsidRDefault="00C362ED" w:rsidP="009B057A">
            <w:pPr>
              <w:ind w:left="46"/>
            </w:pPr>
            <w:r w:rsidRPr="00355A34">
              <w:rPr>
                <w:rFonts w:ascii="Times New Roman" w:eastAsia="Times New Roman" w:hAnsi="Times New Roman" w:cs="Times New Roman"/>
                <w:sz w:val="24"/>
              </w:rPr>
              <w:t xml:space="preserve"> </w:t>
            </w:r>
          </w:p>
        </w:tc>
      </w:tr>
      <w:tr w:rsidR="00C362ED" w:rsidRPr="00355A34" w:rsidTr="009B057A">
        <w:trPr>
          <w:trHeight w:val="420"/>
        </w:trPr>
        <w:tc>
          <w:tcPr>
            <w:tcW w:w="3764" w:type="dxa"/>
            <w:gridSpan w:val="6"/>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pPr>
              <w:ind w:right="78"/>
              <w:jc w:val="center"/>
            </w:pPr>
            <w:r w:rsidRPr="00355A34">
              <w:rPr>
                <w:rFonts w:ascii="Times New Roman" w:eastAsia="Times New Roman" w:hAnsi="Times New Roman" w:cs="Times New Roman"/>
                <w:b/>
                <w:sz w:val="20"/>
              </w:rPr>
              <w:t xml:space="preserve">YARIYIL SONU SINAVI </w:t>
            </w:r>
          </w:p>
        </w:tc>
        <w:tc>
          <w:tcPr>
            <w:tcW w:w="2298" w:type="dxa"/>
            <w:gridSpan w:val="4"/>
            <w:tcBorders>
              <w:top w:val="single" w:sz="12" w:space="0" w:color="000000"/>
              <w:left w:val="single" w:sz="12" w:space="0" w:color="000000"/>
              <w:bottom w:val="single" w:sz="12" w:space="0" w:color="000000"/>
              <w:right w:val="single" w:sz="4" w:space="0" w:color="000000"/>
            </w:tcBorders>
          </w:tcPr>
          <w:p w:rsidR="00C362ED" w:rsidRPr="00355A34" w:rsidRDefault="00C362ED" w:rsidP="009B057A">
            <w:pPr>
              <w:ind w:left="23"/>
            </w:pPr>
            <w:r w:rsidRPr="00355A34">
              <w:rPr>
                <w:rFonts w:ascii="Times New Roman" w:eastAsia="Times New Roman" w:hAnsi="Times New Roman" w:cs="Times New Roman"/>
                <w:sz w:val="20"/>
              </w:rPr>
              <w:t xml:space="preserve"> </w:t>
            </w:r>
          </w:p>
        </w:tc>
        <w:tc>
          <w:tcPr>
            <w:tcW w:w="2555" w:type="dxa"/>
            <w:tcBorders>
              <w:top w:val="single" w:sz="12" w:space="0" w:color="000000"/>
              <w:left w:val="single" w:sz="4" w:space="0" w:color="000000"/>
              <w:bottom w:val="single" w:sz="12" w:space="0" w:color="000000"/>
              <w:right w:val="single" w:sz="8" w:space="0" w:color="000000"/>
            </w:tcBorders>
          </w:tcPr>
          <w:p w:rsidR="00C362ED" w:rsidRPr="00355A34" w:rsidRDefault="00C362ED" w:rsidP="009B057A">
            <w:pPr>
              <w:ind w:left="56"/>
              <w:jc w:val="center"/>
            </w:pPr>
            <w:r w:rsidRPr="00355A34">
              <w:rPr>
                <w:rFonts w:ascii="Times New Roman" w:eastAsia="Times New Roman" w:hAnsi="Times New Roman" w:cs="Times New Roman"/>
                <w:sz w:val="20"/>
              </w:rPr>
              <w:t xml:space="preserve"> </w:t>
            </w:r>
            <w:r w:rsidRPr="00355A34">
              <w:rPr>
                <w:rFonts w:ascii="Times New Roman" w:eastAsia="Times New Roman" w:hAnsi="Times New Roman" w:cs="Times New Roman"/>
                <w:sz w:val="24"/>
              </w:rPr>
              <w:t xml:space="preserve"> </w:t>
            </w:r>
          </w:p>
        </w:tc>
        <w:tc>
          <w:tcPr>
            <w:tcW w:w="1562" w:type="dxa"/>
            <w:gridSpan w:val="2"/>
            <w:tcBorders>
              <w:top w:val="single" w:sz="12" w:space="0" w:color="000000"/>
              <w:left w:val="single" w:sz="8" w:space="0" w:color="000000"/>
              <w:bottom w:val="single" w:sz="12" w:space="0" w:color="000000"/>
              <w:right w:val="single" w:sz="12" w:space="0" w:color="000000"/>
            </w:tcBorders>
          </w:tcPr>
          <w:p w:rsidR="00C362ED" w:rsidRPr="00355A34" w:rsidRDefault="00C362ED" w:rsidP="009B057A">
            <w:pPr>
              <w:ind w:right="59"/>
              <w:jc w:val="center"/>
            </w:pPr>
            <w:r w:rsidRPr="00355A34">
              <w:rPr>
                <w:rFonts w:ascii="Times New Roman" w:eastAsia="Times New Roman" w:hAnsi="Times New Roman" w:cs="Times New Roman"/>
                <w:sz w:val="24"/>
              </w:rPr>
              <w:t xml:space="preserve"> 60 </w:t>
            </w:r>
          </w:p>
        </w:tc>
      </w:tr>
      <w:tr w:rsidR="00C362ED" w:rsidRPr="00355A34" w:rsidTr="009B057A">
        <w:trPr>
          <w:trHeight w:val="480"/>
        </w:trPr>
        <w:tc>
          <w:tcPr>
            <w:tcW w:w="3764" w:type="dxa"/>
            <w:gridSpan w:val="6"/>
            <w:tcBorders>
              <w:top w:val="single" w:sz="12" w:space="0" w:color="000000"/>
              <w:left w:val="single" w:sz="12" w:space="0" w:color="000000"/>
              <w:bottom w:val="single" w:sz="12" w:space="0" w:color="000000"/>
              <w:right w:val="single" w:sz="12" w:space="0" w:color="000000"/>
            </w:tcBorders>
            <w:vAlign w:val="center"/>
          </w:tcPr>
          <w:p w:rsidR="00C362ED" w:rsidRPr="00355A34" w:rsidRDefault="00C362ED" w:rsidP="009B057A">
            <w:pPr>
              <w:ind w:left="105"/>
            </w:pPr>
            <w:r w:rsidRPr="00355A34">
              <w:rPr>
                <w:rFonts w:ascii="Times New Roman" w:eastAsia="Times New Roman" w:hAnsi="Times New Roman" w:cs="Times New Roman"/>
                <w:b/>
                <w:sz w:val="20"/>
              </w:rPr>
              <w:t xml:space="preserve">VARSA ÖNERİLEN ÖNKOŞUL(LAR) </w:t>
            </w:r>
          </w:p>
        </w:tc>
        <w:tc>
          <w:tcPr>
            <w:tcW w:w="6416" w:type="dxa"/>
            <w:gridSpan w:val="7"/>
            <w:tcBorders>
              <w:top w:val="single" w:sz="12" w:space="0" w:color="000000"/>
              <w:left w:val="single" w:sz="12" w:space="0" w:color="000000"/>
              <w:bottom w:val="single" w:sz="12" w:space="0" w:color="000000"/>
              <w:right w:val="single" w:sz="12" w:space="0" w:color="000000"/>
            </w:tcBorders>
            <w:vAlign w:val="center"/>
          </w:tcPr>
          <w:p w:rsidR="00C362ED" w:rsidRPr="00355A34" w:rsidRDefault="00C362ED" w:rsidP="009B057A">
            <w:pPr>
              <w:ind w:left="23"/>
            </w:pPr>
            <w:r w:rsidRPr="00355A34">
              <w:rPr>
                <w:rFonts w:ascii="Times New Roman" w:eastAsia="Times New Roman" w:hAnsi="Times New Roman" w:cs="Times New Roman"/>
                <w:sz w:val="20"/>
              </w:rPr>
              <w:t xml:space="preserve">  </w:t>
            </w:r>
          </w:p>
        </w:tc>
      </w:tr>
      <w:tr w:rsidR="00C362ED" w:rsidRPr="00355A34" w:rsidTr="009B057A">
        <w:trPr>
          <w:trHeight w:val="491"/>
        </w:trPr>
        <w:tc>
          <w:tcPr>
            <w:tcW w:w="3764" w:type="dxa"/>
            <w:gridSpan w:val="6"/>
            <w:tcBorders>
              <w:top w:val="single" w:sz="12" w:space="0" w:color="000000"/>
              <w:left w:val="single" w:sz="12" w:space="0" w:color="000000"/>
              <w:bottom w:val="single" w:sz="12" w:space="0" w:color="000000"/>
              <w:right w:val="single" w:sz="12" w:space="0" w:color="000000"/>
            </w:tcBorders>
            <w:vAlign w:val="center"/>
          </w:tcPr>
          <w:p w:rsidR="00C362ED" w:rsidRPr="00355A34" w:rsidRDefault="00C362ED" w:rsidP="009B057A">
            <w:pPr>
              <w:ind w:right="77"/>
              <w:jc w:val="center"/>
            </w:pPr>
            <w:r w:rsidRPr="00355A34">
              <w:rPr>
                <w:rFonts w:ascii="Times New Roman" w:eastAsia="Times New Roman" w:hAnsi="Times New Roman" w:cs="Times New Roman"/>
                <w:b/>
                <w:sz w:val="20"/>
              </w:rPr>
              <w:t xml:space="preserve">DERSİN KISA İÇERİĞİ </w:t>
            </w:r>
          </w:p>
        </w:tc>
        <w:tc>
          <w:tcPr>
            <w:tcW w:w="6416" w:type="dxa"/>
            <w:gridSpan w:val="7"/>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pPr>
              <w:ind w:left="23"/>
            </w:pPr>
            <w:r w:rsidRPr="00355A34">
              <w:rPr>
                <w:rFonts w:ascii="Times New Roman" w:eastAsia="Times New Roman" w:hAnsi="Times New Roman" w:cs="Times New Roman"/>
                <w:sz w:val="20"/>
              </w:rPr>
              <w:t xml:space="preserve">Tıp ceza hukuku incelenecektir. </w:t>
            </w:r>
          </w:p>
          <w:p w:rsidR="00C362ED" w:rsidRPr="00355A34" w:rsidRDefault="00C362ED" w:rsidP="009B057A">
            <w:pPr>
              <w:ind w:left="23"/>
            </w:pPr>
            <w:r w:rsidRPr="00355A34">
              <w:rPr>
                <w:rFonts w:ascii="Times New Roman" w:eastAsia="Times New Roman" w:hAnsi="Times New Roman" w:cs="Times New Roman"/>
                <w:sz w:val="20"/>
              </w:rPr>
              <w:t xml:space="preserve"> </w:t>
            </w:r>
          </w:p>
        </w:tc>
      </w:tr>
      <w:tr w:rsidR="00C362ED" w:rsidRPr="00355A34" w:rsidTr="009B057A">
        <w:trPr>
          <w:trHeight w:val="455"/>
        </w:trPr>
        <w:tc>
          <w:tcPr>
            <w:tcW w:w="3764" w:type="dxa"/>
            <w:gridSpan w:val="6"/>
            <w:tcBorders>
              <w:top w:val="single" w:sz="12" w:space="0" w:color="000000"/>
              <w:left w:val="single" w:sz="12" w:space="0" w:color="000000"/>
              <w:bottom w:val="single" w:sz="12" w:space="0" w:color="000000"/>
              <w:right w:val="single" w:sz="12" w:space="0" w:color="000000"/>
            </w:tcBorders>
            <w:vAlign w:val="center"/>
          </w:tcPr>
          <w:p w:rsidR="00C362ED" w:rsidRPr="00355A34" w:rsidRDefault="00C362ED" w:rsidP="009B057A">
            <w:pPr>
              <w:ind w:right="72"/>
              <w:jc w:val="center"/>
            </w:pPr>
            <w:r w:rsidRPr="00355A34">
              <w:rPr>
                <w:rFonts w:ascii="Times New Roman" w:eastAsia="Times New Roman" w:hAnsi="Times New Roman" w:cs="Times New Roman"/>
                <w:b/>
                <w:sz w:val="20"/>
              </w:rPr>
              <w:t xml:space="preserve">DERSİN AMAÇLARI </w:t>
            </w:r>
          </w:p>
        </w:tc>
        <w:tc>
          <w:tcPr>
            <w:tcW w:w="6416" w:type="dxa"/>
            <w:gridSpan w:val="7"/>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pPr>
              <w:ind w:left="23"/>
            </w:pPr>
            <w:r w:rsidRPr="00355A34">
              <w:rPr>
                <w:rFonts w:ascii="Times New Roman" w:eastAsia="Times New Roman" w:hAnsi="Times New Roman" w:cs="Times New Roman"/>
                <w:sz w:val="18"/>
              </w:rPr>
              <w:t>Tıp ceza hukukunun teorik ve pratik açıdan öğretilmesini sağlamak</w:t>
            </w:r>
            <w:r w:rsidRPr="00355A34">
              <w:rPr>
                <w:rFonts w:ascii="Times New Roman" w:eastAsia="Times New Roman" w:hAnsi="Times New Roman" w:cs="Times New Roman"/>
                <w:sz w:val="20"/>
              </w:rPr>
              <w:t xml:space="preserve">  </w:t>
            </w:r>
          </w:p>
        </w:tc>
      </w:tr>
      <w:tr w:rsidR="00C362ED" w:rsidRPr="00355A34" w:rsidTr="009B057A">
        <w:trPr>
          <w:trHeight w:val="550"/>
        </w:trPr>
        <w:tc>
          <w:tcPr>
            <w:tcW w:w="3764" w:type="dxa"/>
            <w:gridSpan w:val="6"/>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pPr>
              <w:jc w:val="center"/>
            </w:pPr>
            <w:r w:rsidRPr="00355A34">
              <w:rPr>
                <w:rFonts w:ascii="Times New Roman" w:eastAsia="Times New Roman" w:hAnsi="Times New Roman" w:cs="Times New Roman"/>
                <w:b/>
                <w:sz w:val="20"/>
              </w:rPr>
              <w:t xml:space="preserve">DERSİN MESLEK EĞİTİMİNİ SAĞLAMAYA YÖNELİK KATKISI </w:t>
            </w:r>
          </w:p>
        </w:tc>
        <w:tc>
          <w:tcPr>
            <w:tcW w:w="6416" w:type="dxa"/>
            <w:gridSpan w:val="7"/>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pPr>
              <w:ind w:left="23"/>
            </w:pPr>
            <w:r w:rsidRPr="00355A34">
              <w:rPr>
                <w:rFonts w:ascii="Times New Roman" w:eastAsia="Times New Roman" w:hAnsi="Times New Roman" w:cs="Times New Roman"/>
                <w:sz w:val="20"/>
              </w:rPr>
              <w:t xml:space="preserve"> </w:t>
            </w:r>
            <w:r w:rsidRPr="00355A34">
              <w:rPr>
                <w:rFonts w:ascii="Times New Roman" w:eastAsia="Times New Roman" w:hAnsi="Times New Roman" w:cs="Times New Roman"/>
                <w:sz w:val="18"/>
              </w:rPr>
              <w:t>Tıp ceza hukuku alanında uygulanacak hükümleri tespit edebilecek bilgiye sahip olmak</w:t>
            </w:r>
            <w:r w:rsidRPr="00355A34">
              <w:rPr>
                <w:rFonts w:ascii="Times New Roman" w:eastAsia="Times New Roman" w:hAnsi="Times New Roman" w:cs="Times New Roman"/>
                <w:sz w:val="20"/>
              </w:rPr>
              <w:t xml:space="preserve"> </w:t>
            </w:r>
          </w:p>
        </w:tc>
      </w:tr>
      <w:tr w:rsidR="00C362ED" w:rsidRPr="00355A34" w:rsidTr="009B057A">
        <w:trPr>
          <w:trHeight w:val="1205"/>
        </w:trPr>
        <w:tc>
          <w:tcPr>
            <w:tcW w:w="3764" w:type="dxa"/>
            <w:gridSpan w:val="6"/>
            <w:tcBorders>
              <w:top w:val="single" w:sz="12" w:space="0" w:color="000000"/>
              <w:left w:val="single" w:sz="12" w:space="0" w:color="000000"/>
              <w:bottom w:val="single" w:sz="12" w:space="0" w:color="000000"/>
              <w:right w:val="single" w:sz="12" w:space="0" w:color="000000"/>
            </w:tcBorders>
            <w:vAlign w:val="center"/>
          </w:tcPr>
          <w:p w:rsidR="00C362ED" w:rsidRPr="00355A34" w:rsidRDefault="00C362ED" w:rsidP="009B057A">
            <w:pPr>
              <w:ind w:right="79"/>
              <w:jc w:val="center"/>
            </w:pPr>
            <w:r w:rsidRPr="00355A34">
              <w:rPr>
                <w:rFonts w:ascii="Times New Roman" w:eastAsia="Times New Roman" w:hAnsi="Times New Roman" w:cs="Times New Roman"/>
                <w:b/>
                <w:sz w:val="20"/>
              </w:rPr>
              <w:t xml:space="preserve">DERSİN ÖĞRENİM ÇIKTILARI </w:t>
            </w:r>
          </w:p>
        </w:tc>
        <w:tc>
          <w:tcPr>
            <w:tcW w:w="6416" w:type="dxa"/>
            <w:gridSpan w:val="7"/>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pPr>
              <w:spacing w:after="20"/>
              <w:ind w:left="383"/>
            </w:pPr>
            <w:r w:rsidRPr="00355A34">
              <w:rPr>
                <w:rFonts w:ascii="Calibri" w:eastAsia="Calibri" w:hAnsi="Calibri" w:cs="Calibri"/>
                <w:sz w:val="20"/>
              </w:rPr>
              <w:t>●</w:t>
            </w:r>
            <w:r w:rsidRPr="00355A34">
              <w:rPr>
                <w:rFonts w:ascii="Times New Roman" w:eastAsia="Times New Roman" w:hAnsi="Times New Roman" w:cs="Times New Roman"/>
                <w:sz w:val="20"/>
              </w:rPr>
              <w:t xml:space="preserve">Suç genel teorisine ilişkin temel bilgileri kavramak </w:t>
            </w:r>
          </w:p>
          <w:p w:rsidR="00C362ED" w:rsidRPr="00355A34" w:rsidRDefault="00C362ED" w:rsidP="00C362ED">
            <w:pPr>
              <w:numPr>
                <w:ilvl w:val="0"/>
                <w:numId w:val="42"/>
              </w:numPr>
              <w:spacing w:after="14"/>
              <w:ind w:left="604" w:hanging="221"/>
            </w:pPr>
            <w:r w:rsidRPr="00355A34">
              <w:rPr>
                <w:rFonts w:ascii="Times New Roman" w:eastAsia="Times New Roman" w:hAnsi="Times New Roman" w:cs="Times New Roman"/>
                <w:sz w:val="20"/>
              </w:rPr>
              <w:t xml:space="preserve">Tıbbi müdahaleyi ceza hukuku açısından değerlendirebilmek </w:t>
            </w:r>
          </w:p>
          <w:p w:rsidR="00C362ED" w:rsidRPr="00355A34" w:rsidRDefault="00C362ED" w:rsidP="00C362ED">
            <w:pPr>
              <w:numPr>
                <w:ilvl w:val="0"/>
                <w:numId w:val="42"/>
              </w:numPr>
              <w:spacing w:line="289" w:lineRule="auto"/>
              <w:ind w:left="604" w:hanging="221"/>
            </w:pPr>
            <w:r w:rsidRPr="00355A34">
              <w:rPr>
                <w:rFonts w:ascii="Times New Roman" w:eastAsia="Times New Roman" w:hAnsi="Times New Roman" w:cs="Times New Roman"/>
                <w:sz w:val="20"/>
              </w:rPr>
              <w:t xml:space="preserve">Yargıtay’ın içtihatları çerçevesinde diş hekiminin işleyebileceği suçlar hakkında bilgi sahibi olmak </w:t>
            </w:r>
          </w:p>
          <w:p w:rsidR="00C362ED" w:rsidRPr="00355A34" w:rsidRDefault="00C362ED" w:rsidP="009B057A">
            <w:pPr>
              <w:ind w:left="383"/>
            </w:pPr>
            <w:r w:rsidRPr="00355A34">
              <w:rPr>
                <w:rFonts w:ascii="Calibri" w:eastAsia="Calibri" w:hAnsi="Calibri" w:cs="Calibri"/>
                <w:sz w:val="20"/>
              </w:rPr>
              <w:t>●</w:t>
            </w:r>
            <w:r w:rsidRPr="00355A34">
              <w:rPr>
                <w:rFonts w:ascii="Times New Roman" w:eastAsia="Times New Roman" w:hAnsi="Times New Roman" w:cs="Times New Roman"/>
                <w:sz w:val="20"/>
              </w:rPr>
              <w:t xml:space="preserve">Diş hekimi hakkında soruşturma izni sürecini öğrenmek </w:t>
            </w:r>
          </w:p>
        </w:tc>
      </w:tr>
      <w:tr w:rsidR="00C362ED" w:rsidRPr="00355A34" w:rsidTr="009B057A">
        <w:trPr>
          <w:trHeight w:val="720"/>
        </w:trPr>
        <w:tc>
          <w:tcPr>
            <w:tcW w:w="3764" w:type="dxa"/>
            <w:gridSpan w:val="6"/>
            <w:tcBorders>
              <w:top w:val="single" w:sz="12" w:space="0" w:color="000000"/>
              <w:left w:val="single" w:sz="12" w:space="0" w:color="000000"/>
              <w:bottom w:val="single" w:sz="12" w:space="0" w:color="000000"/>
              <w:right w:val="single" w:sz="12" w:space="0" w:color="000000"/>
            </w:tcBorders>
            <w:vAlign w:val="center"/>
          </w:tcPr>
          <w:p w:rsidR="00C362ED" w:rsidRPr="00355A34" w:rsidRDefault="00C362ED" w:rsidP="009B057A">
            <w:pPr>
              <w:ind w:right="72"/>
              <w:jc w:val="center"/>
            </w:pPr>
            <w:r w:rsidRPr="00355A34">
              <w:rPr>
                <w:rFonts w:ascii="Times New Roman" w:eastAsia="Times New Roman" w:hAnsi="Times New Roman" w:cs="Times New Roman"/>
                <w:b/>
                <w:sz w:val="20"/>
              </w:rPr>
              <w:t xml:space="preserve">TEMEL DERS KİTABI </w:t>
            </w:r>
          </w:p>
        </w:tc>
        <w:tc>
          <w:tcPr>
            <w:tcW w:w="6416" w:type="dxa"/>
            <w:gridSpan w:val="7"/>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pPr>
              <w:spacing w:line="238" w:lineRule="auto"/>
              <w:ind w:left="743"/>
              <w:jc w:val="both"/>
            </w:pPr>
            <w:r w:rsidRPr="00355A34">
              <w:rPr>
                <w:rFonts w:ascii="Times New Roman" w:eastAsia="Times New Roman" w:hAnsi="Times New Roman" w:cs="Times New Roman"/>
                <w:sz w:val="20"/>
              </w:rPr>
              <w:t xml:space="preserve">Hakeri, Hakan, Tıp Ceza Hukuku, 1. Baskı, Seçkin Yayıncılık, Ankara 2022. </w:t>
            </w:r>
          </w:p>
          <w:p w:rsidR="00C362ED" w:rsidRPr="00355A34" w:rsidRDefault="00C362ED" w:rsidP="009B057A">
            <w:pPr>
              <w:ind w:left="23"/>
            </w:pPr>
            <w:r w:rsidRPr="00355A34">
              <w:rPr>
                <w:rFonts w:ascii="Times New Roman" w:eastAsia="Times New Roman" w:hAnsi="Times New Roman" w:cs="Times New Roman"/>
                <w:sz w:val="20"/>
              </w:rPr>
              <w:t xml:space="preserve"> </w:t>
            </w:r>
          </w:p>
        </w:tc>
      </w:tr>
      <w:tr w:rsidR="00C362ED" w:rsidRPr="00355A34" w:rsidTr="009B057A">
        <w:trPr>
          <w:trHeight w:val="571"/>
        </w:trPr>
        <w:tc>
          <w:tcPr>
            <w:tcW w:w="3764" w:type="dxa"/>
            <w:gridSpan w:val="6"/>
            <w:tcBorders>
              <w:top w:val="single" w:sz="12" w:space="0" w:color="000000"/>
              <w:left w:val="single" w:sz="12" w:space="0" w:color="000000"/>
              <w:bottom w:val="single" w:sz="12" w:space="0" w:color="000000"/>
              <w:right w:val="single" w:sz="12" w:space="0" w:color="000000"/>
            </w:tcBorders>
            <w:vAlign w:val="center"/>
          </w:tcPr>
          <w:p w:rsidR="00C362ED" w:rsidRPr="00355A34" w:rsidRDefault="00C362ED" w:rsidP="009B057A">
            <w:pPr>
              <w:ind w:right="72"/>
              <w:jc w:val="center"/>
            </w:pPr>
            <w:r w:rsidRPr="00355A34">
              <w:rPr>
                <w:rFonts w:ascii="Times New Roman" w:eastAsia="Times New Roman" w:hAnsi="Times New Roman" w:cs="Times New Roman"/>
                <w:b/>
                <w:sz w:val="20"/>
              </w:rPr>
              <w:t xml:space="preserve">YARDIMCI KAYNAKLAR </w:t>
            </w:r>
          </w:p>
        </w:tc>
        <w:tc>
          <w:tcPr>
            <w:tcW w:w="6416" w:type="dxa"/>
            <w:gridSpan w:val="7"/>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pPr>
              <w:ind w:left="23"/>
            </w:pPr>
            <w:r w:rsidRPr="00355A34">
              <w:rPr>
                <w:rFonts w:ascii="Times New Roman" w:eastAsia="Times New Roman" w:hAnsi="Times New Roman" w:cs="Times New Roman"/>
                <w:sz w:val="20"/>
              </w:rPr>
              <w:t xml:space="preserve"> </w:t>
            </w:r>
            <w:r w:rsidRPr="00355A34">
              <w:rPr>
                <w:rFonts w:ascii="Times New Roman" w:eastAsia="Times New Roman" w:hAnsi="Times New Roman" w:cs="Times New Roman"/>
                <w:b/>
                <w:sz w:val="24"/>
              </w:rPr>
              <w:t xml:space="preserve"> </w:t>
            </w:r>
          </w:p>
        </w:tc>
      </w:tr>
      <w:tr w:rsidR="00C362ED" w:rsidRPr="00355A34" w:rsidTr="009B057A">
        <w:trPr>
          <w:trHeight w:val="550"/>
        </w:trPr>
        <w:tc>
          <w:tcPr>
            <w:tcW w:w="3764" w:type="dxa"/>
            <w:gridSpan w:val="6"/>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pPr>
              <w:jc w:val="center"/>
            </w:pPr>
            <w:r w:rsidRPr="00355A34">
              <w:rPr>
                <w:rFonts w:ascii="Times New Roman" w:eastAsia="Times New Roman" w:hAnsi="Times New Roman" w:cs="Times New Roman"/>
                <w:b/>
                <w:sz w:val="20"/>
              </w:rPr>
              <w:t xml:space="preserve">DERSTE GEREKLİ ARAÇ VE GEREÇLER </w:t>
            </w:r>
          </w:p>
        </w:tc>
        <w:tc>
          <w:tcPr>
            <w:tcW w:w="6416" w:type="dxa"/>
            <w:gridSpan w:val="7"/>
            <w:tcBorders>
              <w:top w:val="single" w:sz="12" w:space="0" w:color="000000"/>
              <w:left w:val="single" w:sz="12" w:space="0" w:color="000000"/>
              <w:bottom w:val="single" w:sz="12" w:space="0" w:color="000000"/>
              <w:right w:val="single" w:sz="12" w:space="0" w:color="000000"/>
            </w:tcBorders>
          </w:tcPr>
          <w:p w:rsidR="00C362ED" w:rsidRPr="00355A34" w:rsidRDefault="00C362ED" w:rsidP="009B057A">
            <w:pPr>
              <w:ind w:left="23"/>
            </w:pPr>
            <w:r w:rsidRPr="00355A34">
              <w:rPr>
                <w:rFonts w:ascii="Times New Roman" w:eastAsia="Times New Roman" w:hAnsi="Times New Roman" w:cs="Times New Roman"/>
                <w:sz w:val="20"/>
              </w:rPr>
              <w:t xml:space="preserve">  </w:t>
            </w:r>
          </w:p>
        </w:tc>
      </w:tr>
      <w:tr w:rsidR="00C362ED" w:rsidRPr="00355A34" w:rsidTr="009B057A">
        <w:tblPrEx>
          <w:tblCellMar>
            <w:top w:w="11" w:type="dxa"/>
            <w:left w:w="111" w:type="dxa"/>
            <w:right w:w="115" w:type="dxa"/>
          </w:tblCellMar>
        </w:tblPrEx>
        <w:trPr>
          <w:gridAfter w:val="1"/>
          <w:wAfter w:w="328" w:type="dxa"/>
          <w:trHeight w:val="533"/>
        </w:trPr>
        <w:tc>
          <w:tcPr>
            <w:tcW w:w="1166" w:type="dxa"/>
            <w:gridSpan w:val="2"/>
            <w:tcBorders>
              <w:top w:val="single" w:sz="12" w:space="0" w:color="000000"/>
              <w:left w:val="single" w:sz="12" w:space="0" w:color="000000"/>
              <w:bottom w:val="single" w:sz="6" w:space="0" w:color="000000"/>
              <w:right w:val="nil"/>
            </w:tcBorders>
          </w:tcPr>
          <w:p w:rsidR="00C362ED" w:rsidRPr="00355A34" w:rsidRDefault="00C362ED" w:rsidP="009B057A"/>
        </w:tc>
        <w:tc>
          <w:tcPr>
            <w:tcW w:w="8685" w:type="dxa"/>
            <w:gridSpan w:val="10"/>
            <w:tcBorders>
              <w:top w:val="single" w:sz="12" w:space="0" w:color="000000"/>
              <w:left w:val="nil"/>
              <w:bottom w:val="single" w:sz="6" w:space="0" w:color="000000"/>
              <w:right w:val="single" w:sz="12" w:space="0" w:color="000000"/>
            </w:tcBorders>
            <w:vAlign w:val="center"/>
          </w:tcPr>
          <w:p w:rsidR="00C362ED" w:rsidRPr="00355A34" w:rsidRDefault="00C362ED" w:rsidP="009B057A">
            <w:pPr>
              <w:ind w:left="2251"/>
            </w:pPr>
            <w:r w:rsidRPr="00355A34">
              <w:rPr>
                <w:rFonts w:ascii="Times New Roman" w:eastAsia="Times New Roman" w:hAnsi="Times New Roman" w:cs="Times New Roman"/>
                <w:b/>
              </w:rPr>
              <w:t xml:space="preserve">DERSİN HAFTALIK PLANI </w:t>
            </w:r>
          </w:p>
        </w:tc>
      </w:tr>
      <w:tr w:rsidR="00C362ED" w:rsidRPr="00355A34" w:rsidTr="009B057A">
        <w:tblPrEx>
          <w:tblCellMar>
            <w:top w:w="11" w:type="dxa"/>
            <w:left w:w="111" w:type="dxa"/>
            <w:right w:w="115" w:type="dxa"/>
          </w:tblCellMar>
        </w:tblPrEx>
        <w:trPr>
          <w:gridAfter w:val="1"/>
          <w:wAfter w:w="328" w:type="dxa"/>
          <w:trHeight w:val="270"/>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86"/>
            </w:pPr>
            <w:r w:rsidRPr="00355A34">
              <w:rPr>
                <w:rFonts w:ascii="Times New Roman" w:eastAsia="Times New Roman" w:hAnsi="Times New Roman" w:cs="Times New Roman"/>
                <w:b/>
              </w:rPr>
              <w:t xml:space="preserve">HAFTA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b/>
              </w:rPr>
              <w:t xml:space="preserve">İŞLENEN KONULAR </w:t>
            </w:r>
          </w:p>
        </w:tc>
      </w:tr>
      <w:tr w:rsidR="00C362ED" w:rsidRPr="00355A34" w:rsidTr="009B057A">
        <w:tblPrEx>
          <w:tblCellMar>
            <w:top w:w="11" w:type="dxa"/>
            <w:left w:w="111" w:type="dxa"/>
            <w:right w:w="115" w:type="dxa"/>
          </w:tblCellMar>
        </w:tblPrEx>
        <w:trPr>
          <w:gridAfter w:val="1"/>
          <w:wAfter w:w="328" w:type="dxa"/>
          <w:trHeight w:val="265"/>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1"/>
              <w:jc w:val="center"/>
            </w:pPr>
            <w:r w:rsidRPr="00355A34">
              <w:rPr>
                <w:rFonts w:ascii="Times New Roman" w:eastAsia="Times New Roman" w:hAnsi="Times New Roman" w:cs="Times New Roman"/>
              </w:rPr>
              <w:t xml:space="preserve">1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Suç Genel Teorisine İlişkin Temel Bilgiler  </w:t>
            </w:r>
          </w:p>
        </w:tc>
      </w:tr>
      <w:tr w:rsidR="00C362ED" w:rsidRPr="00355A34" w:rsidTr="009B057A">
        <w:tblPrEx>
          <w:tblCellMar>
            <w:top w:w="11" w:type="dxa"/>
            <w:left w:w="111" w:type="dxa"/>
            <w:right w:w="115" w:type="dxa"/>
          </w:tblCellMar>
        </w:tblPrEx>
        <w:trPr>
          <w:gridAfter w:val="1"/>
          <w:wAfter w:w="328" w:type="dxa"/>
          <w:trHeight w:val="270"/>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1"/>
              <w:jc w:val="center"/>
            </w:pPr>
            <w:r w:rsidRPr="00355A34">
              <w:rPr>
                <w:rFonts w:ascii="Times New Roman" w:eastAsia="Times New Roman" w:hAnsi="Times New Roman" w:cs="Times New Roman"/>
              </w:rPr>
              <w:t xml:space="preserve">2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Suç Genel Teorisine İlişkin Temel Bilgiler  </w:t>
            </w:r>
          </w:p>
        </w:tc>
      </w:tr>
      <w:tr w:rsidR="00C362ED" w:rsidRPr="00355A34" w:rsidTr="009B057A">
        <w:tblPrEx>
          <w:tblCellMar>
            <w:top w:w="11" w:type="dxa"/>
            <w:left w:w="111" w:type="dxa"/>
            <w:right w:w="115" w:type="dxa"/>
          </w:tblCellMar>
        </w:tblPrEx>
        <w:trPr>
          <w:gridAfter w:val="1"/>
          <w:wAfter w:w="328" w:type="dxa"/>
          <w:trHeight w:val="265"/>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1"/>
              <w:jc w:val="center"/>
            </w:pPr>
            <w:r w:rsidRPr="00355A34">
              <w:rPr>
                <w:rFonts w:ascii="Times New Roman" w:eastAsia="Times New Roman" w:hAnsi="Times New Roman" w:cs="Times New Roman"/>
              </w:rPr>
              <w:lastRenderedPageBreak/>
              <w:t xml:space="preserve">3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Tıbbi Müdahalenin Ceza Hukuku Açısından Değerlendirilmesi  </w:t>
            </w:r>
          </w:p>
        </w:tc>
      </w:tr>
      <w:tr w:rsidR="00C362ED" w:rsidRPr="00355A34" w:rsidTr="009B057A">
        <w:tblPrEx>
          <w:tblCellMar>
            <w:top w:w="11" w:type="dxa"/>
            <w:left w:w="111" w:type="dxa"/>
            <w:right w:w="115" w:type="dxa"/>
          </w:tblCellMar>
        </w:tblPrEx>
        <w:trPr>
          <w:gridAfter w:val="1"/>
          <w:wAfter w:w="328" w:type="dxa"/>
          <w:trHeight w:val="270"/>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1"/>
              <w:jc w:val="center"/>
            </w:pPr>
            <w:r w:rsidRPr="00355A34">
              <w:rPr>
                <w:rFonts w:ascii="Times New Roman" w:eastAsia="Times New Roman" w:hAnsi="Times New Roman" w:cs="Times New Roman"/>
              </w:rPr>
              <w:t xml:space="preserve">4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Sağlık Çalışanları Bakımından Soruşturma İzni Süreci  </w:t>
            </w:r>
          </w:p>
        </w:tc>
      </w:tr>
      <w:tr w:rsidR="00C362ED" w:rsidRPr="00355A34" w:rsidTr="009B057A">
        <w:tblPrEx>
          <w:tblCellMar>
            <w:top w:w="11" w:type="dxa"/>
            <w:left w:w="111" w:type="dxa"/>
            <w:right w:w="115" w:type="dxa"/>
          </w:tblCellMar>
        </w:tblPrEx>
        <w:trPr>
          <w:gridAfter w:val="1"/>
          <w:wAfter w:w="328" w:type="dxa"/>
          <w:trHeight w:val="270"/>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1"/>
              <w:jc w:val="center"/>
            </w:pPr>
            <w:r w:rsidRPr="00355A34">
              <w:rPr>
                <w:rFonts w:ascii="Times New Roman" w:eastAsia="Times New Roman" w:hAnsi="Times New Roman" w:cs="Times New Roman"/>
              </w:rPr>
              <w:t xml:space="preserve">5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Kasten Öldürme ve Yaralama Suçları </w:t>
            </w:r>
          </w:p>
        </w:tc>
      </w:tr>
      <w:tr w:rsidR="00C362ED" w:rsidRPr="00355A34" w:rsidTr="009B057A">
        <w:tblPrEx>
          <w:tblCellMar>
            <w:top w:w="11" w:type="dxa"/>
            <w:left w:w="111" w:type="dxa"/>
            <w:right w:w="115" w:type="dxa"/>
          </w:tblCellMar>
        </w:tblPrEx>
        <w:trPr>
          <w:gridAfter w:val="1"/>
          <w:wAfter w:w="328" w:type="dxa"/>
          <w:trHeight w:val="265"/>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1"/>
              <w:jc w:val="center"/>
            </w:pPr>
            <w:r w:rsidRPr="00355A34">
              <w:rPr>
                <w:rFonts w:ascii="Times New Roman" w:eastAsia="Times New Roman" w:hAnsi="Times New Roman" w:cs="Times New Roman"/>
              </w:rPr>
              <w:t xml:space="preserve">6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Taksirle Öldürme ve Yaralama Suçları </w:t>
            </w:r>
          </w:p>
        </w:tc>
      </w:tr>
      <w:tr w:rsidR="00C362ED" w:rsidRPr="00355A34" w:rsidTr="009B057A">
        <w:tblPrEx>
          <w:tblCellMar>
            <w:top w:w="11" w:type="dxa"/>
            <w:left w:w="111" w:type="dxa"/>
            <w:right w:w="115" w:type="dxa"/>
          </w:tblCellMar>
        </w:tblPrEx>
        <w:trPr>
          <w:gridAfter w:val="1"/>
          <w:wAfter w:w="328" w:type="dxa"/>
          <w:trHeight w:val="270"/>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1"/>
              <w:jc w:val="center"/>
            </w:pPr>
            <w:r w:rsidRPr="00355A34">
              <w:rPr>
                <w:rFonts w:ascii="Times New Roman" w:eastAsia="Times New Roman" w:hAnsi="Times New Roman" w:cs="Times New Roman"/>
              </w:rPr>
              <w:t xml:space="preserve">7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Taksirle Öldürme ve Yaralama Suçları </w:t>
            </w:r>
          </w:p>
        </w:tc>
      </w:tr>
      <w:tr w:rsidR="00C362ED" w:rsidRPr="00355A34" w:rsidTr="009B057A">
        <w:tblPrEx>
          <w:tblCellMar>
            <w:top w:w="11" w:type="dxa"/>
            <w:left w:w="111" w:type="dxa"/>
            <w:right w:w="115" w:type="dxa"/>
          </w:tblCellMar>
        </w:tblPrEx>
        <w:trPr>
          <w:gridAfter w:val="1"/>
          <w:wAfter w:w="328" w:type="dxa"/>
          <w:trHeight w:val="265"/>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1"/>
              <w:jc w:val="center"/>
            </w:pPr>
            <w:r w:rsidRPr="00355A34">
              <w:rPr>
                <w:rFonts w:ascii="Times New Roman" w:eastAsia="Times New Roman" w:hAnsi="Times New Roman" w:cs="Times New Roman"/>
              </w:rPr>
              <w:t xml:space="preserve">8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Ara Sınav </w:t>
            </w:r>
          </w:p>
        </w:tc>
      </w:tr>
      <w:tr w:rsidR="00C362ED" w:rsidRPr="00355A34" w:rsidTr="009B057A">
        <w:tblPrEx>
          <w:tblCellMar>
            <w:top w:w="11" w:type="dxa"/>
            <w:left w:w="111" w:type="dxa"/>
            <w:right w:w="115" w:type="dxa"/>
          </w:tblCellMar>
        </w:tblPrEx>
        <w:trPr>
          <w:gridAfter w:val="1"/>
          <w:wAfter w:w="328" w:type="dxa"/>
          <w:trHeight w:val="270"/>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1"/>
              <w:jc w:val="center"/>
            </w:pPr>
            <w:r w:rsidRPr="00355A34">
              <w:rPr>
                <w:rFonts w:ascii="Times New Roman" w:eastAsia="Times New Roman" w:hAnsi="Times New Roman" w:cs="Times New Roman"/>
              </w:rPr>
              <w:t xml:space="preserve">9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Ara Sınav </w:t>
            </w:r>
          </w:p>
        </w:tc>
      </w:tr>
      <w:tr w:rsidR="00C362ED" w:rsidRPr="00355A34" w:rsidTr="009B057A">
        <w:tblPrEx>
          <w:tblCellMar>
            <w:top w:w="11" w:type="dxa"/>
            <w:left w:w="111" w:type="dxa"/>
            <w:right w:w="115" w:type="dxa"/>
          </w:tblCellMar>
        </w:tblPrEx>
        <w:trPr>
          <w:gridAfter w:val="1"/>
          <w:wAfter w:w="328" w:type="dxa"/>
          <w:trHeight w:val="270"/>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1"/>
              <w:jc w:val="center"/>
            </w:pPr>
            <w:r w:rsidRPr="00355A34">
              <w:rPr>
                <w:rFonts w:ascii="Times New Roman" w:eastAsia="Times New Roman" w:hAnsi="Times New Roman" w:cs="Times New Roman"/>
              </w:rPr>
              <w:t xml:space="preserve">10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Verileri Hukuka Aykırı Olarak Verme Suçu </w:t>
            </w:r>
          </w:p>
        </w:tc>
      </w:tr>
      <w:tr w:rsidR="00C362ED" w:rsidRPr="00355A34" w:rsidTr="009B057A">
        <w:tblPrEx>
          <w:tblCellMar>
            <w:top w:w="11" w:type="dxa"/>
            <w:left w:w="111" w:type="dxa"/>
            <w:right w:w="115" w:type="dxa"/>
          </w:tblCellMar>
        </w:tblPrEx>
        <w:trPr>
          <w:gridAfter w:val="1"/>
          <w:wAfter w:w="328" w:type="dxa"/>
          <w:trHeight w:val="266"/>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1"/>
              <w:jc w:val="center"/>
            </w:pPr>
            <w:r w:rsidRPr="00355A34">
              <w:rPr>
                <w:rFonts w:ascii="Times New Roman" w:eastAsia="Times New Roman" w:hAnsi="Times New Roman" w:cs="Times New Roman"/>
              </w:rPr>
              <w:t xml:space="preserve">11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Belgede Sahtecilik </w:t>
            </w:r>
          </w:p>
        </w:tc>
      </w:tr>
      <w:tr w:rsidR="00C362ED" w:rsidRPr="00355A34" w:rsidTr="009B057A">
        <w:tblPrEx>
          <w:tblCellMar>
            <w:top w:w="11" w:type="dxa"/>
            <w:left w:w="111" w:type="dxa"/>
            <w:right w:w="115" w:type="dxa"/>
          </w:tblCellMar>
        </w:tblPrEx>
        <w:trPr>
          <w:gridAfter w:val="1"/>
          <w:wAfter w:w="328" w:type="dxa"/>
          <w:trHeight w:val="270"/>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1"/>
              <w:jc w:val="center"/>
            </w:pPr>
            <w:r w:rsidRPr="00355A34">
              <w:rPr>
                <w:rFonts w:ascii="Times New Roman" w:eastAsia="Times New Roman" w:hAnsi="Times New Roman" w:cs="Times New Roman"/>
              </w:rPr>
              <w:t xml:space="preserve">12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Görevi Kötüye Kullanma Suçu </w:t>
            </w:r>
          </w:p>
        </w:tc>
      </w:tr>
      <w:tr w:rsidR="00C362ED" w:rsidRPr="00355A34" w:rsidTr="009B057A">
        <w:tblPrEx>
          <w:tblCellMar>
            <w:top w:w="11" w:type="dxa"/>
            <w:left w:w="111" w:type="dxa"/>
            <w:right w:w="115" w:type="dxa"/>
          </w:tblCellMar>
        </w:tblPrEx>
        <w:trPr>
          <w:gridAfter w:val="1"/>
          <w:wAfter w:w="328" w:type="dxa"/>
          <w:trHeight w:val="265"/>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1"/>
              <w:jc w:val="center"/>
            </w:pPr>
            <w:r w:rsidRPr="00355A34">
              <w:rPr>
                <w:rFonts w:ascii="Times New Roman" w:eastAsia="Times New Roman" w:hAnsi="Times New Roman" w:cs="Times New Roman"/>
              </w:rPr>
              <w:t xml:space="preserve">13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Sağlık Meslek Mensuplarının Suçu Bildirmemesi </w:t>
            </w:r>
          </w:p>
        </w:tc>
      </w:tr>
      <w:tr w:rsidR="00C362ED" w:rsidRPr="00355A34" w:rsidTr="009B057A">
        <w:tblPrEx>
          <w:tblCellMar>
            <w:top w:w="11" w:type="dxa"/>
            <w:left w:w="111" w:type="dxa"/>
            <w:right w:w="115" w:type="dxa"/>
          </w:tblCellMar>
        </w:tblPrEx>
        <w:trPr>
          <w:gridAfter w:val="1"/>
          <w:wAfter w:w="328" w:type="dxa"/>
          <w:trHeight w:val="272"/>
        </w:trPr>
        <w:tc>
          <w:tcPr>
            <w:tcW w:w="1166" w:type="dxa"/>
            <w:gridSpan w:val="2"/>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1"/>
              <w:jc w:val="center"/>
            </w:pPr>
            <w:r w:rsidRPr="00355A34">
              <w:rPr>
                <w:rFonts w:ascii="Times New Roman" w:eastAsia="Times New Roman" w:hAnsi="Times New Roman" w:cs="Times New Roman"/>
              </w:rPr>
              <w:t xml:space="preserve">14 </w:t>
            </w:r>
          </w:p>
        </w:tc>
        <w:tc>
          <w:tcPr>
            <w:tcW w:w="8685" w:type="dxa"/>
            <w:gridSpan w:val="10"/>
            <w:tcBorders>
              <w:top w:val="single" w:sz="6" w:space="0" w:color="000000"/>
              <w:left w:val="single" w:sz="6" w:space="0" w:color="000000"/>
              <w:bottom w:val="single" w:sz="6" w:space="0" w:color="000000"/>
              <w:right w:val="single" w:sz="12" w:space="0" w:color="000000"/>
            </w:tcBorders>
          </w:tcPr>
          <w:p w:rsidR="00C362ED" w:rsidRPr="00355A34" w:rsidRDefault="00C362ED" w:rsidP="009B057A">
            <w:r w:rsidRPr="00355A34">
              <w:rPr>
                <w:rFonts w:ascii="Times New Roman" w:eastAsia="Times New Roman" w:hAnsi="Times New Roman" w:cs="Times New Roman"/>
                <w:sz w:val="20"/>
              </w:rPr>
              <w:t xml:space="preserve"> Sağlık Meslek Mensuplarınca İşlenebilecek Kabahatler </w:t>
            </w:r>
          </w:p>
        </w:tc>
      </w:tr>
      <w:tr w:rsidR="00C362ED" w:rsidRPr="00355A34" w:rsidTr="009B057A">
        <w:tblPrEx>
          <w:tblCellMar>
            <w:top w:w="11" w:type="dxa"/>
            <w:left w:w="111" w:type="dxa"/>
            <w:right w:w="115" w:type="dxa"/>
          </w:tblCellMar>
        </w:tblPrEx>
        <w:trPr>
          <w:gridAfter w:val="1"/>
          <w:wAfter w:w="328" w:type="dxa"/>
          <w:trHeight w:val="337"/>
        </w:trPr>
        <w:tc>
          <w:tcPr>
            <w:tcW w:w="1166" w:type="dxa"/>
            <w:gridSpan w:val="2"/>
            <w:tcBorders>
              <w:top w:val="single" w:sz="6" w:space="0" w:color="000000"/>
              <w:left w:val="single" w:sz="12" w:space="0" w:color="000000"/>
              <w:bottom w:val="single" w:sz="12" w:space="0" w:color="000000"/>
              <w:right w:val="single" w:sz="6" w:space="0" w:color="000000"/>
            </w:tcBorders>
            <w:shd w:val="clear" w:color="auto" w:fill="E6E6E6"/>
          </w:tcPr>
          <w:p w:rsidR="00C362ED" w:rsidRPr="00355A34" w:rsidRDefault="00C362ED" w:rsidP="009B057A">
            <w:pPr>
              <w:ind w:left="6"/>
              <w:jc w:val="center"/>
            </w:pPr>
            <w:r w:rsidRPr="00355A34">
              <w:rPr>
                <w:rFonts w:ascii="Times New Roman" w:eastAsia="Times New Roman" w:hAnsi="Times New Roman" w:cs="Times New Roman"/>
              </w:rPr>
              <w:t xml:space="preserve">15,16 </w:t>
            </w:r>
          </w:p>
        </w:tc>
        <w:tc>
          <w:tcPr>
            <w:tcW w:w="8685" w:type="dxa"/>
            <w:gridSpan w:val="10"/>
            <w:tcBorders>
              <w:top w:val="single" w:sz="6" w:space="0" w:color="000000"/>
              <w:left w:val="single" w:sz="6" w:space="0" w:color="000000"/>
              <w:bottom w:val="single" w:sz="12" w:space="0" w:color="000000"/>
              <w:right w:val="single" w:sz="12" w:space="0" w:color="000000"/>
            </w:tcBorders>
            <w:shd w:val="clear" w:color="auto" w:fill="E6E6E6"/>
          </w:tcPr>
          <w:p w:rsidR="00C362ED" w:rsidRPr="00355A34" w:rsidRDefault="00C362ED" w:rsidP="009B057A">
            <w:r w:rsidRPr="00355A34">
              <w:rPr>
                <w:rFonts w:ascii="Times New Roman" w:eastAsia="Times New Roman" w:hAnsi="Times New Roman" w:cs="Times New Roman"/>
                <w:sz w:val="20"/>
              </w:rPr>
              <w:t xml:space="preserve"> Yıl Sonu Sınavı </w:t>
            </w:r>
          </w:p>
        </w:tc>
      </w:tr>
    </w:tbl>
    <w:p w:rsidR="00C362ED" w:rsidRPr="00355A34" w:rsidRDefault="00C362ED" w:rsidP="00C362ED">
      <w:pPr>
        <w:spacing w:after="0"/>
      </w:pPr>
      <w:r w:rsidRPr="00355A34">
        <w:rPr>
          <w:rFonts w:ascii="Times New Roman" w:eastAsia="Times New Roman" w:hAnsi="Times New Roman" w:cs="Times New Roman"/>
          <w:sz w:val="16"/>
        </w:rPr>
        <w:t xml:space="preserve"> </w:t>
      </w:r>
    </w:p>
    <w:tbl>
      <w:tblPr>
        <w:tblStyle w:val="TableGrid"/>
        <w:tblW w:w="9894" w:type="dxa"/>
        <w:tblInd w:w="-110" w:type="dxa"/>
        <w:tblCellMar>
          <w:top w:w="11" w:type="dxa"/>
          <w:left w:w="108" w:type="dxa"/>
          <w:right w:w="115" w:type="dxa"/>
        </w:tblCellMar>
        <w:tblLook w:val="04A0" w:firstRow="1" w:lastRow="0" w:firstColumn="1" w:lastColumn="0" w:noHBand="0" w:noVBand="1"/>
      </w:tblPr>
      <w:tblGrid>
        <w:gridCol w:w="603"/>
        <w:gridCol w:w="7587"/>
        <w:gridCol w:w="565"/>
        <w:gridCol w:w="571"/>
        <w:gridCol w:w="568"/>
      </w:tblGrid>
      <w:tr w:rsidR="00C362ED" w:rsidRPr="00355A34" w:rsidTr="009B057A">
        <w:trPr>
          <w:trHeight w:val="278"/>
        </w:trPr>
        <w:tc>
          <w:tcPr>
            <w:tcW w:w="603" w:type="dxa"/>
            <w:tcBorders>
              <w:top w:val="single" w:sz="12" w:space="0" w:color="000000"/>
              <w:left w:val="single" w:sz="12" w:space="0" w:color="000000"/>
              <w:bottom w:val="single" w:sz="6" w:space="0" w:color="000000"/>
              <w:right w:val="single" w:sz="6" w:space="0" w:color="000000"/>
            </w:tcBorders>
          </w:tcPr>
          <w:p w:rsidR="00C362ED" w:rsidRPr="00355A34" w:rsidRDefault="00C362ED" w:rsidP="009B057A">
            <w:pPr>
              <w:ind w:left="57"/>
            </w:pPr>
            <w:r w:rsidRPr="00355A34">
              <w:rPr>
                <w:rFonts w:ascii="Times New Roman" w:eastAsia="Times New Roman" w:hAnsi="Times New Roman" w:cs="Times New Roman"/>
                <w:b/>
                <w:sz w:val="18"/>
              </w:rPr>
              <w:t xml:space="preserve">NO </w:t>
            </w:r>
          </w:p>
        </w:tc>
        <w:tc>
          <w:tcPr>
            <w:tcW w:w="7589" w:type="dxa"/>
            <w:tcBorders>
              <w:top w:val="single" w:sz="12" w:space="0" w:color="000000"/>
              <w:left w:val="single" w:sz="6" w:space="0" w:color="000000"/>
              <w:bottom w:val="single" w:sz="6" w:space="0" w:color="000000"/>
              <w:right w:val="single" w:sz="6" w:space="0" w:color="000000"/>
            </w:tcBorders>
          </w:tcPr>
          <w:p w:rsidR="00C362ED" w:rsidRPr="00355A34" w:rsidRDefault="00C362ED" w:rsidP="009B057A">
            <w:r w:rsidRPr="00355A34">
              <w:rPr>
                <w:rFonts w:ascii="Times New Roman" w:eastAsia="Times New Roman" w:hAnsi="Times New Roman" w:cs="Times New Roman"/>
                <w:b/>
              </w:rPr>
              <w:t xml:space="preserve">PROGRAM ÇIKTISI  </w:t>
            </w:r>
          </w:p>
        </w:tc>
        <w:tc>
          <w:tcPr>
            <w:tcW w:w="565" w:type="dxa"/>
            <w:tcBorders>
              <w:top w:val="single" w:sz="12" w:space="0" w:color="000000"/>
              <w:left w:val="single" w:sz="6" w:space="0" w:color="000000"/>
              <w:bottom w:val="single" w:sz="6" w:space="0" w:color="000000"/>
              <w:right w:val="single" w:sz="6" w:space="0" w:color="000000"/>
            </w:tcBorders>
          </w:tcPr>
          <w:p w:rsidR="00C362ED" w:rsidRPr="00355A34" w:rsidRDefault="00C362ED" w:rsidP="009B057A">
            <w:pPr>
              <w:ind w:left="7"/>
              <w:jc w:val="center"/>
            </w:pPr>
            <w:r w:rsidRPr="00355A34">
              <w:rPr>
                <w:rFonts w:ascii="Times New Roman" w:eastAsia="Times New Roman" w:hAnsi="Times New Roman" w:cs="Times New Roman"/>
                <w:b/>
              </w:rPr>
              <w:t xml:space="preserve">3 </w:t>
            </w:r>
          </w:p>
        </w:tc>
        <w:tc>
          <w:tcPr>
            <w:tcW w:w="571" w:type="dxa"/>
            <w:tcBorders>
              <w:top w:val="single" w:sz="12" w:space="0" w:color="000000"/>
              <w:left w:val="single" w:sz="6" w:space="0" w:color="000000"/>
              <w:bottom w:val="single" w:sz="6" w:space="0" w:color="000000"/>
              <w:right w:val="single" w:sz="6" w:space="0" w:color="000000"/>
            </w:tcBorders>
          </w:tcPr>
          <w:p w:rsidR="00C362ED" w:rsidRPr="00355A34" w:rsidRDefault="00C362ED" w:rsidP="009B057A">
            <w:pPr>
              <w:ind w:left="13"/>
              <w:jc w:val="center"/>
            </w:pPr>
            <w:r w:rsidRPr="00355A34">
              <w:rPr>
                <w:rFonts w:ascii="Times New Roman" w:eastAsia="Times New Roman" w:hAnsi="Times New Roman" w:cs="Times New Roman"/>
                <w:b/>
              </w:rPr>
              <w:t xml:space="preserve">2 </w:t>
            </w:r>
          </w:p>
        </w:tc>
        <w:tc>
          <w:tcPr>
            <w:tcW w:w="568" w:type="dxa"/>
            <w:tcBorders>
              <w:top w:val="single" w:sz="12" w:space="0" w:color="000000"/>
              <w:left w:val="single" w:sz="6" w:space="0" w:color="000000"/>
              <w:bottom w:val="single" w:sz="6" w:space="0" w:color="000000"/>
              <w:right w:val="single" w:sz="12" w:space="0" w:color="000000"/>
            </w:tcBorders>
          </w:tcPr>
          <w:p w:rsidR="00C362ED" w:rsidRPr="00355A34" w:rsidRDefault="00C362ED" w:rsidP="009B057A">
            <w:pPr>
              <w:ind w:left="5"/>
              <w:jc w:val="center"/>
            </w:pPr>
            <w:r w:rsidRPr="00355A34">
              <w:rPr>
                <w:rFonts w:ascii="Times New Roman" w:eastAsia="Times New Roman" w:hAnsi="Times New Roman" w:cs="Times New Roman"/>
                <w:b/>
              </w:rPr>
              <w:t xml:space="preserve">1 </w:t>
            </w:r>
          </w:p>
        </w:tc>
      </w:tr>
      <w:tr w:rsidR="00C362ED" w:rsidRPr="00355A34" w:rsidTr="009B057A">
        <w:trPr>
          <w:trHeight w:val="705"/>
        </w:trPr>
        <w:tc>
          <w:tcPr>
            <w:tcW w:w="603" w:type="dxa"/>
            <w:tcBorders>
              <w:top w:val="single" w:sz="6" w:space="0" w:color="000000"/>
              <w:left w:val="single" w:sz="12" w:space="0" w:color="000000"/>
              <w:bottom w:val="single" w:sz="6" w:space="0" w:color="000000"/>
              <w:right w:val="single" w:sz="6" w:space="0" w:color="000000"/>
            </w:tcBorders>
            <w:vAlign w:val="center"/>
          </w:tcPr>
          <w:p w:rsidR="00C362ED" w:rsidRPr="00355A34" w:rsidRDefault="00C362ED" w:rsidP="009B057A">
            <w:pPr>
              <w:ind w:left="5"/>
              <w:jc w:val="center"/>
            </w:pPr>
            <w:r w:rsidRPr="00355A34">
              <w:rPr>
                <w:rFonts w:ascii="Times New Roman" w:eastAsia="Times New Roman" w:hAnsi="Times New Roman" w:cs="Times New Roman"/>
              </w:rPr>
              <w:t xml:space="preserve">1 </w:t>
            </w:r>
          </w:p>
        </w:tc>
        <w:tc>
          <w:tcPr>
            <w:tcW w:w="7589"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r w:rsidRPr="00355A34">
              <w:rPr>
                <w:rFonts w:ascii="Times New Roman" w:eastAsia="Times New Roman" w:hAnsi="Times New Roman" w:cs="Times New Roman"/>
                <w:sz w:val="20"/>
              </w:rPr>
              <w:t xml:space="preserve">Matematik, fen bilimleri ve Makine Mühendisliği konularında yeterli bilgi birikimi; bu alanlardaki kuramsal ve uygulamalı bilgileri Makine Mühendisliği problemlerini modelleme ve çözme için uygulayabilme becerisi </w:t>
            </w:r>
          </w:p>
        </w:tc>
        <w:tc>
          <w:tcPr>
            <w:tcW w:w="565"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107"/>
              <w:jc w:val="center"/>
            </w:pPr>
            <w:r w:rsidRPr="00355A34">
              <w:rPr>
                <w:rFonts w:ascii="Times New Roman" w:eastAsia="Times New Roman" w:hAnsi="Times New Roman" w:cs="Times New Roman"/>
                <w:b/>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113"/>
              <w:jc w:val="center"/>
            </w:pPr>
            <w:r w:rsidRPr="00355A34">
              <w:rPr>
                <w:rFonts w:ascii="Times New Roman" w:eastAsia="Times New Roman" w:hAnsi="Times New Roman" w:cs="Times New Roman"/>
                <w:b/>
                <w:sz w:val="20"/>
              </w:rPr>
              <w:t xml:space="preserve">  </w:t>
            </w:r>
          </w:p>
        </w:tc>
        <w:tc>
          <w:tcPr>
            <w:tcW w:w="568" w:type="dxa"/>
            <w:tcBorders>
              <w:top w:val="single" w:sz="6" w:space="0" w:color="000000"/>
              <w:left w:val="single" w:sz="6" w:space="0" w:color="000000"/>
              <w:bottom w:val="single" w:sz="6" w:space="0" w:color="000000"/>
              <w:right w:val="single" w:sz="12" w:space="0" w:color="000000"/>
            </w:tcBorders>
            <w:vAlign w:val="center"/>
          </w:tcPr>
          <w:p w:rsidR="00C362ED" w:rsidRPr="00355A34" w:rsidRDefault="00C362ED" w:rsidP="009B057A">
            <w:pPr>
              <w:ind w:left="4"/>
              <w:jc w:val="center"/>
            </w:pPr>
            <w:r w:rsidRPr="00355A34">
              <w:rPr>
                <w:rFonts w:ascii="Times New Roman" w:eastAsia="Times New Roman" w:hAnsi="Times New Roman" w:cs="Times New Roman"/>
                <w:b/>
                <w:sz w:val="20"/>
              </w:rPr>
              <w:t xml:space="preserve">x </w:t>
            </w:r>
          </w:p>
        </w:tc>
      </w:tr>
      <w:tr w:rsidR="00C362ED" w:rsidRPr="00355A34" w:rsidTr="009B057A">
        <w:trPr>
          <w:trHeight w:val="705"/>
        </w:trPr>
        <w:tc>
          <w:tcPr>
            <w:tcW w:w="603" w:type="dxa"/>
            <w:tcBorders>
              <w:top w:val="single" w:sz="6" w:space="0" w:color="000000"/>
              <w:left w:val="single" w:sz="12" w:space="0" w:color="000000"/>
              <w:bottom w:val="single" w:sz="6" w:space="0" w:color="000000"/>
              <w:right w:val="single" w:sz="6" w:space="0" w:color="000000"/>
            </w:tcBorders>
            <w:vAlign w:val="center"/>
          </w:tcPr>
          <w:p w:rsidR="00C362ED" w:rsidRPr="00355A34" w:rsidRDefault="00C362ED" w:rsidP="009B057A">
            <w:pPr>
              <w:ind w:left="5"/>
              <w:jc w:val="center"/>
            </w:pPr>
            <w:r w:rsidRPr="00355A34">
              <w:rPr>
                <w:rFonts w:ascii="Times New Roman" w:eastAsia="Times New Roman" w:hAnsi="Times New Roman" w:cs="Times New Roman"/>
              </w:rPr>
              <w:t xml:space="preserve">2 </w:t>
            </w:r>
          </w:p>
        </w:tc>
        <w:tc>
          <w:tcPr>
            <w:tcW w:w="7589"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r w:rsidRPr="00355A34">
              <w:rPr>
                <w:rFonts w:ascii="Times New Roman" w:eastAsia="Times New Roman" w:hAnsi="Times New Roman" w:cs="Times New Roman"/>
                <w:sz w:val="20"/>
              </w:rPr>
              <w:t xml:space="preserve">Makine mühendisliği ve ilgili alanlarda karmaşık mühendislik problemlerini saptama, tanımlama, formüle etme ve uygun analiz ve modelleme yöntemlerini seçip uygulayarak çözme becerileri </w:t>
            </w:r>
          </w:p>
        </w:tc>
        <w:tc>
          <w:tcPr>
            <w:tcW w:w="565"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107"/>
              <w:jc w:val="center"/>
            </w:pPr>
            <w:r w:rsidRPr="00355A34">
              <w:rPr>
                <w:rFonts w:ascii="Times New Roman" w:eastAsia="Times New Roman" w:hAnsi="Times New Roman" w:cs="Times New Roman"/>
                <w:b/>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62"/>
              <w:jc w:val="center"/>
            </w:pPr>
            <w:r w:rsidRPr="00355A34">
              <w:rPr>
                <w:rFonts w:ascii="Times New Roman" w:eastAsia="Times New Roman" w:hAnsi="Times New Roman" w:cs="Times New Roman"/>
                <w:b/>
                <w:sz w:val="20"/>
              </w:rPr>
              <w:t xml:space="preserve"> </w:t>
            </w:r>
          </w:p>
        </w:tc>
        <w:tc>
          <w:tcPr>
            <w:tcW w:w="568" w:type="dxa"/>
            <w:tcBorders>
              <w:top w:val="single" w:sz="6" w:space="0" w:color="000000"/>
              <w:left w:val="single" w:sz="6" w:space="0" w:color="000000"/>
              <w:bottom w:val="single" w:sz="6" w:space="0" w:color="000000"/>
              <w:right w:val="single" w:sz="12" w:space="0" w:color="000000"/>
            </w:tcBorders>
            <w:vAlign w:val="center"/>
          </w:tcPr>
          <w:p w:rsidR="00C362ED" w:rsidRPr="00355A34" w:rsidRDefault="00C362ED" w:rsidP="009B057A">
            <w:pPr>
              <w:ind w:left="4"/>
              <w:jc w:val="center"/>
            </w:pPr>
            <w:r w:rsidRPr="00355A34">
              <w:rPr>
                <w:rFonts w:ascii="Times New Roman" w:eastAsia="Times New Roman" w:hAnsi="Times New Roman" w:cs="Times New Roman"/>
                <w:b/>
                <w:sz w:val="20"/>
              </w:rPr>
              <w:t xml:space="preserve">x </w:t>
            </w:r>
          </w:p>
        </w:tc>
      </w:tr>
      <w:tr w:rsidR="00C362ED" w:rsidRPr="00355A34" w:rsidTr="009B057A">
        <w:trPr>
          <w:trHeight w:val="475"/>
        </w:trPr>
        <w:tc>
          <w:tcPr>
            <w:tcW w:w="603" w:type="dxa"/>
            <w:tcBorders>
              <w:top w:val="single" w:sz="6" w:space="0" w:color="000000"/>
              <w:left w:val="single" w:sz="12" w:space="0" w:color="000000"/>
              <w:bottom w:val="single" w:sz="6" w:space="0" w:color="000000"/>
              <w:right w:val="single" w:sz="6" w:space="0" w:color="000000"/>
            </w:tcBorders>
            <w:vAlign w:val="center"/>
          </w:tcPr>
          <w:p w:rsidR="00C362ED" w:rsidRPr="00355A34" w:rsidRDefault="00C362ED" w:rsidP="009B057A">
            <w:pPr>
              <w:ind w:left="5"/>
              <w:jc w:val="center"/>
            </w:pPr>
            <w:r w:rsidRPr="00355A34">
              <w:rPr>
                <w:rFonts w:ascii="Times New Roman" w:eastAsia="Times New Roman" w:hAnsi="Times New Roman" w:cs="Times New Roman"/>
              </w:rPr>
              <w:t xml:space="preserve">3 </w:t>
            </w:r>
          </w:p>
        </w:tc>
        <w:tc>
          <w:tcPr>
            <w:tcW w:w="7589"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r w:rsidRPr="00355A34">
              <w:rPr>
                <w:rFonts w:ascii="Times New Roman" w:eastAsia="Times New Roman" w:hAnsi="Times New Roman" w:cs="Times New Roman"/>
                <w:sz w:val="20"/>
              </w:rPr>
              <w:t xml:space="preserve">Belirlenmiş bir hedef doğrultusunda karmaşık bir sistemi, cihazı veya ürünü gerçekçi kısıtlar ve koşullar altında modern tasarım yöntemlerini de uygulayarak tasarlama becerisi. </w:t>
            </w:r>
          </w:p>
        </w:tc>
        <w:tc>
          <w:tcPr>
            <w:tcW w:w="565"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57"/>
              <w:jc w:val="center"/>
            </w:pPr>
            <w:r w:rsidRPr="00355A34">
              <w:rPr>
                <w:rFonts w:ascii="Times New Roman" w:eastAsia="Times New Roman" w:hAnsi="Times New Roman" w:cs="Times New Roman"/>
                <w:b/>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113"/>
              <w:jc w:val="center"/>
            </w:pPr>
            <w:r w:rsidRPr="00355A34">
              <w:rPr>
                <w:rFonts w:ascii="Times New Roman" w:eastAsia="Times New Roman" w:hAnsi="Times New Roman" w:cs="Times New Roman"/>
                <w:b/>
                <w:sz w:val="20"/>
              </w:rPr>
              <w:t xml:space="preserve">  </w:t>
            </w:r>
          </w:p>
        </w:tc>
        <w:tc>
          <w:tcPr>
            <w:tcW w:w="568" w:type="dxa"/>
            <w:tcBorders>
              <w:top w:val="single" w:sz="6" w:space="0" w:color="000000"/>
              <w:left w:val="single" w:sz="6" w:space="0" w:color="000000"/>
              <w:bottom w:val="single" w:sz="6" w:space="0" w:color="000000"/>
              <w:right w:val="single" w:sz="12" w:space="0" w:color="000000"/>
            </w:tcBorders>
            <w:vAlign w:val="center"/>
          </w:tcPr>
          <w:p w:rsidR="00C362ED" w:rsidRPr="00355A34" w:rsidRDefault="00C362ED" w:rsidP="009B057A">
            <w:pPr>
              <w:ind w:left="4"/>
              <w:jc w:val="center"/>
            </w:pPr>
            <w:r w:rsidRPr="00355A34">
              <w:rPr>
                <w:rFonts w:ascii="Times New Roman" w:eastAsia="Times New Roman" w:hAnsi="Times New Roman" w:cs="Times New Roman"/>
                <w:b/>
                <w:sz w:val="20"/>
              </w:rPr>
              <w:t xml:space="preserve">x  </w:t>
            </w:r>
          </w:p>
        </w:tc>
      </w:tr>
      <w:tr w:rsidR="00C362ED" w:rsidRPr="00355A34" w:rsidTr="009B057A">
        <w:trPr>
          <w:trHeight w:val="475"/>
        </w:trPr>
        <w:tc>
          <w:tcPr>
            <w:tcW w:w="603" w:type="dxa"/>
            <w:tcBorders>
              <w:top w:val="single" w:sz="6" w:space="0" w:color="000000"/>
              <w:left w:val="single" w:sz="12" w:space="0" w:color="000000"/>
              <w:bottom w:val="single" w:sz="6" w:space="0" w:color="000000"/>
              <w:right w:val="single" w:sz="6" w:space="0" w:color="000000"/>
            </w:tcBorders>
            <w:vAlign w:val="center"/>
          </w:tcPr>
          <w:p w:rsidR="00C362ED" w:rsidRPr="00355A34" w:rsidRDefault="00C362ED" w:rsidP="009B057A">
            <w:pPr>
              <w:ind w:left="5"/>
              <w:jc w:val="center"/>
            </w:pPr>
            <w:r w:rsidRPr="00355A34">
              <w:rPr>
                <w:rFonts w:ascii="Times New Roman" w:eastAsia="Times New Roman" w:hAnsi="Times New Roman" w:cs="Times New Roman"/>
              </w:rPr>
              <w:t xml:space="preserve">4 </w:t>
            </w:r>
          </w:p>
        </w:tc>
        <w:tc>
          <w:tcPr>
            <w:tcW w:w="7589"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r w:rsidRPr="00355A34">
              <w:rPr>
                <w:rFonts w:ascii="Times New Roman" w:eastAsia="Times New Roman" w:hAnsi="Times New Roman" w:cs="Times New Roman"/>
                <w:sz w:val="20"/>
              </w:rPr>
              <w:t xml:space="preserve">Makine Mühendisliği uygulamaları için gerekli olan modern teknik ve araçları geliştirme, seçme, kullanma ve bilişim teknolojilerinden etkin bir şekilde yararlanma becerisi </w:t>
            </w:r>
          </w:p>
        </w:tc>
        <w:tc>
          <w:tcPr>
            <w:tcW w:w="565"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157"/>
              <w:jc w:val="center"/>
            </w:pPr>
            <w:r w:rsidRPr="00355A34">
              <w:rPr>
                <w:rFonts w:ascii="Times New Roman" w:eastAsia="Times New Roman" w:hAnsi="Times New Roman" w:cs="Times New Roman"/>
                <w:b/>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113"/>
              <w:jc w:val="center"/>
            </w:pPr>
            <w:r w:rsidRPr="00355A34">
              <w:rPr>
                <w:rFonts w:ascii="Times New Roman" w:eastAsia="Times New Roman" w:hAnsi="Times New Roman" w:cs="Times New Roman"/>
                <w:b/>
                <w:sz w:val="20"/>
              </w:rPr>
              <w:t xml:space="preserve">  </w:t>
            </w:r>
          </w:p>
        </w:tc>
        <w:tc>
          <w:tcPr>
            <w:tcW w:w="568" w:type="dxa"/>
            <w:tcBorders>
              <w:top w:val="single" w:sz="6" w:space="0" w:color="000000"/>
              <w:left w:val="single" w:sz="6" w:space="0" w:color="000000"/>
              <w:bottom w:val="single" w:sz="6" w:space="0" w:color="000000"/>
              <w:right w:val="single" w:sz="12" w:space="0" w:color="000000"/>
            </w:tcBorders>
            <w:vAlign w:val="center"/>
          </w:tcPr>
          <w:p w:rsidR="00C362ED" w:rsidRPr="00355A34" w:rsidRDefault="00C362ED" w:rsidP="009B057A">
            <w:pPr>
              <w:ind w:left="4"/>
              <w:jc w:val="center"/>
            </w:pPr>
            <w:r w:rsidRPr="00355A34">
              <w:rPr>
                <w:rFonts w:ascii="Times New Roman" w:eastAsia="Times New Roman" w:hAnsi="Times New Roman" w:cs="Times New Roman"/>
                <w:b/>
                <w:sz w:val="20"/>
              </w:rPr>
              <w:t xml:space="preserve"> x </w:t>
            </w:r>
          </w:p>
        </w:tc>
      </w:tr>
      <w:tr w:rsidR="00C362ED" w:rsidRPr="00355A34" w:rsidTr="009B057A">
        <w:trPr>
          <w:trHeight w:val="475"/>
        </w:trPr>
        <w:tc>
          <w:tcPr>
            <w:tcW w:w="603" w:type="dxa"/>
            <w:tcBorders>
              <w:top w:val="single" w:sz="6" w:space="0" w:color="000000"/>
              <w:left w:val="single" w:sz="12" w:space="0" w:color="000000"/>
              <w:bottom w:val="single" w:sz="6" w:space="0" w:color="000000"/>
              <w:right w:val="single" w:sz="6" w:space="0" w:color="000000"/>
            </w:tcBorders>
            <w:vAlign w:val="center"/>
          </w:tcPr>
          <w:p w:rsidR="00C362ED" w:rsidRPr="00355A34" w:rsidRDefault="00C362ED" w:rsidP="009B057A">
            <w:pPr>
              <w:ind w:left="5"/>
              <w:jc w:val="center"/>
            </w:pPr>
            <w:r w:rsidRPr="00355A34">
              <w:rPr>
                <w:rFonts w:ascii="Times New Roman" w:eastAsia="Times New Roman" w:hAnsi="Times New Roman" w:cs="Times New Roman"/>
              </w:rPr>
              <w:t xml:space="preserve">5 </w:t>
            </w:r>
          </w:p>
        </w:tc>
        <w:tc>
          <w:tcPr>
            <w:tcW w:w="7589"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r w:rsidRPr="00355A34">
              <w:rPr>
                <w:rFonts w:ascii="Times New Roman" w:eastAsia="Times New Roman" w:hAnsi="Times New Roman" w:cs="Times New Roman"/>
                <w:sz w:val="20"/>
              </w:rPr>
              <w:t xml:space="preserve">Makine Mühendisliği problemlerinin incelenmesi için deney tasarlama, deney yapma, veri toplama, sonuçları analiz etme ve yorumlama becerisi </w:t>
            </w:r>
          </w:p>
        </w:tc>
        <w:tc>
          <w:tcPr>
            <w:tcW w:w="565"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57"/>
              <w:jc w:val="center"/>
            </w:pPr>
            <w:r w:rsidRPr="00355A34">
              <w:rPr>
                <w:rFonts w:ascii="Times New Roman" w:eastAsia="Times New Roman" w:hAnsi="Times New Roman" w:cs="Times New Roman"/>
                <w:b/>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113"/>
              <w:jc w:val="center"/>
            </w:pPr>
            <w:r w:rsidRPr="00355A34">
              <w:rPr>
                <w:rFonts w:ascii="Times New Roman" w:eastAsia="Times New Roman" w:hAnsi="Times New Roman" w:cs="Times New Roman"/>
                <w:b/>
                <w:sz w:val="20"/>
              </w:rPr>
              <w:t xml:space="preserve">  </w:t>
            </w:r>
          </w:p>
        </w:tc>
        <w:tc>
          <w:tcPr>
            <w:tcW w:w="568" w:type="dxa"/>
            <w:tcBorders>
              <w:top w:val="single" w:sz="6" w:space="0" w:color="000000"/>
              <w:left w:val="single" w:sz="6" w:space="0" w:color="000000"/>
              <w:bottom w:val="single" w:sz="6" w:space="0" w:color="000000"/>
              <w:right w:val="single" w:sz="12" w:space="0" w:color="000000"/>
            </w:tcBorders>
            <w:vAlign w:val="center"/>
          </w:tcPr>
          <w:p w:rsidR="00C362ED" w:rsidRPr="00355A34" w:rsidRDefault="00C362ED" w:rsidP="009B057A">
            <w:pPr>
              <w:ind w:left="4"/>
              <w:jc w:val="center"/>
            </w:pPr>
            <w:r w:rsidRPr="00355A34">
              <w:rPr>
                <w:rFonts w:ascii="Times New Roman" w:eastAsia="Times New Roman" w:hAnsi="Times New Roman" w:cs="Times New Roman"/>
                <w:b/>
                <w:sz w:val="20"/>
              </w:rPr>
              <w:t xml:space="preserve"> x </w:t>
            </w:r>
          </w:p>
        </w:tc>
      </w:tr>
      <w:tr w:rsidR="00C362ED" w:rsidRPr="00355A34" w:rsidTr="009B057A">
        <w:trPr>
          <w:trHeight w:val="265"/>
        </w:trPr>
        <w:tc>
          <w:tcPr>
            <w:tcW w:w="603" w:type="dxa"/>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5"/>
              <w:jc w:val="center"/>
            </w:pPr>
            <w:r w:rsidRPr="00355A34">
              <w:rPr>
                <w:rFonts w:ascii="Times New Roman" w:eastAsia="Times New Roman" w:hAnsi="Times New Roman" w:cs="Times New Roman"/>
              </w:rPr>
              <w:t xml:space="preserve">6 </w:t>
            </w:r>
          </w:p>
        </w:tc>
        <w:tc>
          <w:tcPr>
            <w:tcW w:w="7589"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r w:rsidRPr="00355A34">
              <w:rPr>
                <w:rFonts w:ascii="Times New Roman" w:eastAsia="Times New Roman" w:hAnsi="Times New Roman" w:cs="Times New Roman"/>
                <w:sz w:val="20"/>
              </w:rPr>
              <w:t xml:space="preserve">Bireysel çalışma, disiplin içi ve disiplinler arası takım çalışması yapabilme becerisi </w:t>
            </w:r>
          </w:p>
        </w:tc>
        <w:tc>
          <w:tcPr>
            <w:tcW w:w="565"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pPr>
              <w:ind w:left="57"/>
              <w:jc w:val="center"/>
            </w:pPr>
            <w:r w:rsidRPr="00355A34">
              <w:rPr>
                <w:rFonts w:ascii="Times New Roman" w:eastAsia="Times New Roman" w:hAnsi="Times New Roman" w:cs="Times New Roman"/>
                <w:b/>
                <w:sz w:val="20"/>
              </w:rPr>
              <w:t xml:space="preserve"> </w:t>
            </w:r>
          </w:p>
        </w:tc>
        <w:tc>
          <w:tcPr>
            <w:tcW w:w="571"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pPr>
              <w:ind w:left="12"/>
              <w:jc w:val="center"/>
            </w:pPr>
            <w:r w:rsidRPr="00355A34">
              <w:rPr>
                <w:rFonts w:ascii="Times New Roman" w:eastAsia="Times New Roman" w:hAnsi="Times New Roman" w:cs="Times New Roman"/>
                <w:b/>
                <w:sz w:val="20"/>
              </w:rPr>
              <w:t xml:space="preserve">x </w:t>
            </w:r>
          </w:p>
        </w:tc>
        <w:tc>
          <w:tcPr>
            <w:tcW w:w="568" w:type="dxa"/>
            <w:tcBorders>
              <w:top w:val="single" w:sz="6" w:space="0" w:color="000000"/>
              <w:left w:val="single" w:sz="6" w:space="0" w:color="000000"/>
              <w:bottom w:val="single" w:sz="6" w:space="0" w:color="000000"/>
              <w:right w:val="single" w:sz="12" w:space="0" w:color="000000"/>
            </w:tcBorders>
          </w:tcPr>
          <w:p w:rsidR="00C362ED" w:rsidRPr="00355A34" w:rsidRDefault="00C362ED" w:rsidP="009B057A">
            <w:pPr>
              <w:ind w:left="104"/>
              <w:jc w:val="center"/>
            </w:pPr>
            <w:r w:rsidRPr="00355A34">
              <w:rPr>
                <w:rFonts w:ascii="Times New Roman" w:eastAsia="Times New Roman" w:hAnsi="Times New Roman" w:cs="Times New Roman"/>
                <w:b/>
                <w:sz w:val="20"/>
              </w:rPr>
              <w:t xml:space="preserve">  </w:t>
            </w:r>
          </w:p>
        </w:tc>
      </w:tr>
      <w:tr w:rsidR="00C362ED" w:rsidRPr="00355A34" w:rsidTr="009B057A">
        <w:trPr>
          <w:trHeight w:val="476"/>
        </w:trPr>
        <w:tc>
          <w:tcPr>
            <w:tcW w:w="603" w:type="dxa"/>
            <w:tcBorders>
              <w:top w:val="single" w:sz="6" w:space="0" w:color="000000"/>
              <w:left w:val="single" w:sz="12" w:space="0" w:color="000000"/>
              <w:bottom w:val="single" w:sz="6" w:space="0" w:color="000000"/>
              <w:right w:val="single" w:sz="6" w:space="0" w:color="000000"/>
            </w:tcBorders>
            <w:vAlign w:val="center"/>
          </w:tcPr>
          <w:p w:rsidR="00C362ED" w:rsidRPr="00355A34" w:rsidRDefault="00C362ED" w:rsidP="009B057A">
            <w:pPr>
              <w:ind w:left="5"/>
              <w:jc w:val="center"/>
            </w:pPr>
            <w:r w:rsidRPr="00355A34">
              <w:rPr>
                <w:rFonts w:ascii="Times New Roman" w:eastAsia="Times New Roman" w:hAnsi="Times New Roman" w:cs="Times New Roman"/>
              </w:rPr>
              <w:t xml:space="preserve">7 </w:t>
            </w:r>
          </w:p>
        </w:tc>
        <w:tc>
          <w:tcPr>
            <w:tcW w:w="7589"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r w:rsidRPr="00355A34">
              <w:rPr>
                <w:rFonts w:ascii="Times New Roman" w:eastAsia="Times New Roman" w:hAnsi="Times New Roman" w:cs="Times New Roman"/>
                <w:sz w:val="20"/>
              </w:rPr>
              <w:t xml:space="preserve">Türkçe sözlü ve yazılı etkin iletişim kurma becerileri ve yabancı dil bilgisini kullanma/geliştirme becerisi </w:t>
            </w:r>
          </w:p>
        </w:tc>
        <w:tc>
          <w:tcPr>
            <w:tcW w:w="565"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107"/>
              <w:jc w:val="center"/>
            </w:pPr>
            <w:r w:rsidRPr="00355A34">
              <w:rPr>
                <w:rFonts w:ascii="Times New Roman" w:eastAsia="Times New Roman" w:hAnsi="Times New Roman" w:cs="Times New Roman"/>
                <w:b/>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12"/>
              <w:jc w:val="center"/>
            </w:pPr>
            <w:r w:rsidRPr="00355A34">
              <w:rPr>
                <w:rFonts w:ascii="Times New Roman" w:eastAsia="Times New Roman" w:hAnsi="Times New Roman" w:cs="Times New Roman"/>
                <w:b/>
                <w:sz w:val="20"/>
              </w:rPr>
              <w:t xml:space="preserve">x </w:t>
            </w:r>
          </w:p>
        </w:tc>
        <w:tc>
          <w:tcPr>
            <w:tcW w:w="568" w:type="dxa"/>
            <w:tcBorders>
              <w:top w:val="single" w:sz="6" w:space="0" w:color="000000"/>
              <w:left w:val="single" w:sz="6" w:space="0" w:color="000000"/>
              <w:bottom w:val="single" w:sz="6" w:space="0" w:color="000000"/>
              <w:right w:val="single" w:sz="12" w:space="0" w:color="000000"/>
            </w:tcBorders>
            <w:vAlign w:val="center"/>
          </w:tcPr>
          <w:p w:rsidR="00C362ED" w:rsidRPr="00355A34" w:rsidRDefault="00C362ED" w:rsidP="009B057A">
            <w:pPr>
              <w:ind w:left="104"/>
              <w:jc w:val="center"/>
            </w:pPr>
            <w:r w:rsidRPr="00355A34">
              <w:rPr>
                <w:rFonts w:ascii="Times New Roman" w:eastAsia="Times New Roman" w:hAnsi="Times New Roman" w:cs="Times New Roman"/>
                <w:b/>
                <w:sz w:val="20"/>
              </w:rPr>
              <w:t xml:space="preserve">  </w:t>
            </w:r>
          </w:p>
        </w:tc>
      </w:tr>
      <w:tr w:rsidR="00C362ED" w:rsidRPr="00355A34" w:rsidTr="009B057A">
        <w:trPr>
          <w:trHeight w:val="475"/>
        </w:trPr>
        <w:tc>
          <w:tcPr>
            <w:tcW w:w="603" w:type="dxa"/>
            <w:tcBorders>
              <w:top w:val="single" w:sz="6" w:space="0" w:color="000000"/>
              <w:left w:val="single" w:sz="12" w:space="0" w:color="000000"/>
              <w:bottom w:val="single" w:sz="6" w:space="0" w:color="000000"/>
              <w:right w:val="single" w:sz="6" w:space="0" w:color="000000"/>
            </w:tcBorders>
            <w:vAlign w:val="center"/>
          </w:tcPr>
          <w:p w:rsidR="00C362ED" w:rsidRPr="00355A34" w:rsidRDefault="00C362ED" w:rsidP="009B057A">
            <w:pPr>
              <w:ind w:left="5"/>
              <w:jc w:val="center"/>
            </w:pPr>
            <w:r w:rsidRPr="00355A34">
              <w:rPr>
                <w:rFonts w:ascii="Times New Roman" w:eastAsia="Times New Roman" w:hAnsi="Times New Roman" w:cs="Times New Roman"/>
              </w:rPr>
              <w:t xml:space="preserve">8 </w:t>
            </w:r>
          </w:p>
        </w:tc>
        <w:tc>
          <w:tcPr>
            <w:tcW w:w="7589"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r w:rsidRPr="00355A34">
              <w:rPr>
                <w:rFonts w:ascii="Times New Roman" w:eastAsia="Times New Roman" w:hAnsi="Times New Roman" w:cs="Times New Roman"/>
                <w:sz w:val="20"/>
              </w:rPr>
              <w:t xml:space="preserve">Yaşam boyu öğrenmenin gerekliliği bilinci; bilgiye erişebilme, bilim ve teknolojideki gelişmeleri izleme ve kendini sürekli yenileme becerisi </w:t>
            </w:r>
          </w:p>
        </w:tc>
        <w:tc>
          <w:tcPr>
            <w:tcW w:w="565"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107"/>
              <w:jc w:val="center"/>
            </w:pPr>
            <w:r w:rsidRPr="00355A34">
              <w:rPr>
                <w:rFonts w:ascii="Times New Roman" w:eastAsia="Times New Roman" w:hAnsi="Times New Roman" w:cs="Times New Roman"/>
                <w:b/>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12"/>
              <w:jc w:val="center"/>
            </w:pPr>
            <w:r w:rsidRPr="00355A34">
              <w:rPr>
                <w:rFonts w:ascii="Times New Roman" w:eastAsia="Times New Roman" w:hAnsi="Times New Roman" w:cs="Times New Roman"/>
                <w:b/>
                <w:sz w:val="20"/>
              </w:rPr>
              <w:t xml:space="preserve">x  </w:t>
            </w:r>
          </w:p>
        </w:tc>
        <w:tc>
          <w:tcPr>
            <w:tcW w:w="568" w:type="dxa"/>
            <w:tcBorders>
              <w:top w:val="single" w:sz="6" w:space="0" w:color="000000"/>
              <w:left w:val="single" w:sz="6" w:space="0" w:color="000000"/>
              <w:bottom w:val="single" w:sz="6" w:space="0" w:color="000000"/>
              <w:right w:val="single" w:sz="12" w:space="0" w:color="000000"/>
            </w:tcBorders>
            <w:vAlign w:val="center"/>
          </w:tcPr>
          <w:p w:rsidR="00C362ED" w:rsidRPr="00355A34" w:rsidRDefault="00C362ED" w:rsidP="009B057A">
            <w:pPr>
              <w:ind w:left="54"/>
              <w:jc w:val="center"/>
            </w:pPr>
            <w:r w:rsidRPr="00355A34">
              <w:rPr>
                <w:rFonts w:ascii="Times New Roman" w:eastAsia="Times New Roman" w:hAnsi="Times New Roman" w:cs="Times New Roman"/>
                <w:b/>
                <w:sz w:val="20"/>
              </w:rPr>
              <w:t xml:space="preserve"> </w:t>
            </w:r>
          </w:p>
        </w:tc>
      </w:tr>
      <w:tr w:rsidR="00C362ED" w:rsidRPr="00355A34" w:rsidTr="009B057A">
        <w:trPr>
          <w:trHeight w:val="270"/>
        </w:trPr>
        <w:tc>
          <w:tcPr>
            <w:tcW w:w="603" w:type="dxa"/>
            <w:tcBorders>
              <w:top w:val="single" w:sz="6" w:space="0" w:color="000000"/>
              <w:left w:val="single" w:sz="12" w:space="0" w:color="000000"/>
              <w:bottom w:val="single" w:sz="6" w:space="0" w:color="000000"/>
              <w:right w:val="single" w:sz="6" w:space="0" w:color="000000"/>
            </w:tcBorders>
          </w:tcPr>
          <w:p w:rsidR="00C362ED" w:rsidRPr="00355A34" w:rsidRDefault="00C362ED" w:rsidP="009B057A">
            <w:pPr>
              <w:ind w:left="5"/>
              <w:jc w:val="center"/>
            </w:pPr>
            <w:r w:rsidRPr="00355A34">
              <w:rPr>
                <w:rFonts w:ascii="Times New Roman" w:eastAsia="Times New Roman" w:hAnsi="Times New Roman" w:cs="Times New Roman"/>
              </w:rPr>
              <w:t xml:space="preserve">9 </w:t>
            </w:r>
          </w:p>
        </w:tc>
        <w:tc>
          <w:tcPr>
            <w:tcW w:w="7589"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r w:rsidRPr="00355A34">
              <w:rPr>
                <w:rFonts w:ascii="Times New Roman" w:eastAsia="Times New Roman" w:hAnsi="Times New Roman" w:cs="Times New Roman"/>
                <w:sz w:val="20"/>
              </w:rPr>
              <w:t xml:space="preserve">Mesleki ve etik sorumluluk bilinci </w:t>
            </w:r>
          </w:p>
        </w:tc>
        <w:tc>
          <w:tcPr>
            <w:tcW w:w="565"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pPr>
              <w:ind w:left="7"/>
              <w:jc w:val="center"/>
            </w:pPr>
            <w:r w:rsidRPr="00355A34">
              <w:rPr>
                <w:rFonts w:ascii="Times New Roman" w:eastAsia="Times New Roman" w:hAnsi="Times New Roman" w:cs="Times New Roman"/>
                <w:b/>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pPr>
              <w:ind w:left="113"/>
              <w:jc w:val="center"/>
            </w:pPr>
            <w:r w:rsidRPr="00355A34">
              <w:rPr>
                <w:rFonts w:ascii="Times New Roman" w:eastAsia="Times New Roman" w:hAnsi="Times New Roman" w:cs="Times New Roman"/>
                <w:b/>
                <w:sz w:val="20"/>
              </w:rPr>
              <w:t xml:space="preserve">  </w:t>
            </w:r>
          </w:p>
        </w:tc>
        <w:tc>
          <w:tcPr>
            <w:tcW w:w="568" w:type="dxa"/>
            <w:tcBorders>
              <w:top w:val="single" w:sz="6" w:space="0" w:color="000000"/>
              <w:left w:val="single" w:sz="6" w:space="0" w:color="000000"/>
              <w:bottom w:val="single" w:sz="6" w:space="0" w:color="000000"/>
              <w:right w:val="single" w:sz="12" w:space="0" w:color="000000"/>
            </w:tcBorders>
          </w:tcPr>
          <w:p w:rsidR="00C362ED" w:rsidRPr="00355A34" w:rsidRDefault="00C362ED" w:rsidP="009B057A">
            <w:pPr>
              <w:ind w:left="54"/>
              <w:jc w:val="center"/>
            </w:pPr>
            <w:r w:rsidRPr="00355A34">
              <w:rPr>
                <w:rFonts w:ascii="Times New Roman" w:eastAsia="Times New Roman" w:hAnsi="Times New Roman" w:cs="Times New Roman"/>
                <w:b/>
                <w:sz w:val="20"/>
              </w:rPr>
              <w:t xml:space="preserve"> </w:t>
            </w:r>
          </w:p>
        </w:tc>
      </w:tr>
      <w:tr w:rsidR="00C362ED" w:rsidRPr="00355A34" w:rsidTr="009B057A">
        <w:trPr>
          <w:trHeight w:val="475"/>
        </w:trPr>
        <w:tc>
          <w:tcPr>
            <w:tcW w:w="603" w:type="dxa"/>
            <w:tcBorders>
              <w:top w:val="single" w:sz="6" w:space="0" w:color="000000"/>
              <w:left w:val="single" w:sz="12" w:space="0" w:color="000000"/>
              <w:bottom w:val="single" w:sz="6" w:space="0" w:color="000000"/>
              <w:right w:val="single" w:sz="6" w:space="0" w:color="000000"/>
            </w:tcBorders>
            <w:vAlign w:val="center"/>
          </w:tcPr>
          <w:p w:rsidR="00C362ED" w:rsidRPr="00355A34" w:rsidRDefault="00C362ED" w:rsidP="009B057A">
            <w:pPr>
              <w:ind w:left="5"/>
              <w:jc w:val="center"/>
            </w:pPr>
            <w:r w:rsidRPr="00355A34">
              <w:rPr>
                <w:rFonts w:ascii="Times New Roman" w:eastAsia="Times New Roman" w:hAnsi="Times New Roman" w:cs="Times New Roman"/>
              </w:rPr>
              <w:t xml:space="preserve">10 </w:t>
            </w:r>
          </w:p>
        </w:tc>
        <w:tc>
          <w:tcPr>
            <w:tcW w:w="7589"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r w:rsidRPr="00355A34">
              <w:rPr>
                <w:rFonts w:ascii="Times New Roman" w:eastAsia="Times New Roman" w:hAnsi="Times New Roman" w:cs="Times New Roman"/>
                <w:sz w:val="20"/>
              </w:rPr>
              <w:t xml:space="preserve">Proje yönetimi ile risk yönetimi ve değişiklik yönetimi gibi iş hayatındaki uygulamalar hakkında bilgi; girişimcilik, yenilikçilik ve sürdürebilir kalkınma hakkında farkındalık </w:t>
            </w:r>
          </w:p>
        </w:tc>
        <w:tc>
          <w:tcPr>
            <w:tcW w:w="565"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57"/>
              <w:jc w:val="center"/>
            </w:pPr>
            <w:r w:rsidRPr="00355A34">
              <w:rPr>
                <w:rFonts w:ascii="Times New Roman" w:eastAsia="Times New Roman" w:hAnsi="Times New Roman" w:cs="Times New Roman"/>
                <w:b/>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113"/>
              <w:jc w:val="center"/>
            </w:pPr>
            <w:r w:rsidRPr="00355A34">
              <w:rPr>
                <w:rFonts w:ascii="Times New Roman" w:eastAsia="Times New Roman" w:hAnsi="Times New Roman" w:cs="Times New Roman"/>
                <w:b/>
                <w:sz w:val="20"/>
              </w:rPr>
              <w:t xml:space="preserve">  </w:t>
            </w:r>
          </w:p>
        </w:tc>
        <w:tc>
          <w:tcPr>
            <w:tcW w:w="568" w:type="dxa"/>
            <w:tcBorders>
              <w:top w:val="single" w:sz="6" w:space="0" w:color="000000"/>
              <w:left w:val="single" w:sz="6" w:space="0" w:color="000000"/>
              <w:bottom w:val="single" w:sz="6" w:space="0" w:color="000000"/>
              <w:right w:val="single" w:sz="12" w:space="0" w:color="000000"/>
            </w:tcBorders>
            <w:vAlign w:val="center"/>
          </w:tcPr>
          <w:p w:rsidR="00C362ED" w:rsidRPr="00355A34" w:rsidRDefault="00C362ED" w:rsidP="009B057A">
            <w:pPr>
              <w:ind w:left="4"/>
              <w:jc w:val="center"/>
            </w:pPr>
            <w:r w:rsidRPr="00355A34">
              <w:rPr>
                <w:rFonts w:ascii="Times New Roman" w:eastAsia="Times New Roman" w:hAnsi="Times New Roman" w:cs="Times New Roman"/>
                <w:b/>
                <w:sz w:val="20"/>
              </w:rPr>
              <w:t xml:space="preserve"> x </w:t>
            </w:r>
          </w:p>
        </w:tc>
      </w:tr>
      <w:tr w:rsidR="00C362ED" w:rsidRPr="00355A34" w:rsidTr="009B057A">
        <w:trPr>
          <w:trHeight w:val="705"/>
        </w:trPr>
        <w:tc>
          <w:tcPr>
            <w:tcW w:w="603" w:type="dxa"/>
            <w:tcBorders>
              <w:top w:val="single" w:sz="6" w:space="0" w:color="000000"/>
              <w:left w:val="single" w:sz="12" w:space="0" w:color="000000"/>
              <w:bottom w:val="single" w:sz="6" w:space="0" w:color="000000"/>
              <w:right w:val="single" w:sz="6" w:space="0" w:color="000000"/>
            </w:tcBorders>
            <w:vAlign w:val="center"/>
          </w:tcPr>
          <w:p w:rsidR="00C362ED" w:rsidRPr="00355A34" w:rsidRDefault="00C362ED" w:rsidP="009B057A">
            <w:pPr>
              <w:ind w:left="5"/>
              <w:jc w:val="center"/>
            </w:pPr>
            <w:r w:rsidRPr="00355A34">
              <w:rPr>
                <w:rFonts w:ascii="Times New Roman" w:eastAsia="Times New Roman" w:hAnsi="Times New Roman" w:cs="Times New Roman"/>
              </w:rPr>
              <w:t xml:space="preserve">11 </w:t>
            </w:r>
          </w:p>
        </w:tc>
        <w:tc>
          <w:tcPr>
            <w:tcW w:w="7589" w:type="dxa"/>
            <w:tcBorders>
              <w:top w:val="single" w:sz="6" w:space="0" w:color="000000"/>
              <w:left w:val="single" w:sz="6" w:space="0" w:color="000000"/>
              <w:bottom w:val="single" w:sz="6" w:space="0" w:color="000000"/>
              <w:right w:val="single" w:sz="6" w:space="0" w:color="000000"/>
            </w:tcBorders>
          </w:tcPr>
          <w:p w:rsidR="00C362ED" w:rsidRPr="00355A34" w:rsidRDefault="00C362ED" w:rsidP="009B057A">
            <w:r w:rsidRPr="00355A34">
              <w:rPr>
                <w:rFonts w:ascii="Times New Roman" w:eastAsia="Times New Roman" w:hAnsi="Times New Roman" w:cs="Times New Roman"/>
                <w:sz w:val="20"/>
              </w:rPr>
              <w:t xml:space="preserve">Mühendislik uygulamalarının evrensel ve toplumsal boyutlarda sağlık, çevre ve güvenlik üzerindeki etkileri hakkında bilgi; ulusal ve uluslararası yasal düzenlemeler ile standartlar hakkında ve mühendislik çözümlerinin hukuksal sonuçları konusunda farkındalık </w:t>
            </w:r>
          </w:p>
        </w:tc>
        <w:tc>
          <w:tcPr>
            <w:tcW w:w="565"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107"/>
              <w:jc w:val="center"/>
            </w:pPr>
            <w:r w:rsidRPr="00355A34">
              <w:rPr>
                <w:rFonts w:ascii="Times New Roman" w:eastAsia="Times New Roman" w:hAnsi="Times New Roman" w:cs="Times New Roman"/>
                <w:b/>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C362ED" w:rsidRPr="00355A34" w:rsidRDefault="00C362ED" w:rsidP="009B057A">
            <w:pPr>
              <w:ind w:left="113"/>
              <w:jc w:val="center"/>
            </w:pPr>
            <w:r w:rsidRPr="00355A34">
              <w:rPr>
                <w:rFonts w:ascii="Times New Roman" w:eastAsia="Times New Roman" w:hAnsi="Times New Roman" w:cs="Times New Roman"/>
                <w:b/>
                <w:sz w:val="20"/>
              </w:rPr>
              <w:t xml:space="preserve">  </w:t>
            </w:r>
          </w:p>
        </w:tc>
        <w:tc>
          <w:tcPr>
            <w:tcW w:w="568" w:type="dxa"/>
            <w:tcBorders>
              <w:top w:val="single" w:sz="6" w:space="0" w:color="000000"/>
              <w:left w:val="single" w:sz="6" w:space="0" w:color="000000"/>
              <w:bottom w:val="single" w:sz="6" w:space="0" w:color="000000"/>
              <w:right w:val="single" w:sz="12" w:space="0" w:color="000000"/>
            </w:tcBorders>
            <w:vAlign w:val="center"/>
          </w:tcPr>
          <w:p w:rsidR="00C362ED" w:rsidRPr="00355A34" w:rsidRDefault="00C362ED" w:rsidP="009B057A">
            <w:pPr>
              <w:ind w:left="4"/>
              <w:jc w:val="center"/>
            </w:pPr>
            <w:r w:rsidRPr="00355A34">
              <w:rPr>
                <w:rFonts w:ascii="Times New Roman" w:eastAsia="Times New Roman" w:hAnsi="Times New Roman" w:cs="Times New Roman"/>
                <w:b/>
                <w:sz w:val="20"/>
              </w:rPr>
              <w:t xml:space="preserve">x  </w:t>
            </w:r>
          </w:p>
        </w:tc>
      </w:tr>
      <w:tr w:rsidR="00C362ED" w:rsidRPr="00355A34" w:rsidTr="009B057A">
        <w:trPr>
          <w:trHeight w:val="252"/>
        </w:trPr>
        <w:tc>
          <w:tcPr>
            <w:tcW w:w="8191" w:type="dxa"/>
            <w:gridSpan w:val="2"/>
            <w:tcBorders>
              <w:top w:val="single" w:sz="6" w:space="0" w:color="000000"/>
              <w:left w:val="single" w:sz="12" w:space="0" w:color="000000"/>
              <w:bottom w:val="single" w:sz="12" w:space="0" w:color="000000"/>
              <w:right w:val="nil"/>
            </w:tcBorders>
          </w:tcPr>
          <w:p w:rsidR="00C362ED" w:rsidRPr="00355A34" w:rsidRDefault="00C362ED" w:rsidP="009B057A">
            <w:pPr>
              <w:ind w:left="2"/>
            </w:pPr>
            <w:r w:rsidRPr="00355A34">
              <w:rPr>
                <w:rFonts w:ascii="Times New Roman" w:eastAsia="Times New Roman" w:hAnsi="Times New Roman" w:cs="Times New Roman"/>
                <w:b/>
                <w:sz w:val="20"/>
              </w:rPr>
              <w:t>1</w:t>
            </w:r>
            <w:r w:rsidRPr="00355A34">
              <w:rPr>
                <w:rFonts w:ascii="Times New Roman" w:eastAsia="Times New Roman" w:hAnsi="Times New Roman" w:cs="Times New Roman"/>
                <w:sz w:val="20"/>
              </w:rPr>
              <w:t xml:space="preserve">:Hiç Katkısı Yok. </w:t>
            </w:r>
            <w:r w:rsidRPr="00355A34">
              <w:rPr>
                <w:rFonts w:ascii="Times New Roman" w:eastAsia="Times New Roman" w:hAnsi="Times New Roman" w:cs="Times New Roman"/>
                <w:b/>
                <w:sz w:val="20"/>
              </w:rPr>
              <w:t>2</w:t>
            </w:r>
            <w:r w:rsidRPr="00355A34">
              <w:rPr>
                <w:rFonts w:ascii="Times New Roman" w:eastAsia="Times New Roman" w:hAnsi="Times New Roman" w:cs="Times New Roman"/>
                <w:sz w:val="20"/>
              </w:rPr>
              <w:t xml:space="preserve">:Kısmen Katkısı Var. </w:t>
            </w:r>
            <w:r w:rsidRPr="00355A34">
              <w:rPr>
                <w:rFonts w:ascii="Times New Roman" w:eastAsia="Times New Roman" w:hAnsi="Times New Roman" w:cs="Times New Roman"/>
                <w:b/>
                <w:sz w:val="20"/>
              </w:rPr>
              <w:t>3</w:t>
            </w:r>
            <w:r w:rsidRPr="00355A34">
              <w:rPr>
                <w:rFonts w:ascii="Times New Roman" w:eastAsia="Times New Roman" w:hAnsi="Times New Roman" w:cs="Times New Roman"/>
                <w:sz w:val="20"/>
              </w:rPr>
              <w:t xml:space="preserve">:Tam Katkısı Var. </w:t>
            </w:r>
          </w:p>
        </w:tc>
        <w:tc>
          <w:tcPr>
            <w:tcW w:w="565" w:type="dxa"/>
            <w:tcBorders>
              <w:top w:val="single" w:sz="6" w:space="0" w:color="000000"/>
              <w:left w:val="nil"/>
              <w:bottom w:val="single" w:sz="12" w:space="0" w:color="000000"/>
              <w:right w:val="nil"/>
            </w:tcBorders>
          </w:tcPr>
          <w:p w:rsidR="00C362ED" w:rsidRPr="00355A34" w:rsidRDefault="00C362ED" w:rsidP="009B057A"/>
        </w:tc>
        <w:tc>
          <w:tcPr>
            <w:tcW w:w="571" w:type="dxa"/>
            <w:tcBorders>
              <w:top w:val="single" w:sz="6" w:space="0" w:color="000000"/>
              <w:left w:val="nil"/>
              <w:bottom w:val="single" w:sz="12" w:space="0" w:color="000000"/>
              <w:right w:val="nil"/>
            </w:tcBorders>
          </w:tcPr>
          <w:p w:rsidR="00C362ED" w:rsidRPr="00355A34" w:rsidRDefault="00C362ED" w:rsidP="009B057A"/>
        </w:tc>
        <w:tc>
          <w:tcPr>
            <w:tcW w:w="568" w:type="dxa"/>
            <w:tcBorders>
              <w:top w:val="single" w:sz="6" w:space="0" w:color="000000"/>
              <w:left w:val="nil"/>
              <w:bottom w:val="single" w:sz="12" w:space="0" w:color="000000"/>
              <w:right w:val="single" w:sz="12" w:space="0" w:color="000000"/>
            </w:tcBorders>
          </w:tcPr>
          <w:p w:rsidR="00C362ED" w:rsidRPr="00355A34" w:rsidRDefault="00C362ED" w:rsidP="009B057A"/>
        </w:tc>
      </w:tr>
    </w:tbl>
    <w:p w:rsidR="00C362ED" w:rsidRPr="00355A34" w:rsidRDefault="00C362ED" w:rsidP="00C362ED">
      <w:pPr>
        <w:spacing w:after="102"/>
      </w:pPr>
      <w:r w:rsidRPr="00355A34">
        <w:rPr>
          <w:rFonts w:ascii="Times New Roman" w:eastAsia="Times New Roman" w:hAnsi="Times New Roman" w:cs="Times New Roman"/>
          <w:sz w:val="16"/>
        </w:rPr>
        <w:t xml:space="preserve"> </w:t>
      </w:r>
    </w:p>
    <w:p w:rsidR="00C362ED" w:rsidRPr="00355A34" w:rsidRDefault="00C362ED" w:rsidP="00C362ED">
      <w:pPr>
        <w:spacing w:after="415"/>
        <w:ind w:right="1121"/>
        <w:jc w:val="right"/>
      </w:pPr>
      <w:r w:rsidRPr="00355A34">
        <w:rPr>
          <w:rFonts w:ascii="Times New Roman" w:eastAsia="Times New Roman" w:hAnsi="Times New Roman" w:cs="Times New Roman"/>
          <w:sz w:val="24"/>
        </w:rPr>
        <w:t xml:space="preserve">  </w:t>
      </w:r>
    </w:p>
    <w:p w:rsidR="00C362ED" w:rsidRPr="00355A34" w:rsidRDefault="00C362ED" w:rsidP="00C362ED">
      <w:pPr>
        <w:spacing w:after="0"/>
        <w:rPr>
          <w:rFonts w:ascii="Times New Roman" w:eastAsia="Times New Roman" w:hAnsi="Times New Roman" w:cs="Times New Roman"/>
          <w:sz w:val="24"/>
        </w:rPr>
      </w:pPr>
      <w:r w:rsidRPr="00355A34">
        <w:rPr>
          <w:rFonts w:ascii="Times New Roman" w:eastAsia="Times New Roman" w:hAnsi="Times New Roman" w:cs="Times New Roman"/>
          <w:sz w:val="24"/>
        </w:rPr>
        <w:t xml:space="preserve">                         </w:t>
      </w:r>
    </w:p>
    <w:p w:rsidR="002E4E15" w:rsidRPr="00355A34" w:rsidRDefault="002E4E15" w:rsidP="00C362ED">
      <w:pPr>
        <w:spacing w:after="0"/>
        <w:rPr>
          <w:rFonts w:ascii="Times New Roman" w:eastAsia="Times New Roman" w:hAnsi="Times New Roman" w:cs="Times New Roman"/>
          <w:sz w:val="24"/>
        </w:rPr>
      </w:pPr>
    </w:p>
    <w:p w:rsidR="002E4E15" w:rsidRPr="00355A34" w:rsidRDefault="002E4E15" w:rsidP="00C362ED">
      <w:pPr>
        <w:spacing w:after="0"/>
        <w:rPr>
          <w:rFonts w:ascii="Times New Roman" w:eastAsia="Times New Roman" w:hAnsi="Times New Roman" w:cs="Times New Roman"/>
          <w:sz w:val="24"/>
        </w:rPr>
      </w:pPr>
    </w:p>
    <w:p w:rsidR="002E4E15" w:rsidRPr="00355A34" w:rsidRDefault="002E4E15" w:rsidP="00C362ED">
      <w:pPr>
        <w:spacing w:after="0"/>
        <w:rPr>
          <w:rFonts w:ascii="Times New Roman" w:eastAsia="Times New Roman" w:hAnsi="Times New Roman" w:cs="Times New Roman"/>
          <w:sz w:val="24"/>
        </w:rPr>
      </w:pPr>
    </w:p>
    <w:p w:rsidR="002E4E15" w:rsidRPr="00355A34" w:rsidRDefault="002E4E15" w:rsidP="00C362ED">
      <w:pPr>
        <w:spacing w:after="0"/>
        <w:rPr>
          <w:rFonts w:ascii="Times New Roman" w:eastAsia="Times New Roman" w:hAnsi="Times New Roman" w:cs="Times New Roman"/>
          <w:sz w:val="24"/>
        </w:rPr>
      </w:pPr>
    </w:p>
    <w:p w:rsidR="002E4E15" w:rsidRPr="00355A34" w:rsidRDefault="002E4E15" w:rsidP="00C362ED">
      <w:pPr>
        <w:spacing w:after="0"/>
        <w:rPr>
          <w:rFonts w:ascii="Times New Roman" w:eastAsia="Times New Roman" w:hAnsi="Times New Roman" w:cs="Times New Roman"/>
          <w:sz w:val="24"/>
        </w:rPr>
      </w:pPr>
    </w:p>
    <w:p w:rsidR="002E4E15" w:rsidRPr="00355A34" w:rsidRDefault="002E4E15" w:rsidP="00C362ED">
      <w:pPr>
        <w:spacing w:after="0"/>
        <w:rPr>
          <w:rFonts w:ascii="Times New Roman" w:eastAsia="Times New Roman" w:hAnsi="Times New Roman" w:cs="Times New Roman"/>
          <w:sz w:val="24"/>
        </w:rPr>
      </w:pPr>
    </w:p>
    <w:p w:rsidR="002E4E15" w:rsidRPr="00355A34" w:rsidRDefault="002E4E15" w:rsidP="00C362ED">
      <w:pPr>
        <w:spacing w:after="0"/>
        <w:rPr>
          <w:rFonts w:ascii="Times New Roman" w:eastAsia="Times New Roman" w:hAnsi="Times New Roman" w:cs="Times New Roman"/>
          <w:sz w:val="24"/>
        </w:rPr>
      </w:pPr>
    </w:p>
    <w:p w:rsidR="002E4E15" w:rsidRPr="00355A34" w:rsidRDefault="002E4E15" w:rsidP="00C362ED">
      <w:pPr>
        <w:spacing w:after="0"/>
        <w:rPr>
          <w:rFonts w:ascii="Times New Roman" w:eastAsia="Times New Roman" w:hAnsi="Times New Roman" w:cs="Times New Roman"/>
          <w:sz w:val="24"/>
        </w:rPr>
      </w:pPr>
    </w:p>
    <w:p w:rsidR="002E4E15" w:rsidRPr="00355A34" w:rsidRDefault="002E4E15" w:rsidP="00C362ED">
      <w:pPr>
        <w:spacing w:after="0"/>
      </w:pPr>
    </w:p>
    <w:p w:rsidR="00C362ED" w:rsidRPr="00355A34" w:rsidRDefault="00C362ED" w:rsidP="00C362ED">
      <w:pPr>
        <w:spacing w:after="0"/>
      </w:pPr>
      <w:r w:rsidRPr="00355A34">
        <w:rPr>
          <w:rFonts w:ascii="Times New Roman" w:eastAsia="Times New Roman" w:hAnsi="Times New Roman" w:cs="Times New Roman"/>
          <w:sz w:val="24"/>
        </w:rPr>
        <w:t xml:space="preserve"> </w:t>
      </w:r>
      <w:r w:rsidRPr="00355A34">
        <w:rPr>
          <w:rFonts w:ascii="Times New Roman" w:eastAsia="Times New Roman" w:hAnsi="Times New Roman" w:cs="Times New Roman"/>
          <w:sz w:val="24"/>
        </w:rPr>
        <w:tab/>
        <w:t xml:space="preserve"> </w:t>
      </w:r>
    </w:p>
    <w:p w:rsidR="00C362ED" w:rsidRPr="00355A34" w:rsidRDefault="00C362ED" w:rsidP="00410743">
      <w:pPr>
        <w:rPr>
          <w:sz w:val="16"/>
          <w:szCs w:val="16"/>
        </w:rPr>
      </w:pPr>
    </w:p>
    <w:p w:rsidR="00245A84" w:rsidRPr="00355A34" w:rsidRDefault="00245A84" w:rsidP="00245A84">
      <w:pPr>
        <w:jc w:val="center"/>
        <w:outlineLvl w:val="0"/>
        <w:rPr>
          <w:b/>
          <w:sz w:val="28"/>
          <w:szCs w:val="28"/>
        </w:rPr>
      </w:pPr>
      <w:r w:rsidRPr="00355A34">
        <w:rPr>
          <w:b/>
          <w:sz w:val="28"/>
          <w:szCs w:val="28"/>
        </w:rPr>
        <w:lastRenderedPageBreak/>
        <w:t xml:space="preserve">    ESOGÜ Diş Hekimliği Fakültesi Ders Bilgi Formu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5A84" w:rsidRPr="00355A34" w:rsidTr="009B057A">
        <w:tc>
          <w:tcPr>
            <w:tcW w:w="1167" w:type="dxa"/>
            <w:vAlign w:val="center"/>
          </w:tcPr>
          <w:p w:rsidR="00245A84" w:rsidRPr="00355A34" w:rsidRDefault="00245A84" w:rsidP="009B057A">
            <w:pPr>
              <w:outlineLvl w:val="0"/>
              <w:rPr>
                <w:b/>
                <w:sz w:val="20"/>
                <w:szCs w:val="20"/>
              </w:rPr>
            </w:pPr>
            <w:r w:rsidRPr="00355A34">
              <w:rPr>
                <w:b/>
                <w:sz w:val="20"/>
                <w:szCs w:val="20"/>
              </w:rPr>
              <w:t>SINIF</w:t>
            </w:r>
          </w:p>
        </w:tc>
        <w:tc>
          <w:tcPr>
            <w:tcW w:w="1527" w:type="dxa"/>
            <w:vAlign w:val="center"/>
          </w:tcPr>
          <w:p w:rsidR="00245A84" w:rsidRPr="00355A34" w:rsidRDefault="00245A84" w:rsidP="009B057A">
            <w:pPr>
              <w:ind w:left="390"/>
              <w:outlineLvl w:val="0"/>
              <w:rPr>
                <w:sz w:val="20"/>
                <w:szCs w:val="20"/>
              </w:rPr>
            </w:pPr>
            <w:r w:rsidRPr="00355A34">
              <w:rPr>
                <w:sz w:val="20"/>
                <w:szCs w:val="20"/>
              </w:rPr>
              <w:t>5.SINIF</w:t>
            </w:r>
          </w:p>
        </w:tc>
      </w:tr>
    </w:tbl>
    <w:p w:rsidR="00245A84" w:rsidRPr="00355A34" w:rsidRDefault="00245A84" w:rsidP="00245A84">
      <w:pPr>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45A84" w:rsidRPr="00355A34" w:rsidTr="0066234A">
        <w:trPr>
          <w:trHeight w:val="224"/>
        </w:trPr>
        <w:tc>
          <w:tcPr>
            <w:tcW w:w="1668" w:type="dxa"/>
            <w:vAlign w:val="center"/>
          </w:tcPr>
          <w:p w:rsidR="00245A84" w:rsidRPr="00355A34" w:rsidRDefault="00245A84" w:rsidP="0066234A">
            <w:pPr>
              <w:spacing w:after="0"/>
              <w:jc w:val="center"/>
              <w:outlineLvl w:val="0"/>
              <w:rPr>
                <w:b/>
                <w:sz w:val="20"/>
                <w:szCs w:val="20"/>
              </w:rPr>
            </w:pPr>
            <w:r w:rsidRPr="00355A34">
              <w:rPr>
                <w:b/>
                <w:sz w:val="20"/>
                <w:szCs w:val="20"/>
              </w:rPr>
              <w:t>DERSİN KODU</w:t>
            </w:r>
          </w:p>
        </w:tc>
        <w:tc>
          <w:tcPr>
            <w:tcW w:w="2760" w:type="dxa"/>
            <w:vAlign w:val="center"/>
          </w:tcPr>
          <w:p w:rsidR="00245A84" w:rsidRPr="00355A34" w:rsidRDefault="002E4E15" w:rsidP="0066234A">
            <w:pPr>
              <w:spacing w:after="0"/>
              <w:outlineLvl w:val="0"/>
            </w:pPr>
            <w:r w:rsidRPr="00355A34">
              <w:t>161120003</w:t>
            </w:r>
          </w:p>
        </w:tc>
        <w:tc>
          <w:tcPr>
            <w:tcW w:w="1560" w:type="dxa"/>
            <w:vAlign w:val="center"/>
          </w:tcPr>
          <w:p w:rsidR="00245A84" w:rsidRPr="00355A34" w:rsidRDefault="00245A84" w:rsidP="0066234A">
            <w:pPr>
              <w:spacing w:before="120" w:after="0"/>
              <w:jc w:val="center"/>
              <w:outlineLvl w:val="0"/>
              <w:rPr>
                <w:b/>
                <w:sz w:val="20"/>
                <w:szCs w:val="20"/>
              </w:rPr>
            </w:pPr>
            <w:r w:rsidRPr="00355A34">
              <w:rPr>
                <w:b/>
                <w:sz w:val="20"/>
                <w:szCs w:val="20"/>
              </w:rPr>
              <w:t>DERSİN ADI</w:t>
            </w:r>
          </w:p>
        </w:tc>
        <w:tc>
          <w:tcPr>
            <w:tcW w:w="4185" w:type="dxa"/>
          </w:tcPr>
          <w:p w:rsidR="00245A84" w:rsidRPr="00355A34" w:rsidRDefault="00245A84" w:rsidP="0066234A">
            <w:pPr>
              <w:spacing w:before="120" w:after="0"/>
              <w:outlineLvl w:val="0"/>
              <w:rPr>
                <w:sz w:val="20"/>
                <w:szCs w:val="20"/>
              </w:rPr>
            </w:pPr>
            <w:r w:rsidRPr="00355A34">
              <w:rPr>
                <w:sz w:val="20"/>
                <w:szCs w:val="20"/>
              </w:rPr>
              <w:t>Restoratif Diş Tedavisi IV</w:t>
            </w:r>
          </w:p>
        </w:tc>
      </w:tr>
    </w:tbl>
    <w:p w:rsidR="00245A84" w:rsidRPr="00355A34" w:rsidRDefault="00245A84" w:rsidP="00245A84">
      <w:pPr>
        <w:outlineLvl w:val="0"/>
        <w:rPr>
          <w:b/>
          <w:sz w:val="20"/>
          <w:szCs w:val="20"/>
        </w:rPr>
      </w:pPr>
      <w:r w:rsidRPr="00355A34">
        <w:rPr>
          <w:b/>
          <w:sz w:val="20"/>
          <w:szCs w:val="20"/>
        </w:rPr>
        <w:t xml:space="preserve">                   </w:t>
      </w:r>
      <w:r w:rsidR="0066234A" w:rsidRPr="00355A34">
        <w:rPr>
          <w:b/>
          <w:sz w:val="20"/>
          <w:szCs w:val="20"/>
        </w:rPr>
        <w:t xml:space="preserve">                             </w:t>
      </w:r>
      <w:r w:rsidR="0066234A" w:rsidRPr="00355A34">
        <w:rPr>
          <w:b/>
          <w:sz w:val="20"/>
          <w:szCs w:val="20"/>
        </w:rPr>
        <w:tab/>
      </w:r>
      <w:r w:rsidR="0066234A" w:rsidRPr="00355A34">
        <w:rPr>
          <w:b/>
          <w:sz w:val="20"/>
          <w:szCs w:val="20"/>
        </w:rPr>
        <w:tab/>
      </w:r>
      <w:r w:rsidR="0066234A" w:rsidRPr="00355A34">
        <w:rPr>
          <w:b/>
          <w:sz w:val="20"/>
          <w:szCs w:val="20"/>
        </w:rPr>
        <w:tab/>
      </w:r>
      <w:r w:rsidRPr="00355A34">
        <w:rPr>
          <w:b/>
          <w:sz w:val="20"/>
          <w:szCs w:val="20"/>
        </w:rPr>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5"/>
        <w:gridCol w:w="774"/>
        <w:gridCol w:w="770"/>
        <w:gridCol w:w="410"/>
        <w:gridCol w:w="634"/>
        <w:gridCol w:w="688"/>
        <w:gridCol w:w="965"/>
        <w:gridCol w:w="201"/>
        <w:gridCol w:w="444"/>
        <w:gridCol w:w="103"/>
        <w:gridCol w:w="1663"/>
        <w:gridCol w:w="831"/>
        <w:gridCol w:w="1518"/>
      </w:tblGrid>
      <w:tr w:rsidR="00245A84" w:rsidRPr="00355A34" w:rsidTr="009B057A">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245A84" w:rsidRPr="00355A34" w:rsidRDefault="00245A84" w:rsidP="0066234A">
            <w:pPr>
              <w:spacing w:after="0"/>
              <w:rPr>
                <w:b/>
                <w:sz w:val="18"/>
                <w:szCs w:val="20"/>
              </w:rPr>
            </w:pPr>
            <w:r w:rsidRPr="00355A34">
              <w:rPr>
                <w:b/>
                <w:sz w:val="18"/>
                <w:szCs w:val="20"/>
              </w:rPr>
              <w:t>YARIYIL</w:t>
            </w:r>
          </w:p>
          <w:p w:rsidR="00245A84" w:rsidRPr="00355A34" w:rsidRDefault="00245A84" w:rsidP="0066234A">
            <w:pPr>
              <w:spacing w:after="0"/>
              <w:rPr>
                <w:sz w:val="20"/>
                <w:szCs w:val="20"/>
              </w:rPr>
            </w:pPr>
          </w:p>
        </w:tc>
        <w:tc>
          <w:tcPr>
            <w:tcW w:w="1629" w:type="pct"/>
            <w:gridSpan w:val="5"/>
            <w:tcBorders>
              <w:left w:val="single" w:sz="12" w:space="0" w:color="auto"/>
              <w:bottom w:val="single" w:sz="4" w:space="0" w:color="auto"/>
              <w:right w:val="single" w:sz="12" w:space="0" w:color="auto"/>
            </w:tcBorders>
            <w:vAlign w:val="center"/>
          </w:tcPr>
          <w:p w:rsidR="00245A84" w:rsidRPr="00355A34" w:rsidRDefault="00245A84" w:rsidP="0066234A">
            <w:pPr>
              <w:spacing w:after="0"/>
              <w:jc w:val="center"/>
              <w:rPr>
                <w:b/>
                <w:sz w:val="20"/>
                <w:szCs w:val="20"/>
              </w:rPr>
            </w:pPr>
            <w:r w:rsidRPr="00355A34">
              <w:rPr>
                <w:b/>
                <w:sz w:val="20"/>
                <w:szCs w:val="20"/>
              </w:rPr>
              <w:t>HAFTALIK DERS SAATİ</w:t>
            </w:r>
          </w:p>
        </w:tc>
        <w:tc>
          <w:tcPr>
            <w:tcW w:w="2847" w:type="pct"/>
            <w:gridSpan w:val="7"/>
            <w:tcBorders>
              <w:left w:val="single" w:sz="12" w:space="0" w:color="auto"/>
              <w:bottom w:val="single" w:sz="4" w:space="0" w:color="auto"/>
            </w:tcBorders>
            <w:vAlign w:val="center"/>
          </w:tcPr>
          <w:p w:rsidR="00245A84" w:rsidRPr="00355A34" w:rsidRDefault="00245A84" w:rsidP="0066234A">
            <w:pPr>
              <w:spacing w:after="0"/>
              <w:jc w:val="center"/>
              <w:rPr>
                <w:b/>
                <w:sz w:val="20"/>
                <w:szCs w:val="20"/>
              </w:rPr>
            </w:pPr>
            <w:r w:rsidRPr="00355A34">
              <w:rPr>
                <w:b/>
                <w:sz w:val="20"/>
                <w:szCs w:val="20"/>
              </w:rPr>
              <w:t>DERSİN</w:t>
            </w:r>
          </w:p>
        </w:tc>
      </w:tr>
      <w:tr w:rsidR="00245A84" w:rsidRPr="00355A34" w:rsidTr="002E4E15">
        <w:trPr>
          <w:trHeight w:val="382"/>
        </w:trPr>
        <w:tc>
          <w:tcPr>
            <w:tcW w:w="524" w:type="pct"/>
            <w:vMerge/>
            <w:tcBorders>
              <w:top w:val="single" w:sz="4" w:space="0" w:color="auto"/>
              <w:left w:val="single" w:sz="12" w:space="0" w:color="auto"/>
              <w:bottom w:val="single" w:sz="4" w:space="0" w:color="auto"/>
              <w:right w:val="single" w:sz="12" w:space="0" w:color="auto"/>
            </w:tcBorders>
          </w:tcPr>
          <w:p w:rsidR="00245A84" w:rsidRPr="00355A34" w:rsidRDefault="00245A84" w:rsidP="0066234A">
            <w:pPr>
              <w:spacing w:after="0"/>
              <w:rPr>
                <w:b/>
                <w:sz w:val="20"/>
                <w:szCs w:val="20"/>
              </w:rPr>
            </w:pPr>
          </w:p>
        </w:tc>
        <w:tc>
          <w:tcPr>
            <w:tcW w:w="385" w:type="pct"/>
            <w:tcBorders>
              <w:top w:val="single" w:sz="4" w:space="0" w:color="auto"/>
              <w:left w:val="single" w:sz="12" w:space="0" w:color="auto"/>
              <w:bottom w:val="single" w:sz="4" w:space="0" w:color="auto"/>
              <w:right w:val="single" w:sz="4" w:space="0" w:color="auto"/>
            </w:tcBorders>
            <w:vAlign w:val="center"/>
          </w:tcPr>
          <w:p w:rsidR="00245A84" w:rsidRPr="00355A34" w:rsidRDefault="00245A84" w:rsidP="0066234A">
            <w:pPr>
              <w:spacing w:after="0"/>
              <w:jc w:val="center"/>
              <w:rPr>
                <w:b/>
                <w:sz w:val="20"/>
                <w:szCs w:val="20"/>
              </w:rPr>
            </w:pPr>
            <w:r w:rsidRPr="00355A34">
              <w:rPr>
                <w:b/>
                <w:sz w:val="20"/>
                <w:szCs w:val="20"/>
              </w:rPr>
              <w:t>Teorik</w:t>
            </w:r>
          </w:p>
        </w:tc>
        <w:tc>
          <w:tcPr>
            <w:tcW w:w="587" w:type="pct"/>
            <w:gridSpan w:val="2"/>
            <w:tcBorders>
              <w:top w:val="single" w:sz="4" w:space="0" w:color="auto"/>
              <w:left w:val="single" w:sz="4" w:space="0" w:color="auto"/>
              <w:bottom w:val="single" w:sz="4" w:space="0" w:color="auto"/>
            </w:tcBorders>
            <w:vAlign w:val="center"/>
          </w:tcPr>
          <w:p w:rsidR="00245A84" w:rsidRPr="00355A34" w:rsidRDefault="00245A84" w:rsidP="0066234A">
            <w:pPr>
              <w:spacing w:after="0"/>
              <w:jc w:val="center"/>
              <w:rPr>
                <w:b/>
                <w:sz w:val="20"/>
                <w:szCs w:val="20"/>
              </w:rPr>
            </w:pPr>
            <w:r w:rsidRPr="00355A34">
              <w:rPr>
                <w:b/>
                <w:sz w:val="20"/>
                <w:szCs w:val="20"/>
              </w:rPr>
              <w:t>Uygulama</w:t>
            </w:r>
          </w:p>
        </w:tc>
        <w:tc>
          <w:tcPr>
            <w:tcW w:w="657" w:type="pct"/>
            <w:gridSpan w:val="2"/>
            <w:tcBorders>
              <w:top w:val="single" w:sz="4" w:space="0" w:color="auto"/>
              <w:bottom w:val="single" w:sz="4" w:space="0" w:color="auto"/>
              <w:right w:val="single" w:sz="12" w:space="0" w:color="auto"/>
            </w:tcBorders>
            <w:vAlign w:val="center"/>
          </w:tcPr>
          <w:p w:rsidR="00245A84" w:rsidRPr="00355A34" w:rsidRDefault="00245A84" w:rsidP="0066234A">
            <w:pPr>
              <w:spacing w:after="0"/>
              <w:ind w:left="-111" w:right="-108"/>
              <w:jc w:val="center"/>
              <w:rPr>
                <w:b/>
                <w:sz w:val="20"/>
                <w:szCs w:val="20"/>
              </w:rPr>
            </w:pPr>
            <w:r w:rsidRPr="00355A34">
              <w:rPr>
                <w:b/>
                <w:sz w:val="20"/>
                <w:szCs w:val="20"/>
              </w:rPr>
              <w:t>Laboratuvar</w:t>
            </w:r>
          </w:p>
        </w:tc>
        <w:tc>
          <w:tcPr>
            <w:tcW w:w="480" w:type="pct"/>
            <w:tcBorders>
              <w:top w:val="single" w:sz="4" w:space="0" w:color="auto"/>
              <w:bottom w:val="single" w:sz="4" w:space="0" w:color="auto"/>
              <w:right w:val="single" w:sz="4" w:space="0" w:color="auto"/>
            </w:tcBorders>
            <w:vAlign w:val="center"/>
          </w:tcPr>
          <w:p w:rsidR="00245A84" w:rsidRPr="00355A34" w:rsidRDefault="00245A84" w:rsidP="0066234A">
            <w:pPr>
              <w:spacing w:after="0"/>
              <w:jc w:val="center"/>
              <w:rPr>
                <w:b/>
                <w:sz w:val="20"/>
                <w:szCs w:val="20"/>
              </w:rPr>
            </w:pPr>
            <w:r w:rsidRPr="00355A34">
              <w:rPr>
                <w:b/>
                <w:sz w:val="20"/>
                <w:szCs w:val="20"/>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245A84" w:rsidRPr="00355A34" w:rsidRDefault="00245A84" w:rsidP="0066234A">
            <w:pPr>
              <w:spacing w:after="0"/>
              <w:ind w:left="-111" w:right="-108"/>
              <w:jc w:val="center"/>
              <w:rPr>
                <w:b/>
                <w:sz w:val="20"/>
                <w:szCs w:val="20"/>
              </w:rPr>
            </w:pPr>
            <w:r w:rsidRPr="00355A34">
              <w:rPr>
                <w:b/>
                <w:sz w:val="20"/>
                <w:szCs w:val="20"/>
              </w:rPr>
              <w:t>AKTS</w:t>
            </w:r>
          </w:p>
        </w:tc>
        <w:tc>
          <w:tcPr>
            <w:tcW w:w="1291" w:type="pct"/>
            <w:gridSpan w:val="3"/>
            <w:tcBorders>
              <w:top w:val="single" w:sz="4" w:space="0" w:color="auto"/>
              <w:left w:val="single" w:sz="4" w:space="0" w:color="auto"/>
              <w:bottom w:val="single" w:sz="4" w:space="0" w:color="auto"/>
            </w:tcBorders>
            <w:vAlign w:val="center"/>
          </w:tcPr>
          <w:p w:rsidR="00245A84" w:rsidRPr="00355A34" w:rsidRDefault="00245A84" w:rsidP="0066234A">
            <w:pPr>
              <w:spacing w:after="0"/>
              <w:jc w:val="center"/>
              <w:rPr>
                <w:b/>
                <w:sz w:val="20"/>
                <w:szCs w:val="20"/>
              </w:rPr>
            </w:pPr>
            <w:r w:rsidRPr="00355A34">
              <w:rPr>
                <w:b/>
                <w:sz w:val="20"/>
                <w:szCs w:val="20"/>
              </w:rPr>
              <w:t>TÜRÜ</w:t>
            </w:r>
          </w:p>
        </w:tc>
        <w:tc>
          <w:tcPr>
            <w:tcW w:w="755" w:type="pct"/>
            <w:tcBorders>
              <w:top w:val="single" w:sz="4" w:space="0" w:color="auto"/>
              <w:left w:val="single" w:sz="4" w:space="0" w:color="auto"/>
              <w:bottom w:val="single" w:sz="4" w:space="0" w:color="auto"/>
            </w:tcBorders>
            <w:vAlign w:val="center"/>
          </w:tcPr>
          <w:p w:rsidR="00245A84" w:rsidRPr="00355A34" w:rsidRDefault="00245A84" w:rsidP="0066234A">
            <w:pPr>
              <w:spacing w:after="0"/>
              <w:jc w:val="center"/>
              <w:rPr>
                <w:b/>
                <w:sz w:val="20"/>
                <w:szCs w:val="20"/>
              </w:rPr>
            </w:pPr>
            <w:r w:rsidRPr="00355A34">
              <w:rPr>
                <w:b/>
                <w:sz w:val="20"/>
                <w:szCs w:val="20"/>
              </w:rPr>
              <w:t>DİLİ</w:t>
            </w:r>
          </w:p>
        </w:tc>
      </w:tr>
      <w:tr w:rsidR="00245A84" w:rsidRPr="00355A34" w:rsidTr="002E4E15">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jc w:val="center"/>
            </w:pPr>
            <w:r w:rsidRPr="00355A34">
              <w:t>Bahar</w:t>
            </w:r>
          </w:p>
        </w:tc>
        <w:tc>
          <w:tcPr>
            <w:tcW w:w="385" w:type="pct"/>
            <w:tcBorders>
              <w:top w:val="single" w:sz="4" w:space="0" w:color="auto"/>
              <w:left w:val="single" w:sz="12" w:space="0" w:color="auto"/>
              <w:bottom w:val="single" w:sz="12" w:space="0" w:color="auto"/>
              <w:right w:val="single" w:sz="4" w:space="0" w:color="auto"/>
            </w:tcBorders>
            <w:vAlign w:val="center"/>
          </w:tcPr>
          <w:p w:rsidR="00245A84" w:rsidRPr="00355A34" w:rsidRDefault="00245A84" w:rsidP="0066234A">
            <w:pPr>
              <w:spacing w:after="0"/>
              <w:jc w:val="center"/>
            </w:pPr>
            <w:r w:rsidRPr="00355A34">
              <w:t>1</w:t>
            </w:r>
          </w:p>
        </w:tc>
        <w:tc>
          <w:tcPr>
            <w:tcW w:w="587" w:type="pct"/>
            <w:gridSpan w:val="2"/>
            <w:tcBorders>
              <w:top w:val="single" w:sz="4" w:space="0" w:color="auto"/>
              <w:left w:val="single" w:sz="4" w:space="0" w:color="auto"/>
              <w:bottom w:val="single" w:sz="12" w:space="0" w:color="auto"/>
            </w:tcBorders>
            <w:vAlign w:val="center"/>
          </w:tcPr>
          <w:p w:rsidR="00245A84" w:rsidRPr="00355A34" w:rsidRDefault="00245A84" w:rsidP="0066234A">
            <w:pPr>
              <w:spacing w:after="0"/>
              <w:jc w:val="center"/>
            </w:pPr>
          </w:p>
        </w:tc>
        <w:tc>
          <w:tcPr>
            <w:tcW w:w="657" w:type="pct"/>
            <w:gridSpan w:val="2"/>
            <w:tcBorders>
              <w:top w:val="single" w:sz="4" w:space="0" w:color="auto"/>
              <w:bottom w:val="single" w:sz="12" w:space="0" w:color="auto"/>
              <w:right w:val="single" w:sz="12" w:space="0" w:color="auto"/>
            </w:tcBorders>
            <w:shd w:val="clear" w:color="auto" w:fill="auto"/>
            <w:vAlign w:val="center"/>
          </w:tcPr>
          <w:p w:rsidR="00245A84" w:rsidRPr="00355A34" w:rsidRDefault="00245A84" w:rsidP="0066234A">
            <w:pPr>
              <w:spacing w:after="0"/>
              <w:jc w:val="center"/>
            </w:pPr>
          </w:p>
        </w:tc>
        <w:tc>
          <w:tcPr>
            <w:tcW w:w="480" w:type="pct"/>
            <w:tcBorders>
              <w:top w:val="single" w:sz="4" w:space="0" w:color="auto"/>
              <w:bottom w:val="single" w:sz="12" w:space="0" w:color="auto"/>
              <w:right w:val="single" w:sz="4" w:space="0" w:color="auto"/>
            </w:tcBorders>
            <w:shd w:val="clear" w:color="auto" w:fill="auto"/>
            <w:vAlign w:val="center"/>
          </w:tcPr>
          <w:p w:rsidR="00245A84" w:rsidRPr="00355A34" w:rsidRDefault="00245A84" w:rsidP="0066234A">
            <w:pPr>
              <w:spacing w:after="0"/>
              <w:jc w:val="center"/>
            </w:pPr>
            <w:r w:rsidRPr="00355A34">
              <w:t>1</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245A84" w:rsidRPr="00355A34" w:rsidRDefault="00245A84" w:rsidP="0066234A">
            <w:pPr>
              <w:spacing w:after="0"/>
              <w:jc w:val="center"/>
            </w:pPr>
            <w:r w:rsidRPr="00355A34">
              <w:t>2</w:t>
            </w:r>
          </w:p>
        </w:tc>
        <w:tc>
          <w:tcPr>
            <w:tcW w:w="1291" w:type="pct"/>
            <w:gridSpan w:val="3"/>
            <w:tcBorders>
              <w:top w:val="single" w:sz="4" w:space="0" w:color="auto"/>
              <w:left w:val="single" w:sz="4" w:space="0" w:color="auto"/>
              <w:bottom w:val="single" w:sz="12" w:space="0" w:color="auto"/>
            </w:tcBorders>
            <w:vAlign w:val="center"/>
          </w:tcPr>
          <w:p w:rsidR="00245A84" w:rsidRPr="00355A34" w:rsidRDefault="00245A84" w:rsidP="0066234A">
            <w:pPr>
              <w:spacing w:before="120" w:after="0"/>
              <w:jc w:val="center"/>
              <w:rPr>
                <w:vertAlign w:val="superscript"/>
              </w:rPr>
            </w:pPr>
            <w:r w:rsidRPr="00355A34">
              <w:rPr>
                <w:vertAlign w:val="superscript"/>
              </w:rPr>
              <w:t>ZORUNLU x  SEÇMELİ (   )</w:t>
            </w:r>
          </w:p>
        </w:tc>
        <w:tc>
          <w:tcPr>
            <w:tcW w:w="755" w:type="pct"/>
            <w:tcBorders>
              <w:top w:val="single" w:sz="4" w:space="0" w:color="auto"/>
              <w:left w:val="single" w:sz="4" w:space="0" w:color="auto"/>
              <w:bottom w:val="single" w:sz="12" w:space="0" w:color="auto"/>
            </w:tcBorders>
          </w:tcPr>
          <w:p w:rsidR="00245A84" w:rsidRPr="00355A34" w:rsidRDefault="00245A84" w:rsidP="0066234A">
            <w:pPr>
              <w:spacing w:before="120" w:after="0"/>
              <w:rPr>
                <w:vertAlign w:val="superscript"/>
              </w:rPr>
            </w:pPr>
            <w:r w:rsidRPr="00355A34">
              <w:rPr>
                <w:vertAlign w:val="superscript"/>
              </w:rPr>
              <w:t xml:space="preserve">          Türkçe</w:t>
            </w:r>
          </w:p>
        </w:tc>
      </w:tr>
      <w:tr w:rsidR="00245A84" w:rsidRPr="00355A34" w:rsidTr="009B057A">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45A84" w:rsidRPr="00355A34" w:rsidRDefault="00245A84" w:rsidP="0066234A">
            <w:pPr>
              <w:spacing w:after="0"/>
              <w:rPr>
                <w:b/>
                <w:sz w:val="20"/>
                <w:szCs w:val="20"/>
              </w:rPr>
            </w:pPr>
          </w:p>
          <w:p w:rsidR="00245A84" w:rsidRPr="00355A34" w:rsidRDefault="00245A84" w:rsidP="0066234A">
            <w:pPr>
              <w:spacing w:after="0"/>
              <w:jc w:val="center"/>
              <w:rPr>
                <w:b/>
                <w:sz w:val="20"/>
                <w:szCs w:val="20"/>
              </w:rPr>
            </w:pPr>
            <w:r w:rsidRPr="00355A34">
              <w:rPr>
                <w:b/>
                <w:sz w:val="20"/>
                <w:szCs w:val="20"/>
              </w:rPr>
              <w:t>DERSİN KATEGORİSİ</w:t>
            </w:r>
          </w:p>
        </w:tc>
      </w:tr>
      <w:tr w:rsidR="00245A84" w:rsidRPr="00355A34" w:rsidTr="009B057A">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245A84" w:rsidRPr="00355A34" w:rsidRDefault="00245A84" w:rsidP="0066234A">
            <w:pPr>
              <w:spacing w:after="0"/>
              <w:jc w:val="center"/>
              <w:rPr>
                <w:b/>
                <w:sz w:val="20"/>
                <w:szCs w:val="20"/>
              </w:rPr>
            </w:pPr>
            <w:r w:rsidRPr="00355A34">
              <w:rPr>
                <w:b/>
                <w:sz w:val="20"/>
                <w:szCs w:val="20"/>
              </w:rPr>
              <w:t>Temel Bilim</w:t>
            </w:r>
          </w:p>
        </w:tc>
        <w:tc>
          <w:tcPr>
            <w:tcW w:w="1441" w:type="pct"/>
            <w:gridSpan w:val="5"/>
            <w:tcBorders>
              <w:top w:val="single" w:sz="12" w:space="0" w:color="auto"/>
              <w:bottom w:val="single" w:sz="6" w:space="0" w:color="auto"/>
            </w:tcBorders>
            <w:vAlign w:val="center"/>
          </w:tcPr>
          <w:p w:rsidR="00245A84" w:rsidRPr="00355A34" w:rsidRDefault="00245A84" w:rsidP="0066234A">
            <w:pPr>
              <w:spacing w:after="0"/>
              <w:jc w:val="center"/>
              <w:rPr>
                <w:b/>
                <w:sz w:val="20"/>
                <w:szCs w:val="20"/>
              </w:rPr>
            </w:pPr>
            <w:r w:rsidRPr="00355A34">
              <w:rPr>
                <w:b/>
                <w:sz w:val="20"/>
                <w:szCs w:val="20"/>
              </w:rPr>
              <w:t>Temel Tıp Bilimi</w:t>
            </w:r>
          </w:p>
        </w:tc>
        <w:tc>
          <w:tcPr>
            <w:tcW w:w="1099" w:type="pct"/>
            <w:gridSpan w:val="3"/>
            <w:tcBorders>
              <w:top w:val="single" w:sz="12" w:space="0" w:color="auto"/>
              <w:bottom w:val="single" w:sz="6" w:space="0" w:color="auto"/>
            </w:tcBorders>
            <w:vAlign w:val="center"/>
          </w:tcPr>
          <w:p w:rsidR="00245A84" w:rsidRPr="00355A34" w:rsidRDefault="00245A84" w:rsidP="0066234A">
            <w:pPr>
              <w:spacing w:after="0"/>
              <w:ind w:left="177" w:hanging="177"/>
              <w:jc w:val="center"/>
              <w:rPr>
                <w:b/>
                <w:sz w:val="20"/>
                <w:szCs w:val="20"/>
              </w:rPr>
            </w:pPr>
            <w:r w:rsidRPr="00355A34">
              <w:rPr>
                <w:b/>
                <w:sz w:val="20"/>
                <w:szCs w:val="20"/>
              </w:rPr>
              <w:t>Klinik Bilim</w:t>
            </w:r>
          </w:p>
        </w:tc>
        <w:tc>
          <w:tcPr>
            <w:tcW w:w="1168" w:type="pct"/>
            <w:gridSpan w:val="2"/>
            <w:tcBorders>
              <w:top w:val="single" w:sz="12" w:space="0" w:color="auto"/>
              <w:bottom w:val="single" w:sz="6" w:space="0" w:color="auto"/>
            </w:tcBorders>
            <w:vAlign w:val="center"/>
          </w:tcPr>
          <w:p w:rsidR="00245A84" w:rsidRPr="00355A34" w:rsidRDefault="00245A84" w:rsidP="0066234A">
            <w:pPr>
              <w:spacing w:after="0"/>
              <w:jc w:val="center"/>
              <w:rPr>
                <w:b/>
                <w:sz w:val="20"/>
                <w:szCs w:val="20"/>
              </w:rPr>
            </w:pPr>
            <w:r w:rsidRPr="00355A34">
              <w:rPr>
                <w:b/>
                <w:sz w:val="20"/>
                <w:szCs w:val="20"/>
              </w:rPr>
              <w:t>Sosyal Bilim</w:t>
            </w:r>
          </w:p>
        </w:tc>
      </w:tr>
      <w:tr w:rsidR="00245A84" w:rsidRPr="00355A34" w:rsidTr="009B057A">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245A84" w:rsidRPr="00355A34" w:rsidRDefault="00245A84" w:rsidP="0066234A">
            <w:pPr>
              <w:spacing w:after="0"/>
              <w:jc w:val="center"/>
            </w:pPr>
          </w:p>
        </w:tc>
        <w:tc>
          <w:tcPr>
            <w:tcW w:w="1441" w:type="pct"/>
            <w:gridSpan w:val="5"/>
            <w:tcBorders>
              <w:top w:val="single" w:sz="6" w:space="0" w:color="auto"/>
              <w:left w:val="single" w:sz="4" w:space="0" w:color="auto"/>
              <w:bottom w:val="single" w:sz="12" w:space="0" w:color="auto"/>
              <w:right w:val="single" w:sz="4" w:space="0" w:color="auto"/>
            </w:tcBorders>
          </w:tcPr>
          <w:p w:rsidR="00245A84" w:rsidRPr="00355A34" w:rsidRDefault="00245A84" w:rsidP="0066234A">
            <w:pPr>
              <w:spacing w:after="0"/>
              <w:jc w:val="center"/>
            </w:pPr>
          </w:p>
        </w:tc>
        <w:tc>
          <w:tcPr>
            <w:tcW w:w="1099" w:type="pct"/>
            <w:gridSpan w:val="3"/>
            <w:tcBorders>
              <w:top w:val="single" w:sz="6" w:space="0" w:color="auto"/>
              <w:left w:val="single" w:sz="4" w:space="0" w:color="auto"/>
              <w:bottom w:val="single" w:sz="12" w:space="0" w:color="auto"/>
            </w:tcBorders>
          </w:tcPr>
          <w:p w:rsidR="00245A84" w:rsidRPr="00355A34" w:rsidRDefault="00245A84" w:rsidP="0066234A">
            <w:pPr>
              <w:spacing w:after="0"/>
              <w:jc w:val="center"/>
            </w:pPr>
            <w:r w:rsidRPr="00355A34">
              <w:t>x</w:t>
            </w:r>
          </w:p>
        </w:tc>
        <w:tc>
          <w:tcPr>
            <w:tcW w:w="1168" w:type="pct"/>
            <w:gridSpan w:val="2"/>
            <w:tcBorders>
              <w:top w:val="single" w:sz="6" w:space="0" w:color="auto"/>
              <w:left w:val="single" w:sz="4" w:space="0" w:color="auto"/>
              <w:bottom w:val="single" w:sz="12" w:space="0" w:color="auto"/>
            </w:tcBorders>
          </w:tcPr>
          <w:p w:rsidR="00245A84" w:rsidRPr="00355A34" w:rsidRDefault="00245A84" w:rsidP="0066234A">
            <w:pPr>
              <w:spacing w:after="0"/>
              <w:jc w:val="center"/>
            </w:pPr>
          </w:p>
        </w:tc>
      </w:tr>
      <w:tr w:rsidR="00245A84" w:rsidRPr="00355A34" w:rsidTr="009B057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rPr>
                <w:b/>
                <w:sz w:val="20"/>
                <w:szCs w:val="20"/>
              </w:rPr>
            </w:pPr>
          </w:p>
          <w:p w:rsidR="00245A84" w:rsidRPr="00355A34" w:rsidRDefault="00245A84" w:rsidP="0066234A">
            <w:pPr>
              <w:spacing w:after="0"/>
              <w:jc w:val="center"/>
              <w:rPr>
                <w:b/>
                <w:sz w:val="20"/>
                <w:szCs w:val="20"/>
              </w:rPr>
            </w:pPr>
            <w:r w:rsidRPr="00355A34">
              <w:rPr>
                <w:b/>
                <w:sz w:val="20"/>
                <w:szCs w:val="20"/>
              </w:rPr>
              <w:t>DEĞERLENDİRME ÖLÇÜTLERİ</w:t>
            </w:r>
          </w:p>
        </w:tc>
      </w:tr>
      <w:tr w:rsidR="00245A84" w:rsidRPr="00355A34" w:rsidTr="009B057A">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jc w:val="center"/>
              <w:rPr>
                <w:b/>
                <w:sz w:val="20"/>
                <w:szCs w:val="20"/>
              </w:rPr>
            </w:pPr>
            <w:r w:rsidRPr="00355A34">
              <w:rPr>
                <w:b/>
                <w:sz w:val="20"/>
                <w:szCs w:val="20"/>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245A84" w:rsidRPr="00355A34" w:rsidRDefault="00245A84" w:rsidP="0066234A">
            <w:pPr>
              <w:spacing w:after="0"/>
              <w:jc w:val="center"/>
              <w:rPr>
                <w:b/>
                <w:sz w:val="20"/>
                <w:szCs w:val="20"/>
              </w:rPr>
            </w:pPr>
            <w:r w:rsidRPr="00355A34">
              <w:rPr>
                <w:b/>
                <w:sz w:val="20"/>
                <w:szCs w:val="20"/>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245A84" w:rsidRPr="00355A34" w:rsidRDefault="00245A84" w:rsidP="0066234A">
            <w:pPr>
              <w:spacing w:after="0"/>
              <w:jc w:val="center"/>
              <w:rPr>
                <w:b/>
                <w:sz w:val="20"/>
                <w:szCs w:val="20"/>
              </w:rPr>
            </w:pPr>
            <w:r w:rsidRPr="00355A34">
              <w:rPr>
                <w:b/>
                <w:sz w:val="20"/>
                <w:szCs w:val="20"/>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245A84" w:rsidRPr="00355A34" w:rsidRDefault="00245A84" w:rsidP="0066234A">
            <w:pPr>
              <w:spacing w:after="0"/>
              <w:jc w:val="center"/>
              <w:rPr>
                <w:b/>
                <w:sz w:val="20"/>
                <w:szCs w:val="20"/>
              </w:rPr>
            </w:pPr>
            <w:r w:rsidRPr="00355A34">
              <w:rPr>
                <w:b/>
                <w:sz w:val="20"/>
                <w:szCs w:val="20"/>
              </w:rPr>
              <w:t>%</w:t>
            </w:r>
          </w:p>
        </w:tc>
      </w:tr>
      <w:tr w:rsidR="00245A84" w:rsidRPr="00355A34" w:rsidTr="009B057A">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rPr>
                <w:b/>
                <w:sz w:val="20"/>
                <w:szCs w:val="20"/>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245A84" w:rsidRPr="00355A34" w:rsidRDefault="00245A84" w:rsidP="0066234A">
            <w:pPr>
              <w:spacing w:after="0"/>
              <w:rPr>
                <w:sz w:val="20"/>
                <w:szCs w:val="20"/>
              </w:rPr>
            </w:pPr>
            <w:r w:rsidRPr="00355A34">
              <w:rPr>
                <w:sz w:val="20"/>
                <w:szCs w:val="20"/>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245A84" w:rsidRPr="00355A34" w:rsidRDefault="00245A84" w:rsidP="0066234A">
            <w:pPr>
              <w:spacing w:after="0"/>
              <w:jc w:val="center"/>
              <w:rPr>
                <w:sz w:val="20"/>
                <w:szCs w:val="20"/>
              </w:rPr>
            </w:pPr>
            <w:r w:rsidRPr="00355A34">
              <w:rPr>
                <w:sz w:val="20"/>
                <w:szCs w:val="20"/>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245A84" w:rsidRPr="00355A34" w:rsidRDefault="00245A84" w:rsidP="0066234A">
            <w:pPr>
              <w:spacing w:after="0"/>
              <w:jc w:val="center"/>
              <w:rPr>
                <w:sz w:val="20"/>
                <w:szCs w:val="20"/>
              </w:rPr>
            </w:pPr>
            <w:r w:rsidRPr="00355A34">
              <w:rPr>
                <w:sz w:val="20"/>
                <w:szCs w:val="20"/>
              </w:rPr>
              <w:t>50</w:t>
            </w:r>
          </w:p>
        </w:tc>
      </w:tr>
      <w:tr w:rsidR="00245A84" w:rsidRPr="00355A34" w:rsidTr="009B057A">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45A84" w:rsidRPr="00355A34" w:rsidRDefault="00245A84" w:rsidP="0066234A">
            <w:pPr>
              <w:spacing w:after="0"/>
              <w:rPr>
                <w:sz w:val="20"/>
                <w:szCs w:val="20"/>
              </w:rPr>
            </w:pPr>
            <w:r w:rsidRPr="00355A34">
              <w:rPr>
                <w:sz w:val="20"/>
                <w:szCs w:val="20"/>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245A84" w:rsidRPr="00355A34" w:rsidRDefault="00245A84" w:rsidP="0066234A">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245A84" w:rsidRPr="00355A34" w:rsidRDefault="00245A84" w:rsidP="0066234A">
            <w:pPr>
              <w:spacing w:after="0"/>
              <w:jc w:val="center"/>
              <w:rPr>
                <w:sz w:val="20"/>
                <w:szCs w:val="20"/>
              </w:rPr>
            </w:pPr>
          </w:p>
        </w:tc>
      </w:tr>
      <w:tr w:rsidR="00245A84" w:rsidRPr="00355A34" w:rsidTr="009B057A">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45A84" w:rsidRPr="00355A34" w:rsidRDefault="00245A84" w:rsidP="0066234A">
            <w:pPr>
              <w:spacing w:after="0"/>
              <w:rPr>
                <w:sz w:val="20"/>
                <w:szCs w:val="20"/>
              </w:rPr>
            </w:pPr>
            <w:r w:rsidRPr="00355A34">
              <w:rPr>
                <w:sz w:val="20"/>
                <w:szCs w:val="20"/>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245A84" w:rsidRPr="00355A34" w:rsidRDefault="00245A84" w:rsidP="0066234A">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245A84" w:rsidRPr="00355A34" w:rsidRDefault="00245A84" w:rsidP="0066234A">
            <w:pPr>
              <w:spacing w:after="0"/>
              <w:rPr>
                <w:sz w:val="20"/>
                <w:szCs w:val="20"/>
              </w:rPr>
            </w:pPr>
          </w:p>
        </w:tc>
      </w:tr>
      <w:tr w:rsidR="00245A84" w:rsidRPr="00355A34" w:rsidTr="009B057A">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245A84" w:rsidRPr="00355A34" w:rsidRDefault="00245A84" w:rsidP="0066234A">
            <w:pPr>
              <w:spacing w:after="0"/>
              <w:rPr>
                <w:sz w:val="20"/>
                <w:szCs w:val="20"/>
              </w:rPr>
            </w:pPr>
            <w:r w:rsidRPr="00355A34">
              <w:rPr>
                <w:sz w:val="20"/>
                <w:szCs w:val="20"/>
              </w:rPr>
              <w:t>Ödev</w:t>
            </w:r>
          </w:p>
        </w:tc>
        <w:tc>
          <w:tcPr>
            <w:tcW w:w="1240" w:type="pct"/>
            <w:gridSpan w:val="2"/>
            <w:tcBorders>
              <w:top w:val="single" w:sz="4" w:space="0" w:color="auto"/>
              <w:left w:val="single" w:sz="4" w:space="0" w:color="auto"/>
              <w:bottom w:val="single" w:sz="4" w:space="0" w:color="auto"/>
              <w:right w:val="single" w:sz="8" w:space="0" w:color="auto"/>
            </w:tcBorders>
          </w:tcPr>
          <w:p w:rsidR="00245A84" w:rsidRPr="00355A34" w:rsidRDefault="00245A84" w:rsidP="0066234A">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245A84" w:rsidRPr="00355A34" w:rsidRDefault="00245A84" w:rsidP="0066234A">
            <w:pPr>
              <w:spacing w:after="0"/>
              <w:jc w:val="center"/>
              <w:rPr>
                <w:sz w:val="20"/>
                <w:szCs w:val="20"/>
              </w:rPr>
            </w:pPr>
          </w:p>
        </w:tc>
      </w:tr>
      <w:tr w:rsidR="00245A84" w:rsidRPr="00355A34" w:rsidTr="009B057A">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rPr>
                <w:b/>
                <w:sz w:val="20"/>
                <w:szCs w:val="20"/>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245A84" w:rsidRPr="00355A34" w:rsidRDefault="00245A84" w:rsidP="0066234A">
            <w:pPr>
              <w:spacing w:after="0"/>
              <w:rPr>
                <w:sz w:val="20"/>
                <w:szCs w:val="20"/>
              </w:rPr>
            </w:pPr>
            <w:r w:rsidRPr="00355A34">
              <w:rPr>
                <w:sz w:val="20"/>
                <w:szCs w:val="20"/>
              </w:rPr>
              <w:t>Proje</w:t>
            </w:r>
          </w:p>
        </w:tc>
        <w:tc>
          <w:tcPr>
            <w:tcW w:w="1240" w:type="pct"/>
            <w:gridSpan w:val="2"/>
            <w:tcBorders>
              <w:top w:val="single" w:sz="4" w:space="0" w:color="auto"/>
              <w:left w:val="single" w:sz="4" w:space="0" w:color="auto"/>
              <w:bottom w:val="single" w:sz="8" w:space="0" w:color="auto"/>
              <w:right w:val="single" w:sz="8" w:space="0" w:color="auto"/>
            </w:tcBorders>
          </w:tcPr>
          <w:p w:rsidR="00245A84" w:rsidRPr="00355A34" w:rsidRDefault="00245A84" w:rsidP="0066234A">
            <w:pPr>
              <w:spacing w:after="0"/>
              <w:jc w:val="center"/>
              <w:rPr>
                <w:sz w:val="20"/>
                <w:szCs w:val="20"/>
              </w:rPr>
            </w:pPr>
          </w:p>
        </w:tc>
        <w:tc>
          <w:tcPr>
            <w:tcW w:w="755" w:type="pct"/>
            <w:tcBorders>
              <w:top w:val="single" w:sz="4" w:space="0" w:color="auto"/>
              <w:left w:val="single" w:sz="8" w:space="0" w:color="auto"/>
              <w:bottom w:val="single" w:sz="8" w:space="0" w:color="auto"/>
              <w:right w:val="single" w:sz="12" w:space="0" w:color="auto"/>
            </w:tcBorders>
          </w:tcPr>
          <w:p w:rsidR="00245A84" w:rsidRPr="00355A34" w:rsidRDefault="00245A84" w:rsidP="0066234A">
            <w:pPr>
              <w:spacing w:after="0"/>
              <w:jc w:val="center"/>
              <w:rPr>
                <w:sz w:val="20"/>
                <w:szCs w:val="20"/>
              </w:rPr>
            </w:pPr>
          </w:p>
        </w:tc>
      </w:tr>
      <w:tr w:rsidR="00245A84" w:rsidRPr="00355A34" w:rsidTr="009B057A">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rPr>
                <w:b/>
                <w:sz w:val="20"/>
                <w:szCs w:val="20"/>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245A84" w:rsidRPr="00355A34" w:rsidRDefault="00245A84" w:rsidP="0066234A">
            <w:pPr>
              <w:spacing w:after="0"/>
              <w:rPr>
                <w:sz w:val="20"/>
                <w:szCs w:val="20"/>
              </w:rPr>
            </w:pPr>
            <w:r w:rsidRPr="00355A34">
              <w:rPr>
                <w:sz w:val="20"/>
                <w:szCs w:val="20"/>
              </w:rPr>
              <w:t>Rapor</w:t>
            </w:r>
          </w:p>
        </w:tc>
        <w:tc>
          <w:tcPr>
            <w:tcW w:w="1240" w:type="pct"/>
            <w:gridSpan w:val="2"/>
            <w:tcBorders>
              <w:top w:val="single" w:sz="8" w:space="0" w:color="auto"/>
              <w:left w:val="single" w:sz="4" w:space="0" w:color="auto"/>
              <w:bottom w:val="single" w:sz="8" w:space="0" w:color="auto"/>
              <w:right w:val="single" w:sz="8" w:space="0" w:color="auto"/>
            </w:tcBorders>
          </w:tcPr>
          <w:p w:rsidR="00245A84" w:rsidRPr="00355A34" w:rsidRDefault="00245A84" w:rsidP="0066234A">
            <w:pPr>
              <w:spacing w:after="0"/>
              <w:jc w:val="center"/>
              <w:rPr>
                <w:sz w:val="20"/>
                <w:szCs w:val="20"/>
              </w:rPr>
            </w:pPr>
          </w:p>
        </w:tc>
        <w:tc>
          <w:tcPr>
            <w:tcW w:w="755" w:type="pct"/>
            <w:tcBorders>
              <w:top w:val="single" w:sz="8" w:space="0" w:color="auto"/>
              <w:left w:val="single" w:sz="8" w:space="0" w:color="auto"/>
              <w:bottom w:val="single" w:sz="8" w:space="0" w:color="auto"/>
              <w:right w:val="single" w:sz="12" w:space="0" w:color="auto"/>
            </w:tcBorders>
          </w:tcPr>
          <w:p w:rsidR="00245A84" w:rsidRPr="00355A34" w:rsidRDefault="00245A84" w:rsidP="0066234A">
            <w:pPr>
              <w:spacing w:after="0"/>
              <w:rPr>
                <w:sz w:val="20"/>
                <w:szCs w:val="20"/>
              </w:rPr>
            </w:pPr>
          </w:p>
        </w:tc>
      </w:tr>
      <w:tr w:rsidR="00245A84" w:rsidRPr="00355A34" w:rsidTr="009B057A">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rPr>
                <w:b/>
                <w:sz w:val="20"/>
                <w:szCs w:val="20"/>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245A84" w:rsidRPr="00355A34" w:rsidRDefault="00245A84" w:rsidP="0066234A">
            <w:pPr>
              <w:spacing w:after="0"/>
              <w:rPr>
                <w:sz w:val="20"/>
                <w:szCs w:val="20"/>
              </w:rPr>
            </w:pPr>
            <w:r w:rsidRPr="00355A34">
              <w:rPr>
                <w:sz w:val="20"/>
                <w:szCs w:val="20"/>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245A84" w:rsidRPr="00355A34" w:rsidRDefault="00245A84" w:rsidP="0066234A">
            <w:pPr>
              <w:spacing w:after="0"/>
              <w:rPr>
                <w:sz w:val="20"/>
                <w:szCs w:val="20"/>
              </w:rPr>
            </w:pPr>
          </w:p>
        </w:tc>
        <w:tc>
          <w:tcPr>
            <w:tcW w:w="755" w:type="pct"/>
            <w:tcBorders>
              <w:top w:val="single" w:sz="8" w:space="0" w:color="auto"/>
              <w:left w:val="single" w:sz="8" w:space="0" w:color="auto"/>
              <w:bottom w:val="single" w:sz="12" w:space="0" w:color="auto"/>
              <w:right w:val="single" w:sz="12" w:space="0" w:color="auto"/>
            </w:tcBorders>
          </w:tcPr>
          <w:p w:rsidR="00245A84" w:rsidRPr="00355A34" w:rsidRDefault="00245A84" w:rsidP="0066234A">
            <w:pPr>
              <w:spacing w:after="0"/>
              <w:rPr>
                <w:sz w:val="20"/>
                <w:szCs w:val="20"/>
              </w:rPr>
            </w:pPr>
          </w:p>
        </w:tc>
      </w:tr>
      <w:tr w:rsidR="00245A84" w:rsidRPr="00355A34" w:rsidTr="009B057A">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jc w:val="center"/>
              <w:rPr>
                <w:b/>
                <w:sz w:val="20"/>
                <w:szCs w:val="20"/>
              </w:rPr>
            </w:pPr>
            <w:r w:rsidRPr="00355A34">
              <w:rPr>
                <w:b/>
                <w:sz w:val="20"/>
                <w:szCs w:val="20"/>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245A84" w:rsidRPr="00355A34" w:rsidRDefault="00245A84" w:rsidP="0066234A">
            <w:pPr>
              <w:spacing w:before="120" w:after="0"/>
              <w:rPr>
                <w:sz w:val="20"/>
                <w:szCs w:val="20"/>
              </w:rPr>
            </w:pPr>
            <w:r w:rsidRPr="00355A34">
              <w:rPr>
                <w:sz w:val="20"/>
                <w:szCs w:val="20"/>
              </w:rPr>
              <w:t>ödev</w:t>
            </w:r>
          </w:p>
        </w:tc>
        <w:tc>
          <w:tcPr>
            <w:tcW w:w="1240" w:type="pct"/>
            <w:gridSpan w:val="2"/>
            <w:tcBorders>
              <w:top w:val="single" w:sz="12" w:space="0" w:color="auto"/>
              <w:left w:val="single" w:sz="4" w:space="0" w:color="auto"/>
              <w:bottom w:val="single" w:sz="8" w:space="0" w:color="auto"/>
              <w:right w:val="single" w:sz="8" w:space="0" w:color="auto"/>
            </w:tcBorders>
          </w:tcPr>
          <w:p w:rsidR="00245A84" w:rsidRPr="00355A34" w:rsidRDefault="00245A84" w:rsidP="0066234A">
            <w:pPr>
              <w:spacing w:after="0"/>
              <w:jc w:val="center"/>
              <w:rPr>
                <w:sz w:val="20"/>
                <w:szCs w:val="20"/>
              </w:rPr>
            </w:pPr>
            <w:r w:rsidRPr="00355A34">
              <w:rPr>
                <w:sz w:val="20"/>
                <w:szCs w:val="20"/>
              </w:rPr>
              <w:t>1</w:t>
            </w:r>
          </w:p>
        </w:tc>
        <w:tc>
          <w:tcPr>
            <w:tcW w:w="755" w:type="pct"/>
            <w:tcBorders>
              <w:top w:val="single" w:sz="12" w:space="0" w:color="auto"/>
              <w:left w:val="single" w:sz="8" w:space="0" w:color="auto"/>
              <w:bottom w:val="single" w:sz="8" w:space="0" w:color="auto"/>
              <w:right w:val="single" w:sz="12" w:space="0" w:color="auto"/>
            </w:tcBorders>
          </w:tcPr>
          <w:p w:rsidR="00245A84" w:rsidRPr="00355A34" w:rsidRDefault="00245A84" w:rsidP="0066234A">
            <w:pPr>
              <w:spacing w:after="0"/>
              <w:jc w:val="center"/>
              <w:rPr>
                <w:sz w:val="20"/>
                <w:szCs w:val="20"/>
              </w:rPr>
            </w:pPr>
            <w:r w:rsidRPr="00355A34">
              <w:rPr>
                <w:sz w:val="20"/>
                <w:szCs w:val="20"/>
              </w:rPr>
              <w:t>50</w:t>
            </w:r>
          </w:p>
        </w:tc>
      </w:tr>
      <w:tr w:rsidR="00245A84" w:rsidRPr="00355A34" w:rsidTr="009B057A">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jc w:val="center"/>
              <w:rPr>
                <w:b/>
                <w:sz w:val="20"/>
                <w:szCs w:val="20"/>
              </w:rPr>
            </w:pPr>
            <w:r w:rsidRPr="00355A34">
              <w:rPr>
                <w:b/>
                <w:sz w:val="20"/>
                <w:szCs w:val="20"/>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jc w:val="both"/>
              <w:rPr>
                <w:sz w:val="20"/>
                <w:szCs w:val="20"/>
              </w:rPr>
            </w:pPr>
            <w:r w:rsidRPr="00355A34">
              <w:rPr>
                <w:sz w:val="20"/>
                <w:szCs w:val="20"/>
              </w:rPr>
              <w:t xml:space="preserve"> </w:t>
            </w:r>
          </w:p>
        </w:tc>
      </w:tr>
      <w:tr w:rsidR="00245A84" w:rsidRPr="00355A34" w:rsidTr="009B057A">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jc w:val="center"/>
              <w:rPr>
                <w:b/>
                <w:sz w:val="20"/>
                <w:szCs w:val="20"/>
              </w:rPr>
            </w:pPr>
            <w:r w:rsidRPr="00355A34">
              <w:rPr>
                <w:b/>
                <w:sz w:val="20"/>
                <w:szCs w:val="20"/>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245A84" w:rsidRPr="00355A34" w:rsidRDefault="00245A84" w:rsidP="0066234A">
            <w:pPr>
              <w:spacing w:before="120" w:after="0"/>
              <w:jc w:val="both"/>
              <w:rPr>
                <w:sz w:val="20"/>
                <w:szCs w:val="20"/>
              </w:rPr>
            </w:pPr>
            <w:r w:rsidRPr="00355A34">
              <w:rPr>
                <w:color w:val="000000"/>
                <w:sz w:val="20"/>
                <w:szCs w:val="20"/>
              </w:rPr>
              <w:t>Restoratif Diş Tedavisinde ileri vakaların tedavisi</w:t>
            </w:r>
          </w:p>
        </w:tc>
      </w:tr>
      <w:tr w:rsidR="00245A84" w:rsidRPr="00355A34" w:rsidTr="009B057A">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jc w:val="center"/>
              <w:rPr>
                <w:b/>
                <w:sz w:val="20"/>
                <w:szCs w:val="20"/>
              </w:rPr>
            </w:pPr>
            <w:r w:rsidRPr="00355A34">
              <w:rPr>
                <w:b/>
                <w:sz w:val="20"/>
                <w:szCs w:val="20"/>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245A84" w:rsidRPr="00355A34" w:rsidRDefault="00245A84" w:rsidP="0066234A">
            <w:pPr>
              <w:spacing w:after="0"/>
              <w:rPr>
                <w:sz w:val="20"/>
                <w:szCs w:val="20"/>
              </w:rPr>
            </w:pPr>
            <w:r w:rsidRPr="00355A34">
              <w:rPr>
                <w:bCs/>
                <w:color w:val="000000"/>
                <w:sz w:val="20"/>
                <w:szCs w:val="20"/>
              </w:rPr>
              <w:t>İleri restoratif/kozmetik tedavileri öğretmek</w:t>
            </w:r>
          </w:p>
        </w:tc>
      </w:tr>
      <w:tr w:rsidR="00245A84" w:rsidRPr="00355A34" w:rsidTr="009B057A">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jc w:val="center"/>
              <w:rPr>
                <w:b/>
                <w:sz w:val="20"/>
                <w:szCs w:val="20"/>
              </w:rPr>
            </w:pPr>
            <w:r w:rsidRPr="00355A34">
              <w:rPr>
                <w:b/>
                <w:sz w:val="20"/>
                <w:szCs w:val="20"/>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rPr>
                <w:sz w:val="20"/>
                <w:szCs w:val="20"/>
              </w:rPr>
            </w:pPr>
            <w:r w:rsidRPr="00355A34">
              <w:rPr>
                <w:sz w:val="20"/>
                <w:szCs w:val="20"/>
              </w:rPr>
              <w:t xml:space="preserve"> Bu dersi başarıyla tamamlayan öğrenci, </w:t>
            </w:r>
            <w:r w:rsidRPr="00355A34">
              <w:rPr>
                <w:color w:val="000000"/>
                <w:sz w:val="20"/>
                <w:szCs w:val="20"/>
              </w:rPr>
              <w:t xml:space="preserve">Restoratif Diş Tedavisinde ileri vakaların tedavisi konusunda </w:t>
            </w:r>
            <w:r w:rsidRPr="00355A34">
              <w:rPr>
                <w:sz w:val="20"/>
                <w:szCs w:val="20"/>
                <w:lang w:val="en-US"/>
              </w:rPr>
              <w:t>bilgi sahibi olur</w:t>
            </w:r>
          </w:p>
        </w:tc>
      </w:tr>
      <w:tr w:rsidR="00245A84" w:rsidRPr="00355A34" w:rsidTr="009B057A">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jc w:val="center"/>
              <w:rPr>
                <w:b/>
                <w:sz w:val="20"/>
                <w:szCs w:val="20"/>
              </w:rPr>
            </w:pPr>
            <w:r w:rsidRPr="00355A34">
              <w:rPr>
                <w:b/>
                <w:sz w:val="20"/>
                <w:szCs w:val="20"/>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245A84" w:rsidRPr="00355A34" w:rsidRDefault="00245A84" w:rsidP="0066234A">
            <w:pPr>
              <w:tabs>
                <w:tab w:val="left" w:pos="7800"/>
              </w:tabs>
              <w:spacing w:after="0"/>
            </w:pPr>
            <w:r w:rsidRPr="00355A34">
              <w:rPr>
                <w:sz w:val="20"/>
                <w:szCs w:val="20"/>
              </w:rPr>
              <w:t xml:space="preserve"> Bu dersi başarıyla tamamlayan öğrenci, </w:t>
            </w:r>
            <w:r w:rsidRPr="00355A34">
              <w:rPr>
                <w:color w:val="000000"/>
                <w:sz w:val="20"/>
                <w:szCs w:val="20"/>
              </w:rPr>
              <w:t>Restoratif Diş Tedavisinde ileri vakaların tedavisi konusunda</w:t>
            </w:r>
            <w:r w:rsidRPr="00355A34">
              <w:rPr>
                <w:sz w:val="20"/>
                <w:szCs w:val="20"/>
                <w:lang w:val="en-US"/>
              </w:rPr>
              <w:t xml:space="preserve"> bilgi sahibi olur</w:t>
            </w:r>
          </w:p>
        </w:tc>
      </w:tr>
      <w:tr w:rsidR="00245A84" w:rsidRPr="00355A34" w:rsidTr="009B057A">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jc w:val="center"/>
              <w:rPr>
                <w:b/>
                <w:sz w:val="20"/>
                <w:szCs w:val="20"/>
              </w:rPr>
            </w:pPr>
            <w:r w:rsidRPr="00355A34">
              <w:rPr>
                <w:b/>
                <w:sz w:val="20"/>
                <w:szCs w:val="20"/>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245A84" w:rsidRPr="00355A34" w:rsidRDefault="00245A84" w:rsidP="0066234A">
            <w:pPr>
              <w:pStyle w:val="Balk4"/>
              <w:spacing w:before="0" w:beforeAutospacing="0" w:after="0" w:afterAutospacing="0"/>
              <w:rPr>
                <w:b w:val="0"/>
                <w:sz w:val="20"/>
                <w:szCs w:val="20"/>
              </w:rPr>
            </w:pPr>
          </w:p>
          <w:p w:rsidR="00245A84" w:rsidRPr="00355A34" w:rsidRDefault="00245A84" w:rsidP="0066234A">
            <w:pPr>
              <w:widowControl w:val="0"/>
              <w:autoSpaceDE w:val="0"/>
              <w:autoSpaceDN w:val="0"/>
              <w:adjustRightInd w:val="0"/>
              <w:spacing w:after="0"/>
              <w:rPr>
                <w:sz w:val="20"/>
                <w:szCs w:val="20"/>
                <w:lang w:val="en-US"/>
              </w:rPr>
            </w:pPr>
            <w:r w:rsidRPr="00355A34">
              <w:rPr>
                <w:sz w:val="20"/>
                <w:szCs w:val="20"/>
                <w:lang w:val="en-US"/>
              </w:rPr>
              <w:t>1. Theodore Roberson, Harold O. Heymann, and Edward J. Swift "Sturdevants The Art and Science of Operative Dentistry"</w:t>
            </w:r>
          </w:p>
          <w:p w:rsidR="00245A84" w:rsidRPr="00355A34" w:rsidRDefault="00245A84" w:rsidP="0066234A">
            <w:pPr>
              <w:widowControl w:val="0"/>
              <w:autoSpaceDE w:val="0"/>
              <w:autoSpaceDN w:val="0"/>
              <w:adjustRightInd w:val="0"/>
              <w:spacing w:after="0"/>
              <w:rPr>
                <w:sz w:val="20"/>
                <w:szCs w:val="20"/>
                <w:lang w:val="en-US"/>
              </w:rPr>
            </w:pPr>
            <w:r w:rsidRPr="00355A34">
              <w:rPr>
                <w:sz w:val="20"/>
                <w:szCs w:val="20"/>
                <w:lang w:val="en-US"/>
              </w:rPr>
              <w:t>2. Ole Fejerskov, Edwina Kidd, "Dental Caries: The Disease and its Clinical Management"</w:t>
            </w:r>
          </w:p>
          <w:p w:rsidR="00245A84" w:rsidRPr="00355A34" w:rsidRDefault="00245A84" w:rsidP="0066234A">
            <w:pPr>
              <w:widowControl w:val="0"/>
              <w:autoSpaceDE w:val="0"/>
              <w:autoSpaceDN w:val="0"/>
              <w:adjustRightInd w:val="0"/>
              <w:spacing w:after="0"/>
              <w:rPr>
                <w:sz w:val="20"/>
                <w:szCs w:val="20"/>
                <w:lang w:val="en-US"/>
              </w:rPr>
            </w:pPr>
            <w:r w:rsidRPr="00355A34">
              <w:rPr>
                <w:sz w:val="20"/>
                <w:szCs w:val="20"/>
                <w:lang w:val="en-US"/>
              </w:rPr>
              <w:t xml:space="preserve">3. Roulet, Jean-François; Wilson, Nairn H. F.; Fuzzi, Massimo. "Advances in Operative Dentistry, Volume 1: Contemporary Clinical Practice", </w:t>
            </w:r>
          </w:p>
          <w:p w:rsidR="00245A84" w:rsidRPr="00355A34" w:rsidRDefault="00245A84" w:rsidP="0066234A">
            <w:pPr>
              <w:widowControl w:val="0"/>
              <w:autoSpaceDE w:val="0"/>
              <w:autoSpaceDN w:val="0"/>
              <w:adjustRightInd w:val="0"/>
              <w:spacing w:after="0"/>
              <w:rPr>
                <w:sz w:val="20"/>
                <w:szCs w:val="20"/>
                <w:lang w:val="en-US"/>
              </w:rPr>
            </w:pPr>
            <w:r w:rsidRPr="00355A34">
              <w:rPr>
                <w:sz w:val="20"/>
                <w:szCs w:val="20"/>
                <w:lang w:val="en-US"/>
              </w:rPr>
              <w:t>4. Roulet, Jean-François; Wilson, Nairn H. F.; Fuzzi, Massimo. "Advances in Operative Dentistry, Volume 2: Challenges of the Future"</w:t>
            </w:r>
          </w:p>
          <w:p w:rsidR="00245A84" w:rsidRPr="00355A34" w:rsidRDefault="00245A84" w:rsidP="0066234A">
            <w:pPr>
              <w:widowControl w:val="0"/>
              <w:autoSpaceDE w:val="0"/>
              <w:autoSpaceDN w:val="0"/>
              <w:adjustRightInd w:val="0"/>
              <w:spacing w:after="0"/>
              <w:rPr>
                <w:sz w:val="20"/>
                <w:szCs w:val="20"/>
                <w:lang w:val="en-US"/>
              </w:rPr>
            </w:pPr>
            <w:r w:rsidRPr="00355A34">
              <w:rPr>
                <w:sz w:val="20"/>
                <w:szCs w:val="20"/>
                <w:lang w:val="en-US"/>
              </w:rPr>
              <w:t>5. Greenwall, Linda. “</w:t>
            </w:r>
            <w:r w:rsidRPr="00355A34">
              <w:rPr>
                <w:iCs/>
                <w:sz w:val="20"/>
                <w:szCs w:val="20"/>
                <w:lang w:val="en-US"/>
              </w:rPr>
              <w:t>Bleaching Techniques in Restorative Dentistry An Illustrated Guide.</w:t>
            </w:r>
            <w:r w:rsidRPr="00355A34">
              <w:rPr>
                <w:sz w:val="20"/>
                <w:szCs w:val="20"/>
                <w:lang w:val="en-US"/>
              </w:rPr>
              <w:t>“</w:t>
            </w:r>
          </w:p>
        </w:tc>
      </w:tr>
      <w:tr w:rsidR="00245A84" w:rsidRPr="00355A34" w:rsidTr="009B057A">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jc w:val="center"/>
              <w:rPr>
                <w:b/>
                <w:sz w:val="20"/>
                <w:szCs w:val="20"/>
              </w:rPr>
            </w:pPr>
            <w:r w:rsidRPr="00355A34">
              <w:rPr>
                <w:b/>
                <w:sz w:val="20"/>
                <w:szCs w:val="20"/>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245A84" w:rsidRPr="00355A34" w:rsidRDefault="00245A84" w:rsidP="0066234A">
            <w:pPr>
              <w:pStyle w:val="Balk4"/>
              <w:spacing w:before="0" w:beforeAutospacing="0" w:after="0" w:afterAutospacing="0"/>
              <w:rPr>
                <w:color w:val="000000"/>
              </w:rPr>
            </w:pPr>
            <w:r w:rsidRPr="00355A34">
              <w:rPr>
                <w:b w:val="0"/>
                <w:bCs w:val="0"/>
                <w:color w:val="000000"/>
                <w:sz w:val="20"/>
                <w:szCs w:val="20"/>
              </w:rPr>
              <w:t xml:space="preserve"> </w:t>
            </w:r>
          </w:p>
          <w:p w:rsidR="00245A84" w:rsidRPr="00355A34" w:rsidRDefault="00245A84" w:rsidP="0066234A">
            <w:pPr>
              <w:widowControl w:val="0"/>
              <w:autoSpaceDE w:val="0"/>
              <w:autoSpaceDN w:val="0"/>
              <w:adjustRightInd w:val="0"/>
              <w:spacing w:after="0"/>
              <w:rPr>
                <w:sz w:val="20"/>
                <w:szCs w:val="20"/>
                <w:lang w:val="en-US"/>
              </w:rPr>
            </w:pPr>
            <w:r w:rsidRPr="00355A34">
              <w:rPr>
                <w:sz w:val="20"/>
                <w:szCs w:val="20"/>
                <w:lang w:val="en-US"/>
              </w:rPr>
              <w:t>1. Kenneth J. Anusavice "Phillips Science of Dental Materials"</w:t>
            </w:r>
          </w:p>
          <w:p w:rsidR="00245A84" w:rsidRPr="00355A34" w:rsidRDefault="00245A84" w:rsidP="0066234A">
            <w:pPr>
              <w:widowControl w:val="0"/>
              <w:autoSpaceDE w:val="0"/>
              <w:autoSpaceDN w:val="0"/>
              <w:adjustRightInd w:val="0"/>
              <w:spacing w:after="0"/>
              <w:rPr>
                <w:sz w:val="20"/>
                <w:szCs w:val="20"/>
                <w:lang w:val="en-US"/>
              </w:rPr>
            </w:pPr>
            <w:r w:rsidRPr="00355A34">
              <w:rPr>
                <w:sz w:val="20"/>
                <w:szCs w:val="20"/>
                <w:lang w:val="en-US"/>
              </w:rPr>
              <w:t>2. John M. Powers , Ronald L. Sakaguchi, "Craig's Restorative Dental Materials”</w:t>
            </w:r>
          </w:p>
          <w:p w:rsidR="00245A84" w:rsidRPr="00355A34" w:rsidRDefault="00245A84" w:rsidP="0066234A">
            <w:pPr>
              <w:widowControl w:val="0"/>
              <w:autoSpaceDE w:val="0"/>
              <w:autoSpaceDN w:val="0"/>
              <w:adjustRightInd w:val="0"/>
              <w:spacing w:after="0"/>
              <w:rPr>
                <w:sz w:val="20"/>
                <w:szCs w:val="20"/>
                <w:lang w:val="en-US"/>
              </w:rPr>
            </w:pPr>
            <w:r w:rsidRPr="00355A34">
              <w:rPr>
                <w:sz w:val="20"/>
                <w:szCs w:val="20"/>
                <w:lang w:val="en-US"/>
              </w:rPr>
              <w:t>3. William J. OBrien, "Dental materials and their selection"</w:t>
            </w:r>
          </w:p>
          <w:p w:rsidR="00245A84" w:rsidRPr="00355A34" w:rsidRDefault="00245A84" w:rsidP="0066234A">
            <w:pPr>
              <w:widowControl w:val="0"/>
              <w:autoSpaceDE w:val="0"/>
              <w:autoSpaceDN w:val="0"/>
              <w:adjustRightInd w:val="0"/>
              <w:spacing w:after="0"/>
              <w:rPr>
                <w:sz w:val="20"/>
                <w:szCs w:val="20"/>
                <w:lang w:val="en-US"/>
              </w:rPr>
            </w:pPr>
            <w:r w:rsidRPr="00355A34">
              <w:rPr>
                <w:sz w:val="20"/>
                <w:szCs w:val="20"/>
                <w:lang w:val="en-US"/>
              </w:rPr>
              <w:t xml:space="preserve">4. Hugh Devlin "Operative Dentistry, A pratical guide to recent innovations" </w:t>
            </w:r>
          </w:p>
          <w:p w:rsidR="00245A84" w:rsidRPr="00355A34" w:rsidRDefault="00245A84" w:rsidP="0066234A">
            <w:pPr>
              <w:widowControl w:val="0"/>
              <w:autoSpaceDE w:val="0"/>
              <w:autoSpaceDN w:val="0"/>
              <w:adjustRightInd w:val="0"/>
              <w:spacing w:after="0"/>
              <w:rPr>
                <w:sz w:val="20"/>
                <w:szCs w:val="20"/>
                <w:lang w:val="en-US"/>
              </w:rPr>
            </w:pPr>
            <w:r w:rsidRPr="00355A34">
              <w:rPr>
                <w:sz w:val="20"/>
                <w:szCs w:val="20"/>
                <w:lang w:val="en-US"/>
              </w:rPr>
              <w:lastRenderedPageBreak/>
              <w:t xml:space="preserve">5. Dayangaç, G.B., "Kompozit rezin restorasyonlar </w:t>
            </w:r>
          </w:p>
          <w:p w:rsidR="00245A84" w:rsidRPr="00355A34" w:rsidRDefault="00245A84" w:rsidP="0066234A">
            <w:pPr>
              <w:widowControl w:val="0"/>
              <w:autoSpaceDE w:val="0"/>
              <w:autoSpaceDN w:val="0"/>
              <w:adjustRightInd w:val="0"/>
              <w:spacing w:after="0"/>
              <w:rPr>
                <w:sz w:val="20"/>
                <w:szCs w:val="20"/>
                <w:lang w:val="en-US"/>
              </w:rPr>
            </w:pPr>
            <w:r w:rsidRPr="00355A34">
              <w:rPr>
                <w:sz w:val="20"/>
                <w:szCs w:val="20"/>
                <w:lang w:val="en-US"/>
              </w:rPr>
              <w:t xml:space="preserve">6. J.B. Summitt, J.W. Robbins, T.J. Hilton, R.S. Schwartz, "Fundamentals of Operative  Dentistry" </w:t>
            </w:r>
          </w:p>
          <w:p w:rsidR="00245A84" w:rsidRPr="00355A34" w:rsidRDefault="00245A84" w:rsidP="0066234A">
            <w:pPr>
              <w:widowControl w:val="0"/>
              <w:autoSpaceDE w:val="0"/>
              <w:autoSpaceDN w:val="0"/>
              <w:adjustRightInd w:val="0"/>
              <w:spacing w:after="0"/>
              <w:rPr>
                <w:color w:val="000000"/>
              </w:rPr>
            </w:pPr>
            <w:r w:rsidRPr="00355A34">
              <w:rPr>
                <w:sz w:val="20"/>
                <w:szCs w:val="20"/>
                <w:lang w:val="en-US"/>
              </w:rPr>
              <w:t>7. Albers HF. "Tooth-colored restoratives: Principles and techniques”</w:t>
            </w:r>
          </w:p>
        </w:tc>
      </w:tr>
      <w:tr w:rsidR="00245A84" w:rsidRPr="00355A34" w:rsidTr="009B057A">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jc w:val="center"/>
              <w:rPr>
                <w:b/>
                <w:sz w:val="20"/>
                <w:szCs w:val="20"/>
              </w:rPr>
            </w:pPr>
            <w:r w:rsidRPr="00355A34">
              <w:rPr>
                <w:b/>
                <w:sz w:val="20"/>
                <w:szCs w:val="20"/>
              </w:rPr>
              <w:lastRenderedPageBreak/>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245A84" w:rsidRPr="00355A34" w:rsidRDefault="00245A84" w:rsidP="0066234A">
            <w:pPr>
              <w:spacing w:after="0"/>
              <w:jc w:val="both"/>
              <w:rPr>
                <w:sz w:val="20"/>
                <w:szCs w:val="20"/>
              </w:rPr>
            </w:pPr>
          </w:p>
        </w:tc>
      </w:tr>
    </w:tbl>
    <w:p w:rsidR="00245A84" w:rsidRPr="00355A34" w:rsidRDefault="00245A84" w:rsidP="00245A84">
      <w:pPr>
        <w:rPr>
          <w:sz w:val="18"/>
          <w:szCs w:val="18"/>
        </w:rPr>
      </w:pP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3"/>
      </w:tblGrid>
      <w:tr w:rsidR="0066234A" w:rsidRPr="00355A34" w:rsidTr="0066234A">
        <w:trPr>
          <w:trHeight w:val="458"/>
          <w:jc w:val="center"/>
        </w:trPr>
        <w:tc>
          <w:tcPr>
            <w:tcW w:w="9443" w:type="dxa"/>
          </w:tcPr>
          <w:p w:rsidR="0066234A" w:rsidRPr="00355A34" w:rsidRDefault="0066234A" w:rsidP="0066234A">
            <w:pPr>
              <w:jc w:val="center"/>
              <w:rPr>
                <w:b/>
              </w:rPr>
            </w:pPr>
            <w:r w:rsidRPr="00355A34">
              <w:rPr>
                <w:b/>
              </w:rPr>
              <w:t>5. SINIF RESTORATİF DİŞ TEDAVİSİ 4 DERSİNİN HAFTALIK PLANI DERS KONU BAŞLIĞI</w:t>
            </w:r>
          </w:p>
        </w:tc>
      </w:tr>
      <w:tr w:rsidR="0066234A" w:rsidRPr="00355A34" w:rsidTr="0066234A">
        <w:trPr>
          <w:trHeight w:val="496"/>
          <w:jc w:val="center"/>
        </w:trPr>
        <w:tc>
          <w:tcPr>
            <w:tcW w:w="9443" w:type="dxa"/>
          </w:tcPr>
          <w:p w:rsidR="0066234A" w:rsidRPr="00355A34" w:rsidRDefault="0066234A" w:rsidP="0066234A">
            <w:pPr>
              <w:spacing w:after="0"/>
            </w:pPr>
            <w:r w:rsidRPr="00355A34">
              <w:t>Endodondik tedavi görmüş dişlerde yapılacak olan restorasyonlarda kök kanalından nasıl yararlanırız</w:t>
            </w:r>
          </w:p>
        </w:tc>
      </w:tr>
      <w:tr w:rsidR="0066234A" w:rsidRPr="00355A34" w:rsidTr="0066234A">
        <w:trPr>
          <w:trHeight w:val="422"/>
          <w:jc w:val="center"/>
        </w:trPr>
        <w:tc>
          <w:tcPr>
            <w:tcW w:w="9443" w:type="dxa"/>
          </w:tcPr>
          <w:p w:rsidR="0066234A" w:rsidRPr="00355A34" w:rsidRDefault="0066234A" w:rsidP="0066234A">
            <w:pPr>
              <w:spacing w:after="0"/>
            </w:pPr>
            <w:r w:rsidRPr="00355A34">
              <w:t>Kanal için postlar ve uygulama teknikleri</w:t>
            </w:r>
          </w:p>
        </w:tc>
      </w:tr>
      <w:tr w:rsidR="0066234A" w:rsidRPr="00355A34" w:rsidTr="0066234A">
        <w:trPr>
          <w:trHeight w:val="458"/>
          <w:jc w:val="center"/>
        </w:trPr>
        <w:tc>
          <w:tcPr>
            <w:tcW w:w="9443" w:type="dxa"/>
            <w:vAlign w:val="bottom"/>
          </w:tcPr>
          <w:p w:rsidR="0066234A" w:rsidRPr="00355A34" w:rsidRDefault="0066234A" w:rsidP="0066234A">
            <w:pPr>
              <w:spacing w:after="0"/>
              <w:rPr>
                <w:color w:val="000000"/>
              </w:rPr>
            </w:pPr>
            <w:r w:rsidRPr="00355A34">
              <w:t>Kanal için postlar ve uygulama teknikleri</w:t>
            </w:r>
          </w:p>
        </w:tc>
      </w:tr>
      <w:tr w:rsidR="0066234A" w:rsidRPr="00355A34" w:rsidTr="0066234A">
        <w:trPr>
          <w:trHeight w:val="501"/>
          <w:jc w:val="center"/>
        </w:trPr>
        <w:tc>
          <w:tcPr>
            <w:tcW w:w="9443" w:type="dxa"/>
          </w:tcPr>
          <w:p w:rsidR="0066234A" w:rsidRPr="00355A34" w:rsidRDefault="0066234A" w:rsidP="0066234A">
            <w:pPr>
              <w:spacing w:after="0"/>
            </w:pPr>
            <w:r w:rsidRPr="00355A34">
              <w:t>İnley restorasyonlar ve endikasyonları</w:t>
            </w:r>
          </w:p>
        </w:tc>
      </w:tr>
      <w:tr w:rsidR="0066234A" w:rsidRPr="00355A34" w:rsidTr="0066234A">
        <w:trPr>
          <w:trHeight w:val="422"/>
          <w:jc w:val="center"/>
        </w:trPr>
        <w:tc>
          <w:tcPr>
            <w:tcW w:w="9443" w:type="dxa"/>
          </w:tcPr>
          <w:p w:rsidR="0066234A" w:rsidRPr="00355A34" w:rsidRDefault="0066234A" w:rsidP="0066234A">
            <w:pPr>
              <w:spacing w:after="0"/>
            </w:pPr>
            <w:r w:rsidRPr="00355A34">
              <w:t>İnley restorasyonların yapım teknikleri</w:t>
            </w:r>
          </w:p>
        </w:tc>
      </w:tr>
      <w:tr w:rsidR="0066234A" w:rsidRPr="00355A34" w:rsidTr="0066234A">
        <w:trPr>
          <w:trHeight w:val="402"/>
          <w:jc w:val="center"/>
        </w:trPr>
        <w:tc>
          <w:tcPr>
            <w:tcW w:w="9443" w:type="dxa"/>
          </w:tcPr>
          <w:p w:rsidR="0066234A" w:rsidRPr="00355A34" w:rsidRDefault="0066234A" w:rsidP="0066234A">
            <w:pPr>
              <w:spacing w:after="0"/>
            </w:pPr>
            <w:r w:rsidRPr="00355A34">
              <w:t>Onley ve overlay restorasyonlar ve endikasyonları</w:t>
            </w:r>
          </w:p>
        </w:tc>
      </w:tr>
      <w:tr w:rsidR="0066234A" w:rsidRPr="00355A34" w:rsidTr="0066234A">
        <w:trPr>
          <w:trHeight w:val="243"/>
          <w:jc w:val="center"/>
        </w:trPr>
        <w:tc>
          <w:tcPr>
            <w:tcW w:w="9443" w:type="dxa"/>
          </w:tcPr>
          <w:p w:rsidR="0066234A" w:rsidRPr="00355A34" w:rsidRDefault="0066234A" w:rsidP="0066234A">
            <w:pPr>
              <w:spacing w:after="0"/>
            </w:pPr>
            <w:r w:rsidRPr="00355A34">
              <w:t>Restorasyon Yapımında Renk Seçimi</w:t>
            </w:r>
          </w:p>
        </w:tc>
      </w:tr>
      <w:tr w:rsidR="0066234A" w:rsidRPr="00355A34" w:rsidTr="0066234A">
        <w:trPr>
          <w:trHeight w:val="218"/>
          <w:jc w:val="center"/>
        </w:trPr>
        <w:tc>
          <w:tcPr>
            <w:tcW w:w="9443" w:type="dxa"/>
          </w:tcPr>
          <w:p w:rsidR="0066234A" w:rsidRPr="00355A34" w:rsidRDefault="0066234A" w:rsidP="0066234A">
            <w:pPr>
              <w:spacing w:after="0"/>
            </w:pPr>
            <w:r w:rsidRPr="00355A34">
              <w:t>Posterior Direk Kompozit Restorasyonlar</w:t>
            </w:r>
          </w:p>
        </w:tc>
      </w:tr>
      <w:tr w:rsidR="0066234A" w:rsidRPr="00355A34" w:rsidTr="0066234A">
        <w:trPr>
          <w:trHeight w:val="354"/>
          <w:jc w:val="center"/>
        </w:trPr>
        <w:tc>
          <w:tcPr>
            <w:tcW w:w="9443" w:type="dxa"/>
          </w:tcPr>
          <w:p w:rsidR="0066234A" w:rsidRPr="00355A34" w:rsidRDefault="0066234A" w:rsidP="0066234A">
            <w:pPr>
              <w:spacing w:after="0"/>
            </w:pPr>
            <w:r w:rsidRPr="00355A34">
              <w:t>Ön diş bölgesinde yapılması gereken estetik restorasyonlara giriş ve tedavi planlamaları</w:t>
            </w:r>
          </w:p>
        </w:tc>
      </w:tr>
      <w:tr w:rsidR="0066234A" w:rsidRPr="00355A34" w:rsidTr="0066234A">
        <w:trPr>
          <w:trHeight w:val="304"/>
          <w:jc w:val="center"/>
        </w:trPr>
        <w:tc>
          <w:tcPr>
            <w:tcW w:w="9443" w:type="dxa"/>
          </w:tcPr>
          <w:p w:rsidR="0066234A" w:rsidRPr="00355A34" w:rsidRDefault="0066234A" w:rsidP="0066234A">
            <w:pPr>
              <w:spacing w:after="0"/>
              <w:rPr>
                <w:rFonts w:ascii="Cambria" w:hAnsi="Cambria" w:cs="Arial"/>
              </w:rPr>
            </w:pPr>
            <w:r w:rsidRPr="00355A34">
              <w:rPr>
                <w:rFonts w:ascii="Cambria" w:hAnsi="Cambria" w:cs="Arial"/>
                <w:b/>
              </w:rPr>
              <w:t>ARA SINAV HAFTASI</w:t>
            </w:r>
          </w:p>
        </w:tc>
      </w:tr>
      <w:tr w:rsidR="0066234A" w:rsidRPr="00355A34" w:rsidTr="0066234A">
        <w:trPr>
          <w:trHeight w:val="296"/>
          <w:jc w:val="center"/>
        </w:trPr>
        <w:tc>
          <w:tcPr>
            <w:tcW w:w="9443" w:type="dxa"/>
          </w:tcPr>
          <w:p w:rsidR="0066234A" w:rsidRPr="00355A34" w:rsidRDefault="0066234A" w:rsidP="0066234A">
            <w:pPr>
              <w:spacing w:after="0"/>
              <w:rPr>
                <w:rFonts w:ascii="Cambria" w:hAnsi="Cambria" w:cs="Arial"/>
              </w:rPr>
            </w:pPr>
            <w:r w:rsidRPr="00355A34">
              <w:rPr>
                <w:rFonts w:ascii="Cambria" w:hAnsi="Cambria" w:cs="Arial"/>
                <w:b/>
              </w:rPr>
              <w:t>ARA SINAV HAFTASI</w:t>
            </w:r>
          </w:p>
        </w:tc>
      </w:tr>
      <w:tr w:rsidR="0066234A" w:rsidRPr="00355A34" w:rsidTr="0066234A">
        <w:trPr>
          <w:trHeight w:val="302"/>
          <w:jc w:val="center"/>
        </w:trPr>
        <w:tc>
          <w:tcPr>
            <w:tcW w:w="9443" w:type="dxa"/>
          </w:tcPr>
          <w:p w:rsidR="0066234A" w:rsidRPr="00355A34" w:rsidRDefault="0066234A" w:rsidP="0066234A">
            <w:pPr>
              <w:spacing w:after="0"/>
            </w:pPr>
            <w:r w:rsidRPr="00355A34">
              <w:t>Diastemalar nasıl kapatılmalı</w:t>
            </w:r>
          </w:p>
        </w:tc>
      </w:tr>
      <w:tr w:rsidR="0066234A" w:rsidRPr="00355A34" w:rsidTr="0066234A">
        <w:trPr>
          <w:trHeight w:val="294"/>
          <w:jc w:val="center"/>
        </w:trPr>
        <w:tc>
          <w:tcPr>
            <w:tcW w:w="9443" w:type="dxa"/>
          </w:tcPr>
          <w:p w:rsidR="0066234A" w:rsidRPr="00355A34" w:rsidRDefault="0066234A" w:rsidP="0066234A">
            <w:pPr>
              <w:spacing w:after="0"/>
            </w:pPr>
            <w:r w:rsidRPr="00355A34">
              <w:t>Diastemalar nasıl kapatılmalı</w:t>
            </w:r>
          </w:p>
        </w:tc>
      </w:tr>
      <w:tr w:rsidR="0066234A" w:rsidRPr="00355A34" w:rsidTr="0066234A">
        <w:trPr>
          <w:trHeight w:val="286"/>
          <w:jc w:val="center"/>
        </w:trPr>
        <w:tc>
          <w:tcPr>
            <w:tcW w:w="9443" w:type="dxa"/>
          </w:tcPr>
          <w:p w:rsidR="0066234A" w:rsidRPr="00355A34" w:rsidRDefault="0066234A" w:rsidP="0066234A">
            <w:pPr>
              <w:spacing w:after="0"/>
            </w:pPr>
            <w:r w:rsidRPr="00355A34">
              <w:t>Kompozit Lamina Yapımı</w:t>
            </w:r>
          </w:p>
        </w:tc>
      </w:tr>
      <w:tr w:rsidR="0066234A" w:rsidRPr="00355A34" w:rsidTr="0066234A">
        <w:trPr>
          <w:trHeight w:val="262"/>
          <w:jc w:val="center"/>
        </w:trPr>
        <w:tc>
          <w:tcPr>
            <w:tcW w:w="9443" w:type="dxa"/>
            <w:vAlign w:val="bottom"/>
          </w:tcPr>
          <w:p w:rsidR="0066234A" w:rsidRPr="00355A34" w:rsidRDefault="0066234A" w:rsidP="0066234A">
            <w:pPr>
              <w:spacing w:after="0"/>
            </w:pPr>
            <w:r w:rsidRPr="00355A34">
              <w:t>Adeziv Köprüler</w:t>
            </w:r>
          </w:p>
        </w:tc>
      </w:tr>
      <w:tr w:rsidR="0066234A" w:rsidRPr="00355A34" w:rsidTr="0066234A">
        <w:trPr>
          <w:trHeight w:val="252"/>
          <w:jc w:val="center"/>
        </w:trPr>
        <w:tc>
          <w:tcPr>
            <w:tcW w:w="9443" w:type="dxa"/>
          </w:tcPr>
          <w:p w:rsidR="0066234A" w:rsidRPr="00355A34" w:rsidRDefault="0066234A" w:rsidP="0066234A">
            <w:pPr>
              <w:spacing w:after="0"/>
            </w:pPr>
            <w:r w:rsidRPr="00355A34">
              <w:t>Vaka sunumu</w:t>
            </w:r>
          </w:p>
        </w:tc>
      </w:tr>
      <w:tr w:rsidR="0066234A" w:rsidRPr="00355A34" w:rsidTr="0066234A">
        <w:trPr>
          <w:trHeight w:val="229"/>
          <w:jc w:val="center"/>
        </w:trPr>
        <w:tc>
          <w:tcPr>
            <w:tcW w:w="9443" w:type="dxa"/>
            <w:vAlign w:val="bottom"/>
          </w:tcPr>
          <w:p w:rsidR="0066234A" w:rsidRPr="00355A34" w:rsidRDefault="0066234A" w:rsidP="0066234A">
            <w:pPr>
              <w:spacing w:after="0"/>
              <w:rPr>
                <w:color w:val="000000"/>
              </w:rPr>
            </w:pPr>
            <w:r w:rsidRPr="00355A34">
              <w:rPr>
                <w:color w:val="000000"/>
              </w:rPr>
              <w:t>Vaka Sunumu</w:t>
            </w:r>
          </w:p>
        </w:tc>
      </w:tr>
      <w:tr w:rsidR="0066234A" w:rsidRPr="00355A34" w:rsidTr="0066234A">
        <w:trPr>
          <w:trHeight w:val="218"/>
          <w:jc w:val="center"/>
        </w:trPr>
        <w:tc>
          <w:tcPr>
            <w:tcW w:w="9443" w:type="dxa"/>
            <w:vAlign w:val="bottom"/>
          </w:tcPr>
          <w:p w:rsidR="0066234A" w:rsidRPr="00355A34" w:rsidRDefault="0066234A" w:rsidP="0066234A">
            <w:pPr>
              <w:spacing w:after="0"/>
              <w:rPr>
                <w:color w:val="000000"/>
              </w:rPr>
            </w:pPr>
            <w:r w:rsidRPr="00355A34">
              <w:rPr>
                <w:color w:val="000000"/>
              </w:rPr>
              <w:t>Vaka Sunumu</w:t>
            </w:r>
          </w:p>
        </w:tc>
      </w:tr>
    </w:tbl>
    <w:p w:rsidR="00245A84" w:rsidRPr="00355A34" w:rsidRDefault="00245A84" w:rsidP="00245A84">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5A84" w:rsidRPr="00355A34" w:rsidTr="009B057A">
        <w:tc>
          <w:tcPr>
            <w:tcW w:w="603" w:type="dxa"/>
            <w:tcBorders>
              <w:top w:val="single" w:sz="12" w:space="0" w:color="auto"/>
              <w:left w:val="single" w:sz="12" w:space="0" w:color="auto"/>
              <w:bottom w:val="single" w:sz="6" w:space="0" w:color="auto"/>
              <w:right w:val="single" w:sz="6" w:space="0" w:color="auto"/>
            </w:tcBorders>
            <w:vAlign w:val="center"/>
          </w:tcPr>
          <w:p w:rsidR="00245A84" w:rsidRPr="00355A34" w:rsidRDefault="00245A84" w:rsidP="0066234A">
            <w:pPr>
              <w:spacing w:after="0"/>
              <w:jc w:val="center"/>
              <w:rPr>
                <w:b/>
              </w:rPr>
            </w:pPr>
            <w:r w:rsidRPr="00355A34">
              <w:rPr>
                <w:b/>
              </w:rPr>
              <w:t>NO</w:t>
            </w:r>
          </w:p>
        </w:tc>
        <w:tc>
          <w:tcPr>
            <w:tcW w:w="7585" w:type="dxa"/>
            <w:tcBorders>
              <w:top w:val="single" w:sz="12" w:space="0" w:color="auto"/>
              <w:left w:val="single" w:sz="6" w:space="0" w:color="auto"/>
              <w:bottom w:val="single" w:sz="6" w:space="0" w:color="auto"/>
              <w:right w:val="single" w:sz="6" w:space="0" w:color="auto"/>
            </w:tcBorders>
          </w:tcPr>
          <w:p w:rsidR="00245A84" w:rsidRPr="00355A34" w:rsidRDefault="00245A84" w:rsidP="0066234A">
            <w:pPr>
              <w:spacing w:after="0"/>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245A84" w:rsidRPr="00355A34" w:rsidRDefault="00245A84" w:rsidP="0066234A">
            <w:pPr>
              <w:spacing w:after="0"/>
              <w:jc w:val="center"/>
              <w:rPr>
                <w:b/>
              </w:rPr>
            </w:pPr>
            <w:r w:rsidRPr="00355A34">
              <w:rPr>
                <w:b/>
              </w:rPr>
              <w:t>1</w:t>
            </w:r>
          </w:p>
        </w:tc>
      </w:tr>
      <w:tr w:rsidR="00245A84" w:rsidRPr="00355A34" w:rsidTr="009B057A">
        <w:tc>
          <w:tcPr>
            <w:tcW w:w="603" w:type="dxa"/>
            <w:tcBorders>
              <w:top w:val="single" w:sz="6" w:space="0" w:color="auto"/>
              <w:left w:val="single" w:sz="12" w:space="0" w:color="auto"/>
              <w:bottom w:val="single" w:sz="6" w:space="0" w:color="auto"/>
              <w:right w:val="single" w:sz="6" w:space="0" w:color="auto"/>
            </w:tcBorders>
            <w:vAlign w:val="center"/>
          </w:tcPr>
          <w:p w:rsidR="00245A84" w:rsidRPr="00355A34" w:rsidRDefault="00245A84" w:rsidP="0066234A">
            <w:pPr>
              <w:spacing w:after="0"/>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pPr>
            <w:r w:rsidRPr="00355A34">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45A84" w:rsidRPr="00355A34" w:rsidRDefault="00245A84" w:rsidP="0066234A">
            <w:pPr>
              <w:spacing w:after="0"/>
              <w:jc w:val="center"/>
              <w:rPr>
                <w:b/>
              </w:rPr>
            </w:pPr>
          </w:p>
        </w:tc>
      </w:tr>
      <w:tr w:rsidR="00245A84" w:rsidRPr="00355A34" w:rsidTr="009B057A">
        <w:tc>
          <w:tcPr>
            <w:tcW w:w="603" w:type="dxa"/>
            <w:tcBorders>
              <w:top w:val="single" w:sz="6" w:space="0" w:color="auto"/>
              <w:left w:val="single" w:sz="12" w:space="0" w:color="auto"/>
              <w:bottom w:val="single" w:sz="6" w:space="0" w:color="auto"/>
              <w:right w:val="single" w:sz="6" w:space="0" w:color="auto"/>
            </w:tcBorders>
            <w:vAlign w:val="center"/>
          </w:tcPr>
          <w:p w:rsidR="00245A84" w:rsidRPr="00355A34" w:rsidRDefault="00245A84" w:rsidP="0066234A">
            <w:pPr>
              <w:spacing w:after="0"/>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pPr>
            <w:r w:rsidRPr="00355A34">
              <w:rPr>
                <w:rFonts w:ascii="TimesNewRoman" w:hAnsi="TimesNewRoman" w:cs="TimesNewRoman"/>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245A84" w:rsidRPr="00355A34" w:rsidRDefault="00245A84" w:rsidP="0066234A">
            <w:pPr>
              <w:spacing w:after="0"/>
              <w:jc w:val="center"/>
              <w:rPr>
                <w:b/>
              </w:rPr>
            </w:pPr>
          </w:p>
        </w:tc>
      </w:tr>
      <w:tr w:rsidR="00245A84" w:rsidRPr="00355A34" w:rsidTr="009B057A">
        <w:tc>
          <w:tcPr>
            <w:tcW w:w="603" w:type="dxa"/>
            <w:tcBorders>
              <w:top w:val="single" w:sz="6" w:space="0" w:color="auto"/>
              <w:left w:val="single" w:sz="12" w:space="0" w:color="auto"/>
              <w:bottom w:val="single" w:sz="6" w:space="0" w:color="auto"/>
              <w:right w:val="single" w:sz="6" w:space="0" w:color="auto"/>
            </w:tcBorders>
            <w:vAlign w:val="center"/>
          </w:tcPr>
          <w:p w:rsidR="00245A84" w:rsidRPr="00355A34" w:rsidRDefault="00245A84" w:rsidP="0066234A">
            <w:pPr>
              <w:spacing w:after="0"/>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pPr>
            <w:r w:rsidRPr="00355A34">
              <w:t>Diş hekimliği problemlerinin incelenmesi için deney tasarlama, deney yapma, veri toplama, sonuçları analiz etme ve yorumlama becerisi</w:t>
            </w:r>
            <w:r w:rsidRPr="00355A34">
              <w:rPr>
                <w:rFonts w:ascii="TimesNewRoman" w:hAnsi="TimesNewRoman" w:cs="TimesNewRoman"/>
              </w:rPr>
              <w:t>.</w:t>
            </w: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245A84" w:rsidRPr="00355A34" w:rsidRDefault="00245A84" w:rsidP="0066234A">
            <w:pPr>
              <w:spacing w:after="0"/>
              <w:jc w:val="center"/>
              <w:rPr>
                <w:b/>
              </w:rPr>
            </w:pPr>
            <w:r w:rsidRPr="00355A34">
              <w:rPr>
                <w:b/>
              </w:rPr>
              <w:t xml:space="preserve"> </w:t>
            </w:r>
          </w:p>
        </w:tc>
      </w:tr>
      <w:tr w:rsidR="00245A84" w:rsidRPr="00355A34" w:rsidTr="009B057A">
        <w:tc>
          <w:tcPr>
            <w:tcW w:w="603" w:type="dxa"/>
            <w:tcBorders>
              <w:top w:val="single" w:sz="6" w:space="0" w:color="auto"/>
              <w:left w:val="single" w:sz="12" w:space="0" w:color="auto"/>
              <w:bottom w:val="single" w:sz="6" w:space="0" w:color="auto"/>
              <w:right w:val="single" w:sz="6" w:space="0" w:color="auto"/>
            </w:tcBorders>
            <w:vAlign w:val="center"/>
          </w:tcPr>
          <w:p w:rsidR="00245A84" w:rsidRPr="00355A34" w:rsidRDefault="00245A84" w:rsidP="0066234A">
            <w:pPr>
              <w:spacing w:after="0"/>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pPr>
            <w:r w:rsidRPr="00355A34">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245A84" w:rsidRPr="00355A34" w:rsidRDefault="00245A84" w:rsidP="0066234A">
            <w:pPr>
              <w:spacing w:after="0"/>
              <w:jc w:val="center"/>
              <w:rPr>
                <w:b/>
              </w:rPr>
            </w:pPr>
            <w:r w:rsidRPr="00355A34">
              <w:rPr>
                <w:b/>
              </w:rPr>
              <w:t xml:space="preserve"> </w:t>
            </w:r>
          </w:p>
        </w:tc>
      </w:tr>
      <w:tr w:rsidR="00245A84" w:rsidRPr="00355A34" w:rsidTr="009B057A">
        <w:tc>
          <w:tcPr>
            <w:tcW w:w="603" w:type="dxa"/>
            <w:tcBorders>
              <w:top w:val="single" w:sz="6" w:space="0" w:color="auto"/>
              <w:left w:val="single" w:sz="12" w:space="0" w:color="auto"/>
              <w:bottom w:val="single" w:sz="6" w:space="0" w:color="auto"/>
              <w:right w:val="single" w:sz="6" w:space="0" w:color="auto"/>
            </w:tcBorders>
            <w:vAlign w:val="center"/>
          </w:tcPr>
          <w:p w:rsidR="00245A84" w:rsidRPr="00355A34" w:rsidRDefault="00245A84" w:rsidP="0066234A">
            <w:pPr>
              <w:spacing w:after="0"/>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rPr>
                <w:rFonts w:ascii="TimesNewRoman" w:hAnsi="TimesNewRoman" w:cs="TimesNewRoman"/>
              </w:rPr>
            </w:pPr>
            <w:r w:rsidRPr="00355A34">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245A84" w:rsidRPr="00355A34" w:rsidRDefault="00245A84" w:rsidP="0066234A">
            <w:pPr>
              <w:spacing w:after="0"/>
              <w:jc w:val="center"/>
              <w:rPr>
                <w:b/>
              </w:rPr>
            </w:pPr>
            <w:r w:rsidRPr="00355A34">
              <w:rPr>
                <w:b/>
              </w:rPr>
              <w:t xml:space="preserve"> </w:t>
            </w:r>
          </w:p>
        </w:tc>
      </w:tr>
      <w:tr w:rsidR="00245A84" w:rsidRPr="00355A34" w:rsidTr="009B057A">
        <w:tc>
          <w:tcPr>
            <w:tcW w:w="603" w:type="dxa"/>
            <w:tcBorders>
              <w:top w:val="single" w:sz="6" w:space="0" w:color="auto"/>
              <w:left w:val="single" w:sz="12" w:space="0" w:color="auto"/>
              <w:bottom w:val="single" w:sz="6" w:space="0" w:color="auto"/>
              <w:right w:val="single" w:sz="6" w:space="0" w:color="auto"/>
            </w:tcBorders>
            <w:vAlign w:val="center"/>
          </w:tcPr>
          <w:p w:rsidR="00245A84" w:rsidRPr="00355A34" w:rsidRDefault="00245A84" w:rsidP="0066234A">
            <w:pPr>
              <w:spacing w:after="0"/>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rPr>
                <w:rFonts w:ascii="TimesNewRoman" w:hAnsi="TimesNewRoman" w:cs="TimesNewRoman"/>
              </w:rPr>
            </w:pPr>
            <w:r w:rsidRPr="00355A34">
              <w:rPr>
                <w:rFonts w:ascii="TimesNewRoman,Bold" w:hAnsi="TimesNewRoman,Bold" w:cs="TimesNewRoman,Bold"/>
                <w:bCs/>
                <w:color w:val="00000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245A84" w:rsidRPr="00355A34" w:rsidRDefault="00245A84" w:rsidP="0066234A">
            <w:pPr>
              <w:spacing w:after="0"/>
              <w:jc w:val="center"/>
              <w:rPr>
                <w:b/>
              </w:rPr>
            </w:pPr>
            <w:r w:rsidRPr="00355A34">
              <w:rPr>
                <w:b/>
              </w:rPr>
              <w:t xml:space="preserve"> </w:t>
            </w:r>
          </w:p>
        </w:tc>
      </w:tr>
      <w:tr w:rsidR="00245A84" w:rsidRPr="00355A34" w:rsidTr="009B057A">
        <w:tc>
          <w:tcPr>
            <w:tcW w:w="603" w:type="dxa"/>
            <w:tcBorders>
              <w:top w:val="single" w:sz="6" w:space="0" w:color="auto"/>
              <w:left w:val="single" w:sz="12" w:space="0" w:color="auto"/>
              <w:bottom w:val="single" w:sz="6" w:space="0" w:color="auto"/>
              <w:right w:val="single" w:sz="6" w:space="0" w:color="auto"/>
            </w:tcBorders>
            <w:vAlign w:val="center"/>
          </w:tcPr>
          <w:p w:rsidR="00245A84" w:rsidRPr="00355A34" w:rsidRDefault="00245A84" w:rsidP="0066234A">
            <w:pPr>
              <w:spacing w:after="0"/>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pPr>
            <w:r w:rsidRPr="00355A34">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245A84" w:rsidRPr="00355A34" w:rsidRDefault="00245A84" w:rsidP="0066234A">
            <w:pPr>
              <w:spacing w:after="0"/>
              <w:jc w:val="center"/>
              <w:rPr>
                <w:b/>
              </w:rPr>
            </w:pPr>
            <w:r w:rsidRPr="00355A34">
              <w:rPr>
                <w:b/>
              </w:rPr>
              <w:t xml:space="preserve"> </w:t>
            </w:r>
          </w:p>
        </w:tc>
      </w:tr>
      <w:tr w:rsidR="00245A84" w:rsidRPr="00355A34" w:rsidTr="009B057A">
        <w:tc>
          <w:tcPr>
            <w:tcW w:w="603" w:type="dxa"/>
            <w:tcBorders>
              <w:top w:val="single" w:sz="6" w:space="0" w:color="auto"/>
              <w:left w:val="single" w:sz="12" w:space="0" w:color="auto"/>
              <w:bottom w:val="single" w:sz="6" w:space="0" w:color="auto"/>
              <w:right w:val="single" w:sz="6" w:space="0" w:color="auto"/>
            </w:tcBorders>
            <w:vAlign w:val="center"/>
          </w:tcPr>
          <w:p w:rsidR="00245A84" w:rsidRPr="00355A34" w:rsidRDefault="00245A84" w:rsidP="0066234A">
            <w:pPr>
              <w:spacing w:after="0"/>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pPr>
            <w:r w:rsidRPr="00355A34">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45A84" w:rsidRPr="00355A34" w:rsidRDefault="00245A84" w:rsidP="0066234A">
            <w:pPr>
              <w:spacing w:after="0"/>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45A84" w:rsidRPr="00355A34" w:rsidRDefault="00245A84" w:rsidP="0066234A">
            <w:pPr>
              <w:spacing w:after="0"/>
              <w:jc w:val="center"/>
              <w:rPr>
                <w:b/>
              </w:rPr>
            </w:pPr>
          </w:p>
        </w:tc>
      </w:tr>
      <w:tr w:rsidR="00245A84" w:rsidRPr="00355A34" w:rsidTr="009B057A">
        <w:tc>
          <w:tcPr>
            <w:tcW w:w="9889" w:type="dxa"/>
            <w:gridSpan w:val="5"/>
            <w:tcBorders>
              <w:top w:val="single" w:sz="6" w:space="0" w:color="auto"/>
              <w:left w:val="single" w:sz="12" w:space="0" w:color="auto"/>
              <w:bottom w:val="single" w:sz="12" w:space="0" w:color="auto"/>
              <w:right w:val="single" w:sz="12" w:space="0" w:color="auto"/>
            </w:tcBorders>
            <w:vAlign w:val="center"/>
          </w:tcPr>
          <w:p w:rsidR="00245A84" w:rsidRPr="00355A34" w:rsidRDefault="00245A84" w:rsidP="0066234A">
            <w:pPr>
              <w:spacing w:after="0"/>
              <w:jc w:val="both"/>
            </w:pPr>
            <w:r w:rsidRPr="00355A34">
              <w:rPr>
                <w:b/>
              </w:rPr>
              <w:t>1</w:t>
            </w:r>
            <w:r w:rsidRPr="00355A34">
              <w:t xml:space="preserve">:Hiç Katkısı Yok. </w:t>
            </w:r>
            <w:r w:rsidRPr="00355A34">
              <w:rPr>
                <w:b/>
              </w:rPr>
              <w:t>2</w:t>
            </w:r>
            <w:r w:rsidRPr="00355A34">
              <w:t xml:space="preserve">:Kısmen Katkısı Var. </w:t>
            </w:r>
            <w:r w:rsidRPr="00355A34">
              <w:rPr>
                <w:b/>
              </w:rPr>
              <w:t>3</w:t>
            </w:r>
            <w:r w:rsidRPr="00355A34">
              <w:t>:Tam Katkısı Var.</w:t>
            </w:r>
          </w:p>
        </w:tc>
      </w:tr>
    </w:tbl>
    <w:p w:rsidR="00245A84" w:rsidRPr="00355A34" w:rsidRDefault="00245A84" w:rsidP="00245A84">
      <w:pPr>
        <w:rPr>
          <w:sz w:val="16"/>
          <w:szCs w:val="16"/>
        </w:rPr>
      </w:pPr>
    </w:p>
    <w:p w:rsidR="00F50430" w:rsidRPr="00355A34" w:rsidRDefault="00F50430" w:rsidP="00410743">
      <w:pPr>
        <w:rPr>
          <w:sz w:val="16"/>
          <w:szCs w:val="16"/>
        </w:rPr>
      </w:pPr>
    </w:p>
    <w:p w:rsidR="00F50430" w:rsidRPr="00355A34" w:rsidRDefault="00F50430" w:rsidP="00410743">
      <w:pPr>
        <w:rPr>
          <w:sz w:val="16"/>
          <w:szCs w:val="16"/>
        </w:rPr>
      </w:pPr>
    </w:p>
    <w:p w:rsidR="00F50430" w:rsidRPr="00355A34" w:rsidRDefault="00F50430" w:rsidP="00410743">
      <w:pPr>
        <w:rPr>
          <w:sz w:val="16"/>
          <w:szCs w:val="16"/>
        </w:rPr>
      </w:pPr>
    </w:p>
    <w:p w:rsidR="00F50430" w:rsidRPr="00355A34" w:rsidRDefault="00F50430" w:rsidP="00F50430">
      <w:pPr>
        <w:jc w:val="center"/>
        <w:outlineLvl w:val="0"/>
        <w:rPr>
          <w:b/>
          <w:bCs/>
          <w:sz w:val="28"/>
          <w:szCs w:val="28"/>
        </w:rPr>
      </w:pPr>
      <w:r w:rsidRPr="00355A34">
        <w:rPr>
          <w:b/>
          <w:bCs/>
          <w:sz w:val="28"/>
          <w:szCs w:val="28"/>
        </w:rPr>
        <w:t xml:space="preserve">    ESOGÜ Diş Hekimliği Fakültesi Ders Bilgi Formu    </w:t>
      </w:r>
    </w:p>
    <w:tbl>
      <w:tblPr>
        <w:tblStyle w:val="TableNormal"/>
        <w:tblW w:w="2637" w:type="dxa"/>
        <w:tblInd w:w="755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67"/>
        <w:gridCol w:w="1470"/>
      </w:tblGrid>
      <w:tr w:rsidR="00F50430" w:rsidRPr="00355A34" w:rsidTr="00E43EB1">
        <w:trPr>
          <w:trHeight w:val="242"/>
        </w:trPr>
        <w:tc>
          <w:tcPr>
            <w:tcW w:w="1167"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outlineLvl w:val="0"/>
            </w:pPr>
            <w:r w:rsidRPr="00355A34">
              <w:rPr>
                <w:b/>
                <w:bCs/>
              </w:rPr>
              <w:t>SINIF</w:t>
            </w:r>
          </w:p>
        </w:tc>
        <w:tc>
          <w:tcPr>
            <w:tcW w:w="1470"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470" w:type="dxa"/>
              <w:bottom w:w="80" w:type="dxa"/>
              <w:right w:w="80" w:type="dxa"/>
            </w:tcMar>
            <w:vAlign w:val="center"/>
          </w:tcPr>
          <w:p w:rsidR="00F50430" w:rsidRPr="00355A34" w:rsidRDefault="00F50430" w:rsidP="00F50430">
            <w:pPr>
              <w:outlineLvl w:val="0"/>
            </w:pPr>
            <w:r w:rsidRPr="00355A34">
              <w:t>5.SINIF</w:t>
            </w:r>
          </w:p>
        </w:tc>
      </w:tr>
    </w:tbl>
    <w:p w:rsidR="00F50430" w:rsidRPr="00355A34" w:rsidRDefault="00F50430" w:rsidP="00F50430">
      <w:pPr>
        <w:outlineLvl w:val="0"/>
        <w:rPr>
          <w:b/>
          <w:bCs/>
          <w:sz w:val="20"/>
          <w:szCs w:val="20"/>
        </w:rPr>
      </w:pPr>
    </w:p>
    <w:tbl>
      <w:tblPr>
        <w:tblStyle w:val="TableNormal"/>
        <w:tblW w:w="10206" w:type="dxa"/>
        <w:tblInd w:w="-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16"/>
        <w:gridCol w:w="2760"/>
        <w:gridCol w:w="1560"/>
        <w:gridCol w:w="4770"/>
      </w:tblGrid>
      <w:tr w:rsidR="00F50430" w:rsidRPr="00355A34" w:rsidTr="00E43EB1">
        <w:trPr>
          <w:trHeight w:val="462"/>
        </w:trPr>
        <w:tc>
          <w:tcPr>
            <w:tcW w:w="111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outlineLvl w:val="0"/>
            </w:pPr>
            <w:r w:rsidRPr="00355A34">
              <w:rPr>
                <w:b/>
                <w:bCs/>
              </w:rPr>
              <w:t>DERSİN KODU</w:t>
            </w:r>
          </w:p>
        </w:tc>
        <w:tc>
          <w:tcPr>
            <w:tcW w:w="2760"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321E79" w:rsidP="009B057A">
            <w:r w:rsidRPr="00355A34">
              <w:t>161119009</w:t>
            </w:r>
          </w:p>
        </w:tc>
        <w:tc>
          <w:tcPr>
            <w:tcW w:w="1560"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spacing w:before="120" w:after="120"/>
              <w:jc w:val="center"/>
              <w:outlineLvl w:val="0"/>
            </w:pPr>
            <w:r w:rsidRPr="00355A34">
              <w:rPr>
                <w:b/>
                <w:bCs/>
              </w:rPr>
              <w:t>DERSİN ADI</w:t>
            </w:r>
          </w:p>
        </w:tc>
        <w:tc>
          <w:tcPr>
            <w:tcW w:w="4770"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pPr>
              <w:spacing w:before="120" w:after="120"/>
              <w:outlineLvl w:val="0"/>
            </w:pPr>
            <w:r w:rsidRPr="00355A34">
              <w:t>Dijital Diş Hekimliği</w:t>
            </w:r>
          </w:p>
        </w:tc>
      </w:tr>
    </w:tbl>
    <w:p w:rsidR="00F50430" w:rsidRPr="00355A34" w:rsidRDefault="009B057A" w:rsidP="00F50430">
      <w:pPr>
        <w:outlineLvl w:val="0"/>
        <w:rPr>
          <w:b/>
          <w:bCs/>
          <w:sz w:val="20"/>
          <w:szCs w:val="20"/>
        </w:rPr>
      </w:pPr>
      <w:r w:rsidRPr="00355A34">
        <w:rPr>
          <w:b/>
          <w:bCs/>
          <w:sz w:val="20"/>
          <w:szCs w:val="20"/>
        </w:rPr>
        <w:t xml:space="preserve">      </w:t>
      </w:r>
    </w:p>
    <w:tbl>
      <w:tblPr>
        <w:tblStyle w:val="TableNormal"/>
        <w:tblW w:w="1008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81"/>
        <w:gridCol w:w="870"/>
        <w:gridCol w:w="714"/>
        <w:gridCol w:w="421"/>
        <w:gridCol w:w="650"/>
        <w:gridCol w:w="705"/>
        <w:gridCol w:w="990"/>
        <w:gridCol w:w="205"/>
        <w:gridCol w:w="401"/>
        <w:gridCol w:w="160"/>
        <w:gridCol w:w="1705"/>
        <w:gridCol w:w="853"/>
        <w:gridCol w:w="1328"/>
      </w:tblGrid>
      <w:tr w:rsidR="00F50430" w:rsidRPr="00355A34" w:rsidTr="004E190C">
        <w:trPr>
          <w:trHeight w:val="253"/>
        </w:trPr>
        <w:tc>
          <w:tcPr>
            <w:tcW w:w="1081" w:type="dxa"/>
            <w:vMerge w:val="restart"/>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r w:rsidRPr="00355A34">
              <w:rPr>
                <w:b/>
                <w:bCs/>
                <w:sz w:val="18"/>
                <w:szCs w:val="18"/>
              </w:rPr>
              <w:t>YARIYIL</w:t>
            </w:r>
          </w:p>
        </w:tc>
        <w:tc>
          <w:tcPr>
            <w:tcW w:w="3360" w:type="dxa"/>
            <w:gridSpan w:val="5"/>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HAFTALIK DERS SAATİ</w:t>
            </w:r>
          </w:p>
        </w:tc>
        <w:tc>
          <w:tcPr>
            <w:tcW w:w="5642" w:type="dxa"/>
            <w:gridSpan w:val="7"/>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DERSİN</w:t>
            </w:r>
          </w:p>
        </w:tc>
      </w:tr>
      <w:tr w:rsidR="00F50430" w:rsidRPr="00355A34" w:rsidTr="004E190C">
        <w:trPr>
          <w:trHeight w:val="442"/>
        </w:trPr>
        <w:tc>
          <w:tcPr>
            <w:tcW w:w="1081" w:type="dxa"/>
            <w:vMerge/>
            <w:tcBorders>
              <w:top w:val="single" w:sz="12" w:space="0" w:color="000000"/>
              <w:left w:val="single" w:sz="12" w:space="0" w:color="000000"/>
              <w:bottom w:val="single" w:sz="4" w:space="0" w:color="000000"/>
              <w:right w:val="single" w:sz="12" w:space="0" w:color="000000"/>
            </w:tcBorders>
            <w:shd w:val="clear" w:color="auto" w:fill="auto"/>
          </w:tcPr>
          <w:p w:rsidR="00F50430" w:rsidRPr="00355A34" w:rsidRDefault="00F50430" w:rsidP="009B057A"/>
        </w:tc>
        <w:tc>
          <w:tcPr>
            <w:tcW w:w="870"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Teorik</w:t>
            </w:r>
          </w:p>
        </w:tc>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Uygulama</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Laboratuvar</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Kredisi</w:t>
            </w:r>
          </w:p>
        </w:tc>
        <w:tc>
          <w:tcPr>
            <w:tcW w:w="60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AKTS</w:t>
            </w:r>
          </w:p>
        </w:tc>
        <w:tc>
          <w:tcPr>
            <w:tcW w:w="27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TÜRÜ</w:t>
            </w:r>
          </w:p>
        </w:tc>
        <w:tc>
          <w:tcPr>
            <w:tcW w:w="132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DİLİ</w:t>
            </w:r>
          </w:p>
        </w:tc>
      </w:tr>
      <w:tr w:rsidR="00F50430" w:rsidRPr="00355A34" w:rsidTr="004E190C">
        <w:trPr>
          <w:trHeight w:val="310"/>
        </w:trPr>
        <w:tc>
          <w:tcPr>
            <w:tcW w:w="1081" w:type="dxa"/>
            <w:tcBorders>
              <w:top w:val="single" w:sz="4" w:space="0" w:color="000000"/>
              <w:left w:val="single" w:sz="12" w:space="0" w:color="000000"/>
              <w:bottom w:val="single" w:sz="12" w:space="0" w:color="000000"/>
              <w:right w:val="single" w:sz="12" w:space="0" w:color="000000"/>
            </w:tcBorders>
            <w:shd w:val="clear" w:color="auto" w:fill="FFFFFF"/>
            <w:tcMar>
              <w:top w:w="80" w:type="dxa"/>
              <w:left w:w="80" w:type="dxa"/>
              <w:bottom w:w="80" w:type="dxa"/>
              <w:right w:w="80" w:type="dxa"/>
            </w:tcMar>
            <w:vAlign w:val="center"/>
          </w:tcPr>
          <w:p w:rsidR="00F50430" w:rsidRPr="00355A34" w:rsidRDefault="00F50430" w:rsidP="009B057A">
            <w:pPr>
              <w:jc w:val="center"/>
            </w:pPr>
            <w:r w:rsidRPr="00355A34">
              <w:rPr>
                <w:sz w:val="22"/>
                <w:szCs w:val="22"/>
              </w:rPr>
              <w:t>GÜZ</w:t>
            </w:r>
          </w:p>
        </w:tc>
        <w:tc>
          <w:tcPr>
            <w:tcW w:w="870" w:type="dxa"/>
            <w:tcBorders>
              <w:top w:val="single" w:sz="4" w:space="0" w:color="000000"/>
              <w:left w:val="single" w:sz="12" w:space="0" w:color="000000"/>
              <w:bottom w:val="single" w:sz="12" w:space="0" w:color="000000"/>
              <w:right w:val="single" w:sz="4" w:space="0" w:color="000000"/>
            </w:tcBorders>
            <w:shd w:val="clear" w:color="auto" w:fill="FFFFFF"/>
            <w:tcMar>
              <w:top w:w="80" w:type="dxa"/>
              <w:left w:w="80" w:type="dxa"/>
              <w:bottom w:w="80" w:type="dxa"/>
              <w:right w:w="80" w:type="dxa"/>
            </w:tcMar>
            <w:vAlign w:val="center"/>
          </w:tcPr>
          <w:p w:rsidR="00F50430" w:rsidRPr="00355A34" w:rsidRDefault="00F50430" w:rsidP="009B057A">
            <w:pPr>
              <w:jc w:val="center"/>
            </w:pPr>
            <w:r w:rsidRPr="00355A34">
              <w:rPr>
                <w:sz w:val="22"/>
                <w:szCs w:val="22"/>
              </w:rPr>
              <w:t>1</w:t>
            </w:r>
          </w:p>
        </w:tc>
        <w:tc>
          <w:tcPr>
            <w:tcW w:w="1135" w:type="dxa"/>
            <w:gridSpan w:val="2"/>
            <w:tcBorders>
              <w:top w:val="single" w:sz="4" w:space="0" w:color="000000"/>
              <w:left w:val="single" w:sz="4" w:space="0" w:color="000000"/>
              <w:bottom w:val="single" w:sz="12" w:space="0" w:color="000000"/>
              <w:right w:val="single" w:sz="4" w:space="0" w:color="000000"/>
            </w:tcBorders>
            <w:shd w:val="clear" w:color="auto" w:fill="FFFFFF"/>
            <w:tcMar>
              <w:top w:w="80" w:type="dxa"/>
              <w:left w:w="80" w:type="dxa"/>
              <w:bottom w:w="80" w:type="dxa"/>
              <w:right w:w="80" w:type="dxa"/>
            </w:tcMar>
            <w:vAlign w:val="center"/>
          </w:tcPr>
          <w:p w:rsidR="00F50430" w:rsidRPr="00355A34" w:rsidRDefault="00F50430" w:rsidP="009B057A">
            <w:pPr>
              <w:jc w:val="center"/>
            </w:pPr>
            <w:r w:rsidRPr="00355A34">
              <w:rPr>
                <w:sz w:val="22"/>
                <w:szCs w:val="22"/>
              </w:rPr>
              <w:t>-</w:t>
            </w:r>
          </w:p>
        </w:tc>
        <w:tc>
          <w:tcPr>
            <w:tcW w:w="1355"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sz w:val="22"/>
                <w:szCs w:val="22"/>
              </w:rPr>
              <w:t>-</w:t>
            </w:r>
          </w:p>
        </w:tc>
        <w:tc>
          <w:tcPr>
            <w:tcW w:w="99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sz w:val="22"/>
                <w:szCs w:val="22"/>
              </w:rPr>
              <w:t>1</w:t>
            </w:r>
          </w:p>
        </w:tc>
        <w:tc>
          <w:tcPr>
            <w:tcW w:w="606"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sz w:val="22"/>
                <w:szCs w:val="22"/>
              </w:rPr>
              <w:t>3</w:t>
            </w:r>
          </w:p>
        </w:tc>
        <w:tc>
          <w:tcPr>
            <w:tcW w:w="2718" w:type="dxa"/>
            <w:gridSpan w:val="3"/>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pPr>
              <w:spacing w:before="120" w:after="120"/>
              <w:jc w:val="center"/>
            </w:pPr>
            <w:r w:rsidRPr="00355A34">
              <w:rPr>
                <w:vertAlign w:val="superscript"/>
              </w:rPr>
              <w:t>ZORUNLU (X)  SEÇMELİ (   )</w:t>
            </w:r>
          </w:p>
        </w:tc>
        <w:tc>
          <w:tcPr>
            <w:tcW w:w="1328"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pPr>
              <w:spacing w:before="120" w:after="120"/>
            </w:pPr>
            <w:r w:rsidRPr="00355A34">
              <w:rPr>
                <w:vertAlign w:val="superscript"/>
              </w:rPr>
              <w:t xml:space="preserve">          Türkçe</w:t>
            </w:r>
          </w:p>
        </w:tc>
      </w:tr>
      <w:tr w:rsidR="00F50430" w:rsidRPr="00355A34" w:rsidTr="004E190C">
        <w:trPr>
          <w:trHeight w:val="15"/>
        </w:trPr>
        <w:tc>
          <w:tcPr>
            <w:tcW w:w="10083" w:type="dxa"/>
            <w:gridSpan w:val="13"/>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DERSİN KATEGORİSİ</w:t>
            </w:r>
          </w:p>
        </w:tc>
      </w:tr>
      <w:tr w:rsidR="00F50430" w:rsidRPr="00355A34" w:rsidTr="004E190C">
        <w:trPr>
          <w:trHeight w:val="416"/>
        </w:trPr>
        <w:tc>
          <w:tcPr>
            <w:tcW w:w="2665" w:type="dxa"/>
            <w:gridSpan w:val="3"/>
            <w:tcBorders>
              <w:top w:val="single" w:sz="12" w:space="0" w:color="000000"/>
              <w:left w:val="single" w:sz="12"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Temel Bilim</w:t>
            </w:r>
          </w:p>
        </w:tc>
        <w:tc>
          <w:tcPr>
            <w:tcW w:w="2971" w:type="dxa"/>
            <w:gridSpan w:val="5"/>
            <w:tcBorders>
              <w:top w:val="single" w:sz="12"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Temel Tıp Bilimi</w:t>
            </w:r>
          </w:p>
        </w:tc>
        <w:tc>
          <w:tcPr>
            <w:tcW w:w="2266" w:type="dxa"/>
            <w:gridSpan w:val="3"/>
            <w:tcBorders>
              <w:top w:val="single" w:sz="12" w:space="0" w:color="000000"/>
              <w:left w:val="single" w:sz="4" w:space="0" w:color="000000"/>
              <w:bottom w:val="single" w:sz="6" w:space="0" w:color="000000"/>
              <w:right w:val="single" w:sz="4" w:space="0" w:color="000000"/>
            </w:tcBorders>
            <w:shd w:val="clear" w:color="auto" w:fill="auto"/>
            <w:tcMar>
              <w:top w:w="80" w:type="dxa"/>
              <w:left w:w="257" w:type="dxa"/>
              <w:bottom w:w="80" w:type="dxa"/>
              <w:right w:w="80" w:type="dxa"/>
            </w:tcMar>
            <w:vAlign w:val="center"/>
          </w:tcPr>
          <w:p w:rsidR="00F50430" w:rsidRPr="00355A34" w:rsidRDefault="00F50430" w:rsidP="009B057A">
            <w:pPr>
              <w:ind w:left="177" w:hanging="177"/>
              <w:jc w:val="center"/>
            </w:pPr>
            <w:r w:rsidRPr="00355A34">
              <w:rPr>
                <w:b/>
                <w:bCs/>
              </w:rPr>
              <w:t>Klinik Bilim</w:t>
            </w:r>
          </w:p>
        </w:tc>
        <w:tc>
          <w:tcPr>
            <w:tcW w:w="2181" w:type="dxa"/>
            <w:gridSpan w:val="2"/>
            <w:tcBorders>
              <w:top w:val="single" w:sz="12" w:space="0" w:color="000000"/>
              <w:left w:val="single" w:sz="4"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Sosyal Bilim</w:t>
            </w:r>
          </w:p>
        </w:tc>
      </w:tr>
      <w:tr w:rsidR="00F50430" w:rsidRPr="00355A34" w:rsidTr="004E190C">
        <w:trPr>
          <w:trHeight w:val="312"/>
        </w:trPr>
        <w:tc>
          <w:tcPr>
            <w:tcW w:w="2665" w:type="dxa"/>
            <w:gridSpan w:val="3"/>
            <w:tcBorders>
              <w:top w:val="single" w:sz="6"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rsidR="00F50430" w:rsidRPr="00355A34" w:rsidRDefault="00F50430" w:rsidP="009B057A"/>
        </w:tc>
        <w:tc>
          <w:tcPr>
            <w:tcW w:w="2971" w:type="dxa"/>
            <w:gridSpan w:val="5"/>
            <w:tcBorders>
              <w:top w:val="single" w:sz="6"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F50430" w:rsidRPr="00355A34" w:rsidRDefault="00F50430" w:rsidP="009B057A"/>
        </w:tc>
        <w:tc>
          <w:tcPr>
            <w:tcW w:w="2266" w:type="dxa"/>
            <w:gridSpan w:val="3"/>
            <w:tcBorders>
              <w:top w:val="single" w:sz="6"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F50430" w:rsidRPr="00355A34" w:rsidRDefault="00F50430" w:rsidP="009B057A">
            <w:pPr>
              <w:jc w:val="center"/>
            </w:pPr>
            <w:r w:rsidRPr="00355A34">
              <w:t>X</w:t>
            </w:r>
          </w:p>
        </w:tc>
        <w:tc>
          <w:tcPr>
            <w:tcW w:w="2181" w:type="dxa"/>
            <w:gridSpan w:val="2"/>
            <w:tcBorders>
              <w:top w:val="single" w:sz="6"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tc>
      </w:tr>
      <w:tr w:rsidR="00F50430" w:rsidRPr="00355A34" w:rsidTr="004E190C">
        <w:trPr>
          <w:trHeight w:val="226"/>
        </w:trPr>
        <w:tc>
          <w:tcPr>
            <w:tcW w:w="10083" w:type="dxa"/>
            <w:gridSpan w:val="13"/>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DEĞERLENDİRME ÖLÇÜTLERİ</w:t>
            </w:r>
          </w:p>
        </w:tc>
      </w:tr>
      <w:tr w:rsidR="00F50430" w:rsidRPr="00355A34" w:rsidTr="004E190C">
        <w:trPr>
          <w:trHeight w:val="237"/>
        </w:trPr>
        <w:tc>
          <w:tcPr>
            <w:tcW w:w="3736" w:type="dxa"/>
            <w:gridSpan w:val="5"/>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YIL İÇİ</w:t>
            </w:r>
          </w:p>
        </w:tc>
        <w:tc>
          <w:tcPr>
            <w:tcW w:w="2461" w:type="dxa"/>
            <w:gridSpan w:val="5"/>
            <w:tcBorders>
              <w:top w:val="single" w:sz="12" w:space="0" w:color="000000"/>
              <w:left w:val="single" w:sz="12"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Faaliyet türü</w:t>
            </w:r>
          </w:p>
        </w:tc>
        <w:tc>
          <w:tcPr>
            <w:tcW w:w="2558" w:type="dxa"/>
            <w:gridSpan w:val="2"/>
            <w:tcBorders>
              <w:top w:val="single" w:sz="12"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Sayı</w:t>
            </w:r>
          </w:p>
        </w:tc>
        <w:tc>
          <w:tcPr>
            <w:tcW w:w="1328" w:type="dxa"/>
            <w:tcBorders>
              <w:top w:val="single" w:sz="12"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w:t>
            </w:r>
          </w:p>
        </w:tc>
      </w:tr>
      <w:tr w:rsidR="00F50430" w:rsidRPr="00355A34" w:rsidTr="004E190C">
        <w:trPr>
          <w:trHeight w:val="227"/>
        </w:trPr>
        <w:tc>
          <w:tcPr>
            <w:tcW w:w="3736" w:type="dxa"/>
            <w:gridSpan w:val="5"/>
            <w:vMerge/>
            <w:tcBorders>
              <w:top w:val="single" w:sz="12" w:space="0" w:color="000000"/>
              <w:left w:val="single" w:sz="12" w:space="0" w:color="000000"/>
              <w:bottom w:val="single" w:sz="12" w:space="0" w:color="000000"/>
              <w:right w:val="single" w:sz="12" w:space="0" w:color="000000"/>
            </w:tcBorders>
            <w:shd w:val="clear" w:color="auto" w:fill="auto"/>
          </w:tcPr>
          <w:p w:rsidR="00F50430" w:rsidRPr="00355A34" w:rsidRDefault="00F50430" w:rsidP="009B057A"/>
        </w:tc>
        <w:tc>
          <w:tcPr>
            <w:tcW w:w="2461" w:type="dxa"/>
            <w:gridSpan w:val="5"/>
            <w:tcBorders>
              <w:top w:val="single" w:sz="8"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50430" w:rsidRPr="00355A34" w:rsidRDefault="00F50430" w:rsidP="009B057A">
            <w:r w:rsidRPr="00355A34">
              <w:t>I. Ara Sınav</w:t>
            </w:r>
          </w:p>
        </w:tc>
        <w:tc>
          <w:tcPr>
            <w:tcW w:w="2558" w:type="dxa"/>
            <w:gridSpan w:val="2"/>
            <w:tcBorders>
              <w:top w:val="single" w:sz="8"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tcPr>
          <w:p w:rsidR="00F50430" w:rsidRPr="00355A34" w:rsidRDefault="00F50430" w:rsidP="009B057A">
            <w:pPr>
              <w:jc w:val="center"/>
            </w:pPr>
            <w:r w:rsidRPr="00355A34">
              <w:t>1</w:t>
            </w:r>
          </w:p>
        </w:tc>
        <w:tc>
          <w:tcPr>
            <w:tcW w:w="1328" w:type="dxa"/>
            <w:tcBorders>
              <w:top w:val="single" w:sz="8" w:space="0" w:color="000000"/>
              <w:left w:val="single" w:sz="8" w:space="0" w:color="000000"/>
              <w:bottom w:val="single" w:sz="4"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pPr>
              <w:jc w:val="center"/>
            </w:pPr>
            <w:r w:rsidRPr="00355A34">
              <w:t>50</w:t>
            </w:r>
          </w:p>
        </w:tc>
      </w:tr>
      <w:tr w:rsidR="00F50430" w:rsidRPr="00355A34" w:rsidTr="004E190C">
        <w:trPr>
          <w:trHeight w:val="222"/>
        </w:trPr>
        <w:tc>
          <w:tcPr>
            <w:tcW w:w="3736" w:type="dxa"/>
            <w:gridSpan w:val="5"/>
            <w:vMerge/>
            <w:tcBorders>
              <w:top w:val="single" w:sz="12" w:space="0" w:color="000000"/>
              <w:left w:val="single" w:sz="12" w:space="0" w:color="000000"/>
              <w:bottom w:val="single" w:sz="12" w:space="0" w:color="000000"/>
              <w:right w:val="single" w:sz="12" w:space="0" w:color="000000"/>
            </w:tcBorders>
            <w:shd w:val="clear" w:color="auto" w:fill="auto"/>
          </w:tcPr>
          <w:p w:rsidR="00F50430" w:rsidRPr="00355A34" w:rsidRDefault="00F50430" w:rsidP="009B057A"/>
        </w:tc>
        <w:tc>
          <w:tcPr>
            <w:tcW w:w="2461" w:type="dxa"/>
            <w:gridSpan w:val="5"/>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F50430" w:rsidRPr="00355A34" w:rsidRDefault="00F50430" w:rsidP="009B057A">
            <w:r w:rsidRPr="00355A34">
              <w:t>II. Ara Sınav</w:t>
            </w:r>
          </w:p>
        </w:tc>
        <w:tc>
          <w:tcPr>
            <w:tcW w:w="2558" w:type="dxa"/>
            <w:gridSpan w:val="2"/>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tcPr>
          <w:p w:rsidR="00F50430" w:rsidRPr="00355A34" w:rsidRDefault="00F50430" w:rsidP="009B057A"/>
        </w:tc>
        <w:tc>
          <w:tcPr>
            <w:tcW w:w="1328" w:type="dxa"/>
            <w:tcBorders>
              <w:top w:val="single" w:sz="4" w:space="0" w:color="000000"/>
              <w:left w:val="single" w:sz="8" w:space="0" w:color="000000"/>
              <w:bottom w:val="single" w:sz="4"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tc>
      </w:tr>
      <w:tr w:rsidR="00F50430" w:rsidRPr="00355A34" w:rsidTr="004E190C">
        <w:trPr>
          <w:trHeight w:val="222"/>
        </w:trPr>
        <w:tc>
          <w:tcPr>
            <w:tcW w:w="3736" w:type="dxa"/>
            <w:gridSpan w:val="5"/>
            <w:vMerge/>
            <w:tcBorders>
              <w:top w:val="single" w:sz="12" w:space="0" w:color="000000"/>
              <w:left w:val="single" w:sz="12" w:space="0" w:color="000000"/>
              <w:bottom w:val="single" w:sz="12" w:space="0" w:color="000000"/>
              <w:right w:val="single" w:sz="12" w:space="0" w:color="000000"/>
            </w:tcBorders>
            <w:shd w:val="clear" w:color="auto" w:fill="auto"/>
          </w:tcPr>
          <w:p w:rsidR="00F50430" w:rsidRPr="00355A34" w:rsidRDefault="00F50430" w:rsidP="009B057A"/>
        </w:tc>
        <w:tc>
          <w:tcPr>
            <w:tcW w:w="2461" w:type="dxa"/>
            <w:gridSpan w:val="5"/>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r w:rsidRPr="00355A34">
              <w:t>Kısa Sınav</w:t>
            </w:r>
          </w:p>
        </w:tc>
        <w:tc>
          <w:tcPr>
            <w:tcW w:w="2558" w:type="dxa"/>
            <w:gridSpan w:val="2"/>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F50430" w:rsidRPr="00355A34" w:rsidRDefault="00F50430" w:rsidP="009B057A"/>
        </w:tc>
        <w:tc>
          <w:tcPr>
            <w:tcW w:w="1328" w:type="dxa"/>
            <w:tcBorders>
              <w:top w:val="single" w:sz="4" w:space="0" w:color="000000"/>
              <w:left w:val="single" w:sz="8" w:space="0" w:color="000000"/>
              <w:bottom w:val="single" w:sz="4"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tc>
      </w:tr>
      <w:tr w:rsidR="00F50430" w:rsidRPr="00355A34" w:rsidTr="004E190C">
        <w:trPr>
          <w:trHeight w:val="222"/>
        </w:trPr>
        <w:tc>
          <w:tcPr>
            <w:tcW w:w="3736" w:type="dxa"/>
            <w:gridSpan w:val="5"/>
            <w:vMerge/>
            <w:tcBorders>
              <w:top w:val="single" w:sz="12" w:space="0" w:color="000000"/>
              <w:left w:val="single" w:sz="12" w:space="0" w:color="000000"/>
              <w:bottom w:val="single" w:sz="12" w:space="0" w:color="000000"/>
              <w:right w:val="single" w:sz="12" w:space="0" w:color="000000"/>
            </w:tcBorders>
            <w:shd w:val="clear" w:color="auto" w:fill="auto"/>
          </w:tcPr>
          <w:p w:rsidR="00F50430" w:rsidRPr="00355A34" w:rsidRDefault="00F50430" w:rsidP="009B057A"/>
        </w:tc>
        <w:tc>
          <w:tcPr>
            <w:tcW w:w="2461" w:type="dxa"/>
            <w:gridSpan w:val="5"/>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r w:rsidRPr="00355A34">
              <w:t>Ödev</w:t>
            </w:r>
          </w:p>
        </w:tc>
        <w:tc>
          <w:tcPr>
            <w:tcW w:w="2558" w:type="dxa"/>
            <w:gridSpan w:val="2"/>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F50430" w:rsidRPr="00355A34" w:rsidRDefault="00F50430" w:rsidP="009B057A"/>
        </w:tc>
        <w:tc>
          <w:tcPr>
            <w:tcW w:w="1328" w:type="dxa"/>
            <w:tcBorders>
              <w:top w:val="single" w:sz="4" w:space="0" w:color="000000"/>
              <w:left w:val="single" w:sz="8" w:space="0" w:color="000000"/>
              <w:bottom w:val="single" w:sz="4"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tc>
      </w:tr>
      <w:tr w:rsidR="00F50430" w:rsidRPr="00355A34" w:rsidTr="004E190C">
        <w:trPr>
          <w:trHeight w:val="227"/>
        </w:trPr>
        <w:tc>
          <w:tcPr>
            <w:tcW w:w="3736" w:type="dxa"/>
            <w:gridSpan w:val="5"/>
            <w:vMerge/>
            <w:tcBorders>
              <w:top w:val="single" w:sz="12" w:space="0" w:color="000000"/>
              <w:left w:val="single" w:sz="12" w:space="0" w:color="000000"/>
              <w:bottom w:val="single" w:sz="12" w:space="0" w:color="000000"/>
              <w:right w:val="single" w:sz="12" w:space="0" w:color="000000"/>
            </w:tcBorders>
            <w:shd w:val="clear" w:color="auto" w:fill="auto"/>
          </w:tcPr>
          <w:p w:rsidR="00F50430" w:rsidRPr="00355A34" w:rsidRDefault="00F50430" w:rsidP="009B057A"/>
        </w:tc>
        <w:tc>
          <w:tcPr>
            <w:tcW w:w="2461" w:type="dxa"/>
            <w:gridSpan w:val="5"/>
            <w:tcBorders>
              <w:top w:val="single" w:sz="4" w:space="0" w:color="000000"/>
              <w:left w:val="single" w:sz="12"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r w:rsidRPr="00355A34">
              <w:t>Proje</w:t>
            </w:r>
          </w:p>
        </w:tc>
        <w:tc>
          <w:tcPr>
            <w:tcW w:w="2558" w:type="dxa"/>
            <w:gridSpan w:val="2"/>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F50430" w:rsidRPr="00355A34" w:rsidRDefault="00F50430" w:rsidP="009B057A"/>
        </w:tc>
        <w:tc>
          <w:tcPr>
            <w:tcW w:w="1328" w:type="dxa"/>
            <w:tcBorders>
              <w:top w:val="single" w:sz="4"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tc>
      </w:tr>
      <w:tr w:rsidR="00F50430" w:rsidRPr="00355A34" w:rsidTr="004E190C">
        <w:trPr>
          <w:trHeight w:val="232"/>
        </w:trPr>
        <w:tc>
          <w:tcPr>
            <w:tcW w:w="3736" w:type="dxa"/>
            <w:gridSpan w:val="5"/>
            <w:vMerge/>
            <w:tcBorders>
              <w:top w:val="single" w:sz="12" w:space="0" w:color="000000"/>
              <w:left w:val="single" w:sz="12" w:space="0" w:color="000000"/>
              <w:bottom w:val="single" w:sz="12" w:space="0" w:color="000000"/>
              <w:right w:val="single" w:sz="12" w:space="0" w:color="000000"/>
            </w:tcBorders>
            <w:shd w:val="clear" w:color="auto" w:fill="auto"/>
          </w:tcPr>
          <w:p w:rsidR="00F50430" w:rsidRPr="00355A34" w:rsidRDefault="00F50430" w:rsidP="009B057A"/>
        </w:tc>
        <w:tc>
          <w:tcPr>
            <w:tcW w:w="2461" w:type="dxa"/>
            <w:gridSpan w:val="5"/>
            <w:tcBorders>
              <w:top w:val="single" w:sz="8" w:space="0" w:color="000000"/>
              <w:left w:val="single" w:sz="12"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r w:rsidRPr="00355A34">
              <w:t>Rapor</w:t>
            </w:r>
          </w:p>
        </w:tc>
        <w:tc>
          <w:tcPr>
            <w:tcW w:w="2558"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F50430" w:rsidRPr="00355A34" w:rsidRDefault="00F50430" w:rsidP="009B057A"/>
        </w:tc>
        <w:tc>
          <w:tcPr>
            <w:tcW w:w="1328"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tc>
      </w:tr>
      <w:tr w:rsidR="00F50430" w:rsidRPr="00355A34" w:rsidTr="004E190C">
        <w:trPr>
          <w:trHeight w:val="237"/>
        </w:trPr>
        <w:tc>
          <w:tcPr>
            <w:tcW w:w="3736" w:type="dxa"/>
            <w:gridSpan w:val="5"/>
            <w:vMerge/>
            <w:tcBorders>
              <w:top w:val="single" w:sz="12" w:space="0" w:color="000000"/>
              <w:left w:val="single" w:sz="12" w:space="0" w:color="000000"/>
              <w:bottom w:val="single" w:sz="12" w:space="0" w:color="000000"/>
              <w:right w:val="single" w:sz="12" w:space="0" w:color="000000"/>
            </w:tcBorders>
            <w:shd w:val="clear" w:color="auto" w:fill="auto"/>
          </w:tcPr>
          <w:p w:rsidR="00F50430" w:rsidRPr="00355A34" w:rsidRDefault="00F50430" w:rsidP="009B057A"/>
        </w:tc>
        <w:tc>
          <w:tcPr>
            <w:tcW w:w="2461" w:type="dxa"/>
            <w:gridSpan w:val="5"/>
            <w:tcBorders>
              <w:top w:val="single" w:sz="8"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F50430" w:rsidRPr="00355A34" w:rsidRDefault="00F50430" w:rsidP="009B057A">
            <w:r w:rsidRPr="00355A34">
              <w:t>Diğer (………)</w:t>
            </w:r>
          </w:p>
        </w:tc>
        <w:tc>
          <w:tcPr>
            <w:tcW w:w="2558" w:type="dxa"/>
            <w:gridSpan w:val="2"/>
            <w:tcBorders>
              <w:top w:val="single" w:sz="8"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tcPr>
          <w:p w:rsidR="00F50430" w:rsidRPr="00355A34" w:rsidRDefault="00F50430" w:rsidP="009B057A"/>
        </w:tc>
        <w:tc>
          <w:tcPr>
            <w:tcW w:w="1328" w:type="dxa"/>
            <w:tcBorders>
              <w:top w:val="single" w:sz="8" w:space="0" w:color="000000"/>
              <w:left w:val="single" w:sz="8" w:space="0" w:color="000000"/>
              <w:bottom w:val="single" w:sz="12"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tc>
      </w:tr>
      <w:tr w:rsidR="00F50430" w:rsidRPr="00355A34" w:rsidTr="004E190C">
        <w:trPr>
          <w:trHeight w:val="262"/>
        </w:trPr>
        <w:tc>
          <w:tcPr>
            <w:tcW w:w="3736" w:type="dxa"/>
            <w:gridSpan w:val="5"/>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YIL SONU SINAVI</w:t>
            </w:r>
          </w:p>
        </w:tc>
        <w:tc>
          <w:tcPr>
            <w:tcW w:w="2461" w:type="dxa"/>
            <w:gridSpan w:val="5"/>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rsidR="00F50430" w:rsidRPr="00355A34" w:rsidRDefault="00F50430" w:rsidP="009B057A"/>
        </w:tc>
        <w:tc>
          <w:tcPr>
            <w:tcW w:w="2558" w:type="dxa"/>
            <w:gridSpan w:val="2"/>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tcPr>
          <w:p w:rsidR="00F50430" w:rsidRPr="00355A34" w:rsidRDefault="00F50430" w:rsidP="009B057A">
            <w:pPr>
              <w:jc w:val="center"/>
            </w:pPr>
            <w:r w:rsidRPr="00355A34">
              <w:t>1</w:t>
            </w:r>
          </w:p>
        </w:tc>
        <w:tc>
          <w:tcPr>
            <w:tcW w:w="1328" w:type="dxa"/>
            <w:tcBorders>
              <w:top w:val="single" w:sz="12" w:space="0" w:color="000000"/>
              <w:left w:val="single" w:sz="8" w:space="0" w:color="000000"/>
              <w:bottom w:val="single" w:sz="12"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pPr>
              <w:jc w:val="center"/>
            </w:pPr>
            <w:r w:rsidRPr="00355A34">
              <w:t>50</w:t>
            </w:r>
          </w:p>
        </w:tc>
      </w:tr>
      <w:tr w:rsidR="00F50430" w:rsidRPr="00355A34" w:rsidTr="004E190C">
        <w:trPr>
          <w:trHeight w:val="462"/>
        </w:trPr>
        <w:tc>
          <w:tcPr>
            <w:tcW w:w="3736" w:type="dxa"/>
            <w:gridSpan w:val="5"/>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VARSA ÖNERİLEN ÖNKOŞUL(LAR)</w:t>
            </w:r>
          </w:p>
        </w:tc>
        <w:tc>
          <w:tcPr>
            <w:tcW w:w="6347" w:type="dxa"/>
            <w:gridSpan w:val="8"/>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both"/>
            </w:pPr>
            <w:r w:rsidRPr="00355A34">
              <w:t xml:space="preserve"> Yok</w:t>
            </w:r>
          </w:p>
        </w:tc>
      </w:tr>
      <w:tr w:rsidR="00F50430" w:rsidRPr="00355A34" w:rsidTr="004E190C">
        <w:trPr>
          <w:trHeight w:val="317"/>
        </w:trPr>
        <w:tc>
          <w:tcPr>
            <w:tcW w:w="3736" w:type="dxa"/>
            <w:gridSpan w:val="5"/>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DERSİN KISA İÇERİĞİ</w:t>
            </w:r>
          </w:p>
        </w:tc>
        <w:tc>
          <w:tcPr>
            <w:tcW w:w="6347" w:type="dxa"/>
            <w:gridSpan w:val="8"/>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pPr>
              <w:spacing w:before="120" w:after="120"/>
              <w:jc w:val="both"/>
            </w:pPr>
            <w:r w:rsidRPr="00355A34">
              <w:t>Dijital Diş Hekimliği Uygulamaları</w:t>
            </w:r>
          </w:p>
        </w:tc>
      </w:tr>
      <w:tr w:rsidR="00F50430" w:rsidRPr="00355A34" w:rsidTr="004E190C">
        <w:trPr>
          <w:trHeight w:val="1200"/>
        </w:trPr>
        <w:tc>
          <w:tcPr>
            <w:tcW w:w="3736" w:type="dxa"/>
            <w:gridSpan w:val="5"/>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DERSİN AMAÇLARI</w:t>
            </w:r>
          </w:p>
        </w:tc>
        <w:tc>
          <w:tcPr>
            <w:tcW w:w="6347" w:type="dxa"/>
            <w:gridSpan w:val="8"/>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pPr>
              <w:tabs>
                <w:tab w:val="left" w:pos="6540"/>
              </w:tabs>
            </w:pPr>
            <w:r w:rsidRPr="00355A34">
              <w:t>Dijital tabanlı uygulamaları öğrencilere öğretmek</w:t>
            </w:r>
          </w:p>
          <w:p w:rsidR="00F50430" w:rsidRPr="00355A34" w:rsidRDefault="00F50430" w:rsidP="009B057A">
            <w:pPr>
              <w:tabs>
                <w:tab w:val="left" w:pos="6540"/>
              </w:tabs>
            </w:pPr>
            <w:r w:rsidRPr="00355A34">
              <w:t xml:space="preserve">Güncel teknolojik gelişmelerin diş hekimliği mesleğinde uygulama alanları konusunda öğrencilerin bilgi sahibi olmalarını sağlamak </w:t>
            </w:r>
          </w:p>
          <w:p w:rsidR="00F50430" w:rsidRPr="00355A34" w:rsidRDefault="00F50430" w:rsidP="009B057A">
            <w:r w:rsidRPr="00355A34">
              <w:t xml:space="preserve">Dijital diş hekimliği uygulamaları ile ilgili öğrencilerin deneyimlerini geliştirmek </w:t>
            </w:r>
          </w:p>
        </w:tc>
      </w:tr>
      <w:tr w:rsidR="00F50430" w:rsidRPr="00355A34" w:rsidTr="004E190C">
        <w:trPr>
          <w:trHeight w:val="462"/>
        </w:trPr>
        <w:tc>
          <w:tcPr>
            <w:tcW w:w="3736" w:type="dxa"/>
            <w:gridSpan w:val="5"/>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DERSİN MESLEK EĞİTİMİNİ SAĞLAMAYA YÖNELİK KATKISI</w:t>
            </w:r>
          </w:p>
        </w:tc>
        <w:tc>
          <w:tcPr>
            <w:tcW w:w="6347" w:type="dxa"/>
            <w:gridSpan w:val="8"/>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spacing w:before="120" w:after="120"/>
              <w:jc w:val="both"/>
            </w:pPr>
            <w:r w:rsidRPr="00355A34">
              <w:t>Diş Hekimliği eğitiminde güncel uygulamaların öğretilmesi</w:t>
            </w:r>
          </w:p>
        </w:tc>
      </w:tr>
      <w:tr w:rsidR="00F50430" w:rsidRPr="00355A34" w:rsidTr="004E190C">
        <w:trPr>
          <w:trHeight w:val="1602"/>
        </w:trPr>
        <w:tc>
          <w:tcPr>
            <w:tcW w:w="3736" w:type="dxa"/>
            <w:gridSpan w:val="5"/>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lastRenderedPageBreak/>
              <w:t>DERSİN ÖĞRENİM ÇIKTILARI</w:t>
            </w:r>
          </w:p>
        </w:tc>
        <w:tc>
          <w:tcPr>
            <w:tcW w:w="6347" w:type="dxa"/>
            <w:gridSpan w:val="8"/>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pPr>
              <w:tabs>
                <w:tab w:val="left" w:pos="7800"/>
              </w:tabs>
              <w:spacing w:before="120" w:after="120"/>
              <w:jc w:val="both"/>
            </w:pPr>
            <w:r w:rsidRPr="00355A34">
              <w:t>Dijital diş hekimliğinde donanım ve yazılım bileşenlerini bilir</w:t>
            </w:r>
          </w:p>
          <w:p w:rsidR="00F50430" w:rsidRPr="00355A34" w:rsidRDefault="00F50430" w:rsidP="009B057A">
            <w:pPr>
              <w:tabs>
                <w:tab w:val="left" w:pos="7800"/>
              </w:tabs>
              <w:spacing w:before="120" w:after="120"/>
              <w:jc w:val="both"/>
            </w:pPr>
            <w:r w:rsidRPr="00355A34">
              <w:t>Dijital diş hekimliğinde restoratif uygulama seçeneklerini bilir</w:t>
            </w:r>
          </w:p>
          <w:p w:rsidR="00F50430" w:rsidRPr="00355A34" w:rsidRDefault="00F50430" w:rsidP="009B057A">
            <w:pPr>
              <w:tabs>
                <w:tab w:val="left" w:pos="7800"/>
              </w:tabs>
              <w:spacing w:before="120" w:after="120"/>
              <w:jc w:val="both"/>
            </w:pPr>
            <w:r w:rsidRPr="00355A34">
              <w:t>Dijital diş hekimliğinde protetik uygulama seçeneklerini bilir</w:t>
            </w:r>
          </w:p>
          <w:p w:rsidR="00F50430" w:rsidRPr="00355A34" w:rsidRDefault="00F50430" w:rsidP="009B057A">
            <w:pPr>
              <w:tabs>
                <w:tab w:val="left" w:pos="7800"/>
              </w:tabs>
              <w:spacing w:before="120" w:after="120"/>
              <w:jc w:val="both"/>
            </w:pPr>
            <w:r w:rsidRPr="00355A34">
              <w:t>Dijital diş hekimliğinde ortodontik uygulama seçeneklerini bilir</w:t>
            </w:r>
          </w:p>
          <w:p w:rsidR="00F50430" w:rsidRPr="00355A34" w:rsidRDefault="00F50430" w:rsidP="009B057A">
            <w:pPr>
              <w:tabs>
                <w:tab w:val="left" w:pos="7800"/>
              </w:tabs>
              <w:spacing w:before="120" w:after="120"/>
              <w:jc w:val="both"/>
            </w:pPr>
            <w:r w:rsidRPr="00355A34">
              <w:t>Dijital diş hekimliğinde gülüş tasarımı uygulamalarını bilir</w:t>
            </w:r>
          </w:p>
        </w:tc>
      </w:tr>
      <w:tr w:rsidR="00F50430" w:rsidRPr="00355A34" w:rsidTr="004E190C">
        <w:trPr>
          <w:trHeight w:val="462"/>
        </w:trPr>
        <w:tc>
          <w:tcPr>
            <w:tcW w:w="3736" w:type="dxa"/>
            <w:gridSpan w:val="5"/>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TEMEL DERS KİTABI</w:t>
            </w:r>
          </w:p>
        </w:tc>
        <w:tc>
          <w:tcPr>
            <w:tcW w:w="6347" w:type="dxa"/>
            <w:gridSpan w:val="8"/>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pPr>
              <w:pStyle w:val="Balk4"/>
              <w:spacing w:before="120" w:after="120"/>
              <w:outlineLvl w:val="3"/>
            </w:pPr>
            <w:r w:rsidRPr="00355A34">
              <w:rPr>
                <w:b w:val="0"/>
                <w:bCs w:val="0"/>
                <w:sz w:val="20"/>
                <w:szCs w:val="20"/>
              </w:rPr>
              <w:t>Clinical Applications of Digital Dental Technology. Radi Masri, Carl F. Driscoll, John Wiley &amp; Sons, Inc. 2015.</w:t>
            </w:r>
          </w:p>
        </w:tc>
      </w:tr>
      <w:tr w:rsidR="00F50430" w:rsidRPr="00355A34" w:rsidTr="004E190C">
        <w:trPr>
          <w:trHeight w:val="462"/>
        </w:trPr>
        <w:tc>
          <w:tcPr>
            <w:tcW w:w="3736" w:type="dxa"/>
            <w:gridSpan w:val="5"/>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YARDIMCI KAYNAKLAR</w:t>
            </w:r>
          </w:p>
        </w:tc>
        <w:tc>
          <w:tcPr>
            <w:tcW w:w="6347" w:type="dxa"/>
            <w:gridSpan w:val="8"/>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F50430" w:rsidRPr="00355A34" w:rsidRDefault="00F50430" w:rsidP="009B057A">
            <w:pPr>
              <w:spacing w:before="120" w:after="120"/>
              <w:jc w:val="both"/>
            </w:pPr>
            <w:r w:rsidRPr="00355A34">
              <w:t>Digital Dental Revolution: The Learning Curve. Agnini Alessandro, Agnini Andrea, Coachman, Christian. Quintessence Publishing 2015.</w:t>
            </w:r>
          </w:p>
        </w:tc>
      </w:tr>
      <w:tr w:rsidR="00F50430" w:rsidRPr="00355A34" w:rsidTr="004E190C">
        <w:trPr>
          <w:trHeight w:val="462"/>
        </w:trPr>
        <w:tc>
          <w:tcPr>
            <w:tcW w:w="3736" w:type="dxa"/>
            <w:gridSpan w:val="5"/>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rPr>
              <w:t>DERSTE GEREKLİ ARAÇ VE GEREÇLER</w:t>
            </w:r>
          </w:p>
        </w:tc>
        <w:tc>
          <w:tcPr>
            <w:tcW w:w="6347" w:type="dxa"/>
            <w:gridSpan w:val="8"/>
            <w:tcBorders>
              <w:top w:val="single" w:sz="12" w:space="0" w:color="000000"/>
              <w:left w:val="single" w:sz="12" w:space="0" w:color="000000"/>
              <w:bottom w:val="single" w:sz="12" w:space="0" w:color="000000"/>
              <w:right w:val="single" w:sz="12" w:space="0" w:color="000000"/>
            </w:tcBorders>
            <w:shd w:val="clear" w:color="auto" w:fill="auto"/>
            <w:tcMar>
              <w:top w:w="80" w:type="dxa"/>
              <w:left w:w="1022" w:type="dxa"/>
              <w:bottom w:w="80" w:type="dxa"/>
              <w:right w:w="80" w:type="dxa"/>
            </w:tcMar>
          </w:tcPr>
          <w:p w:rsidR="00F50430" w:rsidRPr="00355A34" w:rsidRDefault="00F50430" w:rsidP="009B057A">
            <w:pPr>
              <w:ind w:left="942" w:hanging="942"/>
              <w:jc w:val="both"/>
            </w:pPr>
            <w:r w:rsidRPr="00355A34">
              <w:t>-</w:t>
            </w:r>
          </w:p>
        </w:tc>
      </w:tr>
    </w:tbl>
    <w:p w:rsidR="00F50430" w:rsidRPr="00355A34" w:rsidRDefault="00F50430" w:rsidP="00F50430">
      <w:pPr>
        <w:widowControl w:val="0"/>
        <w:outlineLvl w:val="0"/>
        <w:rPr>
          <w:sz w:val="20"/>
          <w:szCs w:val="2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8"/>
      </w:tblGrid>
      <w:tr w:rsidR="004E190C" w:rsidRPr="00355A34" w:rsidTr="004E190C">
        <w:trPr>
          <w:trHeight w:val="376"/>
        </w:trPr>
        <w:tc>
          <w:tcPr>
            <w:tcW w:w="10088" w:type="dxa"/>
          </w:tcPr>
          <w:p w:rsidR="004E190C" w:rsidRPr="00355A34" w:rsidRDefault="004E190C" w:rsidP="004E190C">
            <w:pPr>
              <w:jc w:val="center"/>
              <w:rPr>
                <w:rFonts w:eastAsia="Calibri" w:cs="Times New Roman"/>
                <w:b/>
                <w:lang w:val="en-US"/>
              </w:rPr>
            </w:pPr>
            <w:r w:rsidRPr="00355A34">
              <w:rPr>
                <w:rFonts w:eastAsia="Calibri" w:cs="Times New Roman"/>
                <w:b/>
                <w:lang w:val="en-US"/>
              </w:rPr>
              <w:t>5. SINIF DİJİTAL DİŞ HEKİMLİĞİ DERS KONU BAŞLIĞI</w:t>
            </w:r>
          </w:p>
        </w:tc>
      </w:tr>
      <w:tr w:rsidR="004E190C" w:rsidRPr="00355A34" w:rsidTr="004E190C">
        <w:trPr>
          <w:trHeight w:val="472"/>
        </w:trPr>
        <w:tc>
          <w:tcPr>
            <w:tcW w:w="10088" w:type="dxa"/>
            <w:vAlign w:val="bottom"/>
          </w:tcPr>
          <w:p w:rsidR="004E190C" w:rsidRPr="00355A34" w:rsidRDefault="004E190C" w:rsidP="009B057A">
            <w:pPr>
              <w:spacing w:after="200" w:line="276" w:lineRule="auto"/>
              <w:rPr>
                <w:rFonts w:ascii="Cambria" w:eastAsia="Times New Roman" w:hAnsi="Cambria" w:cs="Times New Roman"/>
                <w:lang w:val="en-US"/>
              </w:rPr>
            </w:pPr>
            <w:r w:rsidRPr="00355A34">
              <w:rPr>
                <w:rFonts w:ascii="Cambria" w:eastAsia="Times New Roman" w:hAnsi="Cambria" w:cs="Times New Roman"/>
                <w:lang w:val="en-US"/>
              </w:rPr>
              <w:t>Dijital Diş Hekimliğine Giriş</w:t>
            </w:r>
          </w:p>
        </w:tc>
      </w:tr>
      <w:tr w:rsidR="004E190C" w:rsidRPr="00355A34" w:rsidTr="004E190C">
        <w:tc>
          <w:tcPr>
            <w:tcW w:w="10088" w:type="dxa"/>
            <w:vAlign w:val="bottom"/>
          </w:tcPr>
          <w:p w:rsidR="004E190C" w:rsidRPr="00355A34" w:rsidRDefault="004E190C" w:rsidP="009B057A">
            <w:pPr>
              <w:spacing w:after="200" w:line="276" w:lineRule="auto"/>
              <w:rPr>
                <w:rFonts w:ascii="Cambria" w:eastAsia="Times New Roman" w:hAnsi="Cambria" w:cs="Times New Roman"/>
                <w:lang w:val="en-US"/>
              </w:rPr>
            </w:pPr>
            <w:r w:rsidRPr="00355A34">
              <w:rPr>
                <w:rFonts w:ascii="Cambria" w:eastAsia="Times New Roman" w:hAnsi="Cambria" w:cs="Times New Roman"/>
                <w:lang w:val="en-US"/>
              </w:rPr>
              <w:t>Dijital Diş Hekimliğinde Ortodontik Uygulamalar I</w:t>
            </w:r>
          </w:p>
        </w:tc>
      </w:tr>
      <w:tr w:rsidR="004E190C" w:rsidRPr="00355A34" w:rsidTr="004E190C">
        <w:tc>
          <w:tcPr>
            <w:tcW w:w="10088" w:type="dxa"/>
            <w:vAlign w:val="bottom"/>
          </w:tcPr>
          <w:p w:rsidR="004E190C" w:rsidRPr="00355A34" w:rsidRDefault="004E190C" w:rsidP="009B057A">
            <w:pPr>
              <w:spacing w:after="200" w:line="276" w:lineRule="auto"/>
              <w:rPr>
                <w:rFonts w:ascii="Cambria" w:eastAsia="Times New Roman" w:hAnsi="Cambria" w:cs="Times New Roman"/>
                <w:lang w:val="en-US"/>
              </w:rPr>
            </w:pPr>
            <w:r w:rsidRPr="00355A34">
              <w:rPr>
                <w:rFonts w:ascii="Cambria" w:eastAsia="Times New Roman" w:hAnsi="Cambria" w:cs="Times New Roman"/>
                <w:lang w:val="en-US"/>
              </w:rPr>
              <w:t>Dijital Diş Hekimliğinde Ortodontik Uygulamalar II</w:t>
            </w:r>
          </w:p>
        </w:tc>
      </w:tr>
      <w:tr w:rsidR="004E190C" w:rsidRPr="00355A34" w:rsidTr="004E190C">
        <w:trPr>
          <w:trHeight w:val="248"/>
        </w:trPr>
        <w:tc>
          <w:tcPr>
            <w:tcW w:w="10088" w:type="dxa"/>
          </w:tcPr>
          <w:p w:rsidR="004E190C" w:rsidRPr="00355A34" w:rsidRDefault="004E190C" w:rsidP="009B057A">
            <w:pPr>
              <w:spacing w:after="200" w:line="276" w:lineRule="auto"/>
              <w:rPr>
                <w:rFonts w:eastAsia="Calibri" w:cs="Times New Roman"/>
                <w:lang w:val="en-US"/>
              </w:rPr>
            </w:pPr>
            <w:r w:rsidRPr="00355A34">
              <w:rPr>
                <w:rFonts w:eastAsia="Calibri" w:cs="Times New Roman"/>
                <w:lang w:val="en-US"/>
              </w:rPr>
              <w:t>Dijital Diş Hekimliğinde Protetik Uygulamalar I</w:t>
            </w:r>
          </w:p>
        </w:tc>
      </w:tr>
      <w:tr w:rsidR="004E190C" w:rsidRPr="00355A34" w:rsidTr="004E190C">
        <w:trPr>
          <w:trHeight w:val="376"/>
        </w:trPr>
        <w:tc>
          <w:tcPr>
            <w:tcW w:w="10088" w:type="dxa"/>
          </w:tcPr>
          <w:p w:rsidR="004E190C" w:rsidRPr="00355A34" w:rsidRDefault="004E190C" w:rsidP="009B057A">
            <w:pPr>
              <w:spacing w:after="200" w:line="276" w:lineRule="auto"/>
              <w:rPr>
                <w:rFonts w:eastAsia="Calibri" w:cs="Times New Roman"/>
                <w:lang w:val="en-US"/>
              </w:rPr>
            </w:pPr>
            <w:r w:rsidRPr="00355A34">
              <w:rPr>
                <w:rFonts w:eastAsia="Calibri" w:cs="Times New Roman"/>
                <w:lang w:val="en-US"/>
              </w:rPr>
              <w:t>Dijital Diş Hekimliğinde Protetik Uygulamalar II</w:t>
            </w:r>
          </w:p>
        </w:tc>
      </w:tr>
      <w:tr w:rsidR="004E190C" w:rsidRPr="00355A34" w:rsidTr="004E190C">
        <w:tc>
          <w:tcPr>
            <w:tcW w:w="10088" w:type="dxa"/>
          </w:tcPr>
          <w:p w:rsidR="004E190C" w:rsidRPr="00355A34" w:rsidRDefault="004E190C" w:rsidP="009B057A">
            <w:pPr>
              <w:spacing w:after="200" w:line="276" w:lineRule="auto"/>
              <w:rPr>
                <w:rFonts w:eastAsia="Calibri" w:cs="Times New Roman"/>
                <w:lang w:val="en-US"/>
              </w:rPr>
            </w:pPr>
            <w:r w:rsidRPr="00355A34">
              <w:rPr>
                <w:rFonts w:eastAsia="Calibri" w:cs="Times New Roman"/>
                <w:lang w:val="en-US"/>
              </w:rPr>
              <w:t>Dijital Diş Hekimliğinde Protetik Uygulamalar III</w:t>
            </w:r>
          </w:p>
        </w:tc>
      </w:tr>
      <w:tr w:rsidR="004E190C" w:rsidRPr="00355A34" w:rsidTr="004E190C">
        <w:tc>
          <w:tcPr>
            <w:tcW w:w="10088" w:type="dxa"/>
          </w:tcPr>
          <w:p w:rsidR="004E190C" w:rsidRPr="00355A34" w:rsidRDefault="004E190C" w:rsidP="009B057A">
            <w:pPr>
              <w:spacing w:after="200" w:line="276" w:lineRule="auto"/>
              <w:rPr>
                <w:rFonts w:eastAsia="Calibri" w:cs="Times New Roman"/>
                <w:lang w:val="en-US"/>
              </w:rPr>
            </w:pPr>
            <w:r w:rsidRPr="00355A34">
              <w:rPr>
                <w:rFonts w:eastAsia="Calibri" w:cs="Times New Roman"/>
                <w:lang w:val="en-US"/>
              </w:rPr>
              <w:t>Dijital Diş Hekimliğinde Protetik Uygulamalar IV</w:t>
            </w:r>
          </w:p>
        </w:tc>
      </w:tr>
      <w:tr w:rsidR="004E190C" w:rsidRPr="00355A34" w:rsidTr="004E190C">
        <w:trPr>
          <w:trHeight w:val="400"/>
        </w:trPr>
        <w:tc>
          <w:tcPr>
            <w:tcW w:w="10088" w:type="dxa"/>
          </w:tcPr>
          <w:p w:rsidR="004E190C" w:rsidRPr="00355A34" w:rsidRDefault="004E190C" w:rsidP="009B057A">
            <w:pPr>
              <w:spacing w:after="200" w:line="276" w:lineRule="auto"/>
              <w:rPr>
                <w:rFonts w:eastAsia="Calibri" w:cs="Times New Roman"/>
                <w:lang w:val="en-US"/>
              </w:rPr>
            </w:pPr>
            <w:r w:rsidRPr="00355A34">
              <w:rPr>
                <w:rFonts w:eastAsia="Calibri" w:cs="Times New Roman"/>
                <w:lang w:val="en-US"/>
              </w:rPr>
              <w:t>Dijital Diş Hekimliğinde Protetik Uygulamalar V</w:t>
            </w:r>
          </w:p>
        </w:tc>
      </w:tr>
      <w:tr w:rsidR="004E190C" w:rsidRPr="00355A34" w:rsidTr="004E190C">
        <w:trPr>
          <w:trHeight w:val="400"/>
        </w:trPr>
        <w:tc>
          <w:tcPr>
            <w:tcW w:w="10088" w:type="dxa"/>
          </w:tcPr>
          <w:p w:rsidR="004E190C" w:rsidRPr="00355A34" w:rsidRDefault="004E190C" w:rsidP="009B057A">
            <w:pPr>
              <w:spacing w:after="200" w:line="276" w:lineRule="auto"/>
              <w:rPr>
                <w:rFonts w:eastAsia="Calibri" w:cs="Times New Roman"/>
                <w:lang w:val="en-US"/>
              </w:rPr>
            </w:pPr>
            <w:r w:rsidRPr="00355A34">
              <w:rPr>
                <w:rFonts w:eastAsia="Calibri" w:cs="Times New Roman"/>
                <w:lang w:val="en-US"/>
              </w:rPr>
              <w:t>Dijital Diş Hekimliğinde Protetik Uygulamalar VI</w:t>
            </w:r>
          </w:p>
        </w:tc>
      </w:tr>
      <w:tr w:rsidR="004E190C" w:rsidRPr="00355A34" w:rsidTr="004E190C">
        <w:trPr>
          <w:trHeight w:val="274"/>
        </w:trPr>
        <w:tc>
          <w:tcPr>
            <w:tcW w:w="10088" w:type="dxa"/>
            <w:vAlign w:val="center"/>
          </w:tcPr>
          <w:p w:rsidR="004E190C" w:rsidRPr="00355A34" w:rsidRDefault="004E190C" w:rsidP="009B057A">
            <w:pPr>
              <w:spacing w:after="200" w:line="276" w:lineRule="auto"/>
              <w:jc w:val="center"/>
              <w:rPr>
                <w:rFonts w:ascii="Cambria" w:eastAsia="Times New Roman" w:hAnsi="Cambria" w:cs="Times New Roman"/>
                <w:lang w:val="en-US"/>
              </w:rPr>
            </w:pPr>
            <w:r w:rsidRPr="00355A34">
              <w:rPr>
                <w:rFonts w:ascii="Cambria" w:eastAsia="Times New Roman" w:hAnsi="Cambria" w:cs="Times New Roman"/>
                <w:lang w:val="en-US"/>
              </w:rPr>
              <w:t>ARA SINAV HAFTASI</w:t>
            </w:r>
          </w:p>
        </w:tc>
      </w:tr>
      <w:tr w:rsidR="004E190C" w:rsidRPr="00355A34" w:rsidTr="004E190C">
        <w:trPr>
          <w:trHeight w:val="250"/>
        </w:trPr>
        <w:tc>
          <w:tcPr>
            <w:tcW w:w="10088" w:type="dxa"/>
            <w:vAlign w:val="center"/>
          </w:tcPr>
          <w:p w:rsidR="004E190C" w:rsidRPr="00355A34" w:rsidRDefault="004E190C" w:rsidP="009B057A">
            <w:pPr>
              <w:spacing w:after="200" w:line="276" w:lineRule="auto"/>
              <w:jc w:val="center"/>
              <w:rPr>
                <w:rFonts w:ascii="Cambria" w:eastAsia="Times New Roman" w:hAnsi="Cambria" w:cs="Times New Roman"/>
                <w:lang w:val="en-US"/>
              </w:rPr>
            </w:pPr>
            <w:r w:rsidRPr="00355A34">
              <w:rPr>
                <w:rFonts w:ascii="Cambria" w:eastAsia="Times New Roman" w:hAnsi="Cambria" w:cs="Times New Roman"/>
                <w:lang w:val="en-US"/>
              </w:rPr>
              <w:t>ARASINAV HAFTASI</w:t>
            </w:r>
          </w:p>
        </w:tc>
      </w:tr>
      <w:tr w:rsidR="004E190C" w:rsidRPr="00355A34" w:rsidTr="004E190C">
        <w:tc>
          <w:tcPr>
            <w:tcW w:w="10088" w:type="dxa"/>
          </w:tcPr>
          <w:p w:rsidR="004E190C" w:rsidRPr="00355A34" w:rsidRDefault="004E190C" w:rsidP="009B057A">
            <w:pPr>
              <w:spacing w:after="200" w:line="276" w:lineRule="auto"/>
              <w:rPr>
                <w:rFonts w:eastAsia="Calibri" w:cs="Times New Roman"/>
                <w:lang w:val="en-US"/>
              </w:rPr>
            </w:pPr>
            <w:r w:rsidRPr="00355A34">
              <w:rPr>
                <w:rFonts w:eastAsia="Calibri" w:cs="Times New Roman"/>
                <w:lang w:val="en-US"/>
              </w:rPr>
              <w:t>Dijital Diş Hekimliğinde Restoratif Uygulamalar I</w:t>
            </w:r>
          </w:p>
        </w:tc>
      </w:tr>
      <w:tr w:rsidR="004E190C" w:rsidRPr="00355A34" w:rsidTr="004E190C">
        <w:tc>
          <w:tcPr>
            <w:tcW w:w="10088" w:type="dxa"/>
          </w:tcPr>
          <w:p w:rsidR="004E190C" w:rsidRPr="00355A34" w:rsidRDefault="004E190C" w:rsidP="009B057A">
            <w:pPr>
              <w:spacing w:after="200" w:line="276" w:lineRule="auto"/>
              <w:rPr>
                <w:rFonts w:eastAsia="Calibri" w:cs="Times New Roman"/>
                <w:lang w:val="en-US"/>
              </w:rPr>
            </w:pPr>
            <w:r w:rsidRPr="00355A34">
              <w:rPr>
                <w:rFonts w:eastAsia="Calibri" w:cs="Times New Roman"/>
                <w:lang w:val="en-US"/>
              </w:rPr>
              <w:t>Dijital Diş Hekimliğinde Restoratif Uygulamalar II</w:t>
            </w:r>
          </w:p>
        </w:tc>
      </w:tr>
      <w:tr w:rsidR="004E190C" w:rsidRPr="00355A34" w:rsidTr="004E190C">
        <w:tc>
          <w:tcPr>
            <w:tcW w:w="10088" w:type="dxa"/>
          </w:tcPr>
          <w:p w:rsidR="004E190C" w:rsidRPr="00355A34" w:rsidRDefault="004E190C" w:rsidP="009B057A">
            <w:pPr>
              <w:spacing w:after="200" w:line="276" w:lineRule="auto"/>
              <w:rPr>
                <w:rFonts w:eastAsia="Calibri" w:cs="Times New Roman"/>
                <w:lang w:val="en-US"/>
              </w:rPr>
            </w:pPr>
            <w:r w:rsidRPr="00355A34">
              <w:rPr>
                <w:rFonts w:eastAsia="Calibri" w:cs="Times New Roman"/>
                <w:lang w:val="en-US"/>
              </w:rPr>
              <w:t>Dijital Diş Hekimliğinde Restoratif Uygulamalar III</w:t>
            </w:r>
          </w:p>
        </w:tc>
      </w:tr>
      <w:tr w:rsidR="004E190C" w:rsidRPr="00355A34" w:rsidTr="004E190C">
        <w:tc>
          <w:tcPr>
            <w:tcW w:w="10088" w:type="dxa"/>
          </w:tcPr>
          <w:p w:rsidR="004E190C" w:rsidRPr="00355A34" w:rsidRDefault="004E190C" w:rsidP="009B057A">
            <w:pPr>
              <w:spacing w:after="200" w:line="276" w:lineRule="auto"/>
              <w:rPr>
                <w:rFonts w:eastAsia="Calibri" w:cs="Times New Roman"/>
                <w:lang w:val="en-US"/>
              </w:rPr>
            </w:pPr>
            <w:r w:rsidRPr="00355A34">
              <w:rPr>
                <w:rFonts w:eastAsia="Calibri" w:cs="Times New Roman"/>
                <w:lang w:val="en-US"/>
              </w:rPr>
              <w:t>Dijital Diş Hekimliğinde Restoratif Uygulamalar IV</w:t>
            </w:r>
          </w:p>
        </w:tc>
      </w:tr>
      <w:tr w:rsidR="004E190C" w:rsidRPr="00355A34" w:rsidTr="004E190C">
        <w:tc>
          <w:tcPr>
            <w:tcW w:w="10088" w:type="dxa"/>
          </w:tcPr>
          <w:p w:rsidR="004E190C" w:rsidRPr="00355A34" w:rsidRDefault="004E190C" w:rsidP="009B057A">
            <w:pPr>
              <w:spacing w:after="200" w:line="276" w:lineRule="auto"/>
              <w:rPr>
                <w:rFonts w:eastAsia="Calibri" w:cs="Times New Roman"/>
                <w:lang w:val="en-US"/>
              </w:rPr>
            </w:pPr>
            <w:r w:rsidRPr="00355A34">
              <w:rPr>
                <w:rFonts w:eastAsia="Calibri" w:cs="Times New Roman"/>
                <w:lang w:val="en-US"/>
              </w:rPr>
              <w:t>Dijital Gülüş Tasarımı I</w:t>
            </w:r>
          </w:p>
        </w:tc>
      </w:tr>
      <w:tr w:rsidR="004E190C" w:rsidRPr="00355A34" w:rsidTr="004E190C">
        <w:tc>
          <w:tcPr>
            <w:tcW w:w="10088" w:type="dxa"/>
          </w:tcPr>
          <w:p w:rsidR="004E190C" w:rsidRPr="00355A34" w:rsidRDefault="004E190C" w:rsidP="009B057A">
            <w:pPr>
              <w:spacing w:after="200" w:line="276" w:lineRule="auto"/>
              <w:rPr>
                <w:rFonts w:eastAsia="Calibri" w:cs="Times New Roman"/>
                <w:lang w:val="en-US"/>
              </w:rPr>
            </w:pPr>
            <w:r w:rsidRPr="00355A34">
              <w:rPr>
                <w:rFonts w:eastAsia="Calibri" w:cs="Times New Roman"/>
                <w:lang w:val="en-US"/>
              </w:rPr>
              <w:t>Dijital Gülüş Tasarımı II</w:t>
            </w:r>
          </w:p>
        </w:tc>
      </w:tr>
    </w:tbl>
    <w:p w:rsidR="00F50430" w:rsidRPr="00355A34" w:rsidRDefault="00F50430" w:rsidP="009B057A">
      <w:pPr>
        <w:widowControl w:val="0"/>
        <w:rPr>
          <w:sz w:val="18"/>
          <w:szCs w:val="18"/>
        </w:rPr>
      </w:pPr>
    </w:p>
    <w:p w:rsidR="004E190C" w:rsidRPr="00355A34" w:rsidRDefault="004E190C" w:rsidP="009B057A">
      <w:pPr>
        <w:widowControl w:val="0"/>
        <w:rPr>
          <w:sz w:val="18"/>
          <w:szCs w:val="18"/>
        </w:rPr>
      </w:pPr>
    </w:p>
    <w:p w:rsidR="004E190C" w:rsidRPr="00355A34" w:rsidRDefault="004E190C" w:rsidP="009B057A">
      <w:pPr>
        <w:widowControl w:val="0"/>
        <w:rPr>
          <w:sz w:val="18"/>
          <w:szCs w:val="18"/>
        </w:rPr>
      </w:pPr>
    </w:p>
    <w:p w:rsidR="00F50430" w:rsidRPr="00355A34" w:rsidRDefault="00F50430" w:rsidP="00F50430">
      <w:pPr>
        <w:rPr>
          <w:sz w:val="16"/>
          <w:szCs w:val="16"/>
        </w:rPr>
      </w:pPr>
    </w:p>
    <w:tbl>
      <w:tblPr>
        <w:tblStyle w:val="TableNormal"/>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3"/>
        <w:gridCol w:w="7585"/>
        <w:gridCol w:w="567"/>
        <w:gridCol w:w="567"/>
        <w:gridCol w:w="567"/>
      </w:tblGrid>
      <w:tr w:rsidR="00F50430" w:rsidRPr="00355A34" w:rsidTr="009B057A">
        <w:trPr>
          <w:trHeight w:val="253"/>
        </w:trPr>
        <w:tc>
          <w:tcPr>
            <w:tcW w:w="603"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lastRenderedPageBreak/>
              <w:t>NO</w:t>
            </w:r>
          </w:p>
        </w:tc>
        <w:tc>
          <w:tcPr>
            <w:tcW w:w="7585"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50430" w:rsidRPr="00355A34" w:rsidRDefault="00F50430" w:rsidP="009B057A">
            <w:r w:rsidRPr="00355A34">
              <w:rPr>
                <w:b/>
                <w:bCs/>
                <w:sz w:val="22"/>
                <w:szCs w:val="22"/>
              </w:rPr>
              <w:t xml:space="preserve">PROGRAM ÇIKTISI </w:t>
            </w:r>
          </w:p>
        </w:tc>
        <w:tc>
          <w:tcPr>
            <w:tcW w:w="567"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3</w:t>
            </w:r>
          </w:p>
        </w:tc>
        <w:tc>
          <w:tcPr>
            <w:tcW w:w="567"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2</w:t>
            </w:r>
          </w:p>
        </w:tc>
        <w:tc>
          <w:tcPr>
            <w:tcW w:w="567"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1</w:t>
            </w:r>
          </w:p>
        </w:tc>
      </w:tr>
      <w:tr w:rsidR="00F50430" w:rsidRPr="00355A34" w:rsidTr="009B057A">
        <w:trPr>
          <w:trHeight w:val="726"/>
        </w:trPr>
        <w:tc>
          <w:tcPr>
            <w:tcW w:w="6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sz w:val="22"/>
                <w:szCs w:val="22"/>
              </w:rPr>
              <w:t>1</w:t>
            </w:r>
          </w:p>
        </w:tc>
        <w:tc>
          <w:tcPr>
            <w:tcW w:w="75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r w:rsidRPr="00355A34">
              <w:rPr>
                <w:sz w:val="22"/>
                <w:szCs w:val="22"/>
              </w:rPr>
              <w:t>Diş hekimliği konularında yeterli bilgi birikimi; bu alanlardaki kuramsal ve uygulamalı bilgileri, diş hekimliği problemlerini modelleme ve çözme için uygulayabilme becerisi</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X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 </w:t>
            </w:r>
          </w:p>
        </w:tc>
        <w:tc>
          <w:tcPr>
            <w:tcW w:w="56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tc>
      </w:tr>
      <w:tr w:rsidR="00F50430" w:rsidRPr="00355A34" w:rsidTr="009B057A">
        <w:trPr>
          <w:trHeight w:val="486"/>
        </w:trPr>
        <w:tc>
          <w:tcPr>
            <w:tcW w:w="6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sz w:val="22"/>
                <w:szCs w:val="22"/>
              </w:rPr>
              <w:t>2</w:t>
            </w:r>
          </w:p>
        </w:tc>
        <w:tc>
          <w:tcPr>
            <w:tcW w:w="75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r w:rsidRPr="00355A34">
              <w:rPr>
                <w:sz w:val="22"/>
                <w:szCs w:val="22"/>
              </w:rPr>
              <w:t>Diş hekimliği problemlerini saptama, tanımlama, formüle etme ve uygun analiz ve modelleme yöntemlerini seçip uygulayarak çözme becerileri</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 X</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tc>
        <w:tc>
          <w:tcPr>
            <w:tcW w:w="56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tc>
      </w:tr>
      <w:tr w:rsidR="00F50430" w:rsidRPr="00355A34" w:rsidTr="009B057A">
        <w:trPr>
          <w:trHeight w:val="486"/>
        </w:trPr>
        <w:tc>
          <w:tcPr>
            <w:tcW w:w="6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sz w:val="22"/>
                <w:szCs w:val="22"/>
              </w:rPr>
              <w:t>3</w:t>
            </w:r>
          </w:p>
        </w:tc>
        <w:tc>
          <w:tcPr>
            <w:tcW w:w="75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r w:rsidRPr="00355A34">
              <w:rPr>
                <w:sz w:val="22"/>
                <w:szCs w:val="22"/>
              </w:rPr>
              <w:t>Diş hekimliği problemlerinin incelenmesi için deney tasarlama, deney yapma, veri toplama, sonuçları analiz etme ve yorumlama becerisi.</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 X</w:t>
            </w:r>
          </w:p>
        </w:tc>
        <w:tc>
          <w:tcPr>
            <w:tcW w:w="56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 </w:t>
            </w:r>
          </w:p>
        </w:tc>
      </w:tr>
      <w:tr w:rsidR="00F50430" w:rsidRPr="00355A34" w:rsidTr="009B057A">
        <w:trPr>
          <w:trHeight w:val="726"/>
        </w:trPr>
        <w:tc>
          <w:tcPr>
            <w:tcW w:w="6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sz w:val="22"/>
                <w:szCs w:val="22"/>
              </w:rPr>
              <w:t>4</w:t>
            </w:r>
          </w:p>
        </w:tc>
        <w:tc>
          <w:tcPr>
            <w:tcW w:w="75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r w:rsidRPr="00355A34">
              <w:rPr>
                <w:sz w:val="22"/>
                <w:szCs w:val="22"/>
              </w:rPr>
              <w:t>Bireysel çalışma, disiplin içi ve disiplinler arası takım çalışması yapabilme becerisi</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 X</w:t>
            </w:r>
          </w:p>
        </w:tc>
        <w:tc>
          <w:tcPr>
            <w:tcW w:w="56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 </w:t>
            </w:r>
          </w:p>
        </w:tc>
      </w:tr>
      <w:tr w:rsidR="00F50430" w:rsidRPr="00355A34" w:rsidTr="009B057A">
        <w:trPr>
          <w:trHeight w:val="486"/>
        </w:trPr>
        <w:tc>
          <w:tcPr>
            <w:tcW w:w="6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sz w:val="22"/>
                <w:szCs w:val="22"/>
              </w:rPr>
              <w:t>5</w:t>
            </w:r>
          </w:p>
        </w:tc>
        <w:tc>
          <w:tcPr>
            <w:tcW w:w="75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r w:rsidRPr="00355A34">
              <w:rPr>
                <w:sz w:val="22"/>
                <w:szCs w:val="22"/>
              </w:rPr>
              <w:t>Türkçe sözlü ve yazılı etkin iletişim kurma becerileri ve yabancı dil bilgisini kullanma/geliştirme becerisi</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 X</w:t>
            </w:r>
          </w:p>
        </w:tc>
        <w:tc>
          <w:tcPr>
            <w:tcW w:w="56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 </w:t>
            </w:r>
          </w:p>
        </w:tc>
      </w:tr>
      <w:tr w:rsidR="00F50430" w:rsidRPr="00355A34" w:rsidTr="009B057A">
        <w:trPr>
          <w:trHeight w:val="486"/>
        </w:trPr>
        <w:tc>
          <w:tcPr>
            <w:tcW w:w="6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sz w:val="22"/>
                <w:szCs w:val="22"/>
              </w:rPr>
              <w:t>6</w:t>
            </w:r>
          </w:p>
        </w:tc>
        <w:tc>
          <w:tcPr>
            <w:tcW w:w="75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r w:rsidRPr="00355A34">
              <w:rPr>
                <w:sz w:val="22"/>
                <w:szCs w:val="22"/>
              </w:rPr>
              <w:t>Yaşam boyu öğrenmenin gerekliliği bilinci; bilgiye erişebilme, bilim ve teknolojideki gelişmeleri izleme ve kendini sürekli yenileme becerisi</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X</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tc>
        <w:tc>
          <w:tcPr>
            <w:tcW w:w="56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 </w:t>
            </w:r>
          </w:p>
        </w:tc>
      </w:tr>
      <w:tr w:rsidR="00F50430" w:rsidRPr="00355A34" w:rsidTr="009B057A">
        <w:trPr>
          <w:trHeight w:val="486"/>
        </w:trPr>
        <w:tc>
          <w:tcPr>
            <w:tcW w:w="6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sz w:val="22"/>
                <w:szCs w:val="22"/>
              </w:rPr>
              <w:t>7</w:t>
            </w:r>
          </w:p>
        </w:tc>
        <w:tc>
          <w:tcPr>
            <w:tcW w:w="75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r w:rsidRPr="00355A34">
              <w:rPr>
                <w:sz w:val="22"/>
                <w:szCs w:val="22"/>
              </w:rPr>
              <w:t>Mesleki ve etik sorumluluk bilinci</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X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tc>
        <w:tc>
          <w:tcPr>
            <w:tcW w:w="56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 </w:t>
            </w:r>
          </w:p>
        </w:tc>
      </w:tr>
      <w:tr w:rsidR="00F50430" w:rsidRPr="00355A34" w:rsidTr="009B057A">
        <w:trPr>
          <w:trHeight w:val="726"/>
        </w:trPr>
        <w:tc>
          <w:tcPr>
            <w:tcW w:w="6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sz w:val="22"/>
                <w:szCs w:val="22"/>
              </w:rPr>
              <w:t>8</w:t>
            </w:r>
          </w:p>
        </w:tc>
        <w:tc>
          <w:tcPr>
            <w:tcW w:w="75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r w:rsidRPr="00355A34">
              <w:rPr>
                <w:sz w:val="22"/>
                <w:szCs w:val="22"/>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X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0430" w:rsidRPr="00355A34" w:rsidRDefault="00F50430" w:rsidP="009B057A">
            <w:pPr>
              <w:jc w:val="center"/>
            </w:pPr>
            <w:r w:rsidRPr="00355A34">
              <w:rPr>
                <w:b/>
                <w:bCs/>
                <w:sz w:val="22"/>
                <w:szCs w:val="22"/>
              </w:rPr>
              <w:t xml:space="preserve"> </w:t>
            </w:r>
          </w:p>
        </w:tc>
        <w:tc>
          <w:tcPr>
            <w:tcW w:w="56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tc>
      </w:tr>
      <w:tr w:rsidR="00F50430" w:rsidRPr="00355A34" w:rsidTr="009B057A">
        <w:trPr>
          <w:trHeight w:val="253"/>
        </w:trPr>
        <w:tc>
          <w:tcPr>
            <w:tcW w:w="9889" w:type="dxa"/>
            <w:gridSpan w:val="5"/>
            <w:tcBorders>
              <w:top w:val="single" w:sz="6"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F50430" w:rsidRPr="00355A34" w:rsidRDefault="00F50430" w:rsidP="009B057A">
            <w:pPr>
              <w:jc w:val="both"/>
            </w:pPr>
            <w:r w:rsidRPr="00355A34">
              <w:rPr>
                <w:b/>
                <w:bCs/>
                <w:sz w:val="22"/>
                <w:szCs w:val="22"/>
              </w:rPr>
              <w:t>1</w:t>
            </w:r>
            <w:r w:rsidRPr="00355A34">
              <w:rPr>
                <w:sz w:val="22"/>
                <w:szCs w:val="22"/>
              </w:rPr>
              <w:t xml:space="preserve">:Hiç Katkısı Yok. </w:t>
            </w:r>
            <w:r w:rsidRPr="00355A34">
              <w:rPr>
                <w:b/>
                <w:bCs/>
                <w:sz w:val="22"/>
                <w:szCs w:val="22"/>
              </w:rPr>
              <w:t>2</w:t>
            </w:r>
            <w:r w:rsidRPr="00355A34">
              <w:rPr>
                <w:sz w:val="22"/>
                <w:szCs w:val="22"/>
              </w:rPr>
              <w:t xml:space="preserve">:Kısmen Katkısı Var. </w:t>
            </w:r>
            <w:r w:rsidRPr="00355A34">
              <w:rPr>
                <w:b/>
                <w:bCs/>
                <w:sz w:val="22"/>
                <w:szCs w:val="22"/>
              </w:rPr>
              <w:t>3</w:t>
            </w:r>
            <w:r w:rsidRPr="00355A34">
              <w:rPr>
                <w:sz w:val="22"/>
                <w:szCs w:val="22"/>
              </w:rPr>
              <w:t>:Tam Katkısı Var.</w:t>
            </w:r>
          </w:p>
        </w:tc>
      </w:tr>
    </w:tbl>
    <w:p w:rsidR="00F50430" w:rsidRPr="00355A34" w:rsidRDefault="00F50430" w:rsidP="00F50430">
      <w:pPr>
        <w:widowControl w:val="0"/>
        <w:rPr>
          <w:sz w:val="16"/>
          <w:szCs w:val="16"/>
        </w:rPr>
      </w:pPr>
    </w:p>
    <w:p w:rsidR="00F50430" w:rsidRPr="00355A34" w:rsidRDefault="00F50430" w:rsidP="00F50430">
      <w:pPr>
        <w:rPr>
          <w:sz w:val="16"/>
          <w:szCs w:val="16"/>
        </w:rPr>
      </w:pPr>
    </w:p>
    <w:p w:rsidR="00A006A2" w:rsidRPr="00355A34" w:rsidRDefault="00A006A2" w:rsidP="00A006A2">
      <w:pPr>
        <w:jc w:val="center"/>
        <w:outlineLvl w:val="0"/>
        <w:rPr>
          <w:b/>
          <w:noProof/>
          <w:sz w:val="28"/>
          <w:szCs w:val="28"/>
          <w:lang w:eastAsia="tr-TR"/>
        </w:rPr>
      </w:pPr>
    </w:p>
    <w:p w:rsidR="004C5FA8" w:rsidRPr="00355A34" w:rsidRDefault="004C5FA8" w:rsidP="00A006A2">
      <w:pPr>
        <w:jc w:val="center"/>
        <w:outlineLvl w:val="0"/>
        <w:rPr>
          <w:b/>
          <w:noProof/>
          <w:sz w:val="28"/>
          <w:szCs w:val="28"/>
          <w:lang w:eastAsia="tr-TR"/>
        </w:rPr>
      </w:pPr>
    </w:p>
    <w:p w:rsidR="004C5FA8" w:rsidRPr="00355A34" w:rsidRDefault="004C5FA8" w:rsidP="00A006A2">
      <w:pPr>
        <w:jc w:val="center"/>
        <w:outlineLvl w:val="0"/>
        <w:rPr>
          <w:b/>
          <w:noProof/>
          <w:sz w:val="28"/>
          <w:szCs w:val="28"/>
          <w:lang w:eastAsia="tr-TR"/>
        </w:rPr>
      </w:pPr>
    </w:p>
    <w:p w:rsidR="004C5FA8" w:rsidRPr="00355A34" w:rsidRDefault="004C5FA8" w:rsidP="00A006A2">
      <w:pPr>
        <w:jc w:val="center"/>
        <w:outlineLvl w:val="0"/>
        <w:rPr>
          <w:b/>
          <w:noProof/>
          <w:sz w:val="28"/>
          <w:szCs w:val="28"/>
          <w:lang w:eastAsia="tr-TR"/>
        </w:rPr>
      </w:pPr>
    </w:p>
    <w:p w:rsidR="00E43EB1" w:rsidRPr="00355A34" w:rsidRDefault="00E43EB1" w:rsidP="00A006A2">
      <w:pPr>
        <w:jc w:val="center"/>
        <w:outlineLvl w:val="0"/>
        <w:rPr>
          <w:b/>
          <w:noProof/>
          <w:sz w:val="28"/>
          <w:szCs w:val="28"/>
          <w:lang w:eastAsia="tr-TR"/>
        </w:rPr>
      </w:pPr>
    </w:p>
    <w:p w:rsidR="00E43EB1" w:rsidRPr="00355A34" w:rsidRDefault="00E43EB1" w:rsidP="00A006A2">
      <w:pPr>
        <w:jc w:val="center"/>
        <w:outlineLvl w:val="0"/>
        <w:rPr>
          <w:b/>
          <w:noProof/>
          <w:sz w:val="28"/>
          <w:szCs w:val="28"/>
          <w:lang w:eastAsia="tr-TR"/>
        </w:rPr>
      </w:pPr>
    </w:p>
    <w:p w:rsidR="00E43EB1" w:rsidRPr="00355A34" w:rsidRDefault="00E43EB1" w:rsidP="00A006A2">
      <w:pPr>
        <w:jc w:val="center"/>
        <w:outlineLvl w:val="0"/>
        <w:rPr>
          <w:b/>
          <w:noProof/>
          <w:sz w:val="28"/>
          <w:szCs w:val="28"/>
          <w:lang w:eastAsia="tr-TR"/>
        </w:rPr>
      </w:pPr>
    </w:p>
    <w:p w:rsidR="00E43EB1" w:rsidRPr="00355A34" w:rsidRDefault="00E43EB1" w:rsidP="00A006A2">
      <w:pPr>
        <w:jc w:val="center"/>
        <w:outlineLvl w:val="0"/>
        <w:rPr>
          <w:b/>
          <w:noProof/>
          <w:sz w:val="28"/>
          <w:szCs w:val="28"/>
          <w:lang w:eastAsia="tr-TR"/>
        </w:rPr>
      </w:pPr>
    </w:p>
    <w:p w:rsidR="00E43EB1" w:rsidRPr="00355A34" w:rsidRDefault="00E43EB1" w:rsidP="00A006A2">
      <w:pPr>
        <w:jc w:val="center"/>
        <w:outlineLvl w:val="0"/>
        <w:rPr>
          <w:b/>
          <w:noProof/>
          <w:sz w:val="28"/>
          <w:szCs w:val="28"/>
          <w:lang w:eastAsia="tr-TR"/>
        </w:rPr>
      </w:pPr>
    </w:p>
    <w:p w:rsidR="00E43EB1" w:rsidRPr="00355A34" w:rsidRDefault="00E43EB1" w:rsidP="00A006A2">
      <w:pPr>
        <w:jc w:val="center"/>
        <w:outlineLvl w:val="0"/>
        <w:rPr>
          <w:b/>
          <w:noProof/>
          <w:sz w:val="28"/>
          <w:szCs w:val="28"/>
          <w:lang w:eastAsia="tr-TR"/>
        </w:rPr>
      </w:pPr>
    </w:p>
    <w:p w:rsidR="00E43EB1" w:rsidRPr="00355A34" w:rsidRDefault="00E43EB1" w:rsidP="00A006A2">
      <w:pPr>
        <w:jc w:val="center"/>
        <w:outlineLvl w:val="0"/>
        <w:rPr>
          <w:b/>
          <w:noProof/>
          <w:sz w:val="28"/>
          <w:szCs w:val="28"/>
          <w:lang w:eastAsia="tr-TR"/>
        </w:rPr>
      </w:pPr>
    </w:p>
    <w:p w:rsidR="00E43EB1" w:rsidRPr="00355A34" w:rsidRDefault="00E43EB1" w:rsidP="00A006A2">
      <w:pPr>
        <w:jc w:val="center"/>
        <w:outlineLvl w:val="0"/>
        <w:rPr>
          <w:b/>
          <w:noProof/>
          <w:sz w:val="28"/>
          <w:szCs w:val="28"/>
          <w:lang w:eastAsia="tr-TR"/>
        </w:rPr>
      </w:pPr>
    </w:p>
    <w:p w:rsidR="00E43EB1" w:rsidRPr="00355A34" w:rsidRDefault="00E43EB1" w:rsidP="00A006A2">
      <w:pPr>
        <w:jc w:val="center"/>
        <w:outlineLvl w:val="0"/>
        <w:rPr>
          <w:b/>
          <w:noProof/>
          <w:sz w:val="28"/>
          <w:szCs w:val="28"/>
          <w:lang w:eastAsia="tr-TR"/>
        </w:rPr>
      </w:pPr>
    </w:p>
    <w:p w:rsidR="004C5FA8" w:rsidRPr="00355A34" w:rsidRDefault="004C5FA8" w:rsidP="00A006A2">
      <w:pPr>
        <w:jc w:val="center"/>
        <w:outlineLvl w:val="0"/>
        <w:rPr>
          <w:b/>
          <w:noProof/>
          <w:sz w:val="28"/>
          <w:szCs w:val="28"/>
          <w:lang w:eastAsia="tr-TR"/>
        </w:rPr>
      </w:pPr>
    </w:p>
    <w:p w:rsidR="00A006A2" w:rsidRPr="00355A34" w:rsidRDefault="00A006A2" w:rsidP="00A006A2">
      <w:pPr>
        <w:jc w:val="center"/>
        <w:outlineLvl w:val="0"/>
        <w:rPr>
          <w:b/>
          <w:sz w:val="28"/>
          <w:szCs w:val="28"/>
        </w:rPr>
      </w:pPr>
      <w:r w:rsidRPr="00355A34">
        <w:rPr>
          <w:b/>
          <w:sz w:val="28"/>
          <w:szCs w:val="28"/>
        </w:rPr>
        <w:lastRenderedPageBreak/>
        <w:t xml:space="preserve">ESOGÜ Diş Hekimliği Fakültesi </w:t>
      </w:r>
    </w:p>
    <w:p w:rsidR="00A006A2" w:rsidRPr="00355A34" w:rsidRDefault="00A006A2" w:rsidP="00A006A2">
      <w:pPr>
        <w:jc w:val="center"/>
        <w:outlineLvl w:val="0"/>
        <w:rPr>
          <w:b/>
          <w:sz w:val="28"/>
          <w:szCs w:val="28"/>
        </w:rPr>
      </w:pPr>
      <w:r w:rsidRPr="00355A34">
        <w:rPr>
          <w:b/>
          <w:sz w:val="28"/>
          <w:szCs w:val="28"/>
        </w:rPr>
        <w:t>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A006A2" w:rsidRPr="00355A34" w:rsidTr="00E43EB1">
        <w:tc>
          <w:tcPr>
            <w:tcW w:w="1167" w:type="dxa"/>
            <w:vAlign w:val="center"/>
          </w:tcPr>
          <w:p w:rsidR="00A006A2" w:rsidRPr="00355A34" w:rsidRDefault="00A006A2" w:rsidP="00F47C04">
            <w:pPr>
              <w:outlineLvl w:val="0"/>
              <w:rPr>
                <w:b/>
                <w:sz w:val="20"/>
                <w:szCs w:val="20"/>
              </w:rPr>
            </w:pPr>
            <w:r w:rsidRPr="00355A34">
              <w:rPr>
                <w:b/>
                <w:sz w:val="20"/>
                <w:szCs w:val="20"/>
              </w:rPr>
              <w:t>SINIF</w:t>
            </w:r>
          </w:p>
        </w:tc>
        <w:tc>
          <w:tcPr>
            <w:tcW w:w="1295" w:type="dxa"/>
            <w:vAlign w:val="center"/>
          </w:tcPr>
          <w:p w:rsidR="00A006A2" w:rsidRPr="00355A34" w:rsidRDefault="00A006A2" w:rsidP="00F47C04">
            <w:pPr>
              <w:outlineLvl w:val="0"/>
              <w:rPr>
                <w:sz w:val="20"/>
                <w:szCs w:val="20"/>
              </w:rPr>
            </w:pPr>
            <w:r w:rsidRPr="00355A34">
              <w:rPr>
                <w:sz w:val="20"/>
                <w:szCs w:val="20"/>
              </w:rPr>
              <w:t>5.SINIF</w:t>
            </w:r>
          </w:p>
        </w:tc>
      </w:tr>
    </w:tbl>
    <w:p w:rsidR="00A006A2" w:rsidRPr="00355A34" w:rsidRDefault="00A006A2" w:rsidP="00671279">
      <w:pPr>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A006A2" w:rsidRPr="00355A34" w:rsidTr="00E43EB1">
        <w:tc>
          <w:tcPr>
            <w:tcW w:w="1668" w:type="dxa"/>
            <w:vAlign w:val="center"/>
          </w:tcPr>
          <w:p w:rsidR="00A006A2" w:rsidRPr="00355A34" w:rsidRDefault="00A006A2" w:rsidP="00E43EB1">
            <w:pPr>
              <w:spacing w:after="0"/>
              <w:jc w:val="center"/>
              <w:outlineLvl w:val="0"/>
              <w:rPr>
                <w:b/>
                <w:sz w:val="20"/>
                <w:szCs w:val="20"/>
              </w:rPr>
            </w:pPr>
            <w:r w:rsidRPr="00355A34">
              <w:rPr>
                <w:b/>
                <w:sz w:val="20"/>
                <w:szCs w:val="20"/>
              </w:rPr>
              <w:t>DERSİN KODU</w:t>
            </w:r>
          </w:p>
        </w:tc>
        <w:tc>
          <w:tcPr>
            <w:tcW w:w="2760" w:type="dxa"/>
            <w:vAlign w:val="center"/>
          </w:tcPr>
          <w:p w:rsidR="00A006A2" w:rsidRPr="00355A34" w:rsidRDefault="00A006A2" w:rsidP="00E43EB1">
            <w:pPr>
              <w:spacing w:after="0"/>
              <w:outlineLvl w:val="0"/>
            </w:pPr>
            <w:r w:rsidRPr="00355A34">
              <w:t>161120019</w:t>
            </w:r>
          </w:p>
        </w:tc>
        <w:tc>
          <w:tcPr>
            <w:tcW w:w="1560" w:type="dxa"/>
            <w:vAlign w:val="center"/>
          </w:tcPr>
          <w:p w:rsidR="00A006A2" w:rsidRPr="00355A34" w:rsidRDefault="00A006A2" w:rsidP="00E43EB1">
            <w:pPr>
              <w:spacing w:after="0"/>
              <w:jc w:val="center"/>
              <w:outlineLvl w:val="0"/>
              <w:rPr>
                <w:b/>
                <w:sz w:val="20"/>
                <w:szCs w:val="20"/>
              </w:rPr>
            </w:pPr>
            <w:r w:rsidRPr="00355A34">
              <w:rPr>
                <w:b/>
                <w:sz w:val="20"/>
                <w:szCs w:val="20"/>
              </w:rPr>
              <w:t>DERSİN ADI</w:t>
            </w:r>
          </w:p>
        </w:tc>
        <w:tc>
          <w:tcPr>
            <w:tcW w:w="3920" w:type="dxa"/>
          </w:tcPr>
          <w:p w:rsidR="00A006A2" w:rsidRPr="00355A34" w:rsidRDefault="00A006A2" w:rsidP="00E43EB1">
            <w:pPr>
              <w:spacing w:after="0"/>
              <w:outlineLvl w:val="0"/>
              <w:rPr>
                <w:sz w:val="20"/>
                <w:szCs w:val="20"/>
              </w:rPr>
            </w:pPr>
            <w:r w:rsidRPr="00355A34">
              <w:rPr>
                <w:sz w:val="20"/>
                <w:szCs w:val="20"/>
              </w:rPr>
              <w:t>ORTODONTİ KLİNİK UYGULAMA II</w:t>
            </w:r>
          </w:p>
        </w:tc>
      </w:tr>
    </w:tbl>
    <w:p w:rsidR="00A006A2" w:rsidRPr="00355A34" w:rsidRDefault="00A006A2" w:rsidP="00A006A2">
      <w:pPr>
        <w:outlineLvl w:val="0"/>
        <w:rPr>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774"/>
        <w:gridCol w:w="766"/>
        <w:gridCol w:w="302"/>
        <w:gridCol w:w="776"/>
        <w:gridCol w:w="663"/>
        <w:gridCol w:w="829"/>
        <w:gridCol w:w="58"/>
        <w:gridCol w:w="589"/>
        <w:gridCol w:w="125"/>
        <w:gridCol w:w="1785"/>
        <w:gridCol w:w="710"/>
        <w:gridCol w:w="1490"/>
      </w:tblGrid>
      <w:tr w:rsidR="00A006A2" w:rsidRPr="00355A34" w:rsidTr="00F47C04">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A006A2" w:rsidRPr="00355A34" w:rsidRDefault="00A006A2" w:rsidP="00F47C04">
            <w:pPr>
              <w:rPr>
                <w:b/>
                <w:sz w:val="18"/>
                <w:szCs w:val="20"/>
              </w:rPr>
            </w:pPr>
            <w:r w:rsidRPr="00355A34">
              <w:rPr>
                <w:b/>
                <w:sz w:val="18"/>
                <w:szCs w:val="20"/>
              </w:rPr>
              <w:t>YARIYIL</w:t>
            </w:r>
          </w:p>
          <w:p w:rsidR="00A006A2" w:rsidRPr="00355A34" w:rsidRDefault="00A006A2" w:rsidP="00F47C04">
            <w:pPr>
              <w:rPr>
                <w:sz w:val="20"/>
                <w:szCs w:val="20"/>
              </w:rPr>
            </w:pPr>
          </w:p>
        </w:tc>
        <w:tc>
          <w:tcPr>
            <w:tcW w:w="1653" w:type="pct"/>
            <w:gridSpan w:val="5"/>
            <w:tcBorders>
              <w:left w:val="single" w:sz="12" w:space="0" w:color="auto"/>
              <w:bottom w:val="single" w:sz="4" w:space="0" w:color="auto"/>
              <w:right w:val="single" w:sz="12" w:space="0" w:color="auto"/>
            </w:tcBorders>
            <w:vAlign w:val="center"/>
          </w:tcPr>
          <w:p w:rsidR="00A006A2" w:rsidRPr="00355A34" w:rsidRDefault="00A006A2" w:rsidP="00F47C04">
            <w:pPr>
              <w:jc w:val="center"/>
              <w:rPr>
                <w:b/>
                <w:sz w:val="20"/>
                <w:szCs w:val="20"/>
              </w:rPr>
            </w:pPr>
            <w:r w:rsidRPr="00355A34">
              <w:rPr>
                <w:b/>
                <w:sz w:val="20"/>
                <w:szCs w:val="20"/>
              </w:rPr>
              <w:t>HAFTALIK DERS SAATİ</w:t>
            </w:r>
          </w:p>
        </w:tc>
        <w:tc>
          <w:tcPr>
            <w:tcW w:w="2815" w:type="pct"/>
            <w:gridSpan w:val="7"/>
            <w:tcBorders>
              <w:left w:val="single" w:sz="12" w:space="0" w:color="auto"/>
              <w:bottom w:val="single" w:sz="4" w:space="0" w:color="auto"/>
            </w:tcBorders>
            <w:vAlign w:val="center"/>
          </w:tcPr>
          <w:p w:rsidR="00A006A2" w:rsidRPr="00355A34" w:rsidRDefault="00A006A2" w:rsidP="00F47C04">
            <w:pPr>
              <w:jc w:val="center"/>
              <w:rPr>
                <w:b/>
                <w:sz w:val="20"/>
                <w:szCs w:val="20"/>
              </w:rPr>
            </w:pPr>
            <w:r w:rsidRPr="00355A34">
              <w:rPr>
                <w:b/>
                <w:sz w:val="20"/>
                <w:szCs w:val="20"/>
              </w:rPr>
              <w:t>DERSİN</w:t>
            </w:r>
          </w:p>
        </w:tc>
      </w:tr>
      <w:tr w:rsidR="00A006A2" w:rsidRPr="00355A34" w:rsidTr="00F47C04">
        <w:trPr>
          <w:trHeight w:val="382"/>
        </w:trPr>
        <w:tc>
          <w:tcPr>
            <w:tcW w:w="531" w:type="pct"/>
            <w:vMerge/>
            <w:tcBorders>
              <w:top w:val="single" w:sz="4" w:space="0" w:color="auto"/>
              <w:left w:val="single" w:sz="12" w:space="0" w:color="auto"/>
              <w:bottom w:val="single" w:sz="4" w:space="0" w:color="auto"/>
              <w:right w:val="single" w:sz="12" w:space="0" w:color="auto"/>
            </w:tcBorders>
          </w:tcPr>
          <w:p w:rsidR="00A006A2" w:rsidRPr="00355A34" w:rsidRDefault="00A006A2" w:rsidP="00E43EB1">
            <w:pPr>
              <w:spacing w:after="0"/>
              <w:rPr>
                <w:b/>
                <w:sz w:val="20"/>
                <w:szCs w:val="20"/>
              </w:rPr>
            </w:pPr>
          </w:p>
        </w:tc>
        <w:tc>
          <w:tcPr>
            <w:tcW w:w="390" w:type="pct"/>
            <w:tcBorders>
              <w:top w:val="single" w:sz="4" w:space="0" w:color="auto"/>
              <w:left w:val="single" w:sz="12" w:space="0" w:color="auto"/>
              <w:bottom w:val="single" w:sz="4" w:space="0" w:color="auto"/>
              <w:right w:val="single" w:sz="4" w:space="0" w:color="auto"/>
            </w:tcBorders>
            <w:vAlign w:val="center"/>
          </w:tcPr>
          <w:p w:rsidR="00A006A2" w:rsidRPr="00355A34" w:rsidRDefault="00A006A2" w:rsidP="00E43EB1">
            <w:pPr>
              <w:spacing w:after="0"/>
              <w:jc w:val="center"/>
              <w:rPr>
                <w:b/>
                <w:sz w:val="20"/>
                <w:szCs w:val="20"/>
              </w:rPr>
            </w:pPr>
            <w:r w:rsidRPr="00355A34">
              <w:rPr>
                <w:b/>
                <w:sz w:val="20"/>
                <w:szCs w:val="20"/>
              </w:rPr>
              <w:t>Teorik</w:t>
            </w:r>
          </w:p>
        </w:tc>
        <w:tc>
          <w:tcPr>
            <w:tcW w:w="538" w:type="pct"/>
            <w:gridSpan w:val="2"/>
            <w:tcBorders>
              <w:top w:val="single" w:sz="4" w:space="0" w:color="auto"/>
              <w:left w:val="single" w:sz="4" w:space="0" w:color="auto"/>
              <w:bottom w:val="single" w:sz="4" w:space="0" w:color="auto"/>
            </w:tcBorders>
            <w:vAlign w:val="center"/>
          </w:tcPr>
          <w:p w:rsidR="00A006A2" w:rsidRPr="00355A34" w:rsidRDefault="00A006A2" w:rsidP="00E43EB1">
            <w:pPr>
              <w:spacing w:after="0"/>
              <w:jc w:val="center"/>
              <w:rPr>
                <w:b/>
                <w:sz w:val="20"/>
                <w:szCs w:val="20"/>
              </w:rPr>
            </w:pPr>
            <w:r w:rsidRPr="00355A34">
              <w:rPr>
                <w:b/>
                <w:sz w:val="20"/>
                <w:szCs w:val="20"/>
              </w:rPr>
              <w:t>Uygulama</w:t>
            </w:r>
          </w:p>
        </w:tc>
        <w:tc>
          <w:tcPr>
            <w:tcW w:w="725" w:type="pct"/>
            <w:gridSpan w:val="2"/>
            <w:tcBorders>
              <w:top w:val="single" w:sz="4" w:space="0" w:color="auto"/>
              <w:bottom w:val="single" w:sz="4" w:space="0" w:color="auto"/>
              <w:right w:val="single" w:sz="12" w:space="0" w:color="auto"/>
            </w:tcBorders>
            <w:vAlign w:val="center"/>
          </w:tcPr>
          <w:p w:rsidR="00A006A2" w:rsidRPr="00355A34" w:rsidRDefault="00A006A2" w:rsidP="00E43EB1">
            <w:pPr>
              <w:spacing w:after="0"/>
              <w:ind w:left="-111" w:right="-108"/>
              <w:jc w:val="center"/>
              <w:rPr>
                <w:b/>
                <w:sz w:val="20"/>
                <w:szCs w:val="20"/>
              </w:rPr>
            </w:pPr>
            <w:r w:rsidRPr="00355A34">
              <w:rPr>
                <w:b/>
                <w:sz w:val="20"/>
                <w:szCs w:val="20"/>
              </w:rPr>
              <w:t>Laboratuar</w:t>
            </w:r>
          </w:p>
        </w:tc>
        <w:tc>
          <w:tcPr>
            <w:tcW w:w="418" w:type="pct"/>
            <w:tcBorders>
              <w:top w:val="single" w:sz="4" w:space="0" w:color="auto"/>
              <w:bottom w:val="single" w:sz="4" w:space="0" w:color="auto"/>
              <w:right w:val="single" w:sz="4" w:space="0" w:color="auto"/>
            </w:tcBorders>
            <w:vAlign w:val="center"/>
          </w:tcPr>
          <w:p w:rsidR="00A006A2" w:rsidRPr="00355A34" w:rsidRDefault="00A006A2" w:rsidP="00E43EB1">
            <w:pPr>
              <w:spacing w:after="0"/>
              <w:jc w:val="center"/>
              <w:rPr>
                <w:b/>
                <w:sz w:val="20"/>
                <w:szCs w:val="20"/>
              </w:rPr>
            </w:pPr>
            <w:r w:rsidRPr="00355A34">
              <w:rPr>
                <w:b/>
                <w:sz w:val="20"/>
                <w:szCs w:val="20"/>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A006A2" w:rsidRPr="00355A34" w:rsidRDefault="00A006A2" w:rsidP="00E43EB1">
            <w:pPr>
              <w:spacing w:after="0"/>
              <w:ind w:left="-111" w:right="-108"/>
              <w:jc w:val="center"/>
              <w:rPr>
                <w:b/>
                <w:sz w:val="20"/>
                <w:szCs w:val="20"/>
              </w:rPr>
            </w:pPr>
            <w:r w:rsidRPr="00355A34">
              <w:rPr>
                <w:b/>
                <w:sz w:val="20"/>
                <w:szCs w:val="20"/>
              </w:rPr>
              <w:t>AKTS</w:t>
            </w:r>
          </w:p>
        </w:tc>
        <w:tc>
          <w:tcPr>
            <w:tcW w:w="1321" w:type="pct"/>
            <w:gridSpan w:val="3"/>
            <w:tcBorders>
              <w:top w:val="single" w:sz="4" w:space="0" w:color="auto"/>
              <w:left w:val="single" w:sz="4" w:space="0" w:color="auto"/>
              <w:bottom w:val="single" w:sz="4" w:space="0" w:color="auto"/>
            </w:tcBorders>
            <w:vAlign w:val="center"/>
          </w:tcPr>
          <w:p w:rsidR="00A006A2" w:rsidRPr="00355A34" w:rsidRDefault="00A006A2" w:rsidP="00E43EB1">
            <w:pPr>
              <w:spacing w:after="0"/>
              <w:jc w:val="center"/>
              <w:rPr>
                <w:b/>
                <w:sz w:val="20"/>
                <w:szCs w:val="20"/>
              </w:rPr>
            </w:pPr>
            <w:r w:rsidRPr="00355A34">
              <w:rPr>
                <w:b/>
                <w:sz w:val="20"/>
                <w:szCs w:val="20"/>
              </w:rPr>
              <w:t>TÜRÜ</w:t>
            </w:r>
          </w:p>
        </w:tc>
        <w:tc>
          <w:tcPr>
            <w:tcW w:w="751" w:type="pct"/>
            <w:tcBorders>
              <w:top w:val="single" w:sz="4" w:space="0" w:color="auto"/>
              <w:left w:val="single" w:sz="4" w:space="0" w:color="auto"/>
              <w:bottom w:val="single" w:sz="4" w:space="0" w:color="auto"/>
            </w:tcBorders>
            <w:vAlign w:val="center"/>
          </w:tcPr>
          <w:p w:rsidR="00A006A2" w:rsidRPr="00355A34" w:rsidRDefault="00A006A2" w:rsidP="00E43EB1">
            <w:pPr>
              <w:spacing w:after="0"/>
              <w:jc w:val="center"/>
              <w:rPr>
                <w:b/>
                <w:sz w:val="20"/>
                <w:szCs w:val="20"/>
              </w:rPr>
            </w:pPr>
            <w:r w:rsidRPr="00355A34">
              <w:rPr>
                <w:b/>
                <w:sz w:val="20"/>
                <w:szCs w:val="20"/>
              </w:rPr>
              <w:t>DİLİ</w:t>
            </w:r>
          </w:p>
        </w:tc>
      </w:tr>
      <w:tr w:rsidR="00A006A2" w:rsidRPr="00355A34" w:rsidTr="00F47C04">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A006A2" w:rsidRPr="00355A34" w:rsidRDefault="00A006A2" w:rsidP="00E43EB1">
            <w:pPr>
              <w:spacing w:after="0"/>
              <w:jc w:val="center"/>
            </w:pPr>
            <w:r w:rsidRPr="00355A34">
              <w:t>GÜZ-BAHAR</w:t>
            </w:r>
          </w:p>
        </w:tc>
        <w:tc>
          <w:tcPr>
            <w:tcW w:w="390" w:type="pct"/>
            <w:tcBorders>
              <w:top w:val="single" w:sz="4" w:space="0" w:color="auto"/>
              <w:left w:val="single" w:sz="12" w:space="0" w:color="auto"/>
              <w:bottom w:val="single" w:sz="12" w:space="0" w:color="auto"/>
              <w:right w:val="single" w:sz="4" w:space="0" w:color="auto"/>
            </w:tcBorders>
            <w:vAlign w:val="center"/>
          </w:tcPr>
          <w:p w:rsidR="00A006A2" w:rsidRPr="00355A34" w:rsidRDefault="00A006A2" w:rsidP="00E43EB1">
            <w:pPr>
              <w:spacing w:after="0"/>
              <w:jc w:val="center"/>
            </w:pPr>
          </w:p>
        </w:tc>
        <w:tc>
          <w:tcPr>
            <w:tcW w:w="538" w:type="pct"/>
            <w:gridSpan w:val="2"/>
            <w:tcBorders>
              <w:top w:val="single" w:sz="4" w:space="0" w:color="auto"/>
              <w:left w:val="single" w:sz="4" w:space="0" w:color="auto"/>
              <w:bottom w:val="single" w:sz="12" w:space="0" w:color="auto"/>
            </w:tcBorders>
            <w:vAlign w:val="center"/>
          </w:tcPr>
          <w:p w:rsidR="00A006A2" w:rsidRPr="00355A34" w:rsidRDefault="00A006A2" w:rsidP="00E43EB1">
            <w:pPr>
              <w:spacing w:after="0"/>
              <w:jc w:val="center"/>
            </w:pPr>
            <w:r w:rsidRPr="00355A34">
              <w:t>19</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A006A2" w:rsidRPr="00355A34" w:rsidRDefault="00A006A2" w:rsidP="00E43EB1">
            <w:pPr>
              <w:spacing w:after="0"/>
              <w:jc w:val="center"/>
            </w:pPr>
            <w:r w:rsidRPr="00355A34">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A006A2" w:rsidRPr="00355A34" w:rsidRDefault="00A006A2" w:rsidP="00E43EB1">
            <w:pPr>
              <w:spacing w:after="0"/>
              <w:jc w:val="center"/>
            </w:pPr>
            <w:r w:rsidRPr="00355A34">
              <w:t xml:space="preserve"> 2</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006A2" w:rsidRPr="00355A34" w:rsidRDefault="00A006A2" w:rsidP="00E43EB1">
            <w:pPr>
              <w:spacing w:after="0"/>
              <w:jc w:val="center"/>
            </w:pPr>
            <w:r w:rsidRPr="00355A34">
              <w:t xml:space="preserve"> 2</w:t>
            </w:r>
          </w:p>
        </w:tc>
        <w:tc>
          <w:tcPr>
            <w:tcW w:w="1321" w:type="pct"/>
            <w:gridSpan w:val="3"/>
            <w:tcBorders>
              <w:top w:val="single" w:sz="4" w:space="0" w:color="auto"/>
              <w:left w:val="single" w:sz="4" w:space="0" w:color="auto"/>
              <w:bottom w:val="single" w:sz="12" w:space="0" w:color="auto"/>
            </w:tcBorders>
            <w:vAlign w:val="center"/>
          </w:tcPr>
          <w:p w:rsidR="00A006A2" w:rsidRPr="00355A34" w:rsidRDefault="00A006A2" w:rsidP="00E43EB1">
            <w:pPr>
              <w:spacing w:after="0"/>
              <w:jc w:val="center"/>
              <w:rPr>
                <w:vertAlign w:val="superscript"/>
              </w:rPr>
            </w:pPr>
            <w:r w:rsidRPr="00355A34">
              <w:rPr>
                <w:vertAlign w:val="superscript"/>
              </w:rPr>
              <w:t>ZORUNLU (X )  SEÇMELİ (   )</w:t>
            </w:r>
          </w:p>
        </w:tc>
        <w:tc>
          <w:tcPr>
            <w:tcW w:w="751" w:type="pct"/>
            <w:tcBorders>
              <w:top w:val="single" w:sz="4" w:space="0" w:color="auto"/>
              <w:left w:val="single" w:sz="4" w:space="0" w:color="auto"/>
              <w:bottom w:val="single" w:sz="12" w:space="0" w:color="auto"/>
            </w:tcBorders>
          </w:tcPr>
          <w:p w:rsidR="00A006A2" w:rsidRPr="00355A34" w:rsidRDefault="00A006A2" w:rsidP="00E43EB1">
            <w:pPr>
              <w:spacing w:after="0"/>
              <w:jc w:val="center"/>
              <w:rPr>
                <w:vertAlign w:val="superscript"/>
              </w:rPr>
            </w:pPr>
            <w:r w:rsidRPr="00355A34">
              <w:rPr>
                <w:vertAlign w:val="superscript"/>
              </w:rPr>
              <w:t>Türkçe</w:t>
            </w:r>
          </w:p>
        </w:tc>
      </w:tr>
      <w:tr w:rsidR="00A006A2" w:rsidRPr="00355A34" w:rsidTr="00F47C0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006A2" w:rsidRPr="00355A34" w:rsidRDefault="00A006A2" w:rsidP="00F47C04">
            <w:pPr>
              <w:jc w:val="center"/>
              <w:rPr>
                <w:b/>
                <w:sz w:val="20"/>
                <w:szCs w:val="20"/>
              </w:rPr>
            </w:pPr>
            <w:r w:rsidRPr="00355A34">
              <w:rPr>
                <w:b/>
                <w:sz w:val="20"/>
                <w:szCs w:val="20"/>
              </w:rPr>
              <w:t>DERSİN KATEGORİSİ</w:t>
            </w:r>
          </w:p>
        </w:tc>
      </w:tr>
      <w:tr w:rsidR="00A006A2" w:rsidRPr="00355A34" w:rsidTr="00F47C04">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A006A2" w:rsidRPr="00355A34" w:rsidRDefault="00A006A2" w:rsidP="00F47C04">
            <w:pPr>
              <w:jc w:val="center"/>
              <w:rPr>
                <w:b/>
                <w:sz w:val="20"/>
                <w:szCs w:val="20"/>
              </w:rPr>
            </w:pPr>
            <w:r w:rsidRPr="00355A34">
              <w:rPr>
                <w:b/>
                <w:sz w:val="20"/>
                <w:szCs w:val="20"/>
              </w:rPr>
              <w:t>Temel Bilim</w:t>
            </w:r>
          </w:p>
        </w:tc>
        <w:tc>
          <w:tcPr>
            <w:tcW w:w="1324" w:type="pct"/>
            <w:gridSpan w:val="5"/>
            <w:tcBorders>
              <w:top w:val="single" w:sz="12" w:space="0" w:color="auto"/>
              <w:bottom w:val="single" w:sz="6" w:space="0" w:color="auto"/>
            </w:tcBorders>
            <w:vAlign w:val="center"/>
          </w:tcPr>
          <w:p w:rsidR="00A006A2" w:rsidRPr="00355A34" w:rsidRDefault="00A006A2" w:rsidP="00F47C04">
            <w:pPr>
              <w:jc w:val="center"/>
              <w:rPr>
                <w:b/>
                <w:sz w:val="20"/>
                <w:szCs w:val="20"/>
              </w:rPr>
            </w:pPr>
            <w:r w:rsidRPr="00355A34">
              <w:rPr>
                <w:b/>
                <w:sz w:val="20"/>
                <w:szCs w:val="20"/>
              </w:rPr>
              <w:t>Temel Tıp Bilimi</w:t>
            </w:r>
          </w:p>
        </w:tc>
        <w:tc>
          <w:tcPr>
            <w:tcW w:w="1260" w:type="pct"/>
            <w:gridSpan w:val="3"/>
            <w:tcBorders>
              <w:top w:val="single" w:sz="12" w:space="0" w:color="auto"/>
              <w:bottom w:val="single" w:sz="6" w:space="0" w:color="auto"/>
            </w:tcBorders>
            <w:vAlign w:val="center"/>
          </w:tcPr>
          <w:p w:rsidR="00A006A2" w:rsidRPr="00355A34" w:rsidRDefault="00A006A2" w:rsidP="00F47C04">
            <w:pPr>
              <w:jc w:val="center"/>
              <w:rPr>
                <w:b/>
                <w:sz w:val="20"/>
                <w:szCs w:val="20"/>
              </w:rPr>
            </w:pPr>
            <w:r w:rsidRPr="00355A34">
              <w:rPr>
                <w:b/>
                <w:sz w:val="20"/>
                <w:szCs w:val="20"/>
              </w:rPr>
              <w:t>Klinik Bilim</w:t>
            </w:r>
          </w:p>
        </w:tc>
        <w:tc>
          <w:tcPr>
            <w:tcW w:w="1109" w:type="pct"/>
            <w:gridSpan w:val="2"/>
            <w:tcBorders>
              <w:top w:val="single" w:sz="12" w:space="0" w:color="auto"/>
              <w:bottom w:val="single" w:sz="6" w:space="0" w:color="auto"/>
            </w:tcBorders>
            <w:vAlign w:val="center"/>
          </w:tcPr>
          <w:p w:rsidR="00A006A2" w:rsidRPr="00355A34" w:rsidRDefault="00A006A2" w:rsidP="00F47C04">
            <w:pPr>
              <w:jc w:val="center"/>
              <w:rPr>
                <w:b/>
                <w:sz w:val="20"/>
                <w:szCs w:val="20"/>
              </w:rPr>
            </w:pPr>
            <w:r w:rsidRPr="00355A34">
              <w:rPr>
                <w:b/>
                <w:sz w:val="20"/>
                <w:szCs w:val="20"/>
              </w:rPr>
              <w:t>Sosyal Bilim</w:t>
            </w:r>
          </w:p>
        </w:tc>
      </w:tr>
      <w:tr w:rsidR="00A006A2" w:rsidRPr="00355A34" w:rsidTr="00F47C04">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A006A2" w:rsidRPr="00355A34" w:rsidRDefault="00A006A2" w:rsidP="00F47C04">
            <w:pPr>
              <w:jc w:val="center"/>
            </w:pPr>
          </w:p>
        </w:tc>
        <w:tc>
          <w:tcPr>
            <w:tcW w:w="1324" w:type="pct"/>
            <w:gridSpan w:val="5"/>
            <w:tcBorders>
              <w:top w:val="single" w:sz="6" w:space="0" w:color="auto"/>
              <w:left w:val="single" w:sz="4" w:space="0" w:color="auto"/>
              <w:bottom w:val="single" w:sz="12" w:space="0" w:color="auto"/>
              <w:right w:val="single" w:sz="4" w:space="0" w:color="auto"/>
            </w:tcBorders>
          </w:tcPr>
          <w:p w:rsidR="00A006A2" w:rsidRPr="00355A34" w:rsidRDefault="00A006A2" w:rsidP="00F47C04">
            <w:pPr>
              <w:jc w:val="center"/>
            </w:pPr>
          </w:p>
        </w:tc>
        <w:tc>
          <w:tcPr>
            <w:tcW w:w="1260" w:type="pct"/>
            <w:gridSpan w:val="3"/>
            <w:tcBorders>
              <w:top w:val="single" w:sz="6" w:space="0" w:color="auto"/>
              <w:left w:val="single" w:sz="4" w:space="0" w:color="auto"/>
              <w:bottom w:val="single" w:sz="12" w:space="0" w:color="auto"/>
            </w:tcBorders>
          </w:tcPr>
          <w:p w:rsidR="00A006A2" w:rsidRPr="00355A34" w:rsidRDefault="00A006A2" w:rsidP="00F47C04">
            <w:pPr>
              <w:jc w:val="center"/>
            </w:pPr>
            <w:r w:rsidRPr="00355A34">
              <w:t xml:space="preserve">X </w:t>
            </w:r>
          </w:p>
        </w:tc>
        <w:tc>
          <w:tcPr>
            <w:tcW w:w="1109" w:type="pct"/>
            <w:gridSpan w:val="2"/>
            <w:tcBorders>
              <w:top w:val="single" w:sz="6" w:space="0" w:color="auto"/>
              <w:left w:val="single" w:sz="4" w:space="0" w:color="auto"/>
              <w:bottom w:val="single" w:sz="12" w:space="0" w:color="auto"/>
            </w:tcBorders>
          </w:tcPr>
          <w:p w:rsidR="00A006A2" w:rsidRPr="00355A34" w:rsidRDefault="00A006A2" w:rsidP="00F47C04">
            <w:pPr>
              <w:jc w:val="center"/>
            </w:pPr>
          </w:p>
        </w:tc>
      </w:tr>
      <w:tr w:rsidR="00A006A2" w:rsidRPr="00355A34" w:rsidTr="00F47C0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F47C04">
            <w:pPr>
              <w:jc w:val="center"/>
              <w:rPr>
                <w:b/>
                <w:sz w:val="20"/>
                <w:szCs w:val="20"/>
              </w:rPr>
            </w:pPr>
            <w:r w:rsidRPr="00355A34">
              <w:rPr>
                <w:b/>
                <w:sz w:val="20"/>
                <w:szCs w:val="20"/>
              </w:rPr>
              <w:t>DEĞERLENDİRME ÖLÇÜTLERİ</w:t>
            </w:r>
          </w:p>
        </w:tc>
      </w:tr>
      <w:tr w:rsidR="00A006A2" w:rsidRPr="00355A34" w:rsidTr="00F47C04">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E43EB1">
            <w:pPr>
              <w:spacing w:after="0"/>
              <w:jc w:val="center"/>
              <w:rPr>
                <w:b/>
                <w:sz w:val="20"/>
                <w:szCs w:val="20"/>
              </w:rPr>
            </w:pPr>
            <w:r w:rsidRPr="00355A34">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A006A2" w:rsidRPr="00355A34" w:rsidRDefault="00A006A2" w:rsidP="00E43EB1">
            <w:pPr>
              <w:spacing w:after="0"/>
              <w:jc w:val="center"/>
              <w:rPr>
                <w:b/>
                <w:sz w:val="20"/>
                <w:szCs w:val="20"/>
              </w:rPr>
            </w:pPr>
            <w:r w:rsidRPr="00355A34">
              <w:rPr>
                <w:b/>
                <w:sz w:val="20"/>
                <w:szCs w:val="20"/>
              </w:rPr>
              <w:t>Faaliyet türü</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A006A2" w:rsidRPr="00355A34" w:rsidRDefault="00A006A2" w:rsidP="00E43EB1">
            <w:pPr>
              <w:spacing w:after="0"/>
              <w:jc w:val="center"/>
              <w:rPr>
                <w:b/>
                <w:sz w:val="20"/>
                <w:szCs w:val="20"/>
              </w:rPr>
            </w:pPr>
            <w:r w:rsidRPr="00355A34">
              <w:rPr>
                <w:b/>
                <w:sz w:val="20"/>
                <w:szCs w:val="20"/>
              </w:rPr>
              <w:t>Sayı</w:t>
            </w:r>
          </w:p>
        </w:tc>
        <w:tc>
          <w:tcPr>
            <w:tcW w:w="751" w:type="pct"/>
            <w:tcBorders>
              <w:top w:val="single" w:sz="12" w:space="0" w:color="auto"/>
              <w:left w:val="single" w:sz="8" w:space="0" w:color="auto"/>
              <w:bottom w:val="single" w:sz="8" w:space="0" w:color="auto"/>
              <w:right w:val="single" w:sz="12" w:space="0" w:color="auto"/>
            </w:tcBorders>
            <w:vAlign w:val="center"/>
          </w:tcPr>
          <w:p w:rsidR="00A006A2" w:rsidRPr="00355A34" w:rsidRDefault="00A006A2" w:rsidP="00E43EB1">
            <w:pPr>
              <w:spacing w:after="0"/>
              <w:jc w:val="center"/>
              <w:rPr>
                <w:b/>
                <w:sz w:val="20"/>
                <w:szCs w:val="20"/>
              </w:rPr>
            </w:pPr>
            <w:r w:rsidRPr="00355A34">
              <w:rPr>
                <w:b/>
                <w:sz w:val="20"/>
                <w:szCs w:val="20"/>
              </w:rPr>
              <w:t>%</w:t>
            </w:r>
          </w:p>
        </w:tc>
      </w:tr>
      <w:tr w:rsidR="00A006A2" w:rsidRPr="00355A34" w:rsidTr="00F47C04">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E43EB1">
            <w:pPr>
              <w:spacing w:after="0"/>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A006A2" w:rsidRPr="00355A34" w:rsidRDefault="00A006A2" w:rsidP="00E43EB1">
            <w:pPr>
              <w:spacing w:after="0"/>
              <w:rPr>
                <w:sz w:val="20"/>
                <w:szCs w:val="20"/>
              </w:rPr>
            </w:pPr>
            <w:r w:rsidRPr="00355A34">
              <w:rPr>
                <w:sz w:val="20"/>
                <w:szCs w:val="20"/>
              </w:rPr>
              <w:t>I. Ara Sınav</w:t>
            </w:r>
          </w:p>
        </w:tc>
        <w:tc>
          <w:tcPr>
            <w:tcW w:w="1258" w:type="pct"/>
            <w:gridSpan w:val="2"/>
            <w:tcBorders>
              <w:top w:val="single" w:sz="8" w:space="0" w:color="auto"/>
              <w:left w:val="single" w:sz="4" w:space="0" w:color="auto"/>
              <w:bottom w:val="single" w:sz="4" w:space="0" w:color="auto"/>
              <w:right w:val="single" w:sz="8" w:space="0" w:color="auto"/>
            </w:tcBorders>
          </w:tcPr>
          <w:p w:rsidR="00A006A2" w:rsidRPr="00355A34" w:rsidRDefault="00A006A2" w:rsidP="00E43EB1">
            <w:pPr>
              <w:spacing w:after="0"/>
              <w:jc w:val="center"/>
            </w:pP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A006A2" w:rsidRPr="00355A34" w:rsidRDefault="00A006A2" w:rsidP="00E43EB1">
            <w:pPr>
              <w:spacing w:after="0"/>
              <w:jc w:val="center"/>
              <w:rPr>
                <w:sz w:val="20"/>
                <w:szCs w:val="20"/>
              </w:rPr>
            </w:pPr>
          </w:p>
        </w:tc>
      </w:tr>
      <w:tr w:rsidR="00A006A2" w:rsidRPr="00355A34" w:rsidTr="00F47C04">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E43EB1">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A006A2" w:rsidRPr="00355A34" w:rsidRDefault="00A006A2" w:rsidP="00E43EB1">
            <w:pPr>
              <w:spacing w:after="0"/>
              <w:rPr>
                <w:sz w:val="20"/>
                <w:szCs w:val="20"/>
              </w:rPr>
            </w:pPr>
            <w:r w:rsidRPr="00355A34">
              <w:rPr>
                <w:sz w:val="20"/>
                <w:szCs w:val="20"/>
              </w:rPr>
              <w:t>II. Ara Sınav</w:t>
            </w:r>
          </w:p>
        </w:tc>
        <w:tc>
          <w:tcPr>
            <w:tcW w:w="1258" w:type="pct"/>
            <w:gridSpan w:val="2"/>
            <w:tcBorders>
              <w:top w:val="single" w:sz="4" w:space="0" w:color="auto"/>
              <w:left w:val="single" w:sz="4" w:space="0" w:color="auto"/>
              <w:bottom w:val="single" w:sz="4" w:space="0" w:color="auto"/>
              <w:right w:val="single" w:sz="8" w:space="0" w:color="auto"/>
            </w:tcBorders>
          </w:tcPr>
          <w:p w:rsidR="00A006A2" w:rsidRPr="00355A34" w:rsidRDefault="00A006A2" w:rsidP="00E43EB1">
            <w:pPr>
              <w:spacing w:after="0"/>
              <w:jc w:val="center"/>
            </w:pP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A006A2" w:rsidRPr="00355A34" w:rsidRDefault="00A006A2" w:rsidP="00E43EB1">
            <w:pPr>
              <w:spacing w:after="0"/>
              <w:jc w:val="center"/>
              <w:rPr>
                <w:sz w:val="20"/>
                <w:szCs w:val="20"/>
              </w:rPr>
            </w:pPr>
          </w:p>
        </w:tc>
      </w:tr>
      <w:tr w:rsidR="00A006A2" w:rsidRPr="00355A34" w:rsidTr="00F47C04">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E43EB1">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A006A2" w:rsidRPr="00355A34" w:rsidRDefault="00A006A2" w:rsidP="00E43EB1">
            <w:pPr>
              <w:spacing w:after="0"/>
              <w:rPr>
                <w:sz w:val="20"/>
                <w:szCs w:val="20"/>
              </w:rPr>
            </w:pPr>
            <w:r w:rsidRPr="00355A34">
              <w:rPr>
                <w:sz w:val="20"/>
                <w:szCs w:val="20"/>
              </w:rPr>
              <w:t>Kısa Sınav</w:t>
            </w:r>
          </w:p>
        </w:tc>
        <w:tc>
          <w:tcPr>
            <w:tcW w:w="1258" w:type="pct"/>
            <w:gridSpan w:val="2"/>
            <w:tcBorders>
              <w:top w:val="single" w:sz="4" w:space="0" w:color="auto"/>
              <w:left w:val="single" w:sz="4" w:space="0" w:color="auto"/>
              <w:bottom w:val="single" w:sz="4" w:space="0" w:color="auto"/>
              <w:right w:val="single" w:sz="8" w:space="0" w:color="auto"/>
            </w:tcBorders>
          </w:tcPr>
          <w:p w:rsidR="00A006A2" w:rsidRPr="00355A34" w:rsidRDefault="00A006A2" w:rsidP="00E43EB1">
            <w:pPr>
              <w:spacing w:after="0"/>
            </w:pPr>
          </w:p>
        </w:tc>
        <w:tc>
          <w:tcPr>
            <w:tcW w:w="751" w:type="pct"/>
            <w:tcBorders>
              <w:top w:val="single" w:sz="4" w:space="0" w:color="auto"/>
              <w:left w:val="single" w:sz="8" w:space="0" w:color="auto"/>
              <w:bottom w:val="single" w:sz="4" w:space="0" w:color="auto"/>
              <w:right w:val="single" w:sz="12" w:space="0" w:color="auto"/>
            </w:tcBorders>
          </w:tcPr>
          <w:p w:rsidR="00A006A2" w:rsidRPr="00355A34" w:rsidRDefault="00A006A2" w:rsidP="00E43EB1">
            <w:pPr>
              <w:spacing w:after="0"/>
              <w:rPr>
                <w:sz w:val="20"/>
                <w:szCs w:val="20"/>
              </w:rPr>
            </w:pPr>
            <w:r w:rsidRPr="00355A34">
              <w:rPr>
                <w:sz w:val="20"/>
                <w:szCs w:val="20"/>
              </w:rPr>
              <w:t xml:space="preserve"> </w:t>
            </w:r>
          </w:p>
        </w:tc>
      </w:tr>
      <w:tr w:rsidR="00A006A2" w:rsidRPr="00355A34" w:rsidTr="00F47C04">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E43EB1">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A006A2" w:rsidRPr="00355A34" w:rsidRDefault="00A006A2" w:rsidP="00E43EB1">
            <w:pPr>
              <w:spacing w:after="0"/>
              <w:rPr>
                <w:sz w:val="20"/>
                <w:szCs w:val="20"/>
              </w:rPr>
            </w:pPr>
            <w:r w:rsidRPr="00355A34">
              <w:rPr>
                <w:sz w:val="20"/>
                <w:szCs w:val="20"/>
              </w:rPr>
              <w:t>Ödev</w:t>
            </w:r>
          </w:p>
        </w:tc>
        <w:tc>
          <w:tcPr>
            <w:tcW w:w="1258" w:type="pct"/>
            <w:gridSpan w:val="2"/>
            <w:tcBorders>
              <w:top w:val="single" w:sz="4" w:space="0" w:color="auto"/>
              <w:left w:val="single" w:sz="4" w:space="0" w:color="auto"/>
              <w:bottom w:val="single" w:sz="4" w:space="0" w:color="auto"/>
              <w:right w:val="single" w:sz="8" w:space="0" w:color="auto"/>
            </w:tcBorders>
          </w:tcPr>
          <w:p w:rsidR="00A006A2" w:rsidRPr="00355A34" w:rsidRDefault="00A006A2" w:rsidP="00E43EB1">
            <w:pPr>
              <w:spacing w:after="0"/>
              <w:jc w:val="center"/>
            </w:pPr>
          </w:p>
        </w:tc>
        <w:tc>
          <w:tcPr>
            <w:tcW w:w="751" w:type="pct"/>
            <w:tcBorders>
              <w:top w:val="single" w:sz="4" w:space="0" w:color="auto"/>
              <w:left w:val="single" w:sz="8" w:space="0" w:color="auto"/>
              <w:bottom w:val="single" w:sz="4" w:space="0" w:color="auto"/>
              <w:right w:val="single" w:sz="12" w:space="0" w:color="auto"/>
            </w:tcBorders>
          </w:tcPr>
          <w:p w:rsidR="00A006A2" w:rsidRPr="00355A34" w:rsidRDefault="00A006A2" w:rsidP="00E43EB1">
            <w:pPr>
              <w:spacing w:after="0"/>
              <w:jc w:val="center"/>
            </w:pPr>
          </w:p>
        </w:tc>
      </w:tr>
      <w:tr w:rsidR="00A006A2" w:rsidRPr="00355A34" w:rsidTr="00F47C04">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E43EB1">
            <w:pPr>
              <w:spacing w:after="0"/>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A006A2" w:rsidRPr="00355A34" w:rsidRDefault="00A006A2" w:rsidP="00E43EB1">
            <w:pPr>
              <w:spacing w:after="0"/>
              <w:rPr>
                <w:sz w:val="20"/>
                <w:szCs w:val="20"/>
              </w:rPr>
            </w:pPr>
            <w:r w:rsidRPr="00355A34">
              <w:rPr>
                <w:sz w:val="20"/>
                <w:szCs w:val="20"/>
              </w:rPr>
              <w:t>Proje</w:t>
            </w:r>
          </w:p>
        </w:tc>
        <w:tc>
          <w:tcPr>
            <w:tcW w:w="1258" w:type="pct"/>
            <w:gridSpan w:val="2"/>
            <w:tcBorders>
              <w:top w:val="single" w:sz="4" w:space="0" w:color="auto"/>
              <w:left w:val="single" w:sz="4" w:space="0" w:color="auto"/>
              <w:bottom w:val="single" w:sz="8" w:space="0" w:color="auto"/>
              <w:right w:val="single" w:sz="8" w:space="0" w:color="auto"/>
            </w:tcBorders>
          </w:tcPr>
          <w:p w:rsidR="00A006A2" w:rsidRPr="00355A34" w:rsidRDefault="00A006A2" w:rsidP="00E43EB1">
            <w:pPr>
              <w:spacing w:after="0"/>
              <w:jc w:val="center"/>
            </w:pPr>
            <w:r w:rsidRPr="00355A34">
              <w:t xml:space="preserve"> </w:t>
            </w:r>
          </w:p>
        </w:tc>
        <w:tc>
          <w:tcPr>
            <w:tcW w:w="751" w:type="pct"/>
            <w:tcBorders>
              <w:top w:val="single" w:sz="4" w:space="0" w:color="auto"/>
              <w:left w:val="single" w:sz="8" w:space="0" w:color="auto"/>
              <w:bottom w:val="single" w:sz="8" w:space="0" w:color="auto"/>
              <w:right w:val="single" w:sz="12" w:space="0" w:color="auto"/>
            </w:tcBorders>
          </w:tcPr>
          <w:p w:rsidR="00A006A2" w:rsidRPr="00355A34" w:rsidRDefault="00A006A2" w:rsidP="00E43EB1">
            <w:pPr>
              <w:spacing w:after="0"/>
              <w:jc w:val="center"/>
            </w:pPr>
            <w:r w:rsidRPr="00355A34">
              <w:t xml:space="preserve"> </w:t>
            </w:r>
          </w:p>
        </w:tc>
      </w:tr>
      <w:tr w:rsidR="00A006A2" w:rsidRPr="00355A34" w:rsidTr="00F47C04">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E43EB1">
            <w:pPr>
              <w:spacing w:after="0"/>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A006A2" w:rsidRPr="00355A34" w:rsidRDefault="00A006A2" w:rsidP="00E43EB1">
            <w:pPr>
              <w:spacing w:after="0"/>
              <w:rPr>
                <w:sz w:val="20"/>
                <w:szCs w:val="20"/>
              </w:rPr>
            </w:pPr>
            <w:r w:rsidRPr="00355A34">
              <w:rPr>
                <w:sz w:val="20"/>
                <w:szCs w:val="20"/>
              </w:rPr>
              <w:t>Rapor</w:t>
            </w:r>
          </w:p>
        </w:tc>
        <w:tc>
          <w:tcPr>
            <w:tcW w:w="1258" w:type="pct"/>
            <w:gridSpan w:val="2"/>
            <w:tcBorders>
              <w:top w:val="single" w:sz="8" w:space="0" w:color="auto"/>
              <w:left w:val="single" w:sz="4" w:space="0" w:color="auto"/>
              <w:bottom w:val="single" w:sz="8" w:space="0" w:color="auto"/>
              <w:right w:val="single" w:sz="8" w:space="0" w:color="auto"/>
            </w:tcBorders>
          </w:tcPr>
          <w:p w:rsidR="00A006A2" w:rsidRPr="00355A34" w:rsidRDefault="00A006A2" w:rsidP="00E43EB1">
            <w:pPr>
              <w:spacing w:after="0"/>
              <w:jc w:val="center"/>
            </w:pPr>
          </w:p>
        </w:tc>
        <w:tc>
          <w:tcPr>
            <w:tcW w:w="751" w:type="pct"/>
            <w:tcBorders>
              <w:top w:val="single" w:sz="8" w:space="0" w:color="auto"/>
              <w:left w:val="single" w:sz="8" w:space="0" w:color="auto"/>
              <w:bottom w:val="single" w:sz="8" w:space="0" w:color="auto"/>
              <w:right w:val="single" w:sz="12" w:space="0" w:color="auto"/>
            </w:tcBorders>
          </w:tcPr>
          <w:p w:rsidR="00A006A2" w:rsidRPr="00355A34" w:rsidRDefault="00A006A2" w:rsidP="00E43EB1">
            <w:pPr>
              <w:spacing w:after="0"/>
            </w:pPr>
          </w:p>
        </w:tc>
      </w:tr>
      <w:tr w:rsidR="00A006A2" w:rsidRPr="00355A34" w:rsidTr="00F47C04">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E43EB1">
            <w:pPr>
              <w:spacing w:after="0"/>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A006A2" w:rsidRPr="00355A34" w:rsidRDefault="00A006A2" w:rsidP="00E43EB1">
            <w:pPr>
              <w:spacing w:after="0"/>
              <w:rPr>
                <w:sz w:val="20"/>
                <w:szCs w:val="20"/>
              </w:rPr>
            </w:pPr>
            <w:r w:rsidRPr="00355A34">
              <w:rPr>
                <w:sz w:val="20"/>
                <w:szCs w:val="20"/>
              </w:rPr>
              <w:t>Diğer (....)</w:t>
            </w:r>
          </w:p>
        </w:tc>
        <w:tc>
          <w:tcPr>
            <w:tcW w:w="1258" w:type="pct"/>
            <w:gridSpan w:val="2"/>
            <w:tcBorders>
              <w:top w:val="single" w:sz="8" w:space="0" w:color="auto"/>
              <w:left w:val="single" w:sz="4" w:space="0" w:color="auto"/>
              <w:bottom w:val="single" w:sz="12" w:space="0" w:color="auto"/>
              <w:right w:val="single" w:sz="8" w:space="0" w:color="auto"/>
            </w:tcBorders>
          </w:tcPr>
          <w:p w:rsidR="00A006A2" w:rsidRPr="00355A34" w:rsidRDefault="00A006A2" w:rsidP="00E43EB1">
            <w:pPr>
              <w:spacing w:after="0"/>
              <w:jc w:val="center"/>
            </w:pPr>
          </w:p>
        </w:tc>
        <w:tc>
          <w:tcPr>
            <w:tcW w:w="751" w:type="pct"/>
            <w:tcBorders>
              <w:top w:val="single" w:sz="8" w:space="0" w:color="auto"/>
              <w:left w:val="single" w:sz="8" w:space="0" w:color="auto"/>
              <w:bottom w:val="single" w:sz="12" w:space="0" w:color="auto"/>
              <w:right w:val="single" w:sz="12" w:space="0" w:color="auto"/>
            </w:tcBorders>
          </w:tcPr>
          <w:p w:rsidR="00A006A2" w:rsidRPr="00355A34" w:rsidRDefault="00A006A2" w:rsidP="00E43EB1">
            <w:pPr>
              <w:spacing w:after="0"/>
              <w:jc w:val="center"/>
            </w:pPr>
          </w:p>
        </w:tc>
      </w:tr>
      <w:tr w:rsidR="00A006A2" w:rsidRPr="00355A34" w:rsidTr="00F47C04">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E43EB1">
            <w:pPr>
              <w:spacing w:after="0"/>
              <w:jc w:val="center"/>
              <w:rPr>
                <w:b/>
                <w:sz w:val="20"/>
                <w:szCs w:val="20"/>
              </w:rPr>
            </w:pPr>
            <w:r w:rsidRPr="00355A34">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A006A2" w:rsidRPr="00355A34" w:rsidRDefault="00A006A2" w:rsidP="00E43EB1">
            <w:pPr>
              <w:spacing w:after="0"/>
              <w:rPr>
                <w:sz w:val="20"/>
                <w:szCs w:val="20"/>
              </w:rPr>
            </w:pPr>
          </w:p>
        </w:tc>
        <w:tc>
          <w:tcPr>
            <w:tcW w:w="1258" w:type="pct"/>
            <w:gridSpan w:val="2"/>
            <w:tcBorders>
              <w:top w:val="single" w:sz="12" w:space="0" w:color="auto"/>
              <w:left w:val="single" w:sz="4" w:space="0" w:color="auto"/>
              <w:bottom w:val="single" w:sz="8" w:space="0" w:color="auto"/>
              <w:right w:val="single" w:sz="8" w:space="0" w:color="auto"/>
            </w:tcBorders>
          </w:tcPr>
          <w:p w:rsidR="00A006A2" w:rsidRPr="00355A34" w:rsidRDefault="00A006A2" w:rsidP="00E43EB1">
            <w:pPr>
              <w:spacing w:after="0"/>
              <w:jc w:val="center"/>
            </w:pPr>
            <w:r w:rsidRPr="00355A34">
              <w:t>1</w:t>
            </w:r>
          </w:p>
        </w:tc>
        <w:tc>
          <w:tcPr>
            <w:tcW w:w="751" w:type="pct"/>
            <w:tcBorders>
              <w:top w:val="single" w:sz="12" w:space="0" w:color="auto"/>
              <w:left w:val="single" w:sz="8" w:space="0" w:color="auto"/>
              <w:bottom w:val="single" w:sz="8" w:space="0" w:color="auto"/>
              <w:right w:val="single" w:sz="12" w:space="0" w:color="auto"/>
            </w:tcBorders>
          </w:tcPr>
          <w:p w:rsidR="00A006A2" w:rsidRPr="00355A34" w:rsidRDefault="00A006A2" w:rsidP="00E43EB1">
            <w:pPr>
              <w:spacing w:after="0"/>
              <w:jc w:val="center"/>
            </w:pPr>
            <w:r w:rsidRPr="00355A34">
              <w:t>100</w:t>
            </w:r>
          </w:p>
        </w:tc>
      </w:tr>
      <w:tr w:rsidR="00A006A2" w:rsidRPr="00355A34" w:rsidTr="00F47C04">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F47C04">
            <w:pPr>
              <w:jc w:val="center"/>
              <w:rPr>
                <w:b/>
                <w:sz w:val="20"/>
                <w:szCs w:val="20"/>
              </w:rPr>
            </w:pPr>
            <w:r w:rsidRPr="00355A34">
              <w:rPr>
                <w:b/>
                <w:sz w:val="20"/>
                <w:szCs w:val="20"/>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F47C04">
            <w:pPr>
              <w:jc w:val="both"/>
              <w:rPr>
                <w:sz w:val="20"/>
                <w:szCs w:val="20"/>
              </w:rPr>
            </w:pPr>
          </w:p>
        </w:tc>
      </w:tr>
      <w:tr w:rsidR="00A006A2" w:rsidRPr="00355A34" w:rsidTr="00F47C04">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F47C04">
            <w:pPr>
              <w:jc w:val="center"/>
              <w:rPr>
                <w:b/>
                <w:sz w:val="20"/>
                <w:szCs w:val="20"/>
              </w:rPr>
            </w:pPr>
            <w:r w:rsidRPr="00355A34">
              <w:rPr>
                <w:b/>
                <w:sz w:val="20"/>
                <w:szCs w:val="20"/>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A006A2" w:rsidRPr="00355A34" w:rsidRDefault="00A006A2" w:rsidP="00F47C04">
            <w:pPr>
              <w:rPr>
                <w:sz w:val="20"/>
                <w:szCs w:val="20"/>
              </w:rPr>
            </w:pPr>
            <w:r w:rsidRPr="00355A34">
              <w:rPr>
                <w:sz w:val="20"/>
                <w:szCs w:val="20"/>
              </w:rPr>
              <w:t>Hareketli  ortodontik apareylerin planlanması, yapımı ve hastaya uygulanması</w:t>
            </w:r>
          </w:p>
        </w:tc>
      </w:tr>
      <w:tr w:rsidR="00A006A2" w:rsidRPr="00355A34" w:rsidTr="00F47C04">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F47C04">
            <w:pPr>
              <w:jc w:val="center"/>
              <w:rPr>
                <w:b/>
                <w:sz w:val="20"/>
                <w:szCs w:val="20"/>
              </w:rPr>
            </w:pPr>
            <w:r w:rsidRPr="00355A34">
              <w:rPr>
                <w:b/>
                <w:sz w:val="20"/>
                <w:szCs w:val="20"/>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A006A2" w:rsidRPr="00355A34" w:rsidRDefault="00A006A2" w:rsidP="00F47C04">
            <w:pPr>
              <w:rPr>
                <w:sz w:val="20"/>
                <w:szCs w:val="20"/>
              </w:rPr>
            </w:pPr>
            <w:r w:rsidRPr="00355A34">
              <w:rPr>
                <w:sz w:val="20"/>
                <w:szCs w:val="20"/>
              </w:rPr>
              <w:t>Temel ortodontik apareylerin tanımlanıp  yapımının öğrenilmesi ve hastaya uygulanması</w:t>
            </w:r>
          </w:p>
        </w:tc>
      </w:tr>
      <w:tr w:rsidR="00A006A2" w:rsidRPr="00355A34" w:rsidTr="00F47C04">
        <w:trPr>
          <w:trHeight w:val="903"/>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F47C04">
            <w:pPr>
              <w:jc w:val="center"/>
              <w:rPr>
                <w:b/>
                <w:sz w:val="20"/>
                <w:szCs w:val="20"/>
              </w:rPr>
            </w:pPr>
            <w:r w:rsidRPr="00355A34">
              <w:rPr>
                <w:b/>
                <w:sz w:val="20"/>
                <w:szCs w:val="20"/>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F47C04">
            <w:pPr>
              <w:rPr>
                <w:sz w:val="20"/>
                <w:szCs w:val="20"/>
              </w:rPr>
            </w:pPr>
            <w:r w:rsidRPr="00355A34">
              <w:rPr>
                <w:sz w:val="20"/>
                <w:szCs w:val="20"/>
              </w:rPr>
              <w:t>Ortodontik bozukluğu bulunan hastayı klinikte ayırt edebilir ve basit hareketli apareyleri yapabilir ve hastaya uygulayabilir.</w:t>
            </w:r>
          </w:p>
        </w:tc>
      </w:tr>
      <w:tr w:rsidR="00A006A2" w:rsidRPr="00355A34" w:rsidTr="00F47C04">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F47C04">
            <w:pPr>
              <w:jc w:val="center"/>
              <w:rPr>
                <w:b/>
                <w:sz w:val="20"/>
                <w:szCs w:val="20"/>
              </w:rPr>
            </w:pPr>
            <w:r w:rsidRPr="00355A34">
              <w:rPr>
                <w:b/>
                <w:sz w:val="20"/>
                <w:szCs w:val="20"/>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A006A2" w:rsidRPr="00355A34" w:rsidRDefault="00A006A2" w:rsidP="00F47C04">
            <w:pPr>
              <w:tabs>
                <w:tab w:val="left" w:pos="7800"/>
              </w:tabs>
              <w:rPr>
                <w:sz w:val="20"/>
                <w:szCs w:val="20"/>
              </w:rPr>
            </w:pPr>
          </w:p>
          <w:p w:rsidR="00A006A2" w:rsidRPr="00355A34" w:rsidRDefault="00A006A2" w:rsidP="00F47C04">
            <w:pPr>
              <w:tabs>
                <w:tab w:val="left" w:pos="7800"/>
              </w:tabs>
              <w:rPr>
                <w:sz w:val="20"/>
                <w:szCs w:val="20"/>
              </w:rPr>
            </w:pPr>
            <w:r w:rsidRPr="00355A34">
              <w:rPr>
                <w:sz w:val="20"/>
                <w:szCs w:val="20"/>
              </w:rPr>
              <w:t>Basit hareketli ortodontik apareylerin endikasyonlarını bilir ve laboratuvar uygulamalarını yapar, hastay uygular.</w:t>
            </w:r>
          </w:p>
          <w:p w:rsidR="00A006A2" w:rsidRPr="00355A34" w:rsidRDefault="00A006A2" w:rsidP="00F47C04">
            <w:pPr>
              <w:tabs>
                <w:tab w:val="left" w:pos="7800"/>
              </w:tabs>
            </w:pPr>
          </w:p>
        </w:tc>
      </w:tr>
      <w:tr w:rsidR="00A006A2" w:rsidRPr="00355A34" w:rsidTr="00F47C04">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F47C04">
            <w:pPr>
              <w:jc w:val="center"/>
              <w:rPr>
                <w:b/>
                <w:sz w:val="20"/>
                <w:szCs w:val="20"/>
              </w:rPr>
            </w:pPr>
            <w:r w:rsidRPr="00355A34">
              <w:rPr>
                <w:b/>
                <w:sz w:val="20"/>
                <w:szCs w:val="20"/>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A006A2" w:rsidRPr="00355A34" w:rsidRDefault="00A006A2" w:rsidP="00F47C04">
            <w:pPr>
              <w:pStyle w:val="Balk4"/>
              <w:spacing w:before="0" w:beforeAutospacing="0" w:after="0" w:afterAutospacing="0"/>
              <w:rPr>
                <w:b w:val="0"/>
                <w:sz w:val="20"/>
                <w:szCs w:val="20"/>
              </w:rPr>
            </w:pPr>
            <w:r w:rsidRPr="00355A34">
              <w:rPr>
                <w:rFonts w:eastAsia="Arial"/>
                <w:b w:val="0"/>
                <w:color w:val="000000"/>
                <w:sz w:val="20"/>
                <w:szCs w:val="20"/>
              </w:rPr>
              <w:t xml:space="preserve">William R. Proffit,  Henry W. Fields,  David M. Sarver. Contemporary Orthodontics, Mosby, St. Louis, 2007.  </w:t>
            </w:r>
          </w:p>
        </w:tc>
      </w:tr>
      <w:tr w:rsidR="00A006A2" w:rsidRPr="00355A34" w:rsidTr="00F47C04">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F47C04">
            <w:pPr>
              <w:jc w:val="center"/>
              <w:rPr>
                <w:b/>
                <w:sz w:val="20"/>
                <w:szCs w:val="20"/>
              </w:rPr>
            </w:pPr>
            <w:r w:rsidRPr="00355A34">
              <w:rPr>
                <w:b/>
                <w:sz w:val="20"/>
                <w:szCs w:val="20"/>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A006A2" w:rsidRPr="00355A34" w:rsidRDefault="00A006A2" w:rsidP="00F47C04">
            <w:pPr>
              <w:pStyle w:val="Balk4"/>
              <w:spacing w:before="0" w:beforeAutospacing="0" w:after="0" w:afterAutospacing="0"/>
              <w:rPr>
                <w:color w:val="000000"/>
              </w:rPr>
            </w:pPr>
            <w:r w:rsidRPr="00355A34">
              <w:rPr>
                <w:b w:val="0"/>
                <w:bCs w:val="0"/>
                <w:color w:val="000000"/>
                <w:sz w:val="20"/>
                <w:szCs w:val="20"/>
              </w:rPr>
              <w:t xml:space="preserve"> Nakajima E. Manual of wire bending techniques, Quintessence,2010.</w:t>
            </w:r>
          </w:p>
        </w:tc>
      </w:tr>
      <w:tr w:rsidR="00A006A2" w:rsidRPr="00355A34" w:rsidTr="00F47C04">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A006A2" w:rsidRPr="00355A34" w:rsidRDefault="00A006A2" w:rsidP="00F47C04">
            <w:pPr>
              <w:jc w:val="center"/>
              <w:rPr>
                <w:b/>
                <w:sz w:val="20"/>
                <w:szCs w:val="20"/>
              </w:rPr>
            </w:pPr>
            <w:r w:rsidRPr="00355A34">
              <w:rPr>
                <w:b/>
                <w:sz w:val="20"/>
                <w:szCs w:val="20"/>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A006A2" w:rsidRPr="00355A34" w:rsidRDefault="00A006A2" w:rsidP="00F47C04">
            <w:pPr>
              <w:jc w:val="both"/>
              <w:rPr>
                <w:sz w:val="20"/>
                <w:szCs w:val="20"/>
              </w:rPr>
            </w:pPr>
            <w:r w:rsidRPr="00355A34">
              <w:rPr>
                <w:sz w:val="20"/>
                <w:szCs w:val="20"/>
              </w:rPr>
              <w:t xml:space="preserve"> Tel büküm pensleri (139 pensi, kesici), büküm telleri (0.5, 0.7, 0.9)</w:t>
            </w:r>
          </w:p>
        </w:tc>
      </w:tr>
    </w:tbl>
    <w:p w:rsidR="00A006A2" w:rsidRPr="00355A34" w:rsidRDefault="00A006A2" w:rsidP="00A006A2">
      <w:pPr>
        <w:rPr>
          <w:sz w:val="18"/>
          <w:szCs w:val="18"/>
        </w:rPr>
        <w:sectPr w:rsidR="00A006A2"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006A2" w:rsidRPr="00355A34" w:rsidTr="00F47C0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006A2" w:rsidRPr="00355A34" w:rsidRDefault="00A006A2" w:rsidP="00F47C04">
            <w:pPr>
              <w:jc w:val="center"/>
              <w:rPr>
                <w:b/>
              </w:rPr>
            </w:pPr>
            <w:r w:rsidRPr="00355A34">
              <w:rPr>
                <w:b/>
              </w:rPr>
              <w:lastRenderedPageBreak/>
              <w:t>DERSİN HAFTALIK PLANI</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tcPr>
          <w:p w:rsidR="00A006A2" w:rsidRPr="00355A34" w:rsidRDefault="00A006A2" w:rsidP="00F47C04">
            <w:pPr>
              <w:jc w:val="center"/>
              <w:rPr>
                <w:b/>
              </w:rPr>
            </w:pPr>
            <w:r w:rsidRPr="00355A34">
              <w:rPr>
                <w:b/>
              </w:rPr>
              <w:t>Gün</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b/>
              </w:rPr>
            </w:pPr>
            <w:r w:rsidRPr="00355A34">
              <w:rPr>
                <w:b/>
              </w:rPr>
              <w:t>İŞLENEN KONULAR</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1</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 xml:space="preserve">Ortodonti klinik işleyişinin öğrenilmesi </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2</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Ortodonti kliniğinde kullanılan malzemelerin öğrenilmesi</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3</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Ortodonti kliniğindeki muayene işleyişinin öğrenilmesi</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4</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Ortodonti hastalarının tanı materyali toplama işlemlerinin öğrenilmesi</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5</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Hareketli yer tutucu ölçü alımı, yapımı ve uygulaması</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6</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Hareketli yer tutucu ölçü alımı, yapımı ve uygulaması</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006A2" w:rsidRPr="00355A34" w:rsidRDefault="00A006A2" w:rsidP="00F47C04">
            <w:pPr>
              <w:jc w:val="center"/>
            </w:pPr>
            <w:r w:rsidRPr="00355A34">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006A2" w:rsidRPr="00355A34" w:rsidRDefault="00A006A2" w:rsidP="00F47C04">
            <w:pPr>
              <w:rPr>
                <w:b/>
                <w:sz w:val="20"/>
              </w:rPr>
            </w:pPr>
            <w:r w:rsidRPr="00355A34">
              <w:rPr>
                <w:sz w:val="20"/>
              </w:rPr>
              <w:t>Sabit yer tutucu ölçü alımı, yapımı ve uygulaması</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8</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Sabit yer tutucu ölçü alımı, yapımı ve uygulaması</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9</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Hareketli üst çene yavaş genişletme apareyi ölçü alımı, yapımı ve uygulaması</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10</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Hareketli üst çene yavaş genişletme apareyi ölçü alımı, yapımı ve uygulaması</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11</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Hareketli üst çene yavaş genişletme apareyi ölçü alımı, yapımı ve uygulaması</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12</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Hareketli alt çene yavaş genişletme apareyi ölçü alımı, yapımı ve uygulaması</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13</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Hareketli alt çene yavaş genişletme apareyi ölçü alımı, yapımı ve uygulaması</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14</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Hareketli alt çene yavaş genişletme apareyi ölçü alımı, yapımı ve uygulaması</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15</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Hareketli üst labio-lingual zemberekli aparey ölçü alımı, yapımı ve uygulaması</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16</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Hareketli üst labio-lingual zemberekli aparey ölçü alımı, yapımı ve uygulaması</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17</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Hareketli üst mesio-distal zemberekli aparey ölçü alımı, yapımı ve uygulaması</w:t>
            </w:r>
          </w:p>
        </w:tc>
      </w:tr>
      <w:tr w:rsidR="00A006A2" w:rsidRPr="00355A34" w:rsidTr="00F47C0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F47C04">
            <w:pPr>
              <w:jc w:val="center"/>
            </w:pPr>
            <w:r w:rsidRPr="00355A34">
              <w:t>18</w:t>
            </w:r>
          </w:p>
        </w:tc>
        <w:tc>
          <w:tcPr>
            <w:tcW w:w="4407" w:type="pct"/>
            <w:tcBorders>
              <w:top w:val="single" w:sz="6" w:space="0" w:color="auto"/>
              <w:left w:val="single" w:sz="6" w:space="0" w:color="auto"/>
              <w:bottom w:val="single" w:sz="6" w:space="0" w:color="auto"/>
              <w:right w:val="single" w:sz="12" w:space="0" w:color="auto"/>
            </w:tcBorders>
          </w:tcPr>
          <w:p w:rsidR="00A006A2" w:rsidRPr="00355A34" w:rsidRDefault="00A006A2" w:rsidP="00F47C04">
            <w:pPr>
              <w:rPr>
                <w:sz w:val="20"/>
              </w:rPr>
            </w:pPr>
            <w:r w:rsidRPr="00355A34">
              <w:rPr>
                <w:sz w:val="20"/>
              </w:rPr>
              <w:t>Hareketli üst mesio-distal zemberekli aparey ölçü alımı, yapımı ve uygulaması</w:t>
            </w:r>
          </w:p>
        </w:tc>
      </w:tr>
    </w:tbl>
    <w:p w:rsidR="00A006A2" w:rsidRPr="00355A34" w:rsidRDefault="00A006A2" w:rsidP="00A006A2">
      <w:pPr>
        <w:rPr>
          <w:sz w:val="16"/>
          <w:szCs w:val="16"/>
        </w:rPr>
      </w:pPr>
    </w:p>
    <w:p w:rsidR="00A006A2" w:rsidRPr="00355A34" w:rsidRDefault="00A006A2" w:rsidP="00A006A2">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006A2" w:rsidRPr="00355A34" w:rsidTr="00F47C04">
        <w:tc>
          <w:tcPr>
            <w:tcW w:w="603" w:type="dxa"/>
            <w:tcBorders>
              <w:top w:val="single" w:sz="12" w:space="0" w:color="auto"/>
              <w:left w:val="single" w:sz="12" w:space="0" w:color="auto"/>
              <w:bottom w:val="single" w:sz="6" w:space="0" w:color="auto"/>
              <w:right w:val="single" w:sz="6" w:space="0" w:color="auto"/>
            </w:tcBorders>
            <w:vAlign w:val="center"/>
          </w:tcPr>
          <w:p w:rsidR="00A006A2" w:rsidRPr="00355A34" w:rsidRDefault="00A006A2" w:rsidP="00F47C04">
            <w:pPr>
              <w:jc w:val="center"/>
              <w:rPr>
                <w:b/>
                <w:sz w:val="18"/>
                <w:szCs w:val="18"/>
              </w:rPr>
            </w:pPr>
            <w:r w:rsidRPr="00355A34">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A006A2" w:rsidRPr="00355A34" w:rsidRDefault="00A006A2" w:rsidP="00F47C04">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006A2" w:rsidRPr="00355A34" w:rsidRDefault="00A006A2" w:rsidP="00F47C04">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A006A2" w:rsidRPr="00355A34" w:rsidRDefault="00A006A2" w:rsidP="00F47C04">
            <w:pPr>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A006A2" w:rsidRPr="00355A34" w:rsidRDefault="00A006A2" w:rsidP="00F47C04">
            <w:pPr>
              <w:jc w:val="center"/>
              <w:rPr>
                <w:b/>
              </w:rPr>
            </w:pPr>
            <w:r w:rsidRPr="00355A34">
              <w:rPr>
                <w:b/>
              </w:rPr>
              <w:t>1</w:t>
            </w:r>
          </w:p>
        </w:tc>
      </w:tr>
      <w:tr w:rsidR="00A006A2" w:rsidRPr="00355A34" w:rsidTr="00F47C04">
        <w:tc>
          <w:tcPr>
            <w:tcW w:w="603" w:type="dxa"/>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E43EB1">
            <w:pPr>
              <w:spacing w:after="0"/>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rPr>
                <w:sz w:val="20"/>
                <w:szCs w:val="20"/>
              </w:rPr>
            </w:pPr>
            <w:r w:rsidRPr="00355A34">
              <w:rPr>
                <w:sz w:val="20"/>
                <w:szCs w:val="20"/>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006A2" w:rsidRPr="00355A34" w:rsidRDefault="00A006A2" w:rsidP="00E43EB1">
            <w:pPr>
              <w:spacing w:after="0"/>
              <w:jc w:val="center"/>
              <w:rPr>
                <w:b/>
                <w:sz w:val="20"/>
                <w:szCs w:val="20"/>
              </w:rPr>
            </w:pPr>
          </w:p>
        </w:tc>
      </w:tr>
      <w:tr w:rsidR="00A006A2" w:rsidRPr="00355A34" w:rsidTr="00F47C04">
        <w:tc>
          <w:tcPr>
            <w:tcW w:w="603" w:type="dxa"/>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E43EB1">
            <w:pPr>
              <w:spacing w:after="0"/>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rPr>
                <w:sz w:val="20"/>
                <w:szCs w:val="20"/>
              </w:rPr>
            </w:pPr>
            <w:r w:rsidRPr="00355A34">
              <w:rPr>
                <w:rFonts w:ascii="TimesNewRoman" w:hAnsi="TimesNewRoman" w:cs="TimesNewRoman"/>
                <w:sz w:val="20"/>
                <w:szCs w:val="20"/>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006A2" w:rsidRPr="00355A34" w:rsidRDefault="00A006A2" w:rsidP="00E43EB1">
            <w:pPr>
              <w:spacing w:after="0"/>
              <w:jc w:val="center"/>
              <w:rPr>
                <w:b/>
                <w:sz w:val="20"/>
                <w:szCs w:val="20"/>
              </w:rPr>
            </w:pPr>
          </w:p>
        </w:tc>
      </w:tr>
      <w:tr w:rsidR="00A006A2" w:rsidRPr="00355A34" w:rsidTr="00F47C04">
        <w:tc>
          <w:tcPr>
            <w:tcW w:w="603" w:type="dxa"/>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E43EB1">
            <w:pPr>
              <w:spacing w:after="0"/>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rPr>
                <w:sz w:val="20"/>
                <w:szCs w:val="20"/>
              </w:rPr>
            </w:pPr>
            <w:r w:rsidRPr="00355A34">
              <w:rPr>
                <w:sz w:val="20"/>
                <w:szCs w:val="20"/>
              </w:rPr>
              <w:t>Diş hekimliği problemlerinin incelenmesi için deney tasarlama, deney yapma, veri toplama, sonuçları analiz etme ve yorumlama becerisi</w:t>
            </w:r>
            <w:r w:rsidRPr="00355A34">
              <w:rPr>
                <w:rFonts w:ascii="TimesNewRoman" w:hAnsi="TimesNewRoman" w:cs="TimesNewRoman"/>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 </w:t>
            </w:r>
          </w:p>
        </w:tc>
      </w:tr>
      <w:tr w:rsidR="00A006A2" w:rsidRPr="00355A34" w:rsidTr="00F47C04">
        <w:tc>
          <w:tcPr>
            <w:tcW w:w="603" w:type="dxa"/>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E43EB1">
            <w:pPr>
              <w:spacing w:after="0"/>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rPr>
                <w:sz w:val="20"/>
                <w:szCs w:val="20"/>
              </w:rPr>
            </w:pPr>
            <w:r w:rsidRPr="00355A34">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 </w:t>
            </w:r>
          </w:p>
        </w:tc>
      </w:tr>
      <w:tr w:rsidR="00A006A2" w:rsidRPr="00355A34" w:rsidTr="00F47C04">
        <w:tc>
          <w:tcPr>
            <w:tcW w:w="603" w:type="dxa"/>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E43EB1">
            <w:pPr>
              <w:spacing w:after="0"/>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rPr>
                <w:rFonts w:ascii="TimesNewRoman" w:hAnsi="TimesNewRoman" w:cs="TimesNewRoman"/>
                <w:sz w:val="20"/>
                <w:szCs w:val="20"/>
              </w:rPr>
            </w:pPr>
            <w:r w:rsidRPr="00355A34">
              <w:rPr>
                <w:sz w:val="20"/>
                <w:szCs w:val="20"/>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X </w:t>
            </w:r>
          </w:p>
        </w:tc>
      </w:tr>
      <w:tr w:rsidR="00A006A2" w:rsidRPr="00355A34" w:rsidTr="00F47C04">
        <w:tc>
          <w:tcPr>
            <w:tcW w:w="603" w:type="dxa"/>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E43EB1">
            <w:pPr>
              <w:spacing w:after="0"/>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rPr>
                <w:rFonts w:ascii="TimesNewRoman" w:hAnsi="TimesNewRoman" w:cs="TimesNewRoman"/>
                <w:sz w:val="20"/>
                <w:szCs w:val="20"/>
              </w:rPr>
            </w:pPr>
            <w:r w:rsidRPr="00355A34">
              <w:rPr>
                <w:rFonts w:ascii="TimesNewRoman,Bold" w:hAnsi="TimesNewRoman,Bold" w:cs="TimesNewRoman,Bold"/>
                <w:bCs/>
                <w:color w:val="000000"/>
                <w:sz w:val="20"/>
                <w:szCs w:val="2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X </w:t>
            </w:r>
          </w:p>
        </w:tc>
      </w:tr>
      <w:tr w:rsidR="00A006A2" w:rsidRPr="00355A34" w:rsidTr="00F47C04">
        <w:tc>
          <w:tcPr>
            <w:tcW w:w="603" w:type="dxa"/>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E43EB1">
            <w:pPr>
              <w:spacing w:after="0"/>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rPr>
                <w:sz w:val="20"/>
                <w:szCs w:val="20"/>
              </w:rPr>
            </w:pPr>
            <w:r w:rsidRPr="00355A34">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 </w:t>
            </w:r>
          </w:p>
        </w:tc>
      </w:tr>
      <w:tr w:rsidR="00A006A2" w:rsidRPr="00355A34" w:rsidTr="00F47C04">
        <w:tc>
          <w:tcPr>
            <w:tcW w:w="603" w:type="dxa"/>
            <w:tcBorders>
              <w:top w:val="single" w:sz="6" w:space="0" w:color="auto"/>
              <w:left w:val="single" w:sz="12" w:space="0" w:color="auto"/>
              <w:bottom w:val="single" w:sz="6" w:space="0" w:color="auto"/>
              <w:right w:val="single" w:sz="6" w:space="0" w:color="auto"/>
            </w:tcBorders>
            <w:vAlign w:val="center"/>
          </w:tcPr>
          <w:p w:rsidR="00A006A2" w:rsidRPr="00355A34" w:rsidRDefault="00A006A2" w:rsidP="00E43EB1">
            <w:pPr>
              <w:spacing w:after="0"/>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rPr>
                <w:sz w:val="20"/>
                <w:szCs w:val="20"/>
              </w:rPr>
            </w:pPr>
            <w:r w:rsidRPr="00355A34">
              <w:rPr>
                <w:sz w:val="20"/>
                <w:szCs w:val="20"/>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006A2" w:rsidRPr="00355A34" w:rsidRDefault="00A006A2" w:rsidP="00E43EB1">
            <w:pPr>
              <w:spacing w:after="0"/>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006A2" w:rsidRPr="00355A34" w:rsidRDefault="00A006A2" w:rsidP="00E43EB1">
            <w:pPr>
              <w:spacing w:after="0"/>
              <w:jc w:val="center"/>
              <w:rPr>
                <w:b/>
                <w:sz w:val="20"/>
                <w:szCs w:val="20"/>
              </w:rPr>
            </w:pPr>
          </w:p>
        </w:tc>
      </w:tr>
      <w:tr w:rsidR="00A006A2" w:rsidRPr="00355A34" w:rsidTr="00F47C04">
        <w:tc>
          <w:tcPr>
            <w:tcW w:w="9889" w:type="dxa"/>
            <w:gridSpan w:val="5"/>
            <w:tcBorders>
              <w:top w:val="single" w:sz="6" w:space="0" w:color="auto"/>
              <w:left w:val="single" w:sz="12" w:space="0" w:color="auto"/>
              <w:bottom w:val="single" w:sz="12" w:space="0" w:color="auto"/>
              <w:right w:val="single" w:sz="12" w:space="0" w:color="auto"/>
            </w:tcBorders>
            <w:vAlign w:val="center"/>
          </w:tcPr>
          <w:p w:rsidR="00A006A2" w:rsidRPr="00355A34" w:rsidRDefault="00A006A2" w:rsidP="00E43EB1">
            <w:pPr>
              <w:spacing w:after="0"/>
              <w:jc w:val="both"/>
              <w:rPr>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:Kısmen Katkısı Var. </w:t>
            </w:r>
            <w:r w:rsidRPr="00355A34">
              <w:rPr>
                <w:b/>
                <w:sz w:val="20"/>
                <w:szCs w:val="20"/>
              </w:rPr>
              <w:t>3</w:t>
            </w:r>
            <w:r w:rsidRPr="00355A34">
              <w:rPr>
                <w:sz w:val="20"/>
                <w:szCs w:val="20"/>
              </w:rPr>
              <w:t>:Tam Katkısı Var.</w:t>
            </w:r>
          </w:p>
        </w:tc>
      </w:tr>
    </w:tbl>
    <w:p w:rsidR="00245A84" w:rsidRPr="00355A34" w:rsidRDefault="00245A84" w:rsidP="00410743">
      <w:pPr>
        <w:rPr>
          <w:sz w:val="16"/>
          <w:szCs w:val="16"/>
        </w:rPr>
      </w:pPr>
    </w:p>
    <w:p w:rsidR="00245A84" w:rsidRPr="00355A34" w:rsidRDefault="00245A84" w:rsidP="00410743">
      <w:pPr>
        <w:rPr>
          <w:sz w:val="16"/>
          <w:szCs w:val="16"/>
        </w:rPr>
      </w:pPr>
    </w:p>
    <w:p w:rsidR="00245A84" w:rsidRPr="00355A34" w:rsidRDefault="00245A84" w:rsidP="00245A84">
      <w:pPr>
        <w:jc w:val="center"/>
        <w:outlineLvl w:val="0"/>
        <w:rPr>
          <w:sz w:val="16"/>
          <w:szCs w:val="16"/>
        </w:rPr>
      </w:pPr>
      <w:r w:rsidRPr="00355A34">
        <w:rPr>
          <w:b/>
          <w:bCs/>
          <w:sz w:val="28"/>
          <w:szCs w:val="28"/>
        </w:rPr>
        <w:lastRenderedPageBreak/>
        <w:t xml:space="preserve">    </w:t>
      </w:r>
    </w:p>
    <w:p w:rsidR="00A7040F" w:rsidRPr="00355A34" w:rsidRDefault="004E190C" w:rsidP="00A7040F">
      <w:pPr>
        <w:jc w:val="center"/>
        <w:outlineLvl w:val="0"/>
        <w:rPr>
          <w:b/>
          <w:sz w:val="28"/>
          <w:szCs w:val="28"/>
        </w:rPr>
      </w:pPr>
      <w:r w:rsidRPr="00355A34">
        <w:rPr>
          <w:b/>
          <w:sz w:val="28"/>
          <w:szCs w:val="28"/>
        </w:rPr>
        <w:t>E</w:t>
      </w:r>
      <w:r w:rsidR="00A7040F" w:rsidRPr="00355A34">
        <w:rPr>
          <w:b/>
          <w:sz w:val="28"/>
          <w:szCs w:val="28"/>
        </w:rPr>
        <w:t>SOGÜ Diş Hekimliği Fakültesi Ders Bilgi Formu</w:t>
      </w: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A7040F" w:rsidRPr="00355A34" w:rsidTr="004E190C">
        <w:tc>
          <w:tcPr>
            <w:tcW w:w="1167" w:type="dxa"/>
            <w:vAlign w:val="center"/>
          </w:tcPr>
          <w:p w:rsidR="00A7040F" w:rsidRPr="00355A34" w:rsidRDefault="00A7040F" w:rsidP="00F47C04">
            <w:pPr>
              <w:outlineLvl w:val="0"/>
              <w:rPr>
                <w:b/>
                <w:sz w:val="20"/>
                <w:szCs w:val="20"/>
              </w:rPr>
            </w:pPr>
            <w:r w:rsidRPr="00355A34">
              <w:rPr>
                <w:b/>
                <w:sz w:val="20"/>
                <w:szCs w:val="20"/>
              </w:rPr>
              <w:t>SINIF</w:t>
            </w:r>
          </w:p>
        </w:tc>
        <w:tc>
          <w:tcPr>
            <w:tcW w:w="1437" w:type="dxa"/>
            <w:vAlign w:val="center"/>
          </w:tcPr>
          <w:p w:rsidR="00A7040F" w:rsidRPr="00355A34" w:rsidRDefault="00A7040F" w:rsidP="00F47C04">
            <w:pPr>
              <w:ind w:left="390"/>
              <w:outlineLvl w:val="0"/>
              <w:rPr>
                <w:sz w:val="20"/>
                <w:szCs w:val="20"/>
              </w:rPr>
            </w:pPr>
            <w:r w:rsidRPr="00355A34">
              <w:rPr>
                <w:sz w:val="20"/>
                <w:szCs w:val="20"/>
              </w:rPr>
              <w:t>5.SINIF</w:t>
            </w:r>
          </w:p>
        </w:tc>
      </w:tr>
    </w:tbl>
    <w:p w:rsidR="00A7040F" w:rsidRPr="00355A34" w:rsidRDefault="00A7040F" w:rsidP="00A7040F">
      <w:pPr>
        <w:jc w:val="right"/>
        <w:outlineLvl w:val="0"/>
        <w:rPr>
          <w:b/>
          <w:sz w:val="20"/>
          <w:szCs w:val="20"/>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A7040F" w:rsidRPr="00355A34" w:rsidTr="004E190C">
        <w:tc>
          <w:tcPr>
            <w:tcW w:w="1668" w:type="dxa"/>
            <w:vAlign w:val="center"/>
          </w:tcPr>
          <w:p w:rsidR="00A7040F" w:rsidRPr="00355A34" w:rsidRDefault="00A7040F" w:rsidP="00F47C04">
            <w:pPr>
              <w:jc w:val="center"/>
              <w:outlineLvl w:val="0"/>
              <w:rPr>
                <w:b/>
                <w:sz w:val="20"/>
                <w:szCs w:val="20"/>
              </w:rPr>
            </w:pPr>
            <w:r w:rsidRPr="00355A34">
              <w:rPr>
                <w:b/>
                <w:sz w:val="20"/>
                <w:szCs w:val="20"/>
              </w:rPr>
              <w:t>DERSİN KODU</w:t>
            </w:r>
          </w:p>
        </w:tc>
        <w:tc>
          <w:tcPr>
            <w:tcW w:w="2760" w:type="dxa"/>
            <w:vAlign w:val="center"/>
          </w:tcPr>
          <w:p w:rsidR="00A7040F" w:rsidRPr="00355A34" w:rsidRDefault="00A7040F" w:rsidP="00F47C04">
            <w:pPr>
              <w:outlineLvl w:val="0"/>
            </w:pPr>
            <w:r w:rsidRPr="00355A34">
              <w:t>161120020</w:t>
            </w:r>
          </w:p>
        </w:tc>
        <w:tc>
          <w:tcPr>
            <w:tcW w:w="1560" w:type="dxa"/>
            <w:vAlign w:val="center"/>
          </w:tcPr>
          <w:p w:rsidR="00A7040F" w:rsidRPr="00355A34" w:rsidRDefault="00A7040F" w:rsidP="00F47C04">
            <w:pPr>
              <w:spacing w:before="120" w:after="120"/>
              <w:jc w:val="center"/>
              <w:outlineLvl w:val="0"/>
              <w:rPr>
                <w:b/>
                <w:sz w:val="20"/>
                <w:szCs w:val="20"/>
              </w:rPr>
            </w:pPr>
            <w:r w:rsidRPr="00355A34">
              <w:rPr>
                <w:b/>
                <w:sz w:val="20"/>
                <w:szCs w:val="20"/>
              </w:rPr>
              <w:t>DERSİN ADI</w:t>
            </w:r>
          </w:p>
        </w:tc>
        <w:tc>
          <w:tcPr>
            <w:tcW w:w="4062" w:type="dxa"/>
          </w:tcPr>
          <w:p w:rsidR="00A7040F" w:rsidRPr="00355A34" w:rsidRDefault="00A7040F" w:rsidP="00F47C04">
            <w:pPr>
              <w:spacing w:before="120" w:after="120"/>
              <w:outlineLvl w:val="0"/>
              <w:rPr>
                <w:sz w:val="20"/>
                <w:szCs w:val="20"/>
              </w:rPr>
            </w:pPr>
            <w:r w:rsidRPr="00355A34">
              <w:rPr>
                <w:sz w:val="20"/>
                <w:szCs w:val="20"/>
              </w:rPr>
              <w:t>Restoratif Diş Tedavisi Klinik Uygulama II</w:t>
            </w:r>
          </w:p>
        </w:tc>
      </w:tr>
    </w:tbl>
    <w:p w:rsidR="00A7040F" w:rsidRPr="00355A34" w:rsidRDefault="00A7040F" w:rsidP="00A7040F">
      <w:pPr>
        <w:outlineLvl w:val="0"/>
        <w:rPr>
          <w:b/>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A7040F" w:rsidRPr="00355A34" w:rsidTr="00F47C04">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A7040F" w:rsidRPr="00355A34" w:rsidRDefault="00A7040F" w:rsidP="004E190C">
            <w:pPr>
              <w:spacing w:after="0"/>
              <w:rPr>
                <w:b/>
                <w:sz w:val="20"/>
                <w:szCs w:val="20"/>
              </w:rPr>
            </w:pPr>
            <w:r w:rsidRPr="00355A34">
              <w:rPr>
                <w:b/>
                <w:sz w:val="20"/>
                <w:szCs w:val="20"/>
              </w:rPr>
              <w:t>YARIYIL</w:t>
            </w:r>
          </w:p>
          <w:p w:rsidR="00A7040F" w:rsidRPr="00355A34" w:rsidRDefault="00A7040F" w:rsidP="004E190C">
            <w:pPr>
              <w:spacing w:after="0"/>
              <w:rPr>
                <w:sz w:val="20"/>
                <w:szCs w:val="20"/>
              </w:rPr>
            </w:pPr>
          </w:p>
        </w:tc>
        <w:tc>
          <w:tcPr>
            <w:tcW w:w="1629" w:type="pct"/>
            <w:gridSpan w:val="5"/>
            <w:tcBorders>
              <w:left w:val="single" w:sz="12" w:space="0" w:color="auto"/>
              <w:bottom w:val="single" w:sz="4" w:space="0" w:color="auto"/>
              <w:right w:val="single" w:sz="12" w:space="0" w:color="auto"/>
            </w:tcBorders>
            <w:vAlign w:val="center"/>
          </w:tcPr>
          <w:p w:rsidR="00A7040F" w:rsidRPr="00355A34" w:rsidRDefault="00A7040F" w:rsidP="004E190C">
            <w:pPr>
              <w:spacing w:after="0"/>
              <w:jc w:val="center"/>
              <w:rPr>
                <w:b/>
                <w:sz w:val="20"/>
                <w:szCs w:val="20"/>
              </w:rPr>
            </w:pPr>
            <w:r w:rsidRPr="00355A34">
              <w:rPr>
                <w:b/>
                <w:sz w:val="20"/>
                <w:szCs w:val="20"/>
              </w:rPr>
              <w:t>HAFTALIK DERS SAATİ</w:t>
            </w:r>
          </w:p>
        </w:tc>
        <w:tc>
          <w:tcPr>
            <w:tcW w:w="2847" w:type="pct"/>
            <w:gridSpan w:val="7"/>
            <w:tcBorders>
              <w:left w:val="single" w:sz="12" w:space="0" w:color="auto"/>
              <w:bottom w:val="single" w:sz="4" w:space="0" w:color="auto"/>
            </w:tcBorders>
            <w:vAlign w:val="center"/>
          </w:tcPr>
          <w:p w:rsidR="00A7040F" w:rsidRPr="00355A34" w:rsidRDefault="00A7040F" w:rsidP="004E190C">
            <w:pPr>
              <w:spacing w:after="0"/>
              <w:jc w:val="center"/>
              <w:rPr>
                <w:b/>
                <w:sz w:val="20"/>
                <w:szCs w:val="20"/>
              </w:rPr>
            </w:pPr>
            <w:r w:rsidRPr="00355A34">
              <w:rPr>
                <w:b/>
                <w:sz w:val="20"/>
                <w:szCs w:val="20"/>
              </w:rPr>
              <w:t>DERSİN</w:t>
            </w:r>
          </w:p>
        </w:tc>
      </w:tr>
      <w:tr w:rsidR="00A7040F" w:rsidRPr="00355A34" w:rsidTr="00F47C04">
        <w:trPr>
          <w:trHeight w:val="382"/>
        </w:trPr>
        <w:tc>
          <w:tcPr>
            <w:tcW w:w="524" w:type="pct"/>
            <w:vMerge/>
            <w:tcBorders>
              <w:top w:val="single" w:sz="4" w:space="0" w:color="auto"/>
              <w:left w:val="single" w:sz="12" w:space="0" w:color="auto"/>
              <w:bottom w:val="single" w:sz="4" w:space="0" w:color="auto"/>
              <w:right w:val="single" w:sz="12" w:space="0" w:color="auto"/>
            </w:tcBorders>
          </w:tcPr>
          <w:p w:rsidR="00A7040F" w:rsidRPr="00355A34" w:rsidRDefault="00A7040F" w:rsidP="004E190C">
            <w:pPr>
              <w:spacing w:after="0"/>
              <w:rPr>
                <w:b/>
                <w:sz w:val="20"/>
                <w:szCs w:val="20"/>
              </w:rPr>
            </w:pPr>
          </w:p>
        </w:tc>
        <w:tc>
          <w:tcPr>
            <w:tcW w:w="422" w:type="pct"/>
            <w:tcBorders>
              <w:top w:val="single" w:sz="4" w:space="0" w:color="auto"/>
              <w:left w:val="single" w:sz="12" w:space="0" w:color="auto"/>
              <w:bottom w:val="single" w:sz="4" w:space="0" w:color="auto"/>
              <w:right w:val="single" w:sz="4" w:space="0" w:color="auto"/>
            </w:tcBorders>
            <w:vAlign w:val="center"/>
          </w:tcPr>
          <w:p w:rsidR="00A7040F" w:rsidRPr="00355A34" w:rsidRDefault="00A7040F" w:rsidP="004E190C">
            <w:pPr>
              <w:spacing w:after="0"/>
              <w:jc w:val="center"/>
              <w:rPr>
                <w:b/>
                <w:sz w:val="20"/>
                <w:szCs w:val="20"/>
              </w:rPr>
            </w:pPr>
            <w:r w:rsidRPr="00355A34">
              <w:rPr>
                <w:b/>
                <w:sz w:val="20"/>
                <w:szCs w:val="20"/>
              </w:rPr>
              <w:t>Teorik</w:t>
            </w:r>
          </w:p>
        </w:tc>
        <w:tc>
          <w:tcPr>
            <w:tcW w:w="550" w:type="pct"/>
            <w:gridSpan w:val="2"/>
            <w:tcBorders>
              <w:top w:val="single" w:sz="4" w:space="0" w:color="auto"/>
              <w:left w:val="single" w:sz="4" w:space="0" w:color="auto"/>
              <w:bottom w:val="single" w:sz="4" w:space="0" w:color="auto"/>
            </w:tcBorders>
            <w:vAlign w:val="center"/>
          </w:tcPr>
          <w:p w:rsidR="00A7040F" w:rsidRPr="00355A34" w:rsidRDefault="00A7040F" w:rsidP="004E190C">
            <w:pPr>
              <w:spacing w:after="0"/>
              <w:jc w:val="center"/>
              <w:rPr>
                <w:b/>
                <w:sz w:val="20"/>
                <w:szCs w:val="20"/>
              </w:rPr>
            </w:pPr>
            <w:r w:rsidRPr="00355A34">
              <w:rPr>
                <w:b/>
                <w:sz w:val="20"/>
                <w:szCs w:val="20"/>
              </w:rPr>
              <w:t>Uygulama</w:t>
            </w:r>
          </w:p>
        </w:tc>
        <w:tc>
          <w:tcPr>
            <w:tcW w:w="657" w:type="pct"/>
            <w:gridSpan w:val="2"/>
            <w:tcBorders>
              <w:top w:val="single" w:sz="4" w:space="0" w:color="auto"/>
              <w:bottom w:val="single" w:sz="4" w:space="0" w:color="auto"/>
              <w:right w:val="single" w:sz="12" w:space="0" w:color="auto"/>
            </w:tcBorders>
            <w:vAlign w:val="center"/>
          </w:tcPr>
          <w:p w:rsidR="00A7040F" w:rsidRPr="00355A34" w:rsidRDefault="00A7040F" w:rsidP="004E190C">
            <w:pPr>
              <w:spacing w:after="0"/>
              <w:ind w:left="-111" w:right="-108"/>
              <w:jc w:val="center"/>
              <w:rPr>
                <w:b/>
                <w:sz w:val="20"/>
                <w:szCs w:val="20"/>
              </w:rPr>
            </w:pPr>
            <w:r w:rsidRPr="00355A34">
              <w:rPr>
                <w:b/>
                <w:sz w:val="20"/>
                <w:szCs w:val="20"/>
              </w:rPr>
              <w:t>Laboratuvar</w:t>
            </w:r>
          </w:p>
        </w:tc>
        <w:tc>
          <w:tcPr>
            <w:tcW w:w="480" w:type="pct"/>
            <w:tcBorders>
              <w:top w:val="single" w:sz="4" w:space="0" w:color="auto"/>
              <w:bottom w:val="single" w:sz="4" w:space="0" w:color="auto"/>
              <w:right w:val="single" w:sz="4" w:space="0" w:color="auto"/>
            </w:tcBorders>
            <w:vAlign w:val="center"/>
          </w:tcPr>
          <w:p w:rsidR="00A7040F" w:rsidRPr="00355A34" w:rsidRDefault="00A7040F" w:rsidP="004E190C">
            <w:pPr>
              <w:spacing w:after="0"/>
              <w:jc w:val="center"/>
              <w:rPr>
                <w:b/>
                <w:sz w:val="20"/>
                <w:szCs w:val="20"/>
              </w:rPr>
            </w:pPr>
            <w:r w:rsidRPr="00355A34">
              <w:rPr>
                <w:b/>
                <w:sz w:val="20"/>
                <w:szCs w:val="20"/>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A7040F" w:rsidRPr="00355A34" w:rsidRDefault="00A7040F" w:rsidP="004E190C">
            <w:pPr>
              <w:spacing w:after="0"/>
              <w:ind w:left="-111" w:right="-108"/>
              <w:jc w:val="center"/>
              <w:rPr>
                <w:b/>
                <w:sz w:val="20"/>
                <w:szCs w:val="20"/>
              </w:rPr>
            </w:pPr>
            <w:r w:rsidRPr="00355A34">
              <w:rPr>
                <w:b/>
                <w:sz w:val="20"/>
                <w:szCs w:val="20"/>
              </w:rPr>
              <w:t>AKTS</w:t>
            </w:r>
          </w:p>
        </w:tc>
        <w:tc>
          <w:tcPr>
            <w:tcW w:w="1291" w:type="pct"/>
            <w:gridSpan w:val="3"/>
            <w:tcBorders>
              <w:top w:val="single" w:sz="4" w:space="0" w:color="auto"/>
              <w:left w:val="single" w:sz="4" w:space="0" w:color="auto"/>
              <w:bottom w:val="single" w:sz="4" w:space="0" w:color="auto"/>
            </w:tcBorders>
            <w:vAlign w:val="center"/>
          </w:tcPr>
          <w:p w:rsidR="00A7040F" w:rsidRPr="00355A34" w:rsidRDefault="00A7040F" w:rsidP="004E190C">
            <w:pPr>
              <w:spacing w:after="0"/>
              <w:jc w:val="center"/>
              <w:rPr>
                <w:b/>
                <w:sz w:val="20"/>
                <w:szCs w:val="20"/>
              </w:rPr>
            </w:pPr>
            <w:r w:rsidRPr="00355A34">
              <w:rPr>
                <w:b/>
                <w:sz w:val="20"/>
                <w:szCs w:val="20"/>
              </w:rPr>
              <w:t>TÜRÜ</w:t>
            </w:r>
          </w:p>
        </w:tc>
        <w:tc>
          <w:tcPr>
            <w:tcW w:w="755" w:type="pct"/>
            <w:tcBorders>
              <w:top w:val="single" w:sz="4" w:space="0" w:color="auto"/>
              <w:left w:val="single" w:sz="4" w:space="0" w:color="auto"/>
              <w:bottom w:val="single" w:sz="4" w:space="0" w:color="auto"/>
            </w:tcBorders>
            <w:vAlign w:val="center"/>
          </w:tcPr>
          <w:p w:rsidR="00A7040F" w:rsidRPr="00355A34" w:rsidRDefault="00A7040F" w:rsidP="004E190C">
            <w:pPr>
              <w:spacing w:after="0"/>
              <w:jc w:val="center"/>
              <w:rPr>
                <w:b/>
                <w:sz w:val="20"/>
                <w:szCs w:val="20"/>
              </w:rPr>
            </w:pPr>
            <w:r w:rsidRPr="00355A34">
              <w:rPr>
                <w:b/>
                <w:sz w:val="20"/>
                <w:szCs w:val="20"/>
              </w:rPr>
              <w:t>DİLİ</w:t>
            </w:r>
          </w:p>
        </w:tc>
      </w:tr>
      <w:tr w:rsidR="00A7040F" w:rsidRPr="00355A34" w:rsidTr="00F47C04">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A7040F" w:rsidRPr="00355A34" w:rsidRDefault="00A7040F" w:rsidP="004E190C">
            <w:pPr>
              <w:spacing w:after="0"/>
              <w:jc w:val="center"/>
              <w:rPr>
                <w:sz w:val="20"/>
                <w:szCs w:val="20"/>
              </w:rPr>
            </w:pPr>
            <w:r w:rsidRPr="00355A34">
              <w:rPr>
                <w:sz w:val="20"/>
                <w:szCs w:val="20"/>
              </w:rPr>
              <w:t>Yıllık (Güz Bahar)</w:t>
            </w:r>
          </w:p>
        </w:tc>
        <w:tc>
          <w:tcPr>
            <w:tcW w:w="422" w:type="pct"/>
            <w:tcBorders>
              <w:top w:val="single" w:sz="4" w:space="0" w:color="auto"/>
              <w:left w:val="single" w:sz="12" w:space="0" w:color="auto"/>
              <w:bottom w:val="single" w:sz="12" w:space="0" w:color="auto"/>
              <w:right w:val="single" w:sz="4" w:space="0" w:color="auto"/>
            </w:tcBorders>
            <w:vAlign w:val="center"/>
          </w:tcPr>
          <w:p w:rsidR="00A7040F" w:rsidRPr="00355A34" w:rsidRDefault="00A7040F" w:rsidP="004E190C">
            <w:pPr>
              <w:spacing w:after="0"/>
              <w:jc w:val="center"/>
              <w:rPr>
                <w:sz w:val="20"/>
                <w:szCs w:val="20"/>
              </w:rPr>
            </w:pPr>
          </w:p>
        </w:tc>
        <w:tc>
          <w:tcPr>
            <w:tcW w:w="550" w:type="pct"/>
            <w:gridSpan w:val="2"/>
            <w:tcBorders>
              <w:top w:val="single" w:sz="4" w:space="0" w:color="auto"/>
              <w:left w:val="single" w:sz="4" w:space="0" w:color="auto"/>
              <w:bottom w:val="single" w:sz="12" w:space="0" w:color="auto"/>
            </w:tcBorders>
            <w:vAlign w:val="center"/>
          </w:tcPr>
          <w:p w:rsidR="00A7040F" w:rsidRPr="00355A34" w:rsidRDefault="00A7040F" w:rsidP="004E190C">
            <w:pPr>
              <w:spacing w:after="0"/>
              <w:jc w:val="center"/>
              <w:rPr>
                <w:sz w:val="20"/>
                <w:szCs w:val="20"/>
              </w:rPr>
            </w:pPr>
            <w:r w:rsidRPr="00355A34">
              <w:rPr>
                <w:sz w:val="20"/>
                <w:szCs w:val="20"/>
              </w:rPr>
              <w:t>20</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A7040F" w:rsidRPr="00355A34" w:rsidRDefault="00A7040F" w:rsidP="004E190C">
            <w:pPr>
              <w:spacing w:after="0"/>
              <w:jc w:val="center"/>
              <w:rPr>
                <w:sz w:val="20"/>
                <w:szCs w:val="20"/>
              </w:rPr>
            </w:pPr>
          </w:p>
        </w:tc>
        <w:tc>
          <w:tcPr>
            <w:tcW w:w="480" w:type="pct"/>
            <w:tcBorders>
              <w:top w:val="single" w:sz="4" w:space="0" w:color="auto"/>
              <w:bottom w:val="single" w:sz="12" w:space="0" w:color="auto"/>
              <w:right w:val="single" w:sz="4" w:space="0" w:color="auto"/>
            </w:tcBorders>
            <w:shd w:val="clear" w:color="auto" w:fill="auto"/>
            <w:vAlign w:val="center"/>
          </w:tcPr>
          <w:p w:rsidR="00A7040F" w:rsidRPr="00355A34" w:rsidRDefault="00A7040F" w:rsidP="004E190C">
            <w:pPr>
              <w:spacing w:after="0"/>
              <w:jc w:val="center"/>
              <w:rPr>
                <w:sz w:val="20"/>
                <w:szCs w:val="20"/>
              </w:rPr>
            </w:pPr>
            <w:r w:rsidRPr="00355A34">
              <w:rPr>
                <w:sz w:val="20"/>
                <w:szCs w:val="20"/>
              </w:rPr>
              <w:t>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7040F" w:rsidRPr="00355A34" w:rsidRDefault="00A7040F" w:rsidP="004E190C">
            <w:pPr>
              <w:spacing w:after="0"/>
              <w:jc w:val="center"/>
              <w:rPr>
                <w:sz w:val="20"/>
                <w:szCs w:val="20"/>
              </w:rPr>
            </w:pPr>
            <w:r w:rsidRPr="00355A34">
              <w:rPr>
                <w:sz w:val="20"/>
                <w:szCs w:val="20"/>
              </w:rPr>
              <w:t>2</w:t>
            </w:r>
          </w:p>
        </w:tc>
        <w:tc>
          <w:tcPr>
            <w:tcW w:w="1291" w:type="pct"/>
            <w:gridSpan w:val="3"/>
            <w:tcBorders>
              <w:top w:val="single" w:sz="4" w:space="0" w:color="auto"/>
              <w:left w:val="single" w:sz="4" w:space="0" w:color="auto"/>
              <w:bottom w:val="single" w:sz="12" w:space="0" w:color="auto"/>
            </w:tcBorders>
            <w:vAlign w:val="center"/>
          </w:tcPr>
          <w:p w:rsidR="00A7040F" w:rsidRPr="00355A34" w:rsidRDefault="00A7040F" w:rsidP="004E190C">
            <w:pPr>
              <w:spacing w:before="120" w:after="0"/>
              <w:jc w:val="center"/>
              <w:rPr>
                <w:sz w:val="20"/>
                <w:szCs w:val="20"/>
                <w:vertAlign w:val="superscript"/>
              </w:rPr>
            </w:pPr>
            <w:r w:rsidRPr="00355A34">
              <w:rPr>
                <w:sz w:val="20"/>
                <w:szCs w:val="20"/>
                <w:vertAlign w:val="superscript"/>
              </w:rPr>
              <w:t xml:space="preserve">ZORUNLU ( </w:t>
            </w:r>
            <w:r w:rsidRPr="00355A34">
              <w:rPr>
                <w:b/>
                <w:sz w:val="20"/>
                <w:szCs w:val="20"/>
                <w:vertAlign w:val="superscript"/>
              </w:rPr>
              <w:t>X</w:t>
            </w:r>
            <w:r w:rsidRPr="00355A34">
              <w:rPr>
                <w:sz w:val="20"/>
                <w:szCs w:val="20"/>
                <w:vertAlign w:val="superscript"/>
              </w:rPr>
              <w:t xml:space="preserve"> )  SEÇMELİ (   )</w:t>
            </w:r>
          </w:p>
        </w:tc>
        <w:tc>
          <w:tcPr>
            <w:tcW w:w="755" w:type="pct"/>
            <w:tcBorders>
              <w:top w:val="single" w:sz="4" w:space="0" w:color="auto"/>
              <w:left w:val="single" w:sz="4" w:space="0" w:color="auto"/>
              <w:bottom w:val="single" w:sz="12" w:space="0" w:color="auto"/>
            </w:tcBorders>
          </w:tcPr>
          <w:p w:rsidR="00A7040F" w:rsidRPr="00355A34" w:rsidRDefault="00A7040F" w:rsidP="004E190C">
            <w:pPr>
              <w:spacing w:before="120" w:after="0"/>
              <w:rPr>
                <w:sz w:val="20"/>
                <w:szCs w:val="20"/>
                <w:vertAlign w:val="superscript"/>
              </w:rPr>
            </w:pPr>
            <w:r w:rsidRPr="00355A34">
              <w:rPr>
                <w:sz w:val="20"/>
                <w:szCs w:val="20"/>
                <w:vertAlign w:val="superscript"/>
              </w:rPr>
              <w:t xml:space="preserve">          Türkçe</w:t>
            </w:r>
          </w:p>
        </w:tc>
      </w:tr>
      <w:tr w:rsidR="00A7040F" w:rsidRPr="00355A34" w:rsidTr="00F47C0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7040F" w:rsidRPr="00355A34" w:rsidRDefault="00A7040F" w:rsidP="004E190C">
            <w:pPr>
              <w:spacing w:after="0"/>
              <w:jc w:val="center"/>
              <w:rPr>
                <w:b/>
                <w:sz w:val="20"/>
                <w:szCs w:val="20"/>
              </w:rPr>
            </w:pPr>
            <w:r w:rsidRPr="00355A34">
              <w:rPr>
                <w:b/>
                <w:sz w:val="20"/>
                <w:szCs w:val="20"/>
              </w:rPr>
              <w:t>DERSİN KATEGORİSİ</w:t>
            </w:r>
          </w:p>
        </w:tc>
      </w:tr>
      <w:tr w:rsidR="00A7040F" w:rsidRPr="00355A34" w:rsidTr="00F47C04">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A7040F" w:rsidRPr="00355A34" w:rsidRDefault="00A7040F" w:rsidP="004E190C">
            <w:pPr>
              <w:spacing w:after="0"/>
              <w:jc w:val="center"/>
              <w:rPr>
                <w:b/>
                <w:sz w:val="20"/>
                <w:szCs w:val="20"/>
              </w:rPr>
            </w:pPr>
            <w:r w:rsidRPr="00355A34">
              <w:rPr>
                <w:b/>
                <w:sz w:val="20"/>
                <w:szCs w:val="20"/>
              </w:rPr>
              <w:t>Temel Bilim</w:t>
            </w:r>
          </w:p>
        </w:tc>
        <w:tc>
          <w:tcPr>
            <w:tcW w:w="1441" w:type="pct"/>
            <w:gridSpan w:val="5"/>
            <w:tcBorders>
              <w:top w:val="single" w:sz="12" w:space="0" w:color="auto"/>
              <w:bottom w:val="single" w:sz="6" w:space="0" w:color="auto"/>
            </w:tcBorders>
            <w:vAlign w:val="center"/>
          </w:tcPr>
          <w:p w:rsidR="00A7040F" w:rsidRPr="00355A34" w:rsidRDefault="00A7040F" w:rsidP="004E190C">
            <w:pPr>
              <w:spacing w:after="0"/>
              <w:jc w:val="center"/>
              <w:rPr>
                <w:b/>
                <w:sz w:val="20"/>
                <w:szCs w:val="20"/>
              </w:rPr>
            </w:pPr>
            <w:r w:rsidRPr="00355A34">
              <w:rPr>
                <w:b/>
                <w:sz w:val="20"/>
                <w:szCs w:val="20"/>
              </w:rPr>
              <w:t>Temel Tıp Bilimi</w:t>
            </w:r>
          </w:p>
        </w:tc>
        <w:tc>
          <w:tcPr>
            <w:tcW w:w="1099" w:type="pct"/>
            <w:gridSpan w:val="3"/>
            <w:tcBorders>
              <w:top w:val="single" w:sz="12" w:space="0" w:color="auto"/>
              <w:bottom w:val="single" w:sz="6" w:space="0" w:color="auto"/>
            </w:tcBorders>
            <w:vAlign w:val="center"/>
          </w:tcPr>
          <w:p w:rsidR="00A7040F" w:rsidRPr="00355A34" w:rsidRDefault="00A7040F" w:rsidP="004E190C">
            <w:pPr>
              <w:spacing w:after="0"/>
              <w:ind w:left="177" w:hanging="177"/>
              <w:jc w:val="center"/>
              <w:rPr>
                <w:b/>
                <w:sz w:val="20"/>
                <w:szCs w:val="20"/>
              </w:rPr>
            </w:pPr>
            <w:r w:rsidRPr="00355A34">
              <w:rPr>
                <w:b/>
                <w:sz w:val="20"/>
                <w:szCs w:val="20"/>
              </w:rPr>
              <w:t>Klinik Bilim</w:t>
            </w:r>
          </w:p>
        </w:tc>
        <w:tc>
          <w:tcPr>
            <w:tcW w:w="1168" w:type="pct"/>
            <w:gridSpan w:val="2"/>
            <w:tcBorders>
              <w:top w:val="single" w:sz="12" w:space="0" w:color="auto"/>
              <w:bottom w:val="single" w:sz="6" w:space="0" w:color="auto"/>
            </w:tcBorders>
            <w:vAlign w:val="center"/>
          </w:tcPr>
          <w:p w:rsidR="00A7040F" w:rsidRPr="00355A34" w:rsidRDefault="00A7040F" w:rsidP="004E190C">
            <w:pPr>
              <w:spacing w:after="0"/>
              <w:jc w:val="center"/>
              <w:rPr>
                <w:b/>
                <w:sz w:val="20"/>
                <w:szCs w:val="20"/>
              </w:rPr>
            </w:pPr>
            <w:r w:rsidRPr="00355A34">
              <w:rPr>
                <w:b/>
                <w:sz w:val="20"/>
                <w:szCs w:val="20"/>
              </w:rPr>
              <w:t>Sosyal Bilim</w:t>
            </w:r>
          </w:p>
        </w:tc>
      </w:tr>
      <w:tr w:rsidR="00A7040F" w:rsidRPr="00355A34" w:rsidTr="00F47C04">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A7040F" w:rsidRPr="00355A34" w:rsidRDefault="00A7040F" w:rsidP="004E190C">
            <w:pPr>
              <w:spacing w:after="0"/>
              <w:jc w:val="center"/>
              <w:rPr>
                <w:sz w:val="20"/>
                <w:szCs w:val="20"/>
              </w:rPr>
            </w:pPr>
            <w:r w:rsidRPr="00355A34">
              <w:rPr>
                <w:sz w:val="20"/>
                <w:szCs w:val="20"/>
              </w:rPr>
              <w:t>-</w:t>
            </w:r>
          </w:p>
        </w:tc>
        <w:tc>
          <w:tcPr>
            <w:tcW w:w="1441" w:type="pct"/>
            <w:gridSpan w:val="5"/>
            <w:tcBorders>
              <w:top w:val="single" w:sz="6" w:space="0" w:color="auto"/>
              <w:left w:val="single" w:sz="4" w:space="0" w:color="auto"/>
              <w:bottom w:val="single" w:sz="12" w:space="0" w:color="auto"/>
              <w:right w:val="single" w:sz="4" w:space="0" w:color="auto"/>
            </w:tcBorders>
          </w:tcPr>
          <w:p w:rsidR="00A7040F" w:rsidRPr="00355A34" w:rsidRDefault="00A7040F" w:rsidP="004E190C">
            <w:pPr>
              <w:spacing w:after="0"/>
              <w:jc w:val="center"/>
              <w:rPr>
                <w:sz w:val="20"/>
                <w:szCs w:val="20"/>
              </w:rPr>
            </w:pPr>
            <w:r w:rsidRPr="00355A34">
              <w:rPr>
                <w:sz w:val="20"/>
                <w:szCs w:val="20"/>
              </w:rPr>
              <w:t>-</w:t>
            </w:r>
          </w:p>
        </w:tc>
        <w:tc>
          <w:tcPr>
            <w:tcW w:w="1099" w:type="pct"/>
            <w:gridSpan w:val="3"/>
            <w:tcBorders>
              <w:top w:val="single" w:sz="6" w:space="0" w:color="auto"/>
              <w:left w:val="single" w:sz="4" w:space="0" w:color="auto"/>
              <w:bottom w:val="single" w:sz="12" w:space="0" w:color="auto"/>
            </w:tcBorders>
          </w:tcPr>
          <w:p w:rsidR="00A7040F" w:rsidRPr="00355A34" w:rsidRDefault="00A7040F" w:rsidP="004E190C">
            <w:pPr>
              <w:spacing w:after="0"/>
              <w:jc w:val="center"/>
              <w:rPr>
                <w:sz w:val="20"/>
                <w:szCs w:val="20"/>
              </w:rPr>
            </w:pPr>
            <w:r w:rsidRPr="00355A34">
              <w:rPr>
                <w:sz w:val="20"/>
                <w:szCs w:val="20"/>
              </w:rPr>
              <w:t>X</w:t>
            </w:r>
          </w:p>
        </w:tc>
        <w:tc>
          <w:tcPr>
            <w:tcW w:w="1168" w:type="pct"/>
            <w:gridSpan w:val="2"/>
            <w:tcBorders>
              <w:top w:val="single" w:sz="6" w:space="0" w:color="auto"/>
              <w:left w:val="single" w:sz="4" w:space="0" w:color="auto"/>
              <w:bottom w:val="single" w:sz="12" w:space="0" w:color="auto"/>
            </w:tcBorders>
          </w:tcPr>
          <w:p w:rsidR="00A7040F" w:rsidRPr="00355A34" w:rsidRDefault="00A7040F" w:rsidP="004E190C">
            <w:pPr>
              <w:spacing w:after="0"/>
              <w:jc w:val="center"/>
              <w:rPr>
                <w:sz w:val="20"/>
                <w:szCs w:val="20"/>
              </w:rPr>
            </w:pPr>
            <w:r w:rsidRPr="00355A34">
              <w:rPr>
                <w:sz w:val="20"/>
                <w:szCs w:val="20"/>
              </w:rPr>
              <w:t>-</w:t>
            </w:r>
          </w:p>
        </w:tc>
      </w:tr>
      <w:tr w:rsidR="00A7040F" w:rsidRPr="00355A34" w:rsidTr="00F47C0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4E190C">
            <w:pPr>
              <w:spacing w:after="0"/>
              <w:jc w:val="center"/>
              <w:rPr>
                <w:b/>
                <w:sz w:val="20"/>
                <w:szCs w:val="20"/>
              </w:rPr>
            </w:pPr>
            <w:r w:rsidRPr="00355A34">
              <w:rPr>
                <w:b/>
                <w:sz w:val="20"/>
                <w:szCs w:val="20"/>
              </w:rPr>
              <w:t>DEĞERLENDİRME ÖLÇÜTLERİ</w:t>
            </w:r>
          </w:p>
        </w:tc>
      </w:tr>
      <w:tr w:rsidR="00A7040F" w:rsidRPr="00355A34" w:rsidTr="00F47C04">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4E190C">
            <w:pPr>
              <w:spacing w:after="0"/>
              <w:jc w:val="center"/>
              <w:rPr>
                <w:b/>
                <w:sz w:val="20"/>
                <w:szCs w:val="20"/>
              </w:rPr>
            </w:pPr>
            <w:r w:rsidRPr="00355A34">
              <w:rPr>
                <w:b/>
                <w:sz w:val="20"/>
                <w:szCs w:val="20"/>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A7040F" w:rsidRPr="00355A34" w:rsidRDefault="00A7040F" w:rsidP="004E190C">
            <w:pPr>
              <w:spacing w:after="0"/>
              <w:jc w:val="center"/>
              <w:rPr>
                <w:b/>
                <w:sz w:val="20"/>
                <w:szCs w:val="20"/>
              </w:rPr>
            </w:pPr>
            <w:r w:rsidRPr="00355A34">
              <w:rPr>
                <w:b/>
                <w:sz w:val="20"/>
                <w:szCs w:val="20"/>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A7040F" w:rsidRPr="00355A34" w:rsidRDefault="00A7040F" w:rsidP="004E190C">
            <w:pPr>
              <w:spacing w:after="0"/>
              <w:jc w:val="center"/>
              <w:rPr>
                <w:b/>
                <w:sz w:val="20"/>
                <w:szCs w:val="20"/>
              </w:rPr>
            </w:pPr>
            <w:r w:rsidRPr="00355A34">
              <w:rPr>
                <w:b/>
                <w:sz w:val="20"/>
                <w:szCs w:val="20"/>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A7040F" w:rsidRPr="00355A34" w:rsidRDefault="00A7040F" w:rsidP="004E190C">
            <w:pPr>
              <w:spacing w:after="0"/>
              <w:jc w:val="center"/>
              <w:rPr>
                <w:b/>
                <w:sz w:val="20"/>
                <w:szCs w:val="20"/>
              </w:rPr>
            </w:pPr>
            <w:r w:rsidRPr="00355A34">
              <w:rPr>
                <w:b/>
                <w:sz w:val="20"/>
                <w:szCs w:val="20"/>
              </w:rPr>
              <w:t>%</w:t>
            </w:r>
          </w:p>
        </w:tc>
      </w:tr>
      <w:tr w:rsidR="00A7040F" w:rsidRPr="00355A34" w:rsidTr="00F47C0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4E190C">
            <w:pPr>
              <w:spacing w:after="0"/>
              <w:rPr>
                <w:b/>
                <w:sz w:val="20"/>
                <w:szCs w:val="20"/>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A7040F" w:rsidRPr="00355A34" w:rsidRDefault="00A7040F" w:rsidP="004E190C">
            <w:pPr>
              <w:spacing w:after="0"/>
              <w:rPr>
                <w:sz w:val="20"/>
                <w:szCs w:val="20"/>
              </w:rPr>
            </w:pPr>
            <w:r w:rsidRPr="00355A34">
              <w:rPr>
                <w:sz w:val="20"/>
                <w:szCs w:val="20"/>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A7040F" w:rsidRPr="00355A34" w:rsidRDefault="00A7040F" w:rsidP="004E190C">
            <w:pPr>
              <w:spacing w:after="0"/>
              <w:jc w:val="center"/>
              <w:rPr>
                <w:sz w:val="20"/>
                <w:szCs w:val="20"/>
              </w:rPr>
            </w:pP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A7040F" w:rsidRPr="00355A34" w:rsidRDefault="00A7040F" w:rsidP="004E190C">
            <w:pPr>
              <w:spacing w:after="0"/>
              <w:jc w:val="center"/>
              <w:rPr>
                <w:sz w:val="20"/>
                <w:szCs w:val="20"/>
              </w:rPr>
            </w:pPr>
          </w:p>
        </w:tc>
      </w:tr>
      <w:tr w:rsidR="00A7040F" w:rsidRPr="00355A34" w:rsidTr="00F47C0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4E190C">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7040F" w:rsidRPr="00355A34" w:rsidRDefault="00A7040F" w:rsidP="004E190C">
            <w:pPr>
              <w:spacing w:after="0"/>
              <w:rPr>
                <w:sz w:val="20"/>
                <w:szCs w:val="20"/>
              </w:rPr>
            </w:pPr>
            <w:r w:rsidRPr="00355A34">
              <w:rPr>
                <w:sz w:val="20"/>
                <w:szCs w:val="20"/>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A7040F" w:rsidRPr="00355A34" w:rsidRDefault="00A7040F" w:rsidP="004E190C">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A7040F" w:rsidRPr="00355A34" w:rsidRDefault="00A7040F" w:rsidP="004E190C">
            <w:pPr>
              <w:spacing w:after="0"/>
              <w:jc w:val="center"/>
              <w:rPr>
                <w:sz w:val="20"/>
                <w:szCs w:val="20"/>
              </w:rPr>
            </w:pPr>
          </w:p>
        </w:tc>
      </w:tr>
      <w:tr w:rsidR="00A7040F" w:rsidRPr="00355A34" w:rsidTr="00F47C0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4E190C">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7040F" w:rsidRPr="00355A34" w:rsidRDefault="00A7040F" w:rsidP="004E190C">
            <w:pPr>
              <w:spacing w:after="0"/>
              <w:rPr>
                <w:sz w:val="20"/>
                <w:szCs w:val="20"/>
              </w:rPr>
            </w:pPr>
            <w:r w:rsidRPr="00355A34">
              <w:rPr>
                <w:sz w:val="20"/>
                <w:szCs w:val="20"/>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A7040F" w:rsidRPr="00355A34" w:rsidRDefault="00A7040F" w:rsidP="004E190C">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A7040F" w:rsidRPr="00355A34" w:rsidRDefault="00A7040F" w:rsidP="004E190C">
            <w:pPr>
              <w:spacing w:after="0"/>
              <w:rPr>
                <w:sz w:val="20"/>
                <w:szCs w:val="20"/>
              </w:rPr>
            </w:pPr>
          </w:p>
        </w:tc>
      </w:tr>
      <w:tr w:rsidR="00A7040F" w:rsidRPr="00355A34" w:rsidTr="00F47C0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4E190C">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A7040F" w:rsidRPr="00355A34" w:rsidRDefault="00A7040F" w:rsidP="004E190C">
            <w:pPr>
              <w:spacing w:after="0"/>
              <w:rPr>
                <w:sz w:val="20"/>
                <w:szCs w:val="20"/>
              </w:rPr>
            </w:pPr>
            <w:r w:rsidRPr="00355A34">
              <w:rPr>
                <w:sz w:val="20"/>
                <w:szCs w:val="20"/>
              </w:rPr>
              <w:t>Ödev</w:t>
            </w:r>
          </w:p>
        </w:tc>
        <w:tc>
          <w:tcPr>
            <w:tcW w:w="1240" w:type="pct"/>
            <w:gridSpan w:val="2"/>
            <w:tcBorders>
              <w:top w:val="single" w:sz="4" w:space="0" w:color="auto"/>
              <w:left w:val="single" w:sz="4" w:space="0" w:color="auto"/>
              <w:bottom w:val="single" w:sz="4" w:space="0" w:color="auto"/>
              <w:right w:val="single" w:sz="8" w:space="0" w:color="auto"/>
            </w:tcBorders>
          </w:tcPr>
          <w:p w:rsidR="00A7040F" w:rsidRPr="00355A34" w:rsidRDefault="00A7040F" w:rsidP="004E190C">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A7040F" w:rsidRPr="00355A34" w:rsidRDefault="00A7040F" w:rsidP="004E190C">
            <w:pPr>
              <w:spacing w:after="0"/>
              <w:jc w:val="center"/>
              <w:rPr>
                <w:sz w:val="20"/>
                <w:szCs w:val="20"/>
              </w:rPr>
            </w:pPr>
          </w:p>
        </w:tc>
      </w:tr>
      <w:tr w:rsidR="00A7040F" w:rsidRPr="00355A34" w:rsidTr="00F47C0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4E190C">
            <w:pPr>
              <w:spacing w:after="0"/>
              <w:rPr>
                <w:b/>
                <w:sz w:val="20"/>
                <w:szCs w:val="20"/>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A7040F" w:rsidRPr="00355A34" w:rsidRDefault="00A7040F" w:rsidP="004E190C">
            <w:pPr>
              <w:spacing w:after="0"/>
              <w:rPr>
                <w:sz w:val="20"/>
                <w:szCs w:val="20"/>
              </w:rPr>
            </w:pPr>
            <w:r w:rsidRPr="00355A34">
              <w:rPr>
                <w:sz w:val="20"/>
                <w:szCs w:val="20"/>
              </w:rPr>
              <w:t>Proje</w:t>
            </w:r>
          </w:p>
        </w:tc>
        <w:tc>
          <w:tcPr>
            <w:tcW w:w="1240" w:type="pct"/>
            <w:gridSpan w:val="2"/>
            <w:tcBorders>
              <w:top w:val="single" w:sz="4" w:space="0" w:color="auto"/>
              <w:left w:val="single" w:sz="4" w:space="0" w:color="auto"/>
              <w:bottom w:val="single" w:sz="8" w:space="0" w:color="auto"/>
              <w:right w:val="single" w:sz="8" w:space="0" w:color="auto"/>
            </w:tcBorders>
          </w:tcPr>
          <w:p w:rsidR="00A7040F" w:rsidRPr="00355A34" w:rsidRDefault="00A7040F" w:rsidP="004E190C">
            <w:pPr>
              <w:spacing w:after="0"/>
              <w:jc w:val="center"/>
              <w:rPr>
                <w:sz w:val="20"/>
                <w:szCs w:val="20"/>
              </w:rPr>
            </w:pPr>
          </w:p>
        </w:tc>
        <w:tc>
          <w:tcPr>
            <w:tcW w:w="755" w:type="pct"/>
            <w:tcBorders>
              <w:top w:val="single" w:sz="4" w:space="0" w:color="auto"/>
              <w:left w:val="single" w:sz="8" w:space="0" w:color="auto"/>
              <w:bottom w:val="single" w:sz="8" w:space="0" w:color="auto"/>
              <w:right w:val="single" w:sz="12" w:space="0" w:color="auto"/>
            </w:tcBorders>
          </w:tcPr>
          <w:p w:rsidR="00A7040F" w:rsidRPr="00355A34" w:rsidRDefault="00A7040F" w:rsidP="004E190C">
            <w:pPr>
              <w:spacing w:after="0"/>
              <w:jc w:val="center"/>
              <w:rPr>
                <w:sz w:val="20"/>
                <w:szCs w:val="20"/>
              </w:rPr>
            </w:pPr>
          </w:p>
        </w:tc>
      </w:tr>
      <w:tr w:rsidR="00A7040F" w:rsidRPr="00355A34" w:rsidTr="00F47C0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4E190C">
            <w:pPr>
              <w:spacing w:after="0"/>
              <w:rPr>
                <w:b/>
                <w:sz w:val="20"/>
                <w:szCs w:val="20"/>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A7040F" w:rsidRPr="00355A34" w:rsidRDefault="00A7040F" w:rsidP="004E190C">
            <w:pPr>
              <w:spacing w:after="0"/>
              <w:rPr>
                <w:sz w:val="20"/>
                <w:szCs w:val="20"/>
              </w:rPr>
            </w:pPr>
            <w:r w:rsidRPr="00355A34">
              <w:rPr>
                <w:sz w:val="20"/>
                <w:szCs w:val="20"/>
              </w:rPr>
              <w:t>Rapor</w:t>
            </w:r>
          </w:p>
        </w:tc>
        <w:tc>
          <w:tcPr>
            <w:tcW w:w="1240" w:type="pct"/>
            <w:gridSpan w:val="2"/>
            <w:tcBorders>
              <w:top w:val="single" w:sz="8" w:space="0" w:color="auto"/>
              <w:left w:val="single" w:sz="4" w:space="0" w:color="auto"/>
              <w:bottom w:val="single" w:sz="8" w:space="0" w:color="auto"/>
              <w:right w:val="single" w:sz="8" w:space="0" w:color="auto"/>
            </w:tcBorders>
          </w:tcPr>
          <w:p w:rsidR="00A7040F" w:rsidRPr="00355A34" w:rsidRDefault="00A7040F" w:rsidP="004E190C">
            <w:pPr>
              <w:spacing w:after="0"/>
              <w:jc w:val="center"/>
              <w:rPr>
                <w:sz w:val="20"/>
                <w:szCs w:val="20"/>
              </w:rPr>
            </w:pPr>
          </w:p>
        </w:tc>
        <w:tc>
          <w:tcPr>
            <w:tcW w:w="755" w:type="pct"/>
            <w:tcBorders>
              <w:top w:val="single" w:sz="8" w:space="0" w:color="auto"/>
              <w:left w:val="single" w:sz="8" w:space="0" w:color="auto"/>
              <w:bottom w:val="single" w:sz="8" w:space="0" w:color="auto"/>
              <w:right w:val="single" w:sz="12" w:space="0" w:color="auto"/>
            </w:tcBorders>
          </w:tcPr>
          <w:p w:rsidR="00A7040F" w:rsidRPr="00355A34" w:rsidRDefault="00A7040F" w:rsidP="004E190C">
            <w:pPr>
              <w:spacing w:after="0"/>
              <w:rPr>
                <w:sz w:val="20"/>
                <w:szCs w:val="20"/>
              </w:rPr>
            </w:pPr>
          </w:p>
        </w:tc>
      </w:tr>
      <w:tr w:rsidR="00A7040F" w:rsidRPr="00355A34" w:rsidTr="00F47C0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4E190C">
            <w:pPr>
              <w:spacing w:after="0"/>
              <w:rPr>
                <w:b/>
                <w:sz w:val="20"/>
                <w:szCs w:val="20"/>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A7040F" w:rsidRPr="00355A34" w:rsidRDefault="00A7040F" w:rsidP="004E190C">
            <w:pPr>
              <w:spacing w:after="0"/>
              <w:rPr>
                <w:sz w:val="20"/>
                <w:szCs w:val="20"/>
              </w:rPr>
            </w:pPr>
            <w:r w:rsidRPr="00355A34">
              <w:rPr>
                <w:sz w:val="20"/>
                <w:szCs w:val="20"/>
              </w:rPr>
              <w:t>Diğer (klinik uygulama notu)</w:t>
            </w:r>
          </w:p>
        </w:tc>
        <w:tc>
          <w:tcPr>
            <w:tcW w:w="1240" w:type="pct"/>
            <w:gridSpan w:val="2"/>
            <w:tcBorders>
              <w:top w:val="single" w:sz="8" w:space="0" w:color="auto"/>
              <w:left w:val="single" w:sz="4" w:space="0" w:color="auto"/>
              <w:bottom w:val="single" w:sz="12" w:space="0" w:color="auto"/>
              <w:right w:val="single" w:sz="8" w:space="0" w:color="auto"/>
            </w:tcBorders>
          </w:tcPr>
          <w:p w:rsidR="00A7040F" w:rsidRPr="00355A34" w:rsidRDefault="00A7040F" w:rsidP="004E190C">
            <w:pPr>
              <w:spacing w:after="0"/>
              <w:jc w:val="center"/>
              <w:rPr>
                <w:sz w:val="20"/>
                <w:szCs w:val="20"/>
              </w:rPr>
            </w:pPr>
            <w:r w:rsidRPr="00355A34">
              <w:rPr>
                <w:sz w:val="20"/>
                <w:szCs w:val="20"/>
              </w:rPr>
              <w:t>1</w:t>
            </w:r>
          </w:p>
        </w:tc>
        <w:tc>
          <w:tcPr>
            <w:tcW w:w="755" w:type="pct"/>
            <w:tcBorders>
              <w:top w:val="single" w:sz="8" w:space="0" w:color="auto"/>
              <w:left w:val="single" w:sz="8" w:space="0" w:color="auto"/>
              <w:bottom w:val="single" w:sz="12" w:space="0" w:color="auto"/>
              <w:right w:val="single" w:sz="12" w:space="0" w:color="auto"/>
            </w:tcBorders>
          </w:tcPr>
          <w:p w:rsidR="00A7040F" w:rsidRPr="00355A34" w:rsidRDefault="00A7040F" w:rsidP="004E190C">
            <w:pPr>
              <w:spacing w:after="0"/>
              <w:jc w:val="center"/>
              <w:rPr>
                <w:sz w:val="20"/>
                <w:szCs w:val="20"/>
              </w:rPr>
            </w:pPr>
            <w:r w:rsidRPr="00355A34">
              <w:rPr>
                <w:sz w:val="20"/>
                <w:szCs w:val="20"/>
              </w:rPr>
              <w:t>50</w:t>
            </w:r>
          </w:p>
        </w:tc>
      </w:tr>
      <w:tr w:rsidR="00A7040F" w:rsidRPr="00355A34" w:rsidTr="00F47C04">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4E190C">
            <w:pPr>
              <w:spacing w:after="0"/>
              <w:jc w:val="center"/>
              <w:rPr>
                <w:b/>
                <w:sz w:val="20"/>
                <w:szCs w:val="20"/>
              </w:rPr>
            </w:pPr>
            <w:r w:rsidRPr="00355A34">
              <w:rPr>
                <w:b/>
                <w:sz w:val="20"/>
                <w:szCs w:val="20"/>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A7040F" w:rsidRPr="00355A34" w:rsidRDefault="00A7040F" w:rsidP="004E190C">
            <w:pPr>
              <w:spacing w:before="120" w:after="0"/>
              <w:rPr>
                <w:sz w:val="20"/>
                <w:szCs w:val="20"/>
              </w:rPr>
            </w:pPr>
            <w:r w:rsidRPr="00355A34">
              <w:rPr>
                <w:sz w:val="20"/>
                <w:szCs w:val="20"/>
              </w:rPr>
              <w:t>Yılsonu Final Sınavı</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A7040F" w:rsidRPr="00355A34" w:rsidRDefault="00A7040F" w:rsidP="004E190C">
            <w:pPr>
              <w:spacing w:after="0"/>
              <w:jc w:val="center"/>
              <w:rPr>
                <w:sz w:val="20"/>
                <w:szCs w:val="20"/>
              </w:rPr>
            </w:pPr>
            <w:r w:rsidRPr="00355A34">
              <w:rPr>
                <w:sz w:val="20"/>
                <w:szCs w:val="20"/>
              </w:rPr>
              <w:t>1</w:t>
            </w:r>
          </w:p>
        </w:tc>
        <w:tc>
          <w:tcPr>
            <w:tcW w:w="755" w:type="pct"/>
            <w:tcBorders>
              <w:top w:val="single" w:sz="12" w:space="0" w:color="auto"/>
              <w:left w:val="single" w:sz="8" w:space="0" w:color="auto"/>
              <w:bottom w:val="single" w:sz="8" w:space="0" w:color="auto"/>
              <w:right w:val="single" w:sz="12" w:space="0" w:color="auto"/>
            </w:tcBorders>
            <w:vAlign w:val="center"/>
          </w:tcPr>
          <w:p w:rsidR="00A7040F" w:rsidRPr="00355A34" w:rsidRDefault="00A7040F" w:rsidP="004E190C">
            <w:pPr>
              <w:spacing w:after="0"/>
              <w:jc w:val="center"/>
              <w:rPr>
                <w:sz w:val="20"/>
                <w:szCs w:val="20"/>
              </w:rPr>
            </w:pPr>
            <w:r w:rsidRPr="00355A34">
              <w:rPr>
                <w:sz w:val="20"/>
                <w:szCs w:val="20"/>
              </w:rPr>
              <w:t>50</w:t>
            </w:r>
          </w:p>
        </w:tc>
      </w:tr>
      <w:tr w:rsidR="00A7040F" w:rsidRPr="00355A34" w:rsidTr="00F47C04">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F47C04">
            <w:pPr>
              <w:jc w:val="center"/>
              <w:rPr>
                <w:b/>
                <w:sz w:val="20"/>
                <w:szCs w:val="20"/>
              </w:rPr>
            </w:pPr>
            <w:r w:rsidRPr="00355A34">
              <w:rPr>
                <w:b/>
                <w:sz w:val="20"/>
                <w:szCs w:val="20"/>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F47C04">
            <w:pPr>
              <w:jc w:val="both"/>
              <w:rPr>
                <w:sz w:val="20"/>
                <w:szCs w:val="20"/>
              </w:rPr>
            </w:pPr>
          </w:p>
        </w:tc>
      </w:tr>
      <w:tr w:rsidR="00A7040F" w:rsidRPr="00355A34" w:rsidTr="00F47C04">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F47C04">
            <w:pPr>
              <w:jc w:val="center"/>
              <w:rPr>
                <w:b/>
                <w:sz w:val="20"/>
                <w:szCs w:val="20"/>
              </w:rPr>
            </w:pPr>
            <w:r w:rsidRPr="00355A34">
              <w:rPr>
                <w:b/>
                <w:sz w:val="20"/>
                <w:szCs w:val="20"/>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A7040F" w:rsidRPr="00355A34" w:rsidRDefault="00A7040F" w:rsidP="00F47C04">
            <w:pPr>
              <w:spacing w:before="120" w:after="120"/>
              <w:rPr>
                <w:sz w:val="20"/>
                <w:szCs w:val="20"/>
              </w:rPr>
            </w:pPr>
            <w:r w:rsidRPr="00355A34">
              <w:rPr>
                <w:color w:val="000000"/>
                <w:sz w:val="20"/>
                <w:szCs w:val="20"/>
              </w:rPr>
              <w:t>Restoraif diş hekimliği klinik uygulaması</w:t>
            </w:r>
          </w:p>
        </w:tc>
      </w:tr>
      <w:tr w:rsidR="00A7040F" w:rsidRPr="00355A34" w:rsidTr="00F47C04">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F47C04">
            <w:pPr>
              <w:jc w:val="center"/>
              <w:rPr>
                <w:b/>
                <w:sz w:val="20"/>
                <w:szCs w:val="20"/>
              </w:rPr>
            </w:pPr>
            <w:r w:rsidRPr="00355A34">
              <w:rPr>
                <w:b/>
                <w:sz w:val="20"/>
                <w:szCs w:val="20"/>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A7040F" w:rsidRPr="00355A34" w:rsidRDefault="00A7040F" w:rsidP="00F47C04">
            <w:pPr>
              <w:spacing w:before="120" w:after="120"/>
              <w:rPr>
                <w:sz w:val="20"/>
                <w:szCs w:val="20"/>
              </w:rPr>
            </w:pPr>
            <w:r w:rsidRPr="00355A34">
              <w:rPr>
                <w:color w:val="000000"/>
                <w:sz w:val="20"/>
                <w:szCs w:val="20"/>
              </w:rPr>
              <w:t>Restoratif diş hekimliği alanındaki biliminin gerektirdiği bilgi, kavrayış ve beceriye sahip olmak</w:t>
            </w:r>
          </w:p>
        </w:tc>
      </w:tr>
      <w:tr w:rsidR="00A7040F" w:rsidRPr="00355A34" w:rsidTr="00F47C04">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F47C04">
            <w:pPr>
              <w:jc w:val="center"/>
              <w:rPr>
                <w:b/>
                <w:sz w:val="20"/>
                <w:szCs w:val="20"/>
              </w:rPr>
            </w:pPr>
            <w:r w:rsidRPr="00355A34">
              <w:rPr>
                <w:b/>
                <w:sz w:val="20"/>
                <w:szCs w:val="20"/>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F47C04">
            <w:pPr>
              <w:spacing w:before="120" w:after="120"/>
              <w:rPr>
                <w:sz w:val="20"/>
                <w:szCs w:val="20"/>
              </w:rPr>
            </w:pPr>
            <w:r w:rsidRPr="00355A34">
              <w:rPr>
                <w:color w:val="000000"/>
                <w:sz w:val="20"/>
                <w:szCs w:val="20"/>
              </w:rPr>
              <w:t>Bir diş hekimliği öğrencisinin mezuniyet sonrası restoratif diş hekimliğinin temel ve ileri basamaklarını uygulayabilme becerisini toplumun hizmetine sunma, tutum ve davranışını kazandırmaktır.</w:t>
            </w:r>
          </w:p>
        </w:tc>
      </w:tr>
      <w:tr w:rsidR="00A7040F" w:rsidRPr="00355A34" w:rsidTr="00F47C04">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F47C04">
            <w:pPr>
              <w:jc w:val="center"/>
              <w:rPr>
                <w:b/>
                <w:sz w:val="20"/>
                <w:szCs w:val="20"/>
              </w:rPr>
            </w:pPr>
            <w:r w:rsidRPr="00355A34">
              <w:rPr>
                <w:b/>
                <w:sz w:val="20"/>
                <w:szCs w:val="20"/>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A7040F" w:rsidRPr="00355A34" w:rsidRDefault="00A7040F" w:rsidP="00F47C04">
            <w:pPr>
              <w:tabs>
                <w:tab w:val="left" w:pos="7800"/>
              </w:tabs>
              <w:spacing w:before="120" w:after="120"/>
              <w:rPr>
                <w:color w:val="000000"/>
                <w:sz w:val="20"/>
                <w:szCs w:val="20"/>
              </w:rPr>
            </w:pPr>
            <w:r w:rsidRPr="00355A34">
              <w:rPr>
                <w:color w:val="000000"/>
                <w:sz w:val="20"/>
                <w:szCs w:val="20"/>
              </w:rPr>
              <w:t xml:space="preserve">Bu dersi alan ve başarılı bir şekilde tamamlayan öğrenciler dişlerde restoratif işlemlerin bütün basamaklarını uygulayabilir. </w:t>
            </w:r>
          </w:p>
        </w:tc>
      </w:tr>
      <w:tr w:rsidR="00A7040F" w:rsidRPr="00355A34" w:rsidTr="00F47C04">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F47C04">
            <w:pPr>
              <w:jc w:val="center"/>
              <w:rPr>
                <w:b/>
                <w:sz w:val="20"/>
                <w:szCs w:val="20"/>
              </w:rPr>
            </w:pPr>
            <w:r w:rsidRPr="00355A34">
              <w:rPr>
                <w:b/>
                <w:sz w:val="20"/>
                <w:szCs w:val="20"/>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A7040F" w:rsidRPr="00355A34" w:rsidRDefault="00A7040F" w:rsidP="00F47C04">
            <w:pPr>
              <w:widowControl w:val="0"/>
              <w:autoSpaceDE w:val="0"/>
              <w:autoSpaceDN w:val="0"/>
              <w:adjustRightInd w:val="0"/>
              <w:rPr>
                <w:sz w:val="20"/>
                <w:szCs w:val="20"/>
                <w:lang w:val="en-US"/>
              </w:rPr>
            </w:pPr>
            <w:r w:rsidRPr="00355A34">
              <w:rPr>
                <w:sz w:val="20"/>
                <w:szCs w:val="20"/>
                <w:lang w:val="en-US"/>
              </w:rPr>
              <w:t>1. Theodore Roberson, Harold O. Heymann, and Edward J. Swift "Sturdevants The Art and Science of Operative Dentistry"</w:t>
            </w:r>
          </w:p>
          <w:p w:rsidR="00A7040F" w:rsidRPr="00355A34" w:rsidRDefault="00A7040F" w:rsidP="00F47C04">
            <w:pPr>
              <w:widowControl w:val="0"/>
              <w:autoSpaceDE w:val="0"/>
              <w:autoSpaceDN w:val="0"/>
              <w:adjustRightInd w:val="0"/>
              <w:rPr>
                <w:sz w:val="20"/>
                <w:szCs w:val="20"/>
                <w:lang w:val="en-US"/>
              </w:rPr>
            </w:pPr>
            <w:r w:rsidRPr="00355A34">
              <w:rPr>
                <w:sz w:val="20"/>
                <w:szCs w:val="20"/>
                <w:lang w:val="en-US"/>
              </w:rPr>
              <w:t>2. Ole Fejerskov, Edwina Kidd, "Dental Caries: The Disease and its Clinical Management"</w:t>
            </w:r>
          </w:p>
          <w:p w:rsidR="00A7040F" w:rsidRPr="00355A34" w:rsidRDefault="00A7040F" w:rsidP="00F47C04">
            <w:pPr>
              <w:widowControl w:val="0"/>
              <w:autoSpaceDE w:val="0"/>
              <w:autoSpaceDN w:val="0"/>
              <w:adjustRightInd w:val="0"/>
              <w:rPr>
                <w:sz w:val="20"/>
                <w:szCs w:val="20"/>
                <w:lang w:val="en-US"/>
              </w:rPr>
            </w:pPr>
            <w:r w:rsidRPr="00355A34">
              <w:rPr>
                <w:sz w:val="20"/>
                <w:szCs w:val="20"/>
                <w:lang w:val="en-US"/>
              </w:rPr>
              <w:t xml:space="preserve">3. Roulet, Jean-François; Wilson, Nairn H. F.; Fuzzi, Massimo. "Advances in Operative Dentistry, Volume 1: Contemporary Clinical Practice", </w:t>
            </w:r>
          </w:p>
          <w:p w:rsidR="00A7040F" w:rsidRPr="00355A34" w:rsidRDefault="00A7040F" w:rsidP="00F47C04">
            <w:pPr>
              <w:widowControl w:val="0"/>
              <w:autoSpaceDE w:val="0"/>
              <w:autoSpaceDN w:val="0"/>
              <w:adjustRightInd w:val="0"/>
              <w:rPr>
                <w:sz w:val="20"/>
                <w:szCs w:val="20"/>
                <w:lang w:val="en-US"/>
              </w:rPr>
            </w:pPr>
            <w:r w:rsidRPr="00355A34">
              <w:rPr>
                <w:sz w:val="20"/>
                <w:szCs w:val="20"/>
                <w:lang w:val="en-US"/>
              </w:rPr>
              <w:t>4. Roulet, Jean-François; Wilson, Nairn H. F.; Fuzzi, Massimo. "Advances in Operative Dentistry, Volume 2: Challenges of the Future"</w:t>
            </w:r>
          </w:p>
          <w:p w:rsidR="00A7040F" w:rsidRPr="00355A34" w:rsidRDefault="00A7040F" w:rsidP="00F47C04">
            <w:pPr>
              <w:pStyle w:val="Balk4"/>
              <w:spacing w:before="120" w:beforeAutospacing="0" w:after="120" w:afterAutospacing="0"/>
              <w:rPr>
                <w:b w:val="0"/>
                <w:sz w:val="20"/>
                <w:szCs w:val="20"/>
              </w:rPr>
            </w:pPr>
            <w:r w:rsidRPr="00355A34">
              <w:rPr>
                <w:b w:val="0"/>
                <w:sz w:val="20"/>
                <w:szCs w:val="20"/>
                <w:lang w:val="en-US" w:eastAsia="en-US"/>
              </w:rPr>
              <w:lastRenderedPageBreak/>
              <w:t>5. Greenwall, Linda. “</w:t>
            </w:r>
            <w:r w:rsidRPr="00355A34">
              <w:rPr>
                <w:b w:val="0"/>
                <w:iCs/>
                <w:sz w:val="20"/>
                <w:szCs w:val="20"/>
                <w:lang w:val="en-US" w:eastAsia="en-US"/>
              </w:rPr>
              <w:t>Bleaching Techniques in Restorative Dentistry An Illustrated Guide.</w:t>
            </w:r>
            <w:r w:rsidRPr="00355A34">
              <w:rPr>
                <w:b w:val="0"/>
                <w:sz w:val="20"/>
                <w:szCs w:val="20"/>
                <w:lang w:val="en-US" w:eastAsia="en-US"/>
              </w:rPr>
              <w:t>“</w:t>
            </w:r>
          </w:p>
        </w:tc>
      </w:tr>
      <w:tr w:rsidR="00A7040F" w:rsidRPr="00355A34" w:rsidTr="00F47C04">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F47C04">
            <w:pPr>
              <w:jc w:val="center"/>
              <w:rPr>
                <w:b/>
                <w:sz w:val="20"/>
                <w:szCs w:val="20"/>
              </w:rPr>
            </w:pPr>
            <w:r w:rsidRPr="00355A34">
              <w:rPr>
                <w:b/>
                <w:sz w:val="20"/>
                <w:szCs w:val="20"/>
              </w:rPr>
              <w:lastRenderedPageBreak/>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A7040F" w:rsidRPr="00355A34" w:rsidRDefault="00A7040F" w:rsidP="00F47C04">
            <w:pPr>
              <w:widowControl w:val="0"/>
              <w:autoSpaceDE w:val="0"/>
              <w:autoSpaceDN w:val="0"/>
              <w:adjustRightInd w:val="0"/>
              <w:rPr>
                <w:sz w:val="20"/>
                <w:szCs w:val="20"/>
                <w:lang w:val="en-US"/>
              </w:rPr>
            </w:pPr>
            <w:r w:rsidRPr="00355A34">
              <w:rPr>
                <w:sz w:val="20"/>
                <w:szCs w:val="20"/>
                <w:lang w:val="en-US"/>
              </w:rPr>
              <w:t>1. Kenneth J. Anusavice "Phillips Science of Dental Materials"</w:t>
            </w:r>
          </w:p>
          <w:p w:rsidR="00A7040F" w:rsidRPr="00355A34" w:rsidRDefault="00A7040F" w:rsidP="00F47C04">
            <w:pPr>
              <w:widowControl w:val="0"/>
              <w:autoSpaceDE w:val="0"/>
              <w:autoSpaceDN w:val="0"/>
              <w:adjustRightInd w:val="0"/>
              <w:rPr>
                <w:sz w:val="20"/>
                <w:szCs w:val="20"/>
                <w:lang w:val="en-US"/>
              </w:rPr>
            </w:pPr>
            <w:r w:rsidRPr="00355A34">
              <w:rPr>
                <w:sz w:val="20"/>
                <w:szCs w:val="20"/>
                <w:lang w:val="en-US"/>
              </w:rPr>
              <w:t>2. John M. Powers , Ronald L. Sakaguchi, "Craig's Restorative Dental Materials”</w:t>
            </w:r>
          </w:p>
          <w:p w:rsidR="00A7040F" w:rsidRPr="00355A34" w:rsidRDefault="00A7040F" w:rsidP="00F47C04">
            <w:pPr>
              <w:widowControl w:val="0"/>
              <w:autoSpaceDE w:val="0"/>
              <w:autoSpaceDN w:val="0"/>
              <w:adjustRightInd w:val="0"/>
              <w:rPr>
                <w:sz w:val="20"/>
                <w:szCs w:val="20"/>
                <w:lang w:val="en-US"/>
              </w:rPr>
            </w:pPr>
            <w:r w:rsidRPr="00355A34">
              <w:rPr>
                <w:sz w:val="20"/>
                <w:szCs w:val="20"/>
                <w:lang w:val="en-US"/>
              </w:rPr>
              <w:t>3. William J. OBrien, "Dental materials and their selection"</w:t>
            </w:r>
          </w:p>
          <w:p w:rsidR="00A7040F" w:rsidRPr="00355A34" w:rsidRDefault="00A7040F" w:rsidP="00F47C04">
            <w:pPr>
              <w:widowControl w:val="0"/>
              <w:autoSpaceDE w:val="0"/>
              <w:autoSpaceDN w:val="0"/>
              <w:adjustRightInd w:val="0"/>
              <w:rPr>
                <w:sz w:val="20"/>
                <w:szCs w:val="20"/>
                <w:lang w:val="en-US"/>
              </w:rPr>
            </w:pPr>
            <w:r w:rsidRPr="00355A34">
              <w:rPr>
                <w:sz w:val="20"/>
                <w:szCs w:val="20"/>
                <w:lang w:val="en-US"/>
              </w:rPr>
              <w:t xml:space="preserve">4. Hugh Devlin "Operative Dentistry, A pratical guide to recent innovations" </w:t>
            </w:r>
          </w:p>
          <w:p w:rsidR="00A7040F" w:rsidRPr="00355A34" w:rsidRDefault="00A7040F" w:rsidP="00F47C04">
            <w:pPr>
              <w:widowControl w:val="0"/>
              <w:autoSpaceDE w:val="0"/>
              <w:autoSpaceDN w:val="0"/>
              <w:adjustRightInd w:val="0"/>
              <w:rPr>
                <w:sz w:val="20"/>
                <w:szCs w:val="20"/>
                <w:lang w:val="en-US"/>
              </w:rPr>
            </w:pPr>
            <w:r w:rsidRPr="00355A34">
              <w:rPr>
                <w:sz w:val="20"/>
                <w:szCs w:val="20"/>
                <w:lang w:val="en-US"/>
              </w:rPr>
              <w:t xml:space="preserve">5. Dayangaç, G.B., "Kompozit rezin restorasyonlar </w:t>
            </w:r>
          </w:p>
          <w:p w:rsidR="00A7040F" w:rsidRPr="00355A34" w:rsidRDefault="00A7040F" w:rsidP="00F47C04">
            <w:pPr>
              <w:pStyle w:val="Balk4"/>
              <w:spacing w:before="0" w:beforeAutospacing="0" w:after="0" w:afterAutospacing="0"/>
              <w:rPr>
                <w:b w:val="0"/>
                <w:sz w:val="20"/>
                <w:szCs w:val="20"/>
                <w:lang w:val="en-US" w:eastAsia="en-US"/>
              </w:rPr>
            </w:pPr>
            <w:r w:rsidRPr="00355A34">
              <w:rPr>
                <w:b w:val="0"/>
                <w:sz w:val="20"/>
                <w:szCs w:val="20"/>
                <w:lang w:val="en-US" w:eastAsia="en-US"/>
              </w:rPr>
              <w:t xml:space="preserve">6. J.B. Summitt, J.W. Robbins, T.J. Hilton, R.S. Schwartz, "Fundamentals of Operative  Dentistry" </w:t>
            </w:r>
          </w:p>
          <w:p w:rsidR="00A7040F" w:rsidRPr="00355A34" w:rsidRDefault="00A7040F" w:rsidP="00F47C04">
            <w:pPr>
              <w:pStyle w:val="Balk4"/>
              <w:spacing w:before="120" w:beforeAutospacing="0" w:after="120" w:afterAutospacing="0"/>
              <w:rPr>
                <w:b w:val="0"/>
                <w:bCs w:val="0"/>
                <w:color w:val="000000"/>
                <w:sz w:val="20"/>
                <w:szCs w:val="20"/>
              </w:rPr>
            </w:pPr>
            <w:r w:rsidRPr="00355A34">
              <w:rPr>
                <w:b w:val="0"/>
                <w:sz w:val="20"/>
                <w:szCs w:val="20"/>
                <w:lang w:val="en-US" w:eastAsia="en-US"/>
              </w:rPr>
              <w:t>7. Albers HF. "Tooth-colored restoratives: Principles and techniques”</w:t>
            </w:r>
          </w:p>
        </w:tc>
      </w:tr>
      <w:tr w:rsidR="00A7040F" w:rsidRPr="00355A34" w:rsidTr="00F47C04">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A7040F" w:rsidRPr="00355A34" w:rsidRDefault="00A7040F" w:rsidP="00F47C04">
            <w:pPr>
              <w:jc w:val="center"/>
              <w:rPr>
                <w:b/>
                <w:sz w:val="20"/>
                <w:szCs w:val="20"/>
              </w:rPr>
            </w:pPr>
            <w:r w:rsidRPr="00355A34">
              <w:rPr>
                <w:b/>
                <w:sz w:val="20"/>
                <w:szCs w:val="20"/>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A7040F" w:rsidRPr="00355A34" w:rsidRDefault="00A7040F" w:rsidP="00F47C04">
            <w:pPr>
              <w:jc w:val="both"/>
              <w:rPr>
                <w:sz w:val="20"/>
                <w:szCs w:val="20"/>
              </w:rPr>
            </w:pPr>
            <w:r w:rsidRPr="00355A34">
              <w:rPr>
                <w:sz w:val="20"/>
                <w:szCs w:val="20"/>
              </w:rPr>
              <w:t xml:space="preserve">  </w:t>
            </w:r>
          </w:p>
          <w:p w:rsidR="00A7040F" w:rsidRPr="00355A34" w:rsidRDefault="00A7040F" w:rsidP="00A7040F">
            <w:pPr>
              <w:jc w:val="both"/>
              <w:rPr>
                <w:sz w:val="20"/>
                <w:szCs w:val="20"/>
              </w:rPr>
            </w:pPr>
            <w:r w:rsidRPr="00355A34">
              <w:rPr>
                <w:sz w:val="20"/>
                <w:szCs w:val="20"/>
                <w:lang w:val="en-US"/>
              </w:rPr>
              <w:t xml:space="preserve"> </w:t>
            </w:r>
            <w:r w:rsidRPr="00355A34">
              <w:rPr>
                <w:sz w:val="20"/>
                <w:szCs w:val="20"/>
              </w:rPr>
              <w:t xml:space="preserve"> Gerekli malzeme listesi dönem öncesinde fakültenin resmi internet sitesinden ilan edilecektir. </w:t>
            </w:r>
            <w:r w:rsidRPr="00355A34">
              <w:rPr>
                <w:sz w:val="20"/>
                <w:szCs w:val="20"/>
                <w:lang w:val="en-US"/>
              </w:rPr>
              <w:t>(http://dis.ogu.edu.tr/)</w:t>
            </w:r>
          </w:p>
        </w:tc>
      </w:tr>
    </w:tbl>
    <w:p w:rsidR="00A7040F" w:rsidRPr="00355A34" w:rsidRDefault="00A7040F" w:rsidP="00A7040F">
      <w:pPr>
        <w:rPr>
          <w:sz w:val="18"/>
          <w:szCs w:val="18"/>
        </w:rPr>
      </w:pPr>
    </w:p>
    <w:p w:rsidR="00A7040F" w:rsidRPr="00355A34" w:rsidRDefault="00A7040F" w:rsidP="00A7040F">
      <w:pPr>
        <w:rPr>
          <w:sz w:val="18"/>
          <w:szCs w:val="18"/>
        </w:rPr>
      </w:pPr>
    </w:p>
    <w:p w:rsidR="00A7040F" w:rsidRPr="00355A34" w:rsidRDefault="00A7040F" w:rsidP="00A7040F">
      <w:pPr>
        <w:rPr>
          <w:sz w:val="16"/>
          <w:szCs w:val="16"/>
        </w:rPr>
      </w:pPr>
    </w:p>
    <w:p w:rsidR="00A7040F" w:rsidRPr="00355A34" w:rsidRDefault="00A7040F" w:rsidP="00A7040F">
      <w:pPr>
        <w:rPr>
          <w:sz w:val="16"/>
          <w:szCs w:val="16"/>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A7040F" w:rsidRPr="00355A34" w:rsidTr="00F47C04">
        <w:tc>
          <w:tcPr>
            <w:tcW w:w="779" w:type="dxa"/>
            <w:tcBorders>
              <w:top w:val="single" w:sz="12" w:space="0" w:color="auto"/>
              <w:left w:val="single" w:sz="12" w:space="0" w:color="auto"/>
              <w:bottom w:val="single" w:sz="6" w:space="0" w:color="auto"/>
              <w:right w:val="single" w:sz="6" w:space="0" w:color="auto"/>
            </w:tcBorders>
            <w:vAlign w:val="center"/>
          </w:tcPr>
          <w:p w:rsidR="00A7040F" w:rsidRPr="00355A34" w:rsidRDefault="00A7040F" w:rsidP="00F47C04">
            <w:pPr>
              <w:jc w:val="center"/>
              <w:rPr>
                <w:b/>
                <w:sz w:val="18"/>
                <w:szCs w:val="18"/>
              </w:rPr>
            </w:pPr>
            <w:r w:rsidRPr="00355A34">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A7040F" w:rsidRPr="00355A34" w:rsidRDefault="00A7040F" w:rsidP="00F47C04">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rPr>
            </w:pPr>
            <w:r w:rsidRPr="00355A34">
              <w:rPr>
                <w:b/>
              </w:rPr>
              <w:t>2</w:t>
            </w:r>
          </w:p>
        </w:tc>
        <w:tc>
          <w:tcPr>
            <w:tcW w:w="709" w:type="dxa"/>
            <w:tcBorders>
              <w:top w:val="single" w:sz="12" w:space="0" w:color="auto"/>
              <w:left w:val="single" w:sz="6" w:space="0" w:color="auto"/>
              <w:bottom w:val="single" w:sz="6" w:space="0" w:color="auto"/>
              <w:right w:val="single" w:sz="12" w:space="0" w:color="auto"/>
            </w:tcBorders>
            <w:vAlign w:val="center"/>
          </w:tcPr>
          <w:p w:rsidR="00A7040F" w:rsidRPr="00355A34" w:rsidRDefault="00A7040F" w:rsidP="00F47C04">
            <w:pPr>
              <w:jc w:val="center"/>
              <w:rPr>
                <w:b/>
              </w:rPr>
            </w:pPr>
            <w:r w:rsidRPr="00355A34">
              <w:rPr>
                <w:b/>
              </w:rPr>
              <w:t>1</w:t>
            </w:r>
          </w:p>
        </w:tc>
      </w:tr>
      <w:tr w:rsidR="00A7040F"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A7040F" w:rsidRPr="00355A34" w:rsidRDefault="00A7040F" w:rsidP="00F47C04">
            <w:pPr>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rPr>
                <w:sz w:val="20"/>
                <w:szCs w:val="20"/>
              </w:rPr>
            </w:pPr>
            <w:r w:rsidRPr="00355A34">
              <w:rPr>
                <w:sz w:val="20"/>
              </w:rPr>
              <w:t>Temel diş hekimliği kavramlarını anlama ve öğrenme becerisi</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7040F" w:rsidRPr="00355A34" w:rsidRDefault="00A7040F" w:rsidP="00F47C04">
            <w:pPr>
              <w:jc w:val="center"/>
              <w:rPr>
                <w:b/>
                <w:sz w:val="20"/>
                <w:szCs w:val="20"/>
              </w:rPr>
            </w:pPr>
          </w:p>
        </w:tc>
      </w:tr>
      <w:tr w:rsidR="00A7040F"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A7040F" w:rsidRPr="00355A34" w:rsidRDefault="00A7040F" w:rsidP="00F47C04">
            <w:pPr>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rPr>
                <w:sz w:val="20"/>
                <w:szCs w:val="20"/>
              </w:rPr>
            </w:pPr>
            <w:r w:rsidRPr="00355A34">
              <w:rPr>
                <w:rFonts w:ascii="TimesNewRoman" w:hAnsi="TimesNewRoman" w:cs="TimesNewRoman"/>
                <w:sz w:val="20"/>
                <w:szCs w:val="20"/>
              </w:rPr>
              <w:t>Diş hekimliği ilgili özellikle protez yapımında kullanılan temel malzemeleri öğrenerek bunlardan yararlanabilme ve bunları işleyebilme yeteneğini kazanma</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7040F" w:rsidRPr="00355A34" w:rsidRDefault="00A7040F" w:rsidP="00F47C04">
            <w:pPr>
              <w:jc w:val="center"/>
              <w:rPr>
                <w:b/>
                <w:sz w:val="20"/>
                <w:szCs w:val="20"/>
              </w:rPr>
            </w:pPr>
          </w:p>
        </w:tc>
      </w:tr>
      <w:tr w:rsidR="00A7040F"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A7040F" w:rsidRPr="00355A34" w:rsidRDefault="00A7040F" w:rsidP="00F47C04">
            <w:pPr>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rPr>
                <w:sz w:val="20"/>
                <w:szCs w:val="20"/>
              </w:rPr>
            </w:pPr>
            <w:r w:rsidRPr="00355A34">
              <w:rPr>
                <w:sz w:val="20"/>
                <w:szCs w:val="20"/>
              </w:rPr>
              <w:t>Dişlerin genel morfolojik özelliklerini bilerek bunları protez yapımına taşıma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7040F" w:rsidRPr="00355A34" w:rsidRDefault="00A7040F" w:rsidP="00F47C04">
            <w:pPr>
              <w:jc w:val="center"/>
              <w:rPr>
                <w:b/>
                <w:sz w:val="20"/>
                <w:szCs w:val="20"/>
              </w:rPr>
            </w:pPr>
          </w:p>
        </w:tc>
      </w:tr>
      <w:tr w:rsidR="00A7040F"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A7040F" w:rsidRPr="00355A34" w:rsidRDefault="00A7040F" w:rsidP="00F47C04">
            <w:pPr>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rPr>
                <w:sz w:val="20"/>
                <w:szCs w:val="20"/>
              </w:rPr>
            </w:pPr>
            <w:r w:rsidRPr="00355A34">
              <w:rPr>
                <w:sz w:val="20"/>
                <w:szCs w:val="20"/>
              </w:rPr>
              <w:t xml:space="preserve">Protez laboratuvarında kullanılan araç ve gereçlerden etkin bir </w:t>
            </w:r>
            <w:r w:rsidRPr="00355A34">
              <w:rPr>
                <w:rFonts w:ascii="TimesNewRomanPSMT" w:hAnsi="TimesNewRomanPSMT" w:cs="TimesNewRomanPSMT"/>
                <w:sz w:val="20"/>
                <w:szCs w:val="20"/>
              </w:rPr>
              <w:t>ş</w:t>
            </w:r>
            <w:r w:rsidRPr="00355A34">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r w:rsidRPr="00355A34">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A7040F" w:rsidRPr="00355A34" w:rsidRDefault="00A7040F" w:rsidP="00F47C04">
            <w:pPr>
              <w:jc w:val="center"/>
              <w:rPr>
                <w:b/>
                <w:sz w:val="20"/>
                <w:szCs w:val="20"/>
              </w:rPr>
            </w:pPr>
          </w:p>
        </w:tc>
      </w:tr>
      <w:tr w:rsidR="00A7040F"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A7040F" w:rsidRPr="00355A34" w:rsidRDefault="00A7040F" w:rsidP="00F47C04">
            <w:pPr>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rPr>
                <w:rFonts w:ascii="TimesNewRoman" w:hAnsi="TimesNewRoman" w:cs="TimesNewRoman"/>
                <w:sz w:val="20"/>
                <w:szCs w:val="20"/>
              </w:rPr>
            </w:pPr>
            <w:r w:rsidRPr="00355A34">
              <w:rPr>
                <w:rFonts w:ascii="TimesNewRoman" w:hAnsi="TimesNewRoman" w:cs="TimesNewRoman"/>
                <w:sz w:val="20"/>
                <w:szCs w:val="20"/>
              </w:rPr>
              <w:t>Diş hekimliği mesleğinin genel çerçevesini; hak, yetki ve sorumluluklarını kavrama</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7040F" w:rsidRPr="00355A34" w:rsidRDefault="00A7040F" w:rsidP="00F47C04">
            <w:pPr>
              <w:jc w:val="center"/>
              <w:rPr>
                <w:b/>
                <w:sz w:val="20"/>
                <w:szCs w:val="20"/>
              </w:rPr>
            </w:pPr>
            <w:r w:rsidRPr="00355A34">
              <w:rPr>
                <w:b/>
                <w:sz w:val="20"/>
                <w:szCs w:val="20"/>
              </w:rPr>
              <w:t>X</w:t>
            </w:r>
          </w:p>
        </w:tc>
      </w:tr>
      <w:tr w:rsidR="00A7040F"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A7040F" w:rsidRPr="00355A34" w:rsidRDefault="00A7040F" w:rsidP="00F47C04">
            <w:pPr>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rPr>
                <w:rFonts w:ascii="TimesNewRoman" w:hAnsi="TimesNewRoman" w:cs="TimesNewRoman"/>
                <w:sz w:val="20"/>
                <w:szCs w:val="20"/>
              </w:rPr>
            </w:pPr>
            <w:r w:rsidRPr="00355A34">
              <w:rPr>
                <w:rFonts w:ascii="TimesNewRoman,Bold" w:hAnsi="TimesNewRoman,Bold" w:cs="TimesNewRoman,Bold"/>
                <w:bCs/>
                <w:color w:val="000000"/>
                <w:sz w:val="20"/>
                <w:szCs w:val="20"/>
              </w:rPr>
              <w:t>Bireysel çalışma, d</w:t>
            </w:r>
            <w:r w:rsidRPr="00355A34">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7040F" w:rsidRPr="00355A34" w:rsidRDefault="00A7040F" w:rsidP="00F47C04">
            <w:pPr>
              <w:jc w:val="center"/>
              <w:rPr>
                <w:b/>
                <w:sz w:val="20"/>
                <w:szCs w:val="20"/>
              </w:rPr>
            </w:pPr>
          </w:p>
        </w:tc>
      </w:tr>
      <w:tr w:rsidR="00A7040F"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A7040F" w:rsidRPr="00355A34" w:rsidRDefault="00A7040F" w:rsidP="00F47C04">
            <w:pPr>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rPr>
                <w:rFonts w:ascii="TimesNewRoman" w:hAnsi="TimesNewRoman" w:cs="TimesNewRoman"/>
                <w:sz w:val="20"/>
                <w:szCs w:val="20"/>
              </w:rPr>
            </w:pPr>
            <w:r w:rsidRPr="00355A34">
              <w:rPr>
                <w:sz w:val="20"/>
                <w:szCs w:val="20"/>
              </w:rPr>
              <w:t>Türkçe sözlü ve yazılı etkin ileti</w:t>
            </w:r>
            <w:r w:rsidRPr="00355A34">
              <w:rPr>
                <w:rFonts w:ascii="TimesNewRomanPSMT" w:hAnsi="TimesNewRomanPSMT" w:cs="TimesNewRomanPSMT"/>
                <w:sz w:val="20"/>
                <w:szCs w:val="20"/>
              </w:rPr>
              <w:t>ş</w:t>
            </w:r>
            <w:r w:rsidRPr="00355A34">
              <w:rPr>
                <w:sz w:val="20"/>
                <w:szCs w:val="20"/>
              </w:rPr>
              <w:t>im kurma becerileri ve beden dilini mesleki uygulamalarında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r w:rsidRPr="00355A34">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A7040F" w:rsidRPr="00355A34" w:rsidRDefault="00A7040F" w:rsidP="00F47C04">
            <w:pPr>
              <w:jc w:val="center"/>
              <w:rPr>
                <w:b/>
                <w:sz w:val="20"/>
                <w:szCs w:val="20"/>
              </w:rPr>
            </w:pPr>
          </w:p>
        </w:tc>
      </w:tr>
      <w:tr w:rsidR="00A7040F"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A7040F" w:rsidRPr="00355A34" w:rsidRDefault="00A7040F" w:rsidP="00F47C04">
            <w:pPr>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rPr>
                <w:sz w:val="20"/>
                <w:szCs w:val="20"/>
              </w:rPr>
            </w:pPr>
            <w:r w:rsidRPr="00355A34">
              <w:rPr>
                <w:sz w:val="20"/>
                <w:szCs w:val="20"/>
              </w:rPr>
              <w:t>Ya</w:t>
            </w:r>
            <w:r w:rsidRPr="00355A34">
              <w:rPr>
                <w:rFonts w:ascii="TimesNewRomanPSMT" w:hAnsi="TimesNewRomanPSMT" w:cs="TimesNewRomanPSMT"/>
                <w:sz w:val="20"/>
                <w:szCs w:val="20"/>
              </w:rPr>
              <w:t>ş</w:t>
            </w:r>
            <w:r w:rsidRPr="00355A34">
              <w:rPr>
                <w:sz w:val="20"/>
                <w:szCs w:val="20"/>
              </w:rPr>
              <w:t>am boyu ö</w:t>
            </w:r>
            <w:r w:rsidRPr="00355A34">
              <w:rPr>
                <w:rFonts w:ascii="TimesNewRomanPSMT" w:hAnsi="TimesNewRomanPSMT" w:cs="TimesNewRomanPSMT"/>
                <w:sz w:val="20"/>
                <w:szCs w:val="20"/>
              </w:rPr>
              <w:t>ğ</w:t>
            </w:r>
            <w:r w:rsidRPr="00355A34">
              <w:rPr>
                <w:sz w:val="20"/>
                <w:szCs w:val="20"/>
              </w:rPr>
              <w:t>renmenin gereklili</w:t>
            </w:r>
            <w:r w:rsidRPr="00355A34">
              <w:rPr>
                <w:rFonts w:ascii="TimesNewRomanPSMT" w:hAnsi="TimesNewRomanPSMT" w:cs="TimesNewRomanPSMT"/>
                <w:sz w:val="20"/>
                <w:szCs w:val="20"/>
              </w:rPr>
              <w:t>ğ</w:t>
            </w:r>
            <w:r w:rsidRPr="00355A34">
              <w:rPr>
                <w:sz w:val="20"/>
                <w:szCs w:val="20"/>
              </w:rPr>
              <w:t>i bilinci; bilgiye eri</w:t>
            </w:r>
            <w:r w:rsidRPr="00355A34">
              <w:rPr>
                <w:rFonts w:ascii="TimesNewRomanPSMT" w:hAnsi="TimesNewRomanPSMT" w:cs="TimesNewRomanPSMT"/>
                <w:sz w:val="20"/>
                <w:szCs w:val="20"/>
              </w:rPr>
              <w:t>ş</w:t>
            </w:r>
            <w:r w:rsidRPr="00355A34">
              <w:rPr>
                <w:sz w:val="20"/>
                <w:szCs w:val="20"/>
              </w:rPr>
              <w:t>ebilme, bilim ve teknolojideki geli</w:t>
            </w:r>
            <w:r w:rsidRPr="00355A34">
              <w:rPr>
                <w:rFonts w:ascii="TimesNewRomanPSMT" w:hAnsi="TimesNewRomanPSMT" w:cs="TimesNewRomanPSMT"/>
                <w:sz w:val="20"/>
                <w:szCs w:val="20"/>
              </w:rPr>
              <w:t>ş</w:t>
            </w:r>
            <w:r w:rsidRPr="00355A34">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r w:rsidRPr="00355A34">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A7040F" w:rsidRPr="00355A34" w:rsidRDefault="00A7040F" w:rsidP="00F47C04">
            <w:pPr>
              <w:jc w:val="center"/>
              <w:rPr>
                <w:b/>
                <w:sz w:val="20"/>
                <w:szCs w:val="20"/>
              </w:rPr>
            </w:pPr>
          </w:p>
        </w:tc>
      </w:tr>
      <w:tr w:rsidR="00A7040F"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A7040F" w:rsidRPr="00355A34" w:rsidRDefault="00A7040F" w:rsidP="00F47C04">
            <w:pPr>
              <w:jc w:val="center"/>
            </w:pPr>
            <w:r w:rsidRPr="00355A34">
              <w:t>9</w:t>
            </w:r>
          </w:p>
        </w:tc>
        <w:tc>
          <w:tcPr>
            <w:tcW w:w="7585"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rPr>
                <w:sz w:val="20"/>
                <w:szCs w:val="20"/>
              </w:rPr>
            </w:pPr>
            <w:r w:rsidRPr="00355A34">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7040F" w:rsidRPr="00355A34" w:rsidRDefault="00A7040F" w:rsidP="00F47C04">
            <w:pPr>
              <w:jc w:val="center"/>
              <w:rPr>
                <w:b/>
                <w:sz w:val="20"/>
                <w:szCs w:val="20"/>
              </w:rPr>
            </w:pPr>
          </w:p>
        </w:tc>
      </w:tr>
      <w:tr w:rsidR="00A7040F"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A7040F" w:rsidRPr="00355A34" w:rsidRDefault="00A7040F" w:rsidP="00F47C04">
            <w:pPr>
              <w:jc w:val="center"/>
            </w:pPr>
            <w:r w:rsidRPr="00355A34">
              <w:t>10</w:t>
            </w:r>
          </w:p>
        </w:tc>
        <w:tc>
          <w:tcPr>
            <w:tcW w:w="7585"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rPr>
                <w:sz w:val="20"/>
                <w:szCs w:val="20"/>
              </w:rPr>
            </w:pPr>
            <w:r w:rsidRPr="00355A34">
              <w:rPr>
                <w:sz w:val="20"/>
                <w:szCs w:val="20"/>
              </w:rPr>
              <w:t>Diş hekimliği uygulamalarının evrensel ve toplumsal boyutlarda sa</w:t>
            </w:r>
            <w:r w:rsidRPr="00355A34">
              <w:rPr>
                <w:rFonts w:ascii="TimesNewRomanPSMT" w:hAnsi="TimesNewRomanPSMT" w:cs="TimesNewRomanPSMT"/>
                <w:sz w:val="20"/>
                <w:szCs w:val="20"/>
              </w:rPr>
              <w:t>ğ</w:t>
            </w:r>
            <w:r w:rsidRPr="00355A34">
              <w:rPr>
                <w:sz w:val="20"/>
                <w:szCs w:val="20"/>
              </w:rPr>
              <w:t xml:space="preserve">lık ve çevre üzerindeki etkileri hakkında bilgi; </w:t>
            </w:r>
            <w:r w:rsidRPr="00355A34">
              <w:rPr>
                <w:rFonts w:ascii="TimesNewRoman,Bold" w:hAnsi="TimesNewRoman,Bold" w:cs="TimesNewRoman,Bold"/>
                <w:bCs/>
                <w:sz w:val="20"/>
                <w:szCs w:val="20"/>
              </w:rPr>
              <w:t xml:space="preserve">ulusal ve uluslararası yasal düzenlemeler ile standartlar hakkında ve </w:t>
            </w:r>
            <w:r w:rsidRPr="00355A34">
              <w:rPr>
                <w:sz w:val="20"/>
                <w:szCs w:val="20"/>
              </w:rPr>
              <w:t>tıp uygulamalarının hukuksal sonuçları konusundaki</w:t>
            </w:r>
            <w:r w:rsidRPr="00355A34">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A7040F" w:rsidRPr="00355A34" w:rsidRDefault="00A7040F"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A7040F" w:rsidRPr="00355A34" w:rsidRDefault="00A7040F" w:rsidP="00F47C04">
            <w:pPr>
              <w:jc w:val="center"/>
              <w:rPr>
                <w:b/>
                <w:sz w:val="20"/>
                <w:szCs w:val="20"/>
              </w:rPr>
            </w:pPr>
          </w:p>
        </w:tc>
      </w:tr>
      <w:tr w:rsidR="00A7040F" w:rsidRPr="00355A34" w:rsidTr="00F47C04">
        <w:tc>
          <w:tcPr>
            <w:tcW w:w="10207" w:type="dxa"/>
            <w:gridSpan w:val="5"/>
            <w:tcBorders>
              <w:top w:val="single" w:sz="6" w:space="0" w:color="auto"/>
              <w:left w:val="single" w:sz="12" w:space="0" w:color="auto"/>
              <w:bottom w:val="single" w:sz="12" w:space="0" w:color="auto"/>
              <w:right w:val="single" w:sz="12" w:space="0" w:color="auto"/>
            </w:tcBorders>
            <w:vAlign w:val="center"/>
          </w:tcPr>
          <w:p w:rsidR="00A7040F" w:rsidRPr="00355A34" w:rsidRDefault="00A7040F" w:rsidP="00F47C04">
            <w:pPr>
              <w:jc w:val="both"/>
              <w:rPr>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:Kısmen Katkısı Var. </w:t>
            </w:r>
            <w:r w:rsidRPr="00355A34">
              <w:rPr>
                <w:b/>
                <w:sz w:val="20"/>
                <w:szCs w:val="20"/>
              </w:rPr>
              <w:t>3</w:t>
            </w:r>
            <w:r w:rsidRPr="00355A34">
              <w:rPr>
                <w:sz w:val="20"/>
                <w:szCs w:val="20"/>
              </w:rPr>
              <w:t>:Tam Katkısı Var.</w:t>
            </w:r>
          </w:p>
        </w:tc>
      </w:tr>
    </w:tbl>
    <w:p w:rsidR="00A7040F" w:rsidRPr="00355A34" w:rsidRDefault="00A7040F" w:rsidP="00A7040F">
      <w:pPr>
        <w:rPr>
          <w:sz w:val="16"/>
          <w:szCs w:val="16"/>
        </w:rPr>
      </w:pPr>
    </w:p>
    <w:p w:rsidR="00A7040F" w:rsidRPr="00355A34" w:rsidRDefault="00A7040F" w:rsidP="00A7040F">
      <w:pPr>
        <w:spacing w:line="360" w:lineRule="auto"/>
        <w:rPr>
          <w:b/>
        </w:rPr>
      </w:pPr>
    </w:p>
    <w:p w:rsidR="00A7040F" w:rsidRPr="00355A34" w:rsidRDefault="00A7040F" w:rsidP="00A7040F">
      <w:pPr>
        <w:spacing w:line="360" w:lineRule="auto"/>
        <w:rPr>
          <w:b/>
        </w:rPr>
      </w:pPr>
    </w:p>
    <w:p w:rsidR="00A7040F" w:rsidRPr="00355A34" w:rsidRDefault="00A7040F" w:rsidP="00A7040F">
      <w:pPr>
        <w:spacing w:line="360" w:lineRule="auto"/>
        <w:rPr>
          <w:b/>
        </w:rPr>
      </w:pPr>
    </w:p>
    <w:p w:rsidR="005C3640" w:rsidRPr="00355A34" w:rsidRDefault="005C3640" w:rsidP="00245A84">
      <w:pPr>
        <w:spacing w:line="360" w:lineRule="auto"/>
      </w:pPr>
    </w:p>
    <w:p w:rsidR="00F47C04" w:rsidRPr="00355A34" w:rsidRDefault="00245A84" w:rsidP="00F47C04">
      <w:pPr>
        <w:jc w:val="center"/>
        <w:outlineLvl w:val="0"/>
        <w:rPr>
          <w:b/>
          <w:sz w:val="28"/>
          <w:szCs w:val="28"/>
        </w:rPr>
      </w:pPr>
      <w:r w:rsidRPr="00355A34">
        <w:t xml:space="preserve">       </w:t>
      </w:r>
      <w:r w:rsidR="00F47C04" w:rsidRPr="00355A34">
        <w:rPr>
          <w:b/>
          <w:sz w:val="28"/>
          <w:szCs w:val="28"/>
        </w:rPr>
        <w:t xml:space="preserve">  ESOGÜ Diş Hekimliği Fakültesi Ders Bilgi Formu     </w:t>
      </w:r>
    </w:p>
    <w:tbl>
      <w:tblPr>
        <w:tblpPr w:leftFromText="141" w:rightFromText="141" w:vertAnchor="text" w:horzAnchor="margin" w:tblpXSpec="right" w:tblpY="215"/>
        <w:tblW w:w="31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86"/>
        <w:gridCol w:w="1418"/>
      </w:tblGrid>
      <w:tr w:rsidR="004E190C" w:rsidRPr="00355A34" w:rsidTr="004E190C">
        <w:tc>
          <w:tcPr>
            <w:tcW w:w="1686" w:type="dxa"/>
            <w:vAlign w:val="center"/>
          </w:tcPr>
          <w:p w:rsidR="004E190C" w:rsidRPr="00355A34" w:rsidRDefault="004E190C" w:rsidP="004E190C">
            <w:pPr>
              <w:outlineLvl w:val="0"/>
              <w:rPr>
                <w:b/>
                <w:sz w:val="20"/>
                <w:szCs w:val="20"/>
              </w:rPr>
            </w:pPr>
            <w:r w:rsidRPr="00355A34">
              <w:rPr>
                <w:b/>
                <w:sz w:val="20"/>
                <w:szCs w:val="20"/>
              </w:rPr>
              <w:t>SINIF</w:t>
            </w:r>
          </w:p>
        </w:tc>
        <w:tc>
          <w:tcPr>
            <w:tcW w:w="1418" w:type="dxa"/>
            <w:vAlign w:val="center"/>
          </w:tcPr>
          <w:p w:rsidR="004E190C" w:rsidRPr="00355A34" w:rsidRDefault="004E190C" w:rsidP="004E190C">
            <w:pPr>
              <w:ind w:left="390"/>
              <w:outlineLvl w:val="0"/>
              <w:rPr>
                <w:sz w:val="20"/>
                <w:szCs w:val="20"/>
              </w:rPr>
            </w:pPr>
            <w:r w:rsidRPr="00355A34">
              <w:rPr>
                <w:sz w:val="20"/>
                <w:szCs w:val="20"/>
              </w:rPr>
              <w:t>5.SINIF</w:t>
            </w:r>
          </w:p>
        </w:tc>
      </w:tr>
    </w:tbl>
    <w:p w:rsidR="00F47C04" w:rsidRPr="00355A34" w:rsidRDefault="00F47C04" w:rsidP="00F47C04">
      <w:pPr>
        <w:outlineLvl w:val="0"/>
        <w:rPr>
          <w:b/>
        </w:rPr>
      </w:pPr>
    </w:p>
    <w:p w:rsidR="00F47C04" w:rsidRPr="00355A34" w:rsidRDefault="00F47C04" w:rsidP="00F47C04">
      <w:pPr>
        <w:outlineLvl w:val="0"/>
        <w:rPr>
          <w:b/>
          <w:sz w:val="20"/>
          <w:szCs w:val="20"/>
        </w:rPr>
      </w:pPr>
    </w:p>
    <w:tbl>
      <w:tblPr>
        <w:tblW w:w="1001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6"/>
      </w:tblGrid>
      <w:tr w:rsidR="00F47C04" w:rsidRPr="00355A34" w:rsidTr="004E190C">
        <w:tc>
          <w:tcPr>
            <w:tcW w:w="1668" w:type="dxa"/>
            <w:vAlign w:val="center"/>
          </w:tcPr>
          <w:p w:rsidR="00F47C04" w:rsidRPr="00355A34" w:rsidRDefault="00F47C04" w:rsidP="00F47C04">
            <w:pPr>
              <w:jc w:val="center"/>
              <w:outlineLvl w:val="0"/>
              <w:rPr>
                <w:b/>
                <w:sz w:val="20"/>
                <w:szCs w:val="20"/>
              </w:rPr>
            </w:pPr>
            <w:r w:rsidRPr="00355A34">
              <w:rPr>
                <w:b/>
                <w:sz w:val="20"/>
                <w:szCs w:val="20"/>
              </w:rPr>
              <w:t>DERSİN KODU</w:t>
            </w:r>
          </w:p>
        </w:tc>
        <w:tc>
          <w:tcPr>
            <w:tcW w:w="2760" w:type="dxa"/>
            <w:vAlign w:val="center"/>
          </w:tcPr>
          <w:p w:rsidR="00F47C04" w:rsidRPr="00355A34" w:rsidRDefault="00F47C04" w:rsidP="00F47C04">
            <w:pPr>
              <w:outlineLvl w:val="0"/>
            </w:pPr>
            <w:r w:rsidRPr="00355A34">
              <w:t>161120021</w:t>
            </w:r>
          </w:p>
        </w:tc>
        <w:tc>
          <w:tcPr>
            <w:tcW w:w="1560" w:type="dxa"/>
            <w:vAlign w:val="center"/>
          </w:tcPr>
          <w:p w:rsidR="00F47C04" w:rsidRPr="00355A34" w:rsidRDefault="00F47C04" w:rsidP="00F47C04">
            <w:pPr>
              <w:spacing w:before="120" w:after="120"/>
              <w:jc w:val="center"/>
              <w:outlineLvl w:val="0"/>
              <w:rPr>
                <w:b/>
                <w:sz w:val="20"/>
                <w:szCs w:val="20"/>
              </w:rPr>
            </w:pPr>
            <w:r w:rsidRPr="00355A34">
              <w:rPr>
                <w:b/>
                <w:sz w:val="20"/>
                <w:szCs w:val="20"/>
              </w:rPr>
              <w:t>DERSİN ADI</w:t>
            </w:r>
          </w:p>
        </w:tc>
        <w:tc>
          <w:tcPr>
            <w:tcW w:w="4026" w:type="dxa"/>
          </w:tcPr>
          <w:p w:rsidR="00F47C04" w:rsidRPr="00355A34" w:rsidRDefault="00F47C04" w:rsidP="00F47C04">
            <w:pPr>
              <w:spacing w:before="120" w:after="120"/>
              <w:outlineLvl w:val="0"/>
              <w:rPr>
                <w:sz w:val="20"/>
                <w:szCs w:val="20"/>
              </w:rPr>
            </w:pPr>
            <w:r w:rsidRPr="00355A34">
              <w:rPr>
                <w:sz w:val="20"/>
                <w:szCs w:val="20"/>
              </w:rPr>
              <w:t>Protetik diş tedavisi Klinik Uygulama II</w:t>
            </w:r>
          </w:p>
        </w:tc>
      </w:tr>
    </w:tbl>
    <w:p w:rsidR="00F47C04" w:rsidRPr="00355A34" w:rsidRDefault="00F47C04" w:rsidP="00F47C04">
      <w:pPr>
        <w:outlineLvl w:val="0"/>
        <w:rPr>
          <w:b/>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233"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F47C04" w:rsidRPr="00355A34" w:rsidTr="00F47C04">
        <w:trPr>
          <w:trHeight w:val="383"/>
        </w:trPr>
        <w:tc>
          <w:tcPr>
            <w:tcW w:w="524" w:type="pct"/>
            <w:vMerge w:val="restart"/>
            <w:tcBorders>
              <w:top w:val="single" w:sz="12" w:space="0" w:color="auto"/>
              <w:right w:val="single" w:sz="12" w:space="0" w:color="auto"/>
            </w:tcBorders>
            <w:vAlign w:val="center"/>
          </w:tcPr>
          <w:p w:rsidR="00F47C04" w:rsidRPr="00355A34" w:rsidRDefault="00F47C04" w:rsidP="004E190C">
            <w:pPr>
              <w:spacing w:after="0"/>
              <w:rPr>
                <w:b/>
                <w:sz w:val="20"/>
                <w:szCs w:val="20"/>
              </w:rPr>
            </w:pPr>
            <w:r w:rsidRPr="00355A34">
              <w:rPr>
                <w:b/>
                <w:sz w:val="20"/>
                <w:szCs w:val="20"/>
              </w:rPr>
              <w:t>YARIYIL</w:t>
            </w:r>
          </w:p>
          <w:p w:rsidR="00F47C04" w:rsidRPr="00355A34" w:rsidRDefault="00F47C04" w:rsidP="004E190C">
            <w:pPr>
              <w:spacing w:after="0"/>
              <w:rPr>
                <w:sz w:val="20"/>
                <w:szCs w:val="20"/>
              </w:rPr>
            </w:pPr>
          </w:p>
        </w:tc>
        <w:tc>
          <w:tcPr>
            <w:tcW w:w="1629" w:type="pct"/>
            <w:gridSpan w:val="5"/>
            <w:tcBorders>
              <w:top w:val="single" w:sz="12" w:space="0" w:color="auto"/>
              <w:left w:val="single" w:sz="12" w:space="0" w:color="auto"/>
              <w:right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HAFTALIK DERS SAATİ</w:t>
            </w:r>
          </w:p>
        </w:tc>
        <w:tc>
          <w:tcPr>
            <w:tcW w:w="2847" w:type="pct"/>
            <w:gridSpan w:val="7"/>
            <w:tcBorders>
              <w:top w:val="single" w:sz="12" w:space="0" w:color="auto"/>
              <w:left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DERSİN</w:t>
            </w:r>
          </w:p>
        </w:tc>
      </w:tr>
      <w:tr w:rsidR="00F47C04" w:rsidRPr="00355A34" w:rsidTr="00F47C04">
        <w:trPr>
          <w:trHeight w:val="382"/>
        </w:trPr>
        <w:tc>
          <w:tcPr>
            <w:tcW w:w="524" w:type="pct"/>
            <w:vMerge/>
            <w:tcBorders>
              <w:right w:val="single" w:sz="12" w:space="0" w:color="auto"/>
            </w:tcBorders>
          </w:tcPr>
          <w:p w:rsidR="00F47C04" w:rsidRPr="00355A34" w:rsidRDefault="00F47C04" w:rsidP="004E190C">
            <w:pPr>
              <w:spacing w:after="0"/>
              <w:rPr>
                <w:b/>
                <w:sz w:val="20"/>
                <w:szCs w:val="20"/>
              </w:rPr>
            </w:pPr>
          </w:p>
        </w:tc>
        <w:tc>
          <w:tcPr>
            <w:tcW w:w="422" w:type="pct"/>
            <w:tcBorders>
              <w:left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Teorik</w:t>
            </w:r>
          </w:p>
        </w:tc>
        <w:tc>
          <w:tcPr>
            <w:tcW w:w="550" w:type="pct"/>
            <w:gridSpan w:val="2"/>
            <w:vAlign w:val="center"/>
          </w:tcPr>
          <w:p w:rsidR="00F47C04" w:rsidRPr="00355A34" w:rsidRDefault="00F47C04" w:rsidP="004E190C">
            <w:pPr>
              <w:spacing w:after="0"/>
              <w:jc w:val="center"/>
              <w:rPr>
                <w:b/>
                <w:sz w:val="20"/>
                <w:szCs w:val="20"/>
              </w:rPr>
            </w:pPr>
            <w:r w:rsidRPr="00355A34">
              <w:rPr>
                <w:b/>
                <w:sz w:val="20"/>
                <w:szCs w:val="20"/>
              </w:rPr>
              <w:t>Uygulama</w:t>
            </w:r>
          </w:p>
        </w:tc>
        <w:tc>
          <w:tcPr>
            <w:tcW w:w="657" w:type="pct"/>
            <w:gridSpan w:val="2"/>
            <w:tcBorders>
              <w:right w:val="single" w:sz="12" w:space="0" w:color="auto"/>
            </w:tcBorders>
            <w:vAlign w:val="center"/>
          </w:tcPr>
          <w:p w:rsidR="00F47C04" w:rsidRPr="00355A34" w:rsidRDefault="00F47C04" w:rsidP="004E190C">
            <w:pPr>
              <w:spacing w:after="0"/>
              <w:ind w:left="-111" w:right="-108"/>
              <w:jc w:val="center"/>
              <w:rPr>
                <w:b/>
                <w:sz w:val="20"/>
                <w:szCs w:val="20"/>
              </w:rPr>
            </w:pPr>
            <w:r w:rsidRPr="00355A34">
              <w:rPr>
                <w:b/>
                <w:sz w:val="20"/>
                <w:szCs w:val="20"/>
              </w:rPr>
              <w:t>Laboratuvar</w:t>
            </w:r>
          </w:p>
        </w:tc>
        <w:tc>
          <w:tcPr>
            <w:tcW w:w="480" w:type="pct"/>
            <w:vAlign w:val="center"/>
          </w:tcPr>
          <w:p w:rsidR="00F47C04" w:rsidRPr="00355A34" w:rsidRDefault="00F47C04" w:rsidP="004E190C">
            <w:pPr>
              <w:spacing w:after="0"/>
              <w:jc w:val="center"/>
              <w:rPr>
                <w:b/>
                <w:sz w:val="20"/>
                <w:szCs w:val="20"/>
              </w:rPr>
            </w:pPr>
            <w:r w:rsidRPr="00355A34">
              <w:rPr>
                <w:b/>
                <w:sz w:val="20"/>
                <w:szCs w:val="20"/>
              </w:rPr>
              <w:t>Kredisi</w:t>
            </w:r>
          </w:p>
        </w:tc>
        <w:tc>
          <w:tcPr>
            <w:tcW w:w="321" w:type="pct"/>
            <w:gridSpan w:val="2"/>
            <w:vAlign w:val="center"/>
          </w:tcPr>
          <w:p w:rsidR="00F47C04" w:rsidRPr="00355A34" w:rsidRDefault="00F47C04" w:rsidP="004E190C">
            <w:pPr>
              <w:spacing w:after="0"/>
              <w:ind w:left="-111" w:right="-108"/>
              <w:jc w:val="center"/>
              <w:rPr>
                <w:b/>
                <w:sz w:val="20"/>
                <w:szCs w:val="20"/>
              </w:rPr>
            </w:pPr>
            <w:r w:rsidRPr="00355A34">
              <w:rPr>
                <w:b/>
                <w:sz w:val="20"/>
                <w:szCs w:val="20"/>
              </w:rPr>
              <w:t>AKTS</w:t>
            </w:r>
          </w:p>
        </w:tc>
        <w:tc>
          <w:tcPr>
            <w:tcW w:w="1291" w:type="pct"/>
            <w:gridSpan w:val="3"/>
            <w:vAlign w:val="center"/>
          </w:tcPr>
          <w:p w:rsidR="00F47C04" w:rsidRPr="00355A34" w:rsidRDefault="00F47C04" w:rsidP="004E190C">
            <w:pPr>
              <w:spacing w:after="0"/>
              <w:jc w:val="center"/>
              <w:rPr>
                <w:b/>
                <w:sz w:val="20"/>
                <w:szCs w:val="20"/>
              </w:rPr>
            </w:pPr>
            <w:r w:rsidRPr="00355A34">
              <w:rPr>
                <w:b/>
                <w:sz w:val="20"/>
                <w:szCs w:val="20"/>
              </w:rPr>
              <w:t>TÜRÜ</w:t>
            </w:r>
          </w:p>
        </w:tc>
        <w:tc>
          <w:tcPr>
            <w:tcW w:w="755" w:type="pct"/>
            <w:vAlign w:val="center"/>
          </w:tcPr>
          <w:p w:rsidR="00F47C04" w:rsidRPr="00355A34" w:rsidRDefault="00F47C04" w:rsidP="004E190C">
            <w:pPr>
              <w:spacing w:after="0"/>
              <w:jc w:val="center"/>
              <w:rPr>
                <w:b/>
                <w:sz w:val="20"/>
                <w:szCs w:val="20"/>
              </w:rPr>
            </w:pPr>
            <w:r w:rsidRPr="00355A34">
              <w:rPr>
                <w:b/>
                <w:sz w:val="20"/>
                <w:szCs w:val="20"/>
              </w:rPr>
              <w:t>DİLİ</w:t>
            </w:r>
          </w:p>
        </w:tc>
      </w:tr>
      <w:tr w:rsidR="00F47C04" w:rsidRPr="00355A34" w:rsidTr="00F47C04">
        <w:trPr>
          <w:trHeight w:val="367"/>
        </w:trPr>
        <w:tc>
          <w:tcPr>
            <w:tcW w:w="524" w:type="pct"/>
            <w:tcBorders>
              <w:bottom w:val="single" w:sz="12" w:space="0" w:color="auto"/>
              <w:right w:val="single" w:sz="12" w:space="0" w:color="auto"/>
            </w:tcBorders>
            <w:vAlign w:val="center"/>
          </w:tcPr>
          <w:p w:rsidR="00F47C04" w:rsidRPr="00355A34" w:rsidRDefault="00F47C04" w:rsidP="004E190C">
            <w:pPr>
              <w:spacing w:after="0"/>
              <w:jc w:val="center"/>
              <w:rPr>
                <w:sz w:val="20"/>
                <w:szCs w:val="20"/>
              </w:rPr>
            </w:pPr>
            <w:r w:rsidRPr="00355A34">
              <w:rPr>
                <w:sz w:val="20"/>
                <w:szCs w:val="20"/>
              </w:rPr>
              <w:t>Yıllık (Güz Bahar)</w:t>
            </w:r>
          </w:p>
        </w:tc>
        <w:tc>
          <w:tcPr>
            <w:tcW w:w="422" w:type="pct"/>
            <w:tcBorders>
              <w:left w:val="single" w:sz="12" w:space="0" w:color="auto"/>
              <w:bottom w:val="single" w:sz="12" w:space="0" w:color="auto"/>
            </w:tcBorders>
            <w:vAlign w:val="center"/>
          </w:tcPr>
          <w:p w:rsidR="00F47C04" w:rsidRPr="00355A34" w:rsidRDefault="00F47C04" w:rsidP="004E190C">
            <w:pPr>
              <w:spacing w:after="0"/>
              <w:jc w:val="center"/>
              <w:rPr>
                <w:sz w:val="20"/>
                <w:szCs w:val="20"/>
              </w:rPr>
            </w:pPr>
          </w:p>
        </w:tc>
        <w:tc>
          <w:tcPr>
            <w:tcW w:w="550" w:type="pct"/>
            <w:gridSpan w:val="2"/>
            <w:tcBorders>
              <w:bottom w:val="single" w:sz="12" w:space="0" w:color="auto"/>
            </w:tcBorders>
            <w:vAlign w:val="center"/>
          </w:tcPr>
          <w:p w:rsidR="00F47C04" w:rsidRPr="00355A34" w:rsidRDefault="00F47C04" w:rsidP="004E190C">
            <w:pPr>
              <w:spacing w:after="0"/>
              <w:jc w:val="center"/>
              <w:rPr>
                <w:sz w:val="20"/>
                <w:szCs w:val="20"/>
              </w:rPr>
            </w:pPr>
            <w:r w:rsidRPr="00355A34">
              <w:rPr>
                <w:sz w:val="20"/>
                <w:szCs w:val="20"/>
              </w:rPr>
              <w:t>38</w:t>
            </w:r>
          </w:p>
        </w:tc>
        <w:tc>
          <w:tcPr>
            <w:tcW w:w="657" w:type="pct"/>
            <w:gridSpan w:val="2"/>
            <w:tcBorders>
              <w:bottom w:val="single" w:sz="12" w:space="0" w:color="auto"/>
              <w:right w:val="single" w:sz="12" w:space="0" w:color="auto"/>
            </w:tcBorders>
            <w:vAlign w:val="center"/>
          </w:tcPr>
          <w:p w:rsidR="00F47C04" w:rsidRPr="00355A34" w:rsidRDefault="00F47C04" w:rsidP="004E190C">
            <w:pPr>
              <w:spacing w:after="0"/>
              <w:jc w:val="center"/>
              <w:rPr>
                <w:sz w:val="20"/>
                <w:szCs w:val="20"/>
              </w:rPr>
            </w:pPr>
          </w:p>
        </w:tc>
        <w:tc>
          <w:tcPr>
            <w:tcW w:w="480" w:type="pct"/>
            <w:tcBorders>
              <w:bottom w:val="single" w:sz="12" w:space="0" w:color="auto"/>
            </w:tcBorders>
            <w:vAlign w:val="center"/>
          </w:tcPr>
          <w:p w:rsidR="00F47C04" w:rsidRPr="00355A34" w:rsidRDefault="00F47C04" w:rsidP="004E190C">
            <w:pPr>
              <w:spacing w:after="0"/>
              <w:jc w:val="center"/>
              <w:rPr>
                <w:sz w:val="20"/>
                <w:szCs w:val="20"/>
              </w:rPr>
            </w:pPr>
            <w:r w:rsidRPr="00355A34">
              <w:rPr>
                <w:sz w:val="20"/>
                <w:szCs w:val="20"/>
              </w:rPr>
              <w:t>4</w:t>
            </w:r>
          </w:p>
        </w:tc>
        <w:tc>
          <w:tcPr>
            <w:tcW w:w="321" w:type="pct"/>
            <w:gridSpan w:val="2"/>
            <w:tcBorders>
              <w:bottom w:val="single" w:sz="12" w:space="0" w:color="auto"/>
            </w:tcBorders>
            <w:vAlign w:val="center"/>
          </w:tcPr>
          <w:p w:rsidR="00F47C04" w:rsidRPr="00355A34" w:rsidRDefault="00F47C04" w:rsidP="004E190C">
            <w:pPr>
              <w:spacing w:after="0"/>
              <w:jc w:val="center"/>
              <w:rPr>
                <w:sz w:val="20"/>
                <w:szCs w:val="20"/>
              </w:rPr>
            </w:pPr>
            <w:r w:rsidRPr="00355A34">
              <w:rPr>
                <w:sz w:val="20"/>
                <w:szCs w:val="20"/>
              </w:rPr>
              <w:t>4</w:t>
            </w:r>
          </w:p>
        </w:tc>
        <w:tc>
          <w:tcPr>
            <w:tcW w:w="1291" w:type="pct"/>
            <w:gridSpan w:val="3"/>
            <w:tcBorders>
              <w:bottom w:val="single" w:sz="12" w:space="0" w:color="auto"/>
            </w:tcBorders>
            <w:vAlign w:val="center"/>
          </w:tcPr>
          <w:p w:rsidR="00F47C04" w:rsidRPr="00355A34" w:rsidRDefault="00F47C04" w:rsidP="004E190C">
            <w:pPr>
              <w:spacing w:before="120" w:after="0"/>
              <w:jc w:val="center"/>
              <w:rPr>
                <w:sz w:val="20"/>
                <w:szCs w:val="20"/>
                <w:vertAlign w:val="superscript"/>
              </w:rPr>
            </w:pPr>
            <w:r w:rsidRPr="00355A34">
              <w:rPr>
                <w:sz w:val="20"/>
                <w:szCs w:val="20"/>
                <w:vertAlign w:val="superscript"/>
              </w:rPr>
              <w:t xml:space="preserve">ZORUNLU ( </w:t>
            </w:r>
            <w:r w:rsidRPr="00355A34">
              <w:rPr>
                <w:b/>
                <w:sz w:val="20"/>
                <w:szCs w:val="20"/>
                <w:vertAlign w:val="superscript"/>
              </w:rPr>
              <w:t>X</w:t>
            </w:r>
            <w:r w:rsidRPr="00355A34">
              <w:rPr>
                <w:sz w:val="20"/>
                <w:szCs w:val="20"/>
                <w:vertAlign w:val="superscript"/>
              </w:rPr>
              <w:t xml:space="preserve"> )  SEÇMELİ (   )</w:t>
            </w:r>
          </w:p>
        </w:tc>
        <w:tc>
          <w:tcPr>
            <w:tcW w:w="755" w:type="pct"/>
            <w:tcBorders>
              <w:bottom w:val="single" w:sz="12" w:space="0" w:color="auto"/>
            </w:tcBorders>
          </w:tcPr>
          <w:p w:rsidR="00F47C04" w:rsidRPr="00355A34" w:rsidRDefault="00F47C04" w:rsidP="004E190C">
            <w:pPr>
              <w:spacing w:before="120" w:after="0"/>
              <w:rPr>
                <w:sz w:val="20"/>
                <w:szCs w:val="20"/>
                <w:vertAlign w:val="superscript"/>
              </w:rPr>
            </w:pPr>
            <w:r w:rsidRPr="00355A34">
              <w:rPr>
                <w:sz w:val="20"/>
                <w:szCs w:val="20"/>
                <w:vertAlign w:val="superscript"/>
              </w:rPr>
              <w:t xml:space="preserve">          Türkçe</w:t>
            </w:r>
          </w:p>
        </w:tc>
      </w:tr>
      <w:tr w:rsidR="00F47C04" w:rsidRPr="00355A34" w:rsidTr="00F47C04">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DERSİN KATEGORİSİ</w:t>
            </w:r>
          </w:p>
        </w:tc>
      </w:tr>
      <w:tr w:rsidR="00F47C04" w:rsidRPr="00355A34" w:rsidTr="00F47C04">
        <w:tblPrEx>
          <w:tblBorders>
            <w:insideH w:val="single" w:sz="6" w:space="0" w:color="auto"/>
            <w:insideV w:val="single" w:sz="6" w:space="0" w:color="auto"/>
          </w:tblBorders>
        </w:tblPrEx>
        <w:trPr>
          <w:trHeight w:val="546"/>
        </w:trPr>
        <w:tc>
          <w:tcPr>
            <w:tcW w:w="1292" w:type="pct"/>
            <w:gridSpan w:val="3"/>
            <w:tcBorders>
              <w:top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Temel Bilim</w:t>
            </w:r>
          </w:p>
        </w:tc>
        <w:tc>
          <w:tcPr>
            <w:tcW w:w="1441" w:type="pct"/>
            <w:gridSpan w:val="5"/>
            <w:tcBorders>
              <w:top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Temel Tıp Bilimi</w:t>
            </w:r>
          </w:p>
        </w:tc>
        <w:tc>
          <w:tcPr>
            <w:tcW w:w="1099" w:type="pct"/>
            <w:gridSpan w:val="3"/>
            <w:tcBorders>
              <w:top w:val="single" w:sz="12" w:space="0" w:color="auto"/>
            </w:tcBorders>
            <w:vAlign w:val="center"/>
          </w:tcPr>
          <w:p w:rsidR="00F47C04" w:rsidRPr="00355A34" w:rsidRDefault="00F47C04" w:rsidP="004E190C">
            <w:pPr>
              <w:spacing w:after="0"/>
              <w:ind w:left="177" w:hanging="177"/>
              <w:jc w:val="center"/>
              <w:rPr>
                <w:b/>
                <w:sz w:val="20"/>
                <w:szCs w:val="20"/>
              </w:rPr>
            </w:pPr>
            <w:r w:rsidRPr="00355A34">
              <w:rPr>
                <w:b/>
                <w:sz w:val="20"/>
                <w:szCs w:val="20"/>
              </w:rPr>
              <w:t>Klinik Bilim</w:t>
            </w:r>
          </w:p>
        </w:tc>
        <w:tc>
          <w:tcPr>
            <w:tcW w:w="1168" w:type="pct"/>
            <w:gridSpan w:val="2"/>
            <w:tcBorders>
              <w:top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Sosyal Bilim</w:t>
            </w:r>
          </w:p>
        </w:tc>
      </w:tr>
      <w:tr w:rsidR="00F47C04" w:rsidRPr="00355A34" w:rsidTr="00F47C04">
        <w:tblPrEx>
          <w:tblBorders>
            <w:insideH w:val="single" w:sz="6" w:space="0" w:color="auto"/>
            <w:insideV w:val="single" w:sz="6" w:space="0" w:color="auto"/>
          </w:tblBorders>
        </w:tblPrEx>
        <w:trPr>
          <w:trHeight w:val="138"/>
        </w:trPr>
        <w:tc>
          <w:tcPr>
            <w:tcW w:w="1292" w:type="pct"/>
            <w:gridSpan w:val="3"/>
            <w:tcBorders>
              <w:bottom w:val="single" w:sz="12" w:space="0" w:color="auto"/>
              <w:right w:val="single" w:sz="4" w:space="0" w:color="auto"/>
            </w:tcBorders>
          </w:tcPr>
          <w:p w:rsidR="00F47C04" w:rsidRPr="00355A34" w:rsidRDefault="00F47C04" w:rsidP="004E190C">
            <w:pPr>
              <w:spacing w:after="0"/>
              <w:jc w:val="center"/>
              <w:rPr>
                <w:sz w:val="20"/>
                <w:szCs w:val="20"/>
              </w:rPr>
            </w:pPr>
            <w:r w:rsidRPr="00355A34">
              <w:rPr>
                <w:sz w:val="20"/>
                <w:szCs w:val="20"/>
              </w:rPr>
              <w:t>-</w:t>
            </w:r>
          </w:p>
        </w:tc>
        <w:tc>
          <w:tcPr>
            <w:tcW w:w="1441" w:type="pct"/>
            <w:gridSpan w:val="5"/>
            <w:tcBorders>
              <w:left w:val="single" w:sz="4" w:space="0" w:color="auto"/>
              <w:bottom w:val="single" w:sz="12" w:space="0" w:color="auto"/>
              <w:right w:val="single" w:sz="4" w:space="0" w:color="auto"/>
            </w:tcBorders>
          </w:tcPr>
          <w:p w:rsidR="00F47C04" w:rsidRPr="00355A34" w:rsidRDefault="00F47C04" w:rsidP="004E190C">
            <w:pPr>
              <w:spacing w:after="0"/>
              <w:jc w:val="center"/>
              <w:rPr>
                <w:sz w:val="20"/>
                <w:szCs w:val="20"/>
              </w:rPr>
            </w:pPr>
            <w:r w:rsidRPr="00355A34">
              <w:rPr>
                <w:sz w:val="20"/>
                <w:szCs w:val="20"/>
              </w:rPr>
              <w:t>-</w:t>
            </w:r>
          </w:p>
        </w:tc>
        <w:tc>
          <w:tcPr>
            <w:tcW w:w="1099" w:type="pct"/>
            <w:gridSpan w:val="3"/>
            <w:tcBorders>
              <w:left w:val="single" w:sz="4" w:space="0" w:color="auto"/>
              <w:bottom w:val="single" w:sz="12" w:space="0" w:color="auto"/>
            </w:tcBorders>
          </w:tcPr>
          <w:p w:rsidR="00F47C04" w:rsidRPr="00355A34" w:rsidRDefault="00F47C04" w:rsidP="004E190C">
            <w:pPr>
              <w:spacing w:after="0"/>
              <w:jc w:val="center"/>
              <w:rPr>
                <w:sz w:val="20"/>
                <w:szCs w:val="20"/>
              </w:rPr>
            </w:pPr>
            <w:r w:rsidRPr="00355A34">
              <w:rPr>
                <w:sz w:val="20"/>
                <w:szCs w:val="20"/>
              </w:rPr>
              <w:t>X</w:t>
            </w:r>
          </w:p>
        </w:tc>
        <w:tc>
          <w:tcPr>
            <w:tcW w:w="1168" w:type="pct"/>
            <w:gridSpan w:val="2"/>
            <w:tcBorders>
              <w:left w:val="single" w:sz="4" w:space="0" w:color="auto"/>
              <w:bottom w:val="single" w:sz="12" w:space="0" w:color="auto"/>
            </w:tcBorders>
          </w:tcPr>
          <w:p w:rsidR="00F47C04" w:rsidRPr="00355A34" w:rsidRDefault="00F47C04" w:rsidP="004E190C">
            <w:pPr>
              <w:spacing w:after="0"/>
              <w:jc w:val="center"/>
              <w:rPr>
                <w:sz w:val="20"/>
                <w:szCs w:val="20"/>
              </w:rPr>
            </w:pPr>
            <w:r w:rsidRPr="00355A34">
              <w:rPr>
                <w:sz w:val="20"/>
                <w:szCs w:val="20"/>
              </w:rPr>
              <w:t>-</w:t>
            </w:r>
          </w:p>
        </w:tc>
      </w:tr>
      <w:tr w:rsidR="00F47C04" w:rsidRPr="00355A34" w:rsidTr="00F47C04">
        <w:trPr>
          <w:trHeight w:val="324"/>
        </w:trPr>
        <w:tc>
          <w:tcPr>
            <w:tcW w:w="5000" w:type="pct"/>
            <w:gridSpan w:val="13"/>
            <w:tcBorders>
              <w:top w:val="single" w:sz="12" w:space="0" w:color="auto"/>
              <w:bottom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DEĞERLENDİRME ÖLÇÜTLERİ</w:t>
            </w:r>
          </w:p>
        </w:tc>
      </w:tr>
      <w:tr w:rsidR="00F47C04" w:rsidRPr="00355A34" w:rsidTr="00F47C04">
        <w:tc>
          <w:tcPr>
            <w:tcW w:w="1811" w:type="pct"/>
            <w:gridSpan w:val="5"/>
            <w:vMerge w:val="restart"/>
            <w:tcBorders>
              <w:top w:val="single" w:sz="12" w:space="0" w:color="auto"/>
              <w:bottom w:val="single" w:sz="12" w:space="0" w:color="auto"/>
              <w:right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YIL İÇİ</w:t>
            </w:r>
          </w:p>
        </w:tc>
        <w:tc>
          <w:tcPr>
            <w:tcW w:w="1194" w:type="pct"/>
            <w:gridSpan w:val="5"/>
            <w:tcBorders>
              <w:top w:val="single" w:sz="12" w:space="0" w:color="auto"/>
              <w:left w:val="single" w:sz="12" w:space="0" w:color="auto"/>
              <w:bottom w:val="single" w:sz="8" w:space="0" w:color="auto"/>
            </w:tcBorders>
            <w:vAlign w:val="center"/>
          </w:tcPr>
          <w:p w:rsidR="00F47C04" w:rsidRPr="00355A34" w:rsidRDefault="00F47C04" w:rsidP="004E190C">
            <w:pPr>
              <w:spacing w:after="0"/>
              <w:jc w:val="center"/>
              <w:rPr>
                <w:b/>
                <w:sz w:val="20"/>
                <w:szCs w:val="20"/>
              </w:rPr>
            </w:pPr>
            <w:r w:rsidRPr="00355A34">
              <w:rPr>
                <w:b/>
                <w:sz w:val="20"/>
                <w:szCs w:val="20"/>
              </w:rPr>
              <w:t>Faaliyet türü</w:t>
            </w:r>
          </w:p>
        </w:tc>
        <w:tc>
          <w:tcPr>
            <w:tcW w:w="1240" w:type="pct"/>
            <w:gridSpan w:val="2"/>
            <w:tcBorders>
              <w:top w:val="single" w:sz="12" w:space="0" w:color="auto"/>
              <w:bottom w:val="single" w:sz="8" w:space="0" w:color="auto"/>
              <w:right w:val="single" w:sz="8" w:space="0" w:color="auto"/>
            </w:tcBorders>
            <w:vAlign w:val="center"/>
          </w:tcPr>
          <w:p w:rsidR="00F47C04" w:rsidRPr="00355A34" w:rsidRDefault="00F47C04" w:rsidP="004E190C">
            <w:pPr>
              <w:spacing w:after="0"/>
              <w:jc w:val="center"/>
              <w:rPr>
                <w:b/>
                <w:sz w:val="20"/>
                <w:szCs w:val="20"/>
              </w:rPr>
            </w:pPr>
            <w:r w:rsidRPr="00355A34">
              <w:rPr>
                <w:b/>
                <w:sz w:val="20"/>
                <w:szCs w:val="20"/>
              </w:rPr>
              <w:t>Sayı</w:t>
            </w:r>
          </w:p>
        </w:tc>
        <w:tc>
          <w:tcPr>
            <w:tcW w:w="755" w:type="pct"/>
            <w:tcBorders>
              <w:top w:val="single" w:sz="12" w:space="0" w:color="auto"/>
              <w:left w:val="single" w:sz="8" w:space="0" w:color="auto"/>
              <w:bottom w:val="single" w:sz="8" w:space="0" w:color="auto"/>
            </w:tcBorders>
            <w:vAlign w:val="center"/>
          </w:tcPr>
          <w:p w:rsidR="00F47C04" w:rsidRPr="00355A34" w:rsidRDefault="00F47C04" w:rsidP="004E190C">
            <w:pPr>
              <w:spacing w:after="0"/>
              <w:jc w:val="center"/>
              <w:rPr>
                <w:b/>
                <w:sz w:val="20"/>
                <w:szCs w:val="20"/>
              </w:rPr>
            </w:pPr>
            <w:r w:rsidRPr="00355A34">
              <w:rPr>
                <w:b/>
                <w:sz w:val="20"/>
                <w:szCs w:val="20"/>
              </w:rPr>
              <w:t>%</w:t>
            </w:r>
          </w:p>
        </w:tc>
      </w:tr>
      <w:tr w:rsidR="00F47C04" w:rsidRPr="00355A34" w:rsidTr="00F47C04">
        <w:tc>
          <w:tcPr>
            <w:tcW w:w="1811" w:type="pct"/>
            <w:gridSpan w:val="5"/>
            <w:vMerge/>
            <w:tcBorders>
              <w:top w:val="single" w:sz="12" w:space="0" w:color="auto"/>
              <w:bottom w:val="single" w:sz="12" w:space="0" w:color="auto"/>
              <w:right w:val="single" w:sz="12" w:space="0" w:color="auto"/>
            </w:tcBorders>
            <w:vAlign w:val="center"/>
          </w:tcPr>
          <w:p w:rsidR="00F47C04" w:rsidRPr="00355A34" w:rsidRDefault="00F47C04" w:rsidP="004E190C">
            <w:pPr>
              <w:spacing w:after="0"/>
              <w:rPr>
                <w:b/>
                <w:sz w:val="20"/>
                <w:szCs w:val="20"/>
              </w:rPr>
            </w:pPr>
          </w:p>
        </w:tc>
        <w:tc>
          <w:tcPr>
            <w:tcW w:w="1194" w:type="pct"/>
            <w:gridSpan w:val="5"/>
            <w:tcBorders>
              <w:top w:val="single" w:sz="8" w:space="0" w:color="auto"/>
              <w:left w:val="single" w:sz="12" w:space="0" w:color="auto"/>
            </w:tcBorders>
            <w:vAlign w:val="center"/>
          </w:tcPr>
          <w:p w:rsidR="00F47C04" w:rsidRPr="00355A34" w:rsidRDefault="00F47C04" w:rsidP="004E190C">
            <w:pPr>
              <w:spacing w:after="0"/>
              <w:rPr>
                <w:sz w:val="20"/>
                <w:szCs w:val="20"/>
              </w:rPr>
            </w:pPr>
            <w:r w:rsidRPr="00355A34">
              <w:rPr>
                <w:sz w:val="20"/>
                <w:szCs w:val="20"/>
              </w:rPr>
              <w:t>I. Ara Sınav</w:t>
            </w:r>
          </w:p>
        </w:tc>
        <w:tc>
          <w:tcPr>
            <w:tcW w:w="1240" w:type="pct"/>
            <w:gridSpan w:val="2"/>
            <w:tcBorders>
              <w:top w:val="single" w:sz="8" w:space="0" w:color="auto"/>
              <w:right w:val="single" w:sz="8" w:space="0" w:color="auto"/>
            </w:tcBorders>
          </w:tcPr>
          <w:p w:rsidR="00F47C04" w:rsidRPr="00355A34" w:rsidRDefault="00F47C04" w:rsidP="004E190C">
            <w:pPr>
              <w:spacing w:after="0"/>
              <w:jc w:val="center"/>
              <w:rPr>
                <w:sz w:val="20"/>
                <w:szCs w:val="20"/>
              </w:rPr>
            </w:pPr>
          </w:p>
        </w:tc>
        <w:tc>
          <w:tcPr>
            <w:tcW w:w="755" w:type="pct"/>
            <w:tcBorders>
              <w:top w:val="single" w:sz="8" w:space="0" w:color="auto"/>
              <w:left w:val="single" w:sz="8" w:space="0" w:color="auto"/>
            </w:tcBorders>
          </w:tcPr>
          <w:p w:rsidR="00F47C04" w:rsidRPr="00355A34" w:rsidRDefault="00F47C04" w:rsidP="004E190C">
            <w:pPr>
              <w:spacing w:after="0"/>
              <w:jc w:val="center"/>
              <w:rPr>
                <w:sz w:val="20"/>
                <w:szCs w:val="20"/>
              </w:rPr>
            </w:pPr>
          </w:p>
        </w:tc>
      </w:tr>
      <w:tr w:rsidR="00F47C04" w:rsidRPr="00355A34" w:rsidTr="00F47C04">
        <w:tc>
          <w:tcPr>
            <w:tcW w:w="1811" w:type="pct"/>
            <w:gridSpan w:val="5"/>
            <w:vMerge/>
            <w:tcBorders>
              <w:top w:val="single" w:sz="12" w:space="0" w:color="auto"/>
              <w:bottom w:val="single" w:sz="12" w:space="0" w:color="auto"/>
              <w:right w:val="single" w:sz="12" w:space="0" w:color="auto"/>
            </w:tcBorders>
            <w:vAlign w:val="center"/>
          </w:tcPr>
          <w:p w:rsidR="00F47C04" w:rsidRPr="00355A34" w:rsidRDefault="00F47C04" w:rsidP="004E190C">
            <w:pPr>
              <w:spacing w:after="0"/>
              <w:rPr>
                <w:b/>
                <w:sz w:val="20"/>
                <w:szCs w:val="20"/>
              </w:rPr>
            </w:pPr>
          </w:p>
        </w:tc>
        <w:tc>
          <w:tcPr>
            <w:tcW w:w="1194" w:type="pct"/>
            <w:gridSpan w:val="5"/>
            <w:tcBorders>
              <w:left w:val="single" w:sz="12" w:space="0" w:color="auto"/>
            </w:tcBorders>
            <w:vAlign w:val="center"/>
          </w:tcPr>
          <w:p w:rsidR="00F47C04" w:rsidRPr="00355A34" w:rsidRDefault="00F47C04" w:rsidP="004E190C">
            <w:pPr>
              <w:spacing w:after="0"/>
              <w:rPr>
                <w:sz w:val="20"/>
                <w:szCs w:val="20"/>
              </w:rPr>
            </w:pPr>
            <w:r w:rsidRPr="00355A34">
              <w:rPr>
                <w:sz w:val="20"/>
                <w:szCs w:val="20"/>
              </w:rPr>
              <w:t>II. Ara Sınav</w:t>
            </w:r>
          </w:p>
        </w:tc>
        <w:tc>
          <w:tcPr>
            <w:tcW w:w="1240" w:type="pct"/>
            <w:gridSpan w:val="2"/>
            <w:tcBorders>
              <w:right w:val="single" w:sz="8" w:space="0" w:color="auto"/>
            </w:tcBorders>
          </w:tcPr>
          <w:p w:rsidR="00F47C04" w:rsidRPr="00355A34" w:rsidRDefault="00F47C04" w:rsidP="004E190C">
            <w:pPr>
              <w:spacing w:after="0"/>
              <w:jc w:val="center"/>
              <w:rPr>
                <w:sz w:val="20"/>
                <w:szCs w:val="20"/>
              </w:rPr>
            </w:pPr>
          </w:p>
        </w:tc>
        <w:tc>
          <w:tcPr>
            <w:tcW w:w="755" w:type="pct"/>
            <w:tcBorders>
              <w:left w:val="single" w:sz="8" w:space="0" w:color="auto"/>
            </w:tcBorders>
          </w:tcPr>
          <w:p w:rsidR="00F47C04" w:rsidRPr="00355A34" w:rsidRDefault="00F47C04" w:rsidP="004E190C">
            <w:pPr>
              <w:spacing w:after="0"/>
              <w:jc w:val="center"/>
              <w:rPr>
                <w:sz w:val="20"/>
                <w:szCs w:val="20"/>
              </w:rPr>
            </w:pPr>
          </w:p>
        </w:tc>
      </w:tr>
      <w:tr w:rsidR="00F47C04" w:rsidRPr="00355A34" w:rsidTr="00F47C04">
        <w:tc>
          <w:tcPr>
            <w:tcW w:w="1811" w:type="pct"/>
            <w:gridSpan w:val="5"/>
            <w:vMerge/>
            <w:tcBorders>
              <w:top w:val="single" w:sz="12" w:space="0" w:color="auto"/>
              <w:bottom w:val="single" w:sz="12" w:space="0" w:color="auto"/>
              <w:right w:val="single" w:sz="12" w:space="0" w:color="auto"/>
            </w:tcBorders>
            <w:vAlign w:val="center"/>
          </w:tcPr>
          <w:p w:rsidR="00F47C04" w:rsidRPr="00355A34" w:rsidRDefault="00F47C04" w:rsidP="004E190C">
            <w:pPr>
              <w:spacing w:after="0"/>
              <w:rPr>
                <w:b/>
                <w:sz w:val="20"/>
                <w:szCs w:val="20"/>
              </w:rPr>
            </w:pPr>
          </w:p>
        </w:tc>
        <w:tc>
          <w:tcPr>
            <w:tcW w:w="1194" w:type="pct"/>
            <w:gridSpan w:val="5"/>
            <w:tcBorders>
              <w:left w:val="single" w:sz="12" w:space="0" w:color="auto"/>
            </w:tcBorders>
            <w:vAlign w:val="center"/>
          </w:tcPr>
          <w:p w:rsidR="00F47C04" w:rsidRPr="00355A34" w:rsidRDefault="00F47C04" w:rsidP="004E190C">
            <w:pPr>
              <w:spacing w:after="0"/>
              <w:rPr>
                <w:sz w:val="20"/>
                <w:szCs w:val="20"/>
              </w:rPr>
            </w:pPr>
            <w:r w:rsidRPr="00355A34">
              <w:rPr>
                <w:sz w:val="20"/>
                <w:szCs w:val="20"/>
              </w:rPr>
              <w:t>Kısa Sınav</w:t>
            </w:r>
          </w:p>
        </w:tc>
        <w:tc>
          <w:tcPr>
            <w:tcW w:w="1240" w:type="pct"/>
            <w:gridSpan w:val="2"/>
            <w:tcBorders>
              <w:right w:val="single" w:sz="8" w:space="0" w:color="auto"/>
            </w:tcBorders>
          </w:tcPr>
          <w:p w:rsidR="00F47C04" w:rsidRPr="00355A34" w:rsidRDefault="00F47C04" w:rsidP="004E190C">
            <w:pPr>
              <w:spacing w:after="0"/>
              <w:jc w:val="center"/>
              <w:rPr>
                <w:sz w:val="20"/>
                <w:szCs w:val="20"/>
              </w:rPr>
            </w:pPr>
          </w:p>
        </w:tc>
        <w:tc>
          <w:tcPr>
            <w:tcW w:w="755" w:type="pct"/>
            <w:tcBorders>
              <w:left w:val="single" w:sz="8" w:space="0" w:color="auto"/>
            </w:tcBorders>
          </w:tcPr>
          <w:p w:rsidR="00F47C04" w:rsidRPr="00355A34" w:rsidRDefault="00F47C04" w:rsidP="004E190C">
            <w:pPr>
              <w:spacing w:after="0"/>
              <w:rPr>
                <w:sz w:val="20"/>
                <w:szCs w:val="20"/>
              </w:rPr>
            </w:pPr>
          </w:p>
        </w:tc>
      </w:tr>
      <w:tr w:rsidR="00F47C04" w:rsidRPr="00355A34" w:rsidTr="00F47C04">
        <w:tc>
          <w:tcPr>
            <w:tcW w:w="1811" w:type="pct"/>
            <w:gridSpan w:val="5"/>
            <w:vMerge/>
            <w:tcBorders>
              <w:top w:val="single" w:sz="12" w:space="0" w:color="auto"/>
              <w:bottom w:val="single" w:sz="12" w:space="0" w:color="auto"/>
              <w:right w:val="single" w:sz="12" w:space="0" w:color="auto"/>
            </w:tcBorders>
            <w:vAlign w:val="center"/>
          </w:tcPr>
          <w:p w:rsidR="00F47C04" w:rsidRPr="00355A34" w:rsidRDefault="00F47C04" w:rsidP="004E190C">
            <w:pPr>
              <w:spacing w:after="0"/>
              <w:rPr>
                <w:b/>
                <w:sz w:val="20"/>
                <w:szCs w:val="20"/>
              </w:rPr>
            </w:pPr>
          </w:p>
        </w:tc>
        <w:tc>
          <w:tcPr>
            <w:tcW w:w="1194" w:type="pct"/>
            <w:gridSpan w:val="5"/>
            <w:tcBorders>
              <w:left w:val="single" w:sz="12" w:space="0" w:color="auto"/>
            </w:tcBorders>
            <w:vAlign w:val="center"/>
          </w:tcPr>
          <w:p w:rsidR="00F47C04" w:rsidRPr="00355A34" w:rsidRDefault="00F47C04" w:rsidP="004E190C">
            <w:pPr>
              <w:spacing w:after="0"/>
              <w:rPr>
                <w:sz w:val="20"/>
                <w:szCs w:val="20"/>
              </w:rPr>
            </w:pPr>
            <w:r w:rsidRPr="00355A34">
              <w:rPr>
                <w:sz w:val="20"/>
                <w:szCs w:val="20"/>
              </w:rPr>
              <w:t>Ödev</w:t>
            </w:r>
          </w:p>
        </w:tc>
        <w:tc>
          <w:tcPr>
            <w:tcW w:w="1240" w:type="pct"/>
            <w:gridSpan w:val="2"/>
            <w:tcBorders>
              <w:right w:val="single" w:sz="8" w:space="0" w:color="auto"/>
            </w:tcBorders>
          </w:tcPr>
          <w:p w:rsidR="00F47C04" w:rsidRPr="00355A34" w:rsidRDefault="00F47C04" w:rsidP="004E190C">
            <w:pPr>
              <w:spacing w:after="0"/>
              <w:jc w:val="center"/>
              <w:rPr>
                <w:sz w:val="20"/>
                <w:szCs w:val="20"/>
              </w:rPr>
            </w:pPr>
          </w:p>
        </w:tc>
        <w:tc>
          <w:tcPr>
            <w:tcW w:w="755" w:type="pct"/>
            <w:tcBorders>
              <w:left w:val="single" w:sz="8" w:space="0" w:color="auto"/>
            </w:tcBorders>
          </w:tcPr>
          <w:p w:rsidR="00F47C04" w:rsidRPr="00355A34" w:rsidRDefault="00F47C04" w:rsidP="004E190C">
            <w:pPr>
              <w:spacing w:after="0"/>
              <w:jc w:val="center"/>
              <w:rPr>
                <w:sz w:val="20"/>
                <w:szCs w:val="20"/>
              </w:rPr>
            </w:pPr>
          </w:p>
        </w:tc>
      </w:tr>
      <w:tr w:rsidR="00F47C04" w:rsidRPr="00355A34" w:rsidTr="00F47C04">
        <w:tc>
          <w:tcPr>
            <w:tcW w:w="1811" w:type="pct"/>
            <w:gridSpan w:val="5"/>
            <w:vMerge/>
            <w:tcBorders>
              <w:top w:val="single" w:sz="12" w:space="0" w:color="auto"/>
              <w:bottom w:val="single" w:sz="12" w:space="0" w:color="auto"/>
              <w:right w:val="single" w:sz="12" w:space="0" w:color="auto"/>
            </w:tcBorders>
            <w:vAlign w:val="center"/>
          </w:tcPr>
          <w:p w:rsidR="00F47C04" w:rsidRPr="00355A34" w:rsidRDefault="00F47C04" w:rsidP="004E190C">
            <w:pPr>
              <w:spacing w:after="0"/>
              <w:rPr>
                <w:b/>
                <w:sz w:val="20"/>
                <w:szCs w:val="20"/>
              </w:rPr>
            </w:pPr>
          </w:p>
        </w:tc>
        <w:tc>
          <w:tcPr>
            <w:tcW w:w="1194" w:type="pct"/>
            <w:gridSpan w:val="5"/>
            <w:tcBorders>
              <w:left w:val="single" w:sz="12" w:space="0" w:color="auto"/>
              <w:bottom w:val="single" w:sz="8" w:space="0" w:color="auto"/>
            </w:tcBorders>
            <w:vAlign w:val="center"/>
          </w:tcPr>
          <w:p w:rsidR="00F47C04" w:rsidRPr="00355A34" w:rsidRDefault="00F47C04" w:rsidP="004E190C">
            <w:pPr>
              <w:spacing w:after="0"/>
              <w:rPr>
                <w:sz w:val="20"/>
                <w:szCs w:val="20"/>
              </w:rPr>
            </w:pPr>
            <w:r w:rsidRPr="00355A34">
              <w:rPr>
                <w:sz w:val="20"/>
                <w:szCs w:val="20"/>
              </w:rPr>
              <w:t>Proje</w:t>
            </w:r>
          </w:p>
        </w:tc>
        <w:tc>
          <w:tcPr>
            <w:tcW w:w="1240" w:type="pct"/>
            <w:gridSpan w:val="2"/>
            <w:tcBorders>
              <w:bottom w:val="single" w:sz="8" w:space="0" w:color="auto"/>
              <w:right w:val="single" w:sz="8" w:space="0" w:color="auto"/>
            </w:tcBorders>
          </w:tcPr>
          <w:p w:rsidR="00F47C04" w:rsidRPr="00355A34" w:rsidRDefault="00F47C04" w:rsidP="004E190C">
            <w:pPr>
              <w:spacing w:after="0"/>
              <w:jc w:val="center"/>
              <w:rPr>
                <w:sz w:val="20"/>
                <w:szCs w:val="20"/>
              </w:rPr>
            </w:pPr>
          </w:p>
        </w:tc>
        <w:tc>
          <w:tcPr>
            <w:tcW w:w="755" w:type="pct"/>
            <w:tcBorders>
              <w:left w:val="single" w:sz="8" w:space="0" w:color="auto"/>
              <w:bottom w:val="single" w:sz="8" w:space="0" w:color="auto"/>
            </w:tcBorders>
          </w:tcPr>
          <w:p w:rsidR="00F47C04" w:rsidRPr="00355A34" w:rsidRDefault="00F47C04" w:rsidP="004E190C">
            <w:pPr>
              <w:spacing w:after="0"/>
              <w:jc w:val="center"/>
              <w:rPr>
                <w:sz w:val="20"/>
                <w:szCs w:val="20"/>
              </w:rPr>
            </w:pPr>
          </w:p>
        </w:tc>
      </w:tr>
      <w:tr w:rsidR="00F47C04" w:rsidRPr="00355A34" w:rsidTr="00F47C04">
        <w:tc>
          <w:tcPr>
            <w:tcW w:w="1811" w:type="pct"/>
            <w:gridSpan w:val="5"/>
            <w:vMerge/>
            <w:tcBorders>
              <w:top w:val="single" w:sz="12" w:space="0" w:color="auto"/>
              <w:bottom w:val="single" w:sz="12" w:space="0" w:color="auto"/>
              <w:right w:val="single" w:sz="12" w:space="0" w:color="auto"/>
            </w:tcBorders>
            <w:vAlign w:val="center"/>
          </w:tcPr>
          <w:p w:rsidR="00F47C04" w:rsidRPr="00355A34" w:rsidRDefault="00F47C04" w:rsidP="004E190C">
            <w:pPr>
              <w:spacing w:after="0"/>
              <w:rPr>
                <w:b/>
                <w:sz w:val="20"/>
                <w:szCs w:val="20"/>
              </w:rPr>
            </w:pPr>
          </w:p>
        </w:tc>
        <w:tc>
          <w:tcPr>
            <w:tcW w:w="1194" w:type="pct"/>
            <w:gridSpan w:val="5"/>
            <w:tcBorders>
              <w:top w:val="single" w:sz="8" w:space="0" w:color="auto"/>
              <w:left w:val="single" w:sz="12" w:space="0" w:color="auto"/>
              <w:bottom w:val="single" w:sz="8" w:space="0" w:color="auto"/>
            </w:tcBorders>
            <w:vAlign w:val="center"/>
          </w:tcPr>
          <w:p w:rsidR="00F47C04" w:rsidRPr="00355A34" w:rsidRDefault="00F47C04" w:rsidP="004E190C">
            <w:pPr>
              <w:spacing w:after="0"/>
              <w:rPr>
                <w:sz w:val="20"/>
                <w:szCs w:val="20"/>
              </w:rPr>
            </w:pPr>
            <w:r w:rsidRPr="00355A34">
              <w:rPr>
                <w:sz w:val="20"/>
                <w:szCs w:val="20"/>
              </w:rPr>
              <w:t>Rapor</w:t>
            </w:r>
          </w:p>
        </w:tc>
        <w:tc>
          <w:tcPr>
            <w:tcW w:w="1240" w:type="pct"/>
            <w:gridSpan w:val="2"/>
            <w:tcBorders>
              <w:top w:val="single" w:sz="8" w:space="0" w:color="auto"/>
              <w:bottom w:val="single" w:sz="8" w:space="0" w:color="auto"/>
              <w:right w:val="single" w:sz="8" w:space="0" w:color="auto"/>
            </w:tcBorders>
          </w:tcPr>
          <w:p w:rsidR="00F47C04" w:rsidRPr="00355A34" w:rsidRDefault="00F47C04" w:rsidP="004E190C">
            <w:pPr>
              <w:spacing w:after="0"/>
              <w:jc w:val="center"/>
              <w:rPr>
                <w:sz w:val="20"/>
                <w:szCs w:val="20"/>
              </w:rPr>
            </w:pPr>
          </w:p>
        </w:tc>
        <w:tc>
          <w:tcPr>
            <w:tcW w:w="755" w:type="pct"/>
            <w:tcBorders>
              <w:top w:val="single" w:sz="8" w:space="0" w:color="auto"/>
              <w:left w:val="single" w:sz="8" w:space="0" w:color="auto"/>
              <w:bottom w:val="single" w:sz="8" w:space="0" w:color="auto"/>
            </w:tcBorders>
          </w:tcPr>
          <w:p w:rsidR="00F47C04" w:rsidRPr="00355A34" w:rsidRDefault="00F47C04" w:rsidP="004E190C">
            <w:pPr>
              <w:spacing w:after="0"/>
              <w:rPr>
                <w:sz w:val="20"/>
                <w:szCs w:val="20"/>
              </w:rPr>
            </w:pPr>
          </w:p>
        </w:tc>
      </w:tr>
      <w:tr w:rsidR="00F47C04" w:rsidRPr="00355A34" w:rsidTr="00F47C04">
        <w:tc>
          <w:tcPr>
            <w:tcW w:w="1811" w:type="pct"/>
            <w:gridSpan w:val="5"/>
            <w:vMerge/>
            <w:tcBorders>
              <w:top w:val="single" w:sz="12" w:space="0" w:color="auto"/>
              <w:bottom w:val="single" w:sz="12" w:space="0" w:color="auto"/>
              <w:right w:val="single" w:sz="12" w:space="0" w:color="auto"/>
            </w:tcBorders>
            <w:vAlign w:val="center"/>
          </w:tcPr>
          <w:p w:rsidR="00F47C04" w:rsidRPr="00355A34" w:rsidRDefault="00F47C04" w:rsidP="004E190C">
            <w:pPr>
              <w:spacing w:after="0"/>
              <w:rPr>
                <w:b/>
                <w:sz w:val="20"/>
                <w:szCs w:val="20"/>
              </w:rPr>
            </w:pPr>
          </w:p>
        </w:tc>
        <w:tc>
          <w:tcPr>
            <w:tcW w:w="1194" w:type="pct"/>
            <w:gridSpan w:val="5"/>
            <w:tcBorders>
              <w:top w:val="single" w:sz="8" w:space="0" w:color="auto"/>
              <w:left w:val="single" w:sz="12" w:space="0" w:color="auto"/>
              <w:bottom w:val="single" w:sz="12" w:space="0" w:color="auto"/>
            </w:tcBorders>
            <w:vAlign w:val="center"/>
          </w:tcPr>
          <w:p w:rsidR="00F47C04" w:rsidRPr="00355A34" w:rsidRDefault="00F47C04" w:rsidP="004E190C">
            <w:pPr>
              <w:spacing w:after="0"/>
              <w:rPr>
                <w:sz w:val="20"/>
                <w:szCs w:val="20"/>
              </w:rPr>
            </w:pPr>
            <w:r w:rsidRPr="00355A34">
              <w:rPr>
                <w:sz w:val="20"/>
                <w:szCs w:val="20"/>
              </w:rPr>
              <w:t>Diğer (klinik uygulama notu)</w:t>
            </w:r>
          </w:p>
        </w:tc>
        <w:tc>
          <w:tcPr>
            <w:tcW w:w="1240" w:type="pct"/>
            <w:gridSpan w:val="2"/>
            <w:tcBorders>
              <w:top w:val="single" w:sz="8" w:space="0" w:color="auto"/>
              <w:bottom w:val="single" w:sz="12" w:space="0" w:color="auto"/>
              <w:right w:val="single" w:sz="8" w:space="0" w:color="auto"/>
            </w:tcBorders>
          </w:tcPr>
          <w:p w:rsidR="00F47C04" w:rsidRPr="00355A34" w:rsidRDefault="00F47C04" w:rsidP="004E190C">
            <w:pPr>
              <w:spacing w:after="0"/>
              <w:jc w:val="center"/>
              <w:rPr>
                <w:sz w:val="20"/>
                <w:szCs w:val="20"/>
              </w:rPr>
            </w:pPr>
          </w:p>
        </w:tc>
        <w:tc>
          <w:tcPr>
            <w:tcW w:w="755" w:type="pct"/>
            <w:tcBorders>
              <w:top w:val="single" w:sz="8" w:space="0" w:color="auto"/>
              <w:left w:val="single" w:sz="8" w:space="0" w:color="auto"/>
              <w:bottom w:val="single" w:sz="12" w:space="0" w:color="auto"/>
            </w:tcBorders>
          </w:tcPr>
          <w:p w:rsidR="00F47C04" w:rsidRPr="00355A34" w:rsidRDefault="00F47C04" w:rsidP="004E190C">
            <w:pPr>
              <w:spacing w:after="0"/>
              <w:jc w:val="center"/>
              <w:rPr>
                <w:sz w:val="20"/>
                <w:szCs w:val="20"/>
              </w:rPr>
            </w:pPr>
          </w:p>
        </w:tc>
      </w:tr>
      <w:tr w:rsidR="00F47C04" w:rsidRPr="00355A34" w:rsidTr="00F47C04">
        <w:trPr>
          <w:trHeight w:val="392"/>
        </w:trPr>
        <w:tc>
          <w:tcPr>
            <w:tcW w:w="1811" w:type="pct"/>
            <w:gridSpan w:val="5"/>
            <w:tcBorders>
              <w:top w:val="single" w:sz="12" w:space="0" w:color="auto"/>
              <w:bottom w:val="single" w:sz="12" w:space="0" w:color="auto"/>
              <w:right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YIL SONU SINAVI</w:t>
            </w:r>
          </w:p>
        </w:tc>
        <w:tc>
          <w:tcPr>
            <w:tcW w:w="1194" w:type="pct"/>
            <w:gridSpan w:val="5"/>
            <w:tcBorders>
              <w:top w:val="single" w:sz="12" w:space="0" w:color="auto"/>
              <w:left w:val="single" w:sz="12" w:space="0" w:color="auto"/>
              <w:bottom w:val="single" w:sz="8" w:space="0" w:color="auto"/>
            </w:tcBorders>
          </w:tcPr>
          <w:p w:rsidR="00F47C04" w:rsidRPr="00355A34" w:rsidRDefault="00F47C04" w:rsidP="004E190C">
            <w:pPr>
              <w:spacing w:before="120" w:after="0"/>
              <w:rPr>
                <w:sz w:val="20"/>
                <w:szCs w:val="20"/>
              </w:rPr>
            </w:pPr>
            <w:r w:rsidRPr="00355A34">
              <w:rPr>
                <w:sz w:val="20"/>
                <w:szCs w:val="20"/>
              </w:rPr>
              <w:t>Yılsonu Final Sınavı</w:t>
            </w:r>
          </w:p>
        </w:tc>
        <w:tc>
          <w:tcPr>
            <w:tcW w:w="1240" w:type="pct"/>
            <w:gridSpan w:val="2"/>
            <w:tcBorders>
              <w:top w:val="single" w:sz="12" w:space="0" w:color="auto"/>
              <w:bottom w:val="single" w:sz="8" w:space="0" w:color="auto"/>
              <w:right w:val="single" w:sz="8" w:space="0" w:color="auto"/>
            </w:tcBorders>
            <w:vAlign w:val="center"/>
          </w:tcPr>
          <w:p w:rsidR="00F47C04" w:rsidRPr="00355A34" w:rsidRDefault="00F47C04" w:rsidP="004E190C">
            <w:pPr>
              <w:spacing w:after="0"/>
              <w:jc w:val="center"/>
              <w:rPr>
                <w:sz w:val="20"/>
                <w:szCs w:val="20"/>
              </w:rPr>
            </w:pPr>
            <w:r w:rsidRPr="00355A34">
              <w:rPr>
                <w:sz w:val="20"/>
                <w:szCs w:val="20"/>
              </w:rPr>
              <w:t>1</w:t>
            </w:r>
          </w:p>
        </w:tc>
        <w:tc>
          <w:tcPr>
            <w:tcW w:w="755" w:type="pct"/>
            <w:tcBorders>
              <w:top w:val="single" w:sz="12" w:space="0" w:color="auto"/>
              <w:left w:val="single" w:sz="8" w:space="0" w:color="auto"/>
              <w:bottom w:val="single" w:sz="8" w:space="0" w:color="auto"/>
            </w:tcBorders>
            <w:vAlign w:val="center"/>
          </w:tcPr>
          <w:p w:rsidR="00F47C04" w:rsidRPr="00355A34" w:rsidRDefault="00F47C04" w:rsidP="004E190C">
            <w:pPr>
              <w:spacing w:after="0"/>
              <w:jc w:val="center"/>
              <w:rPr>
                <w:sz w:val="20"/>
                <w:szCs w:val="20"/>
              </w:rPr>
            </w:pPr>
            <w:r w:rsidRPr="00355A34">
              <w:rPr>
                <w:sz w:val="20"/>
                <w:szCs w:val="20"/>
              </w:rPr>
              <w:t>100</w:t>
            </w:r>
          </w:p>
        </w:tc>
      </w:tr>
      <w:tr w:rsidR="00F47C04" w:rsidRPr="00355A34" w:rsidTr="00F47C04">
        <w:trPr>
          <w:trHeight w:val="447"/>
        </w:trPr>
        <w:tc>
          <w:tcPr>
            <w:tcW w:w="1811" w:type="pct"/>
            <w:gridSpan w:val="5"/>
            <w:tcBorders>
              <w:top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VARSA ÖNERİLEN ÖNKOŞUL(LAR)</w:t>
            </w:r>
          </w:p>
        </w:tc>
        <w:tc>
          <w:tcPr>
            <w:tcW w:w="3189" w:type="pct"/>
            <w:gridSpan w:val="8"/>
            <w:tcBorders>
              <w:top w:val="single" w:sz="12" w:space="0" w:color="auto"/>
              <w:left w:val="single" w:sz="12" w:space="0" w:color="auto"/>
              <w:bottom w:val="single" w:sz="12" w:space="0" w:color="auto"/>
            </w:tcBorders>
            <w:vAlign w:val="center"/>
          </w:tcPr>
          <w:p w:rsidR="00F47C04" w:rsidRPr="00355A34" w:rsidRDefault="00F47C04" w:rsidP="00F47C04">
            <w:pPr>
              <w:jc w:val="both"/>
              <w:rPr>
                <w:sz w:val="20"/>
                <w:szCs w:val="20"/>
              </w:rPr>
            </w:pPr>
            <w:r w:rsidRPr="00355A34">
              <w:rPr>
                <w:color w:val="000000"/>
                <w:sz w:val="20"/>
                <w:szCs w:val="20"/>
              </w:rPr>
              <w:t xml:space="preserve"> 3. sınıfı zorunlu derslerini geçmiş olmak.</w:t>
            </w:r>
          </w:p>
        </w:tc>
      </w:tr>
      <w:tr w:rsidR="00F47C04" w:rsidRPr="00355A34" w:rsidTr="00F47C04">
        <w:trPr>
          <w:trHeight w:val="447"/>
        </w:trPr>
        <w:tc>
          <w:tcPr>
            <w:tcW w:w="1811" w:type="pct"/>
            <w:gridSpan w:val="5"/>
            <w:tcBorders>
              <w:top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DERSİN KISA İÇERİĞİ</w:t>
            </w:r>
          </w:p>
        </w:tc>
        <w:tc>
          <w:tcPr>
            <w:tcW w:w="3189" w:type="pct"/>
            <w:gridSpan w:val="8"/>
            <w:tcBorders>
              <w:top w:val="single" w:sz="12" w:space="0" w:color="auto"/>
              <w:left w:val="single" w:sz="12" w:space="0" w:color="auto"/>
              <w:bottom w:val="single" w:sz="12" w:space="0" w:color="auto"/>
            </w:tcBorders>
          </w:tcPr>
          <w:p w:rsidR="00F47C04" w:rsidRPr="00355A34" w:rsidRDefault="00F47C04" w:rsidP="00F47C04">
            <w:pPr>
              <w:spacing w:before="120" w:after="120"/>
              <w:rPr>
                <w:sz w:val="20"/>
                <w:szCs w:val="20"/>
              </w:rPr>
            </w:pPr>
            <w:r w:rsidRPr="00355A34">
              <w:rPr>
                <w:color w:val="000000"/>
                <w:sz w:val="20"/>
                <w:szCs w:val="20"/>
              </w:rPr>
              <w:t xml:space="preserve">Kök kanal tedavisi </w:t>
            </w:r>
            <w:r w:rsidRPr="00355A34">
              <w:rPr>
                <w:b/>
                <w:color w:val="000000"/>
                <w:sz w:val="20"/>
                <w:szCs w:val="20"/>
              </w:rPr>
              <w:t>Klinik uygulaması</w:t>
            </w:r>
            <w:r w:rsidRPr="00355A34">
              <w:rPr>
                <w:color w:val="000000"/>
                <w:sz w:val="20"/>
                <w:szCs w:val="20"/>
              </w:rPr>
              <w:t>.</w:t>
            </w:r>
          </w:p>
        </w:tc>
      </w:tr>
      <w:tr w:rsidR="00F47C04" w:rsidRPr="00355A34" w:rsidTr="00F47C04">
        <w:trPr>
          <w:trHeight w:val="426"/>
        </w:trPr>
        <w:tc>
          <w:tcPr>
            <w:tcW w:w="1811" w:type="pct"/>
            <w:gridSpan w:val="5"/>
            <w:tcBorders>
              <w:top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DERSİN AMAÇLARI</w:t>
            </w:r>
          </w:p>
        </w:tc>
        <w:tc>
          <w:tcPr>
            <w:tcW w:w="3189" w:type="pct"/>
            <w:gridSpan w:val="8"/>
            <w:tcBorders>
              <w:top w:val="single" w:sz="12" w:space="0" w:color="auto"/>
              <w:left w:val="single" w:sz="12" w:space="0" w:color="auto"/>
              <w:bottom w:val="single" w:sz="12" w:space="0" w:color="auto"/>
            </w:tcBorders>
          </w:tcPr>
          <w:p w:rsidR="00F47C04" w:rsidRPr="00355A34" w:rsidRDefault="00F47C04" w:rsidP="00F47C04">
            <w:pPr>
              <w:spacing w:before="120" w:after="120"/>
              <w:rPr>
                <w:color w:val="000000"/>
                <w:sz w:val="20"/>
                <w:szCs w:val="20"/>
              </w:rPr>
            </w:pPr>
            <w:r w:rsidRPr="00355A34">
              <w:rPr>
                <w:color w:val="000000"/>
                <w:sz w:val="20"/>
                <w:szCs w:val="20"/>
              </w:rPr>
              <w:t>Dişlerde meydana gelen madde kayıplarının ve  eksik dişlerin protetik olarak rehabilite edilmesini öğretir.</w:t>
            </w:r>
          </w:p>
        </w:tc>
      </w:tr>
      <w:tr w:rsidR="00F47C04" w:rsidRPr="00355A34" w:rsidTr="00F47C04">
        <w:trPr>
          <w:trHeight w:val="518"/>
        </w:trPr>
        <w:tc>
          <w:tcPr>
            <w:tcW w:w="1811" w:type="pct"/>
            <w:gridSpan w:val="5"/>
            <w:tcBorders>
              <w:top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DERSİN MESLEK EĞİTİMİNİ SAĞLAMAYA YÖNELİK KATKISI</w:t>
            </w:r>
          </w:p>
        </w:tc>
        <w:tc>
          <w:tcPr>
            <w:tcW w:w="3189" w:type="pct"/>
            <w:gridSpan w:val="8"/>
            <w:tcBorders>
              <w:top w:val="single" w:sz="12" w:space="0" w:color="auto"/>
              <w:left w:val="single" w:sz="12" w:space="0" w:color="auto"/>
              <w:bottom w:val="single" w:sz="12" w:space="0" w:color="auto"/>
            </w:tcBorders>
            <w:vAlign w:val="center"/>
          </w:tcPr>
          <w:p w:rsidR="00F47C04" w:rsidRPr="00355A34" w:rsidRDefault="00F47C04" w:rsidP="00F47C04">
            <w:pPr>
              <w:spacing w:before="120" w:after="120"/>
              <w:rPr>
                <w:color w:val="000000"/>
                <w:sz w:val="20"/>
                <w:szCs w:val="20"/>
              </w:rPr>
            </w:pPr>
            <w:r w:rsidRPr="00355A34">
              <w:rPr>
                <w:color w:val="000000"/>
                <w:sz w:val="20"/>
                <w:szCs w:val="20"/>
              </w:rPr>
              <w:t>Dişlerde meydana gelen madde kayıplarının ve  eksik dişlerin protetik olarak rehabilite edilmesini öğretir.</w:t>
            </w:r>
          </w:p>
        </w:tc>
      </w:tr>
      <w:tr w:rsidR="00F47C04" w:rsidRPr="00355A34" w:rsidTr="00F47C04">
        <w:trPr>
          <w:trHeight w:val="518"/>
        </w:trPr>
        <w:tc>
          <w:tcPr>
            <w:tcW w:w="1811" w:type="pct"/>
            <w:gridSpan w:val="5"/>
            <w:tcBorders>
              <w:top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DERSİN ÖĞRENİM ÇIKTILARI</w:t>
            </w:r>
          </w:p>
        </w:tc>
        <w:tc>
          <w:tcPr>
            <w:tcW w:w="3189" w:type="pct"/>
            <w:gridSpan w:val="8"/>
            <w:tcBorders>
              <w:top w:val="single" w:sz="12" w:space="0" w:color="auto"/>
              <w:left w:val="single" w:sz="12" w:space="0" w:color="auto"/>
              <w:bottom w:val="single" w:sz="12" w:space="0" w:color="auto"/>
            </w:tcBorders>
          </w:tcPr>
          <w:p w:rsidR="00F47C04" w:rsidRPr="00355A34" w:rsidRDefault="00F47C04" w:rsidP="00F47C04">
            <w:pPr>
              <w:tabs>
                <w:tab w:val="left" w:pos="7800"/>
              </w:tabs>
              <w:spacing w:before="120" w:after="120"/>
              <w:rPr>
                <w:sz w:val="20"/>
                <w:szCs w:val="20"/>
              </w:rPr>
            </w:pPr>
            <w:r w:rsidRPr="00355A34">
              <w:rPr>
                <w:sz w:val="20"/>
                <w:szCs w:val="20"/>
              </w:rPr>
              <w:t>Protetik diş tedavisinde gerek tek diş eksikliklerinin tamamlanması gerekse birden çok diş eksikliklerinde sabit veya hareketli protez yapımı ile rehabilite edilmesini hasta üzerinde nasıl gerçekleşmesi gerektiğini öğretir</w:t>
            </w:r>
          </w:p>
        </w:tc>
      </w:tr>
      <w:tr w:rsidR="00F47C04" w:rsidRPr="00355A34" w:rsidTr="00F47C04">
        <w:trPr>
          <w:trHeight w:val="540"/>
        </w:trPr>
        <w:tc>
          <w:tcPr>
            <w:tcW w:w="1811" w:type="pct"/>
            <w:gridSpan w:val="5"/>
            <w:tcBorders>
              <w:top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TEMEL DERS KİTABI</w:t>
            </w:r>
          </w:p>
        </w:tc>
        <w:tc>
          <w:tcPr>
            <w:tcW w:w="3189" w:type="pct"/>
            <w:gridSpan w:val="8"/>
            <w:tcBorders>
              <w:top w:val="single" w:sz="12" w:space="0" w:color="auto"/>
              <w:left w:val="single" w:sz="12" w:space="0" w:color="auto"/>
              <w:bottom w:val="single" w:sz="12" w:space="0" w:color="auto"/>
            </w:tcBorders>
          </w:tcPr>
          <w:p w:rsidR="00F47C04" w:rsidRPr="00355A34" w:rsidRDefault="00F47C04" w:rsidP="00F47C04">
            <w:pPr>
              <w:pStyle w:val="Balk4"/>
              <w:numPr>
                <w:ilvl w:val="0"/>
                <w:numId w:val="43"/>
              </w:numPr>
              <w:spacing w:before="120" w:beforeAutospacing="0" w:after="120" w:afterAutospacing="0"/>
              <w:rPr>
                <w:b w:val="0"/>
                <w:sz w:val="20"/>
                <w:szCs w:val="20"/>
              </w:rPr>
            </w:pPr>
            <w:r w:rsidRPr="00355A34">
              <w:rPr>
                <w:b w:val="0"/>
                <w:sz w:val="20"/>
                <w:szCs w:val="20"/>
              </w:rPr>
              <w:t xml:space="preserve">    Prof Dr Senih Çalıkkocaoğlu Bölümlü Protezler .</w:t>
            </w:r>
          </w:p>
          <w:p w:rsidR="00F47C04" w:rsidRPr="00355A34" w:rsidRDefault="00F47C04" w:rsidP="00F47C04">
            <w:pPr>
              <w:pStyle w:val="Balk4"/>
              <w:numPr>
                <w:ilvl w:val="0"/>
                <w:numId w:val="43"/>
              </w:numPr>
              <w:spacing w:before="120" w:beforeAutospacing="0" w:after="120" w:afterAutospacing="0"/>
              <w:rPr>
                <w:b w:val="0"/>
                <w:sz w:val="20"/>
                <w:szCs w:val="20"/>
              </w:rPr>
            </w:pPr>
            <w:r w:rsidRPr="00355A34">
              <w:rPr>
                <w:b w:val="0"/>
                <w:sz w:val="20"/>
                <w:szCs w:val="20"/>
              </w:rPr>
              <w:t xml:space="preserve">    Prof Dr Senih Çalıkkocaoğlu Tam Protezler </w:t>
            </w:r>
          </w:p>
          <w:p w:rsidR="00F47C04" w:rsidRPr="00355A34" w:rsidRDefault="00F47C04" w:rsidP="00F47C04">
            <w:pPr>
              <w:pStyle w:val="Balk4"/>
              <w:spacing w:before="120" w:beforeAutospacing="0" w:after="120" w:afterAutospacing="0"/>
              <w:ind w:left="720"/>
              <w:rPr>
                <w:b w:val="0"/>
                <w:sz w:val="20"/>
                <w:szCs w:val="20"/>
              </w:rPr>
            </w:pPr>
            <w:r w:rsidRPr="00355A34">
              <w:rPr>
                <w:b w:val="0"/>
                <w:sz w:val="20"/>
                <w:szCs w:val="20"/>
              </w:rPr>
              <w:t xml:space="preserve">     Herbert T. Shillingburg (Author),    David A. Sather Jr. (Author),    Edwin L. Wilson Jr. (AuthorFundamentals of Fixed Prosthodontics 4th Edition</w:t>
            </w:r>
          </w:p>
        </w:tc>
      </w:tr>
      <w:tr w:rsidR="00F47C04" w:rsidRPr="00355A34" w:rsidTr="00F47C04">
        <w:trPr>
          <w:trHeight w:val="540"/>
        </w:trPr>
        <w:tc>
          <w:tcPr>
            <w:tcW w:w="1811" w:type="pct"/>
            <w:gridSpan w:val="5"/>
            <w:tcBorders>
              <w:top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YARDIMCI KAYNAKLAR</w:t>
            </w:r>
          </w:p>
        </w:tc>
        <w:tc>
          <w:tcPr>
            <w:tcW w:w="3189" w:type="pct"/>
            <w:gridSpan w:val="8"/>
            <w:tcBorders>
              <w:top w:val="single" w:sz="12" w:space="0" w:color="auto"/>
              <w:left w:val="single" w:sz="12" w:space="0" w:color="auto"/>
              <w:bottom w:val="single" w:sz="12" w:space="0" w:color="auto"/>
            </w:tcBorders>
          </w:tcPr>
          <w:p w:rsidR="00F47C04" w:rsidRPr="00355A34" w:rsidRDefault="00F47C04" w:rsidP="00F47C04">
            <w:pPr>
              <w:pStyle w:val="NormalWeb"/>
              <w:spacing w:line="276" w:lineRule="auto"/>
              <w:rPr>
                <w:b/>
                <w:bCs/>
                <w:color w:val="000000"/>
              </w:rPr>
            </w:pPr>
          </w:p>
        </w:tc>
      </w:tr>
      <w:tr w:rsidR="00F47C04" w:rsidRPr="00355A34" w:rsidTr="00F47C04">
        <w:trPr>
          <w:trHeight w:val="520"/>
        </w:trPr>
        <w:tc>
          <w:tcPr>
            <w:tcW w:w="1811" w:type="pct"/>
            <w:gridSpan w:val="5"/>
            <w:tcBorders>
              <w:top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lastRenderedPageBreak/>
              <w:t>DERSTE GEREKLİ ARAÇ VE GEREÇLER</w:t>
            </w:r>
          </w:p>
        </w:tc>
        <w:tc>
          <w:tcPr>
            <w:tcW w:w="3189" w:type="pct"/>
            <w:gridSpan w:val="8"/>
            <w:tcBorders>
              <w:top w:val="single" w:sz="12" w:space="0" w:color="auto"/>
              <w:left w:val="single" w:sz="12" w:space="0" w:color="auto"/>
              <w:bottom w:val="single" w:sz="12" w:space="0" w:color="auto"/>
            </w:tcBorders>
          </w:tcPr>
          <w:p w:rsidR="00F47C04" w:rsidRPr="00355A34" w:rsidRDefault="00F47C04" w:rsidP="00F47C04">
            <w:pPr>
              <w:jc w:val="both"/>
              <w:rPr>
                <w:sz w:val="20"/>
                <w:szCs w:val="20"/>
              </w:rPr>
            </w:pPr>
            <w:r w:rsidRPr="00355A34">
              <w:rPr>
                <w:sz w:val="20"/>
                <w:szCs w:val="20"/>
              </w:rPr>
              <w:t xml:space="preserve">Gerekli malzeme listesi dönem öncesinde fakültenin resmi internet sitesinden ilan edilecektir. </w:t>
            </w:r>
            <w:r w:rsidRPr="00355A34">
              <w:rPr>
                <w:sz w:val="20"/>
                <w:szCs w:val="20"/>
                <w:lang w:val="en-US"/>
              </w:rPr>
              <w:t>(http://dis.ogu.edu.tr/)</w:t>
            </w:r>
          </w:p>
        </w:tc>
      </w:tr>
    </w:tbl>
    <w:p w:rsidR="00F47C04" w:rsidRPr="00355A34" w:rsidRDefault="00F47C04" w:rsidP="00F47C04">
      <w:pPr>
        <w:rPr>
          <w:sz w:val="18"/>
          <w:szCs w:val="18"/>
        </w:rPr>
      </w:pPr>
    </w:p>
    <w:p w:rsidR="00F47C04" w:rsidRPr="00355A34" w:rsidRDefault="00F47C04" w:rsidP="00F47C04">
      <w:pPr>
        <w:rPr>
          <w:sz w:val="16"/>
          <w:szCs w:val="16"/>
        </w:rPr>
      </w:pPr>
    </w:p>
    <w:p w:rsidR="00F47C04" w:rsidRPr="00355A34" w:rsidRDefault="00F47C04" w:rsidP="00F47C04">
      <w:pPr>
        <w:rPr>
          <w:sz w:val="16"/>
          <w:szCs w:val="16"/>
        </w:rPr>
      </w:pPr>
    </w:p>
    <w:p w:rsidR="00F47C04" w:rsidRPr="00355A34" w:rsidRDefault="00F47C04" w:rsidP="00F47C04">
      <w:pPr>
        <w:rPr>
          <w:sz w:val="16"/>
          <w:szCs w:val="16"/>
        </w:rPr>
      </w:pPr>
    </w:p>
    <w:tbl>
      <w:tblPr>
        <w:tblW w:w="10207"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F47C04" w:rsidRPr="00355A34" w:rsidTr="00F47C04">
        <w:tc>
          <w:tcPr>
            <w:tcW w:w="779" w:type="dxa"/>
            <w:tcBorders>
              <w:top w:val="single" w:sz="12" w:space="0" w:color="auto"/>
            </w:tcBorders>
            <w:vAlign w:val="center"/>
          </w:tcPr>
          <w:p w:rsidR="00F47C04" w:rsidRPr="00355A34" w:rsidRDefault="00F47C04" w:rsidP="00F47C04">
            <w:pPr>
              <w:jc w:val="center"/>
              <w:rPr>
                <w:b/>
                <w:sz w:val="18"/>
                <w:szCs w:val="18"/>
              </w:rPr>
            </w:pPr>
            <w:r w:rsidRPr="00355A34">
              <w:rPr>
                <w:b/>
                <w:sz w:val="18"/>
                <w:szCs w:val="18"/>
              </w:rPr>
              <w:t>NO</w:t>
            </w:r>
          </w:p>
        </w:tc>
        <w:tc>
          <w:tcPr>
            <w:tcW w:w="7585" w:type="dxa"/>
            <w:tcBorders>
              <w:top w:val="single" w:sz="12" w:space="0" w:color="auto"/>
            </w:tcBorders>
          </w:tcPr>
          <w:p w:rsidR="00F47C04" w:rsidRPr="00355A34" w:rsidRDefault="00F47C04" w:rsidP="00F47C04">
            <w:pPr>
              <w:rPr>
                <w:b/>
              </w:rPr>
            </w:pPr>
            <w:r w:rsidRPr="00355A34">
              <w:rPr>
                <w:b/>
              </w:rPr>
              <w:t xml:space="preserve">PROGRAM ÇIKTISI </w:t>
            </w:r>
          </w:p>
        </w:tc>
        <w:tc>
          <w:tcPr>
            <w:tcW w:w="567" w:type="dxa"/>
            <w:tcBorders>
              <w:top w:val="single" w:sz="12" w:space="0" w:color="auto"/>
            </w:tcBorders>
            <w:vAlign w:val="center"/>
          </w:tcPr>
          <w:p w:rsidR="00F47C04" w:rsidRPr="00355A34" w:rsidRDefault="00F47C04" w:rsidP="00F47C04">
            <w:pPr>
              <w:jc w:val="center"/>
              <w:rPr>
                <w:b/>
              </w:rPr>
            </w:pPr>
            <w:r w:rsidRPr="00355A34">
              <w:rPr>
                <w:b/>
              </w:rPr>
              <w:t>3</w:t>
            </w:r>
          </w:p>
        </w:tc>
        <w:tc>
          <w:tcPr>
            <w:tcW w:w="567" w:type="dxa"/>
            <w:tcBorders>
              <w:top w:val="single" w:sz="12" w:space="0" w:color="auto"/>
            </w:tcBorders>
            <w:vAlign w:val="center"/>
          </w:tcPr>
          <w:p w:rsidR="00F47C04" w:rsidRPr="00355A34" w:rsidRDefault="00F47C04" w:rsidP="00F47C04">
            <w:pPr>
              <w:jc w:val="center"/>
              <w:rPr>
                <w:b/>
              </w:rPr>
            </w:pPr>
            <w:r w:rsidRPr="00355A34">
              <w:rPr>
                <w:b/>
              </w:rPr>
              <w:t>2</w:t>
            </w:r>
          </w:p>
        </w:tc>
        <w:tc>
          <w:tcPr>
            <w:tcW w:w="709" w:type="dxa"/>
            <w:tcBorders>
              <w:top w:val="single" w:sz="12" w:space="0" w:color="auto"/>
            </w:tcBorders>
            <w:vAlign w:val="center"/>
          </w:tcPr>
          <w:p w:rsidR="00F47C04" w:rsidRPr="00355A34" w:rsidRDefault="00F47C04" w:rsidP="00F47C04">
            <w:pPr>
              <w:jc w:val="center"/>
              <w:rPr>
                <w:b/>
              </w:rPr>
            </w:pPr>
            <w:r w:rsidRPr="00355A34">
              <w:rPr>
                <w:b/>
              </w:rPr>
              <w:t>1</w:t>
            </w:r>
          </w:p>
        </w:tc>
      </w:tr>
      <w:tr w:rsidR="00F47C04" w:rsidRPr="00355A34" w:rsidTr="00F47C04">
        <w:tc>
          <w:tcPr>
            <w:tcW w:w="779" w:type="dxa"/>
            <w:vAlign w:val="center"/>
          </w:tcPr>
          <w:p w:rsidR="00F47C04" w:rsidRPr="00355A34" w:rsidRDefault="00F47C04" w:rsidP="00F47C04">
            <w:pPr>
              <w:jc w:val="center"/>
            </w:pPr>
            <w:r w:rsidRPr="00355A34">
              <w:t>1</w:t>
            </w:r>
          </w:p>
        </w:tc>
        <w:tc>
          <w:tcPr>
            <w:tcW w:w="7585" w:type="dxa"/>
            <w:vAlign w:val="center"/>
          </w:tcPr>
          <w:p w:rsidR="00F47C04" w:rsidRPr="00355A34" w:rsidRDefault="00F47C04" w:rsidP="00F47C04">
            <w:pPr>
              <w:rPr>
                <w:sz w:val="20"/>
                <w:szCs w:val="20"/>
              </w:rPr>
            </w:pPr>
            <w:r w:rsidRPr="00355A34">
              <w:rPr>
                <w:sz w:val="20"/>
              </w:rPr>
              <w:t>Temel diş hekimliği kavramlarını anlama ve öğrenme becerisi</w:t>
            </w:r>
          </w:p>
        </w:tc>
        <w:tc>
          <w:tcPr>
            <w:tcW w:w="567" w:type="dxa"/>
            <w:vAlign w:val="center"/>
          </w:tcPr>
          <w:p w:rsidR="00F47C04" w:rsidRPr="00355A34" w:rsidRDefault="00F47C04" w:rsidP="00F47C04">
            <w:pPr>
              <w:jc w:val="center"/>
              <w:rPr>
                <w:b/>
                <w:sz w:val="20"/>
                <w:szCs w:val="20"/>
              </w:rPr>
            </w:pPr>
            <w:r w:rsidRPr="00355A34">
              <w:rPr>
                <w:b/>
                <w:sz w:val="20"/>
                <w:szCs w:val="20"/>
              </w:rPr>
              <w:t>X</w:t>
            </w:r>
          </w:p>
        </w:tc>
        <w:tc>
          <w:tcPr>
            <w:tcW w:w="567" w:type="dxa"/>
            <w:vAlign w:val="center"/>
          </w:tcPr>
          <w:p w:rsidR="00F47C04" w:rsidRPr="00355A34" w:rsidRDefault="00F47C04" w:rsidP="00F47C04">
            <w:pPr>
              <w:jc w:val="center"/>
              <w:rPr>
                <w:b/>
                <w:sz w:val="20"/>
                <w:szCs w:val="20"/>
              </w:rPr>
            </w:pPr>
          </w:p>
        </w:tc>
        <w:tc>
          <w:tcPr>
            <w:tcW w:w="709" w:type="dxa"/>
            <w:vAlign w:val="center"/>
          </w:tcPr>
          <w:p w:rsidR="00F47C04" w:rsidRPr="00355A34" w:rsidRDefault="00F47C04" w:rsidP="00F47C04">
            <w:pPr>
              <w:jc w:val="center"/>
              <w:rPr>
                <w:b/>
                <w:sz w:val="20"/>
                <w:szCs w:val="20"/>
              </w:rPr>
            </w:pPr>
          </w:p>
        </w:tc>
      </w:tr>
      <w:tr w:rsidR="00F47C04" w:rsidRPr="00355A34" w:rsidTr="00F47C04">
        <w:tc>
          <w:tcPr>
            <w:tcW w:w="779" w:type="dxa"/>
            <w:vAlign w:val="center"/>
          </w:tcPr>
          <w:p w:rsidR="00F47C04" w:rsidRPr="00355A34" w:rsidRDefault="00F47C04" w:rsidP="00F47C04">
            <w:pPr>
              <w:jc w:val="center"/>
            </w:pPr>
            <w:r w:rsidRPr="00355A34">
              <w:t>2</w:t>
            </w:r>
          </w:p>
        </w:tc>
        <w:tc>
          <w:tcPr>
            <w:tcW w:w="7585" w:type="dxa"/>
            <w:vAlign w:val="center"/>
          </w:tcPr>
          <w:p w:rsidR="00F47C04" w:rsidRPr="00355A34" w:rsidRDefault="00F47C04" w:rsidP="00F47C04">
            <w:pPr>
              <w:rPr>
                <w:sz w:val="20"/>
                <w:szCs w:val="20"/>
              </w:rPr>
            </w:pPr>
            <w:r w:rsidRPr="00355A34">
              <w:rPr>
                <w:rFonts w:ascii="TimesNewRoman Tur" w:hAnsi="TimesNewRoman Tur" w:cs="TimesNewRoman Tur"/>
                <w:sz w:val="20"/>
                <w:szCs w:val="20"/>
              </w:rPr>
              <w:t>Diş hekimliği</w:t>
            </w:r>
            <w:r w:rsidRPr="00355A34">
              <w:rPr>
                <w:rFonts w:ascii="TimesNewRoman" w:hAnsi="TimesNewRoman" w:cs="TimesNewRoman"/>
                <w:sz w:val="20"/>
                <w:szCs w:val="20"/>
              </w:rPr>
              <w:t xml:space="preserve"> ilgili </w:t>
            </w:r>
            <w:r w:rsidRPr="00355A34">
              <w:rPr>
                <w:rFonts w:ascii="TimesNewRoman Tur" w:hAnsi="TimesNewRoman Tur" w:cs="TimesNewRoman Tur"/>
                <w:sz w:val="20"/>
                <w:szCs w:val="20"/>
              </w:rPr>
              <w:t>özellikle protez yapımında kullanılan temel malzemeleri öğrenerek bunlardan yararlanabilme ve bunları işleyebilme yeteneğini kazanma</w:t>
            </w:r>
          </w:p>
        </w:tc>
        <w:tc>
          <w:tcPr>
            <w:tcW w:w="567" w:type="dxa"/>
            <w:vAlign w:val="center"/>
          </w:tcPr>
          <w:p w:rsidR="00F47C04" w:rsidRPr="00355A34" w:rsidRDefault="00F47C04" w:rsidP="00F47C04">
            <w:pPr>
              <w:jc w:val="center"/>
              <w:rPr>
                <w:b/>
                <w:sz w:val="20"/>
                <w:szCs w:val="20"/>
              </w:rPr>
            </w:pPr>
            <w:r w:rsidRPr="00355A34">
              <w:rPr>
                <w:b/>
                <w:sz w:val="20"/>
                <w:szCs w:val="20"/>
              </w:rPr>
              <w:t>X</w:t>
            </w:r>
          </w:p>
        </w:tc>
        <w:tc>
          <w:tcPr>
            <w:tcW w:w="567" w:type="dxa"/>
            <w:vAlign w:val="center"/>
          </w:tcPr>
          <w:p w:rsidR="00F47C04" w:rsidRPr="00355A34" w:rsidRDefault="00F47C04" w:rsidP="00F47C04">
            <w:pPr>
              <w:jc w:val="center"/>
              <w:rPr>
                <w:b/>
                <w:sz w:val="20"/>
                <w:szCs w:val="20"/>
              </w:rPr>
            </w:pPr>
          </w:p>
        </w:tc>
        <w:tc>
          <w:tcPr>
            <w:tcW w:w="709" w:type="dxa"/>
            <w:vAlign w:val="center"/>
          </w:tcPr>
          <w:p w:rsidR="00F47C04" w:rsidRPr="00355A34" w:rsidRDefault="00F47C04" w:rsidP="00F47C04">
            <w:pPr>
              <w:jc w:val="center"/>
              <w:rPr>
                <w:b/>
                <w:sz w:val="20"/>
                <w:szCs w:val="20"/>
              </w:rPr>
            </w:pPr>
          </w:p>
        </w:tc>
      </w:tr>
      <w:tr w:rsidR="00F47C04" w:rsidRPr="00355A34" w:rsidTr="00F47C04">
        <w:tc>
          <w:tcPr>
            <w:tcW w:w="779" w:type="dxa"/>
            <w:vAlign w:val="center"/>
          </w:tcPr>
          <w:p w:rsidR="00F47C04" w:rsidRPr="00355A34" w:rsidRDefault="00F47C04" w:rsidP="00F47C04">
            <w:pPr>
              <w:jc w:val="center"/>
            </w:pPr>
            <w:r w:rsidRPr="00355A34">
              <w:t>3</w:t>
            </w:r>
          </w:p>
        </w:tc>
        <w:tc>
          <w:tcPr>
            <w:tcW w:w="7585" w:type="dxa"/>
            <w:vAlign w:val="center"/>
          </w:tcPr>
          <w:p w:rsidR="00F47C04" w:rsidRPr="00355A34" w:rsidRDefault="00F47C04" w:rsidP="00F47C04">
            <w:pPr>
              <w:rPr>
                <w:sz w:val="20"/>
                <w:szCs w:val="20"/>
              </w:rPr>
            </w:pPr>
            <w:r w:rsidRPr="00355A34">
              <w:rPr>
                <w:sz w:val="20"/>
                <w:szCs w:val="20"/>
              </w:rPr>
              <w:t>Dişlerin genel morfolojik özelliklerini bilerek bunları protez yapımına taşıma becerisi</w:t>
            </w:r>
          </w:p>
        </w:tc>
        <w:tc>
          <w:tcPr>
            <w:tcW w:w="567" w:type="dxa"/>
            <w:vAlign w:val="center"/>
          </w:tcPr>
          <w:p w:rsidR="00F47C04" w:rsidRPr="00355A34" w:rsidRDefault="00F47C04" w:rsidP="00F47C04">
            <w:pPr>
              <w:jc w:val="center"/>
              <w:rPr>
                <w:b/>
                <w:sz w:val="20"/>
                <w:szCs w:val="20"/>
              </w:rPr>
            </w:pPr>
            <w:r w:rsidRPr="00355A34">
              <w:rPr>
                <w:b/>
                <w:sz w:val="20"/>
                <w:szCs w:val="20"/>
              </w:rPr>
              <w:t>X</w:t>
            </w:r>
          </w:p>
        </w:tc>
        <w:tc>
          <w:tcPr>
            <w:tcW w:w="567" w:type="dxa"/>
            <w:vAlign w:val="center"/>
          </w:tcPr>
          <w:p w:rsidR="00F47C04" w:rsidRPr="00355A34" w:rsidRDefault="00F47C04" w:rsidP="00F47C04">
            <w:pPr>
              <w:jc w:val="center"/>
              <w:rPr>
                <w:b/>
                <w:sz w:val="20"/>
                <w:szCs w:val="20"/>
              </w:rPr>
            </w:pPr>
          </w:p>
        </w:tc>
        <w:tc>
          <w:tcPr>
            <w:tcW w:w="709" w:type="dxa"/>
            <w:vAlign w:val="center"/>
          </w:tcPr>
          <w:p w:rsidR="00F47C04" w:rsidRPr="00355A34" w:rsidRDefault="00F47C04" w:rsidP="00F47C04">
            <w:pPr>
              <w:jc w:val="center"/>
              <w:rPr>
                <w:b/>
                <w:sz w:val="20"/>
                <w:szCs w:val="20"/>
              </w:rPr>
            </w:pPr>
          </w:p>
        </w:tc>
      </w:tr>
      <w:tr w:rsidR="00F47C04" w:rsidRPr="00355A34" w:rsidTr="00F47C04">
        <w:tc>
          <w:tcPr>
            <w:tcW w:w="779" w:type="dxa"/>
            <w:vAlign w:val="center"/>
          </w:tcPr>
          <w:p w:rsidR="00F47C04" w:rsidRPr="00355A34" w:rsidRDefault="00F47C04" w:rsidP="00F47C04">
            <w:pPr>
              <w:jc w:val="center"/>
            </w:pPr>
            <w:r w:rsidRPr="00355A34">
              <w:t>4</w:t>
            </w:r>
          </w:p>
        </w:tc>
        <w:tc>
          <w:tcPr>
            <w:tcW w:w="7585" w:type="dxa"/>
            <w:vAlign w:val="center"/>
          </w:tcPr>
          <w:p w:rsidR="00F47C04" w:rsidRPr="00355A34" w:rsidRDefault="00F47C04" w:rsidP="00F47C04">
            <w:pPr>
              <w:rPr>
                <w:sz w:val="20"/>
                <w:szCs w:val="20"/>
              </w:rPr>
            </w:pPr>
            <w:r w:rsidRPr="00355A34">
              <w:rPr>
                <w:sz w:val="20"/>
                <w:szCs w:val="20"/>
              </w:rPr>
              <w:t xml:space="preserve">Protez laboratuvarında kullanılan araç ve gereçlerden etkin bir </w:t>
            </w:r>
            <w:r w:rsidRPr="00355A34">
              <w:rPr>
                <w:rFonts w:ascii="TimesNewRomanPSMT" w:hAnsi="TimesNewRomanPSMT" w:cs="TimesNewRomanPSMT"/>
                <w:sz w:val="20"/>
                <w:szCs w:val="20"/>
              </w:rPr>
              <w:t>ş</w:t>
            </w:r>
            <w:r w:rsidRPr="00355A34">
              <w:rPr>
                <w:sz w:val="20"/>
                <w:szCs w:val="20"/>
              </w:rPr>
              <w:t>ekilde yararlanma becerisi</w:t>
            </w:r>
          </w:p>
        </w:tc>
        <w:tc>
          <w:tcPr>
            <w:tcW w:w="567" w:type="dxa"/>
            <w:vAlign w:val="center"/>
          </w:tcPr>
          <w:p w:rsidR="00F47C04" w:rsidRPr="00355A34" w:rsidRDefault="00F47C04" w:rsidP="00F47C04">
            <w:pPr>
              <w:jc w:val="center"/>
              <w:rPr>
                <w:b/>
                <w:sz w:val="20"/>
                <w:szCs w:val="20"/>
              </w:rPr>
            </w:pPr>
          </w:p>
        </w:tc>
        <w:tc>
          <w:tcPr>
            <w:tcW w:w="567" w:type="dxa"/>
            <w:vAlign w:val="center"/>
          </w:tcPr>
          <w:p w:rsidR="00F47C04" w:rsidRPr="00355A34" w:rsidRDefault="00F47C04" w:rsidP="00F47C04">
            <w:pPr>
              <w:jc w:val="center"/>
              <w:rPr>
                <w:b/>
                <w:sz w:val="20"/>
                <w:szCs w:val="20"/>
              </w:rPr>
            </w:pPr>
            <w:r w:rsidRPr="00355A34">
              <w:rPr>
                <w:b/>
                <w:sz w:val="20"/>
                <w:szCs w:val="20"/>
              </w:rPr>
              <w:t>X</w:t>
            </w:r>
          </w:p>
        </w:tc>
        <w:tc>
          <w:tcPr>
            <w:tcW w:w="709" w:type="dxa"/>
            <w:vAlign w:val="center"/>
          </w:tcPr>
          <w:p w:rsidR="00F47C04" w:rsidRPr="00355A34" w:rsidRDefault="00F47C04" w:rsidP="00F47C04">
            <w:pPr>
              <w:jc w:val="center"/>
              <w:rPr>
                <w:b/>
                <w:sz w:val="20"/>
                <w:szCs w:val="20"/>
              </w:rPr>
            </w:pPr>
          </w:p>
        </w:tc>
      </w:tr>
      <w:tr w:rsidR="00F47C04" w:rsidRPr="00355A34" w:rsidTr="00F47C04">
        <w:tc>
          <w:tcPr>
            <w:tcW w:w="779" w:type="dxa"/>
            <w:vAlign w:val="center"/>
          </w:tcPr>
          <w:p w:rsidR="00F47C04" w:rsidRPr="00355A34" w:rsidRDefault="00F47C04" w:rsidP="00F47C04">
            <w:pPr>
              <w:jc w:val="center"/>
            </w:pPr>
            <w:r w:rsidRPr="00355A34">
              <w:t>5</w:t>
            </w:r>
          </w:p>
        </w:tc>
        <w:tc>
          <w:tcPr>
            <w:tcW w:w="7585" w:type="dxa"/>
            <w:vAlign w:val="center"/>
          </w:tcPr>
          <w:p w:rsidR="00F47C04" w:rsidRPr="00355A34" w:rsidRDefault="00F47C04" w:rsidP="00F47C04">
            <w:pPr>
              <w:rPr>
                <w:rFonts w:ascii="TimesNewRoman" w:hAnsi="TimesNewRoman" w:cs="TimesNewRoman"/>
                <w:sz w:val="20"/>
                <w:szCs w:val="20"/>
              </w:rPr>
            </w:pPr>
            <w:r w:rsidRPr="00355A34">
              <w:rPr>
                <w:rFonts w:ascii="TimesNewRoman Tur" w:hAnsi="TimesNewRoman Tur" w:cs="TimesNewRoman Tur"/>
                <w:sz w:val="20"/>
                <w:szCs w:val="20"/>
              </w:rPr>
              <w:t>Diş hekimliği mesleğinin genel çerçevesini; hak, yetki ve sorumluluklarını kavrama</w:t>
            </w:r>
          </w:p>
        </w:tc>
        <w:tc>
          <w:tcPr>
            <w:tcW w:w="567" w:type="dxa"/>
            <w:vAlign w:val="center"/>
          </w:tcPr>
          <w:p w:rsidR="00F47C04" w:rsidRPr="00355A34" w:rsidRDefault="00F47C04" w:rsidP="00F47C04">
            <w:pPr>
              <w:jc w:val="center"/>
              <w:rPr>
                <w:b/>
                <w:sz w:val="20"/>
                <w:szCs w:val="20"/>
              </w:rPr>
            </w:pPr>
          </w:p>
        </w:tc>
        <w:tc>
          <w:tcPr>
            <w:tcW w:w="567" w:type="dxa"/>
            <w:vAlign w:val="center"/>
          </w:tcPr>
          <w:p w:rsidR="00F47C04" w:rsidRPr="00355A34" w:rsidRDefault="00F47C04" w:rsidP="00F47C04">
            <w:pPr>
              <w:jc w:val="center"/>
              <w:rPr>
                <w:b/>
                <w:sz w:val="20"/>
                <w:szCs w:val="20"/>
              </w:rPr>
            </w:pPr>
          </w:p>
        </w:tc>
        <w:tc>
          <w:tcPr>
            <w:tcW w:w="709" w:type="dxa"/>
            <w:vAlign w:val="center"/>
          </w:tcPr>
          <w:p w:rsidR="00F47C04" w:rsidRPr="00355A34" w:rsidRDefault="00F47C04" w:rsidP="00F47C04">
            <w:pPr>
              <w:jc w:val="center"/>
              <w:rPr>
                <w:b/>
                <w:sz w:val="20"/>
                <w:szCs w:val="20"/>
              </w:rPr>
            </w:pPr>
            <w:r w:rsidRPr="00355A34">
              <w:rPr>
                <w:b/>
                <w:sz w:val="20"/>
                <w:szCs w:val="20"/>
              </w:rPr>
              <w:t>X</w:t>
            </w:r>
          </w:p>
        </w:tc>
      </w:tr>
      <w:tr w:rsidR="00F47C04" w:rsidRPr="00355A34" w:rsidTr="00F47C04">
        <w:tc>
          <w:tcPr>
            <w:tcW w:w="779" w:type="dxa"/>
            <w:vAlign w:val="center"/>
          </w:tcPr>
          <w:p w:rsidR="00F47C04" w:rsidRPr="00355A34" w:rsidRDefault="00F47C04" w:rsidP="00F47C04">
            <w:pPr>
              <w:jc w:val="center"/>
            </w:pPr>
            <w:r w:rsidRPr="00355A34">
              <w:t>6</w:t>
            </w:r>
          </w:p>
        </w:tc>
        <w:tc>
          <w:tcPr>
            <w:tcW w:w="7585" w:type="dxa"/>
            <w:vAlign w:val="center"/>
          </w:tcPr>
          <w:p w:rsidR="00F47C04" w:rsidRPr="00355A34" w:rsidRDefault="00F47C04" w:rsidP="00F47C04">
            <w:pPr>
              <w:rPr>
                <w:rFonts w:ascii="TimesNewRoman" w:hAnsi="TimesNewRoman" w:cs="TimesNewRoman"/>
                <w:sz w:val="20"/>
                <w:szCs w:val="20"/>
              </w:rPr>
            </w:pPr>
            <w:r w:rsidRPr="00355A34">
              <w:rPr>
                <w:rFonts w:ascii="TimesNewRoman,Bold" w:hAnsi="TimesNewRoman,Bold" w:cs="TimesNewRoman,Bold"/>
                <w:bCs/>
                <w:color w:val="000000"/>
                <w:sz w:val="20"/>
                <w:szCs w:val="20"/>
              </w:rPr>
              <w:t>Bireysel çalışma, d</w:t>
            </w:r>
            <w:r w:rsidRPr="00355A34">
              <w:rPr>
                <w:rFonts w:ascii="TimesNewRoman Tur" w:hAnsi="TimesNewRoman Tur" w:cs="TimesNewRoman Tur"/>
                <w:color w:val="000000"/>
                <w:sz w:val="20"/>
                <w:szCs w:val="20"/>
              </w:rPr>
              <w:t>isiplin içi ve disiplinler arası takım çalışması yapabilme becerisi</w:t>
            </w:r>
          </w:p>
        </w:tc>
        <w:tc>
          <w:tcPr>
            <w:tcW w:w="567" w:type="dxa"/>
            <w:vAlign w:val="center"/>
          </w:tcPr>
          <w:p w:rsidR="00F47C04" w:rsidRPr="00355A34" w:rsidRDefault="00F47C04" w:rsidP="00F47C04">
            <w:pPr>
              <w:jc w:val="center"/>
              <w:rPr>
                <w:b/>
                <w:sz w:val="20"/>
                <w:szCs w:val="20"/>
              </w:rPr>
            </w:pPr>
            <w:r w:rsidRPr="00355A34">
              <w:rPr>
                <w:b/>
                <w:sz w:val="20"/>
                <w:szCs w:val="20"/>
              </w:rPr>
              <w:t>X</w:t>
            </w:r>
          </w:p>
        </w:tc>
        <w:tc>
          <w:tcPr>
            <w:tcW w:w="567" w:type="dxa"/>
            <w:vAlign w:val="center"/>
          </w:tcPr>
          <w:p w:rsidR="00F47C04" w:rsidRPr="00355A34" w:rsidRDefault="00F47C04" w:rsidP="00F47C04">
            <w:pPr>
              <w:jc w:val="center"/>
              <w:rPr>
                <w:b/>
                <w:sz w:val="20"/>
                <w:szCs w:val="20"/>
              </w:rPr>
            </w:pPr>
          </w:p>
        </w:tc>
        <w:tc>
          <w:tcPr>
            <w:tcW w:w="709" w:type="dxa"/>
            <w:vAlign w:val="center"/>
          </w:tcPr>
          <w:p w:rsidR="00F47C04" w:rsidRPr="00355A34" w:rsidRDefault="00F47C04" w:rsidP="00F47C04">
            <w:pPr>
              <w:jc w:val="center"/>
              <w:rPr>
                <w:b/>
                <w:sz w:val="20"/>
                <w:szCs w:val="20"/>
              </w:rPr>
            </w:pPr>
          </w:p>
        </w:tc>
      </w:tr>
      <w:tr w:rsidR="00F47C04" w:rsidRPr="00355A34" w:rsidTr="00F47C04">
        <w:tc>
          <w:tcPr>
            <w:tcW w:w="779" w:type="dxa"/>
            <w:vAlign w:val="center"/>
          </w:tcPr>
          <w:p w:rsidR="00F47C04" w:rsidRPr="00355A34" w:rsidRDefault="00F47C04" w:rsidP="00F47C04">
            <w:pPr>
              <w:jc w:val="center"/>
            </w:pPr>
            <w:r w:rsidRPr="00355A34">
              <w:t>7</w:t>
            </w:r>
          </w:p>
        </w:tc>
        <w:tc>
          <w:tcPr>
            <w:tcW w:w="7585" w:type="dxa"/>
            <w:vAlign w:val="center"/>
          </w:tcPr>
          <w:p w:rsidR="00F47C04" w:rsidRPr="00355A34" w:rsidRDefault="00F47C04" w:rsidP="00F47C04">
            <w:pPr>
              <w:rPr>
                <w:rFonts w:ascii="TimesNewRoman" w:hAnsi="TimesNewRoman" w:cs="TimesNewRoman"/>
                <w:sz w:val="20"/>
                <w:szCs w:val="20"/>
              </w:rPr>
            </w:pPr>
            <w:r w:rsidRPr="00355A34">
              <w:rPr>
                <w:sz w:val="20"/>
                <w:szCs w:val="20"/>
              </w:rPr>
              <w:t>Türkçe sözlü ve yazılı etkin ileti</w:t>
            </w:r>
            <w:r w:rsidRPr="00355A34">
              <w:rPr>
                <w:rFonts w:ascii="TimesNewRomanPSMT" w:hAnsi="TimesNewRomanPSMT" w:cs="TimesNewRomanPSMT"/>
                <w:sz w:val="20"/>
                <w:szCs w:val="20"/>
              </w:rPr>
              <w:t>ş</w:t>
            </w:r>
            <w:r w:rsidRPr="00355A34">
              <w:rPr>
                <w:sz w:val="20"/>
                <w:szCs w:val="20"/>
              </w:rPr>
              <w:t>im kurma becerileri ve beden dilini mesleki uygulamalarında kullanabilme becerisi</w:t>
            </w:r>
          </w:p>
        </w:tc>
        <w:tc>
          <w:tcPr>
            <w:tcW w:w="567" w:type="dxa"/>
            <w:vAlign w:val="center"/>
          </w:tcPr>
          <w:p w:rsidR="00F47C04" w:rsidRPr="00355A34" w:rsidRDefault="00F47C04" w:rsidP="00F47C04">
            <w:pPr>
              <w:jc w:val="center"/>
              <w:rPr>
                <w:b/>
                <w:sz w:val="20"/>
                <w:szCs w:val="20"/>
              </w:rPr>
            </w:pPr>
          </w:p>
        </w:tc>
        <w:tc>
          <w:tcPr>
            <w:tcW w:w="567" w:type="dxa"/>
            <w:vAlign w:val="center"/>
          </w:tcPr>
          <w:p w:rsidR="00F47C04" w:rsidRPr="00355A34" w:rsidRDefault="00F47C04" w:rsidP="00F47C04">
            <w:pPr>
              <w:jc w:val="center"/>
              <w:rPr>
                <w:b/>
                <w:sz w:val="20"/>
                <w:szCs w:val="20"/>
              </w:rPr>
            </w:pPr>
            <w:r w:rsidRPr="00355A34">
              <w:rPr>
                <w:b/>
                <w:sz w:val="20"/>
                <w:szCs w:val="20"/>
              </w:rPr>
              <w:t>X</w:t>
            </w:r>
          </w:p>
        </w:tc>
        <w:tc>
          <w:tcPr>
            <w:tcW w:w="709" w:type="dxa"/>
            <w:vAlign w:val="center"/>
          </w:tcPr>
          <w:p w:rsidR="00F47C04" w:rsidRPr="00355A34" w:rsidRDefault="00F47C04" w:rsidP="00F47C04">
            <w:pPr>
              <w:jc w:val="center"/>
              <w:rPr>
                <w:b/>
                <w:sz w:val="20"/>
                <w:szCs w:val="20"/>
              </w:rPr>
            </w:pPr>
          </w:p>
        </w:tc>
      </w:tr>
      <w:tr w:rsidR="00F47C04" w:rsidRPr="00355A34" w:rsidTr="00F47C04">
        <w:tc>
          <w:tcPr>
            <w:tcW w:w="779" w:type="dxa"/>
            <w:vAlign w:val="center"/>
          </w:tcPr>
          <w:p w:rsidR="00F47C04" w:rsidRPr="00355A34" w:rsidRDefault="00F47C04" w:rsidP="00F47C04">
            <w:pPr>
              <w:jc w:val="center"/>
            </w:pPr>
            <w:r w:rsidRPr="00355A34">
              <w:t>8</w:t>
            </w:r>
          </w:p>
        </w:tc>
        <w:tc>
          <w:tcPr>
            <w:tcW w:w="7585" w:type="dxa"/>
            <w:vAlign w:val="center"/>
          </w:tcPr>
          <w:p w:rsidR="00F47C04" w:rsidRPr="00355A34" w:rsidRDefault="00F47C04" w:rsidP="00F47C04">
            <w:pPr>
              <w:rPr>
                <w:sz w:val="20"/>
                <w:szCs w:val="20"/>
              </w:rPr>
            </w:pPr>
            <w:r w:rsidRPr="00355A34">
              <w:rPr>
                <w:sz w:val="20"/>
                <w:szCs w:val="20"/>
              </w:rPr>
              <w:t>Ya</w:t>
            </w:r>
            <w:r w:rsidRPr="00355A34">
              <w:rPr>
                <w:rFonts w:ascii="TimesNewRomanPSMT" w:hAnsi="TimesNewRomanPSMT" w:cs="TimesNewRomanPSMT"/>
                <w:sz w:val="20"/>
                <w:szCs w:val="20"/>
              </w:rPr>
              <w:t>ş</w:t>
            </w:r>
            <w:r w:rsidRPr="00355A34">
              <w:rPr>
                <w:sz w:val="20"/>
                <w:szCs w:val="20"/>
              </w:rPr>
              <w:t>am boyu ö</w:t>
            </w:r>
            <w:r w:rsidRPr="00355A34">
              <w:rPr>
                <w:rFonts w:ascii="TimesNewRomanPSMT" w:hAnsi="TimesNewRomanPSMT" w:cs="TimesNewRomanPSMT"/>
                <w:sz w:val="20"/>
                <w:szCs w:val="20"/>
              </w:rPr>
              <w:t>ğ</w:t>
            </w:r>
            <w:r w:rsidRPr="00355A34">
              <w:rPr>
                <w:sz w:val="20"/>
                <w:szCs w:val="20"/>
              </w:rPr>
              <w:t>renmenin gereklili</w:t>
            </w:r>
            <w:r w:rsidRPr="00355A34">
              <w:rPr>
                <w:rFonts w:ascii="TimesNewRomanPSMT" w:hAnsi="TimesNewRomanPSMT" w:cs="TimesNewRomanPSMT"/>
                <w:sz w:val="20"/>
                <w:szCs w:val="20"/>
              </w:rPr>
              <w:t>ğ</w:t>
            </w:r>
            <w:r w:rsidRPr="00355A34">
              <w:rPr>
                <w:sz w:val="20"/>
                <w:szCs w:val="20"/>
              </w:rPr>
              <w:t>i bilinci; bilgiye eri</w:t>
            </w:r>
            <w:r w:rsidRPr="00355A34">
              <w:rPr>
                <w:rFonts w:ascii="TimesNewRomanPSMT" w:hAnsi="TimesNewRomanPSMT" w:cs="TimesNewRomanPSMT"/>
                <w:sz w:val="20"/>
                <w:szCs w:val="20"/>
              </w:rPr>
              <w:t>ş</w:t>
            </w:r>
            <w:r w:rsidRPr="00355A34">
              <w:rPr>
                <w:sz w:val="20"/>
                <w:szCs w:val="20"/>
              </w:rPr>
              <w:t>ebilme, bilim ve teknolojideki geli</w:t>
            </w:r>
            <w:r w:rsidRPr="00355A34">
              <w:rPr>
                <w:rFonts w:ascii="TimesNewRomanPSMT" w:hAnsi="TimesNewRomanPSMT" w:cs="TimesNewRomanPSMT"/>
                <w:sz w:val="20"/>
                <w:szCs w:val="20"/>
              </w:rPr>
              <w:t>ş</w:t>
            </w:r>
            <w:r w:rsidRPr="00355A34">
              <w:rPr>
                <w:sz w:val="20"/>
                <w:szCs w:val="20"/>
              </w:rPr>
              <w:t>meleri izleme ve kendini sürekli yenileme becerisi</w:t>
            </w:r>
          </w:p>
        </w:tc>
        <w:tc>
          <w:tcPr>
            <w:tcW w:w="567" w:type="dxa"/>
            <w:vAlign w:val="center"/>
          </w:tcPr>
          <w:p w:rsidR="00F47C04" w:rsidRPr="00355A34" w:rsidRDefault="00F47C04" w:rsidP="00F47C04">
            <w:pPr>
              <w:jc w:val="center"/>
              <w:rPr>
                <w:b/>
                <w:sz w:val="20"/>
                <w:szCs w:val="20"/>
              </w:rPr>
            </w:pPr>
          </w:p>
        </w:tc>
        <w:tc>
          <w:tcPr>
            <w:tcW w:w="567" w:type="dxa"/>
            <w:vAlign w:val="center"/>
          </w:tcPr>
          <w:p w:rsidR="00F47C04" w:rsidRPr="00355A34" w:rsidRDefault="00F47C04" w:rsidP="00F47C04">
            <w:pPr>
              <w:jc w:val="center"/>
              <w:rPr>
                <w:b/>
                <w:sz w:val="20"/>
                <w:szCs w:val="20"/>
              </w:rPr>
            </w:pPr>
            <w:r w:rsidRPr="00355A34">
              <w:rPr>
                <w:b/>
                <w:sz w:val="20"/>
                <w:szCs w:val="20"/>
              </w:rPr>
              <w:t>X</w:t>
            </w:r>
          </w:p>
        </w:tc>
        <w:tc>
          <w:tcPr>
            <w:tcW w:w="709" w:type="dxa"/>
            <w:vAlign w:val="center"/>
          </w:tcPr>
          <w:p w:rsidR="00F47C04" w:rsidRPr="00355A34" w:rsidRDefault="00F47C04" w:rsidP="00F47C04">
            <w:pPr>
              <w:jc w:val="center"/>
              <w:rPr>
                <w:b/>
                <w:sz w:val="20"/>
                <w:szCs w:val="20"/>
              </w:rPr>
            </w:pPr>
          </w:p>
        </w:tc>
      </w:tr>
      <w:tr w:rsidR="00F47C04" w:rsidRPr="00355A34" w:rsidTr="00F47C04">
        <w:tc>
          <w:tcPr>
            <w:tcW w:w="779" w:type="dxa"/>
            <w:vAlign w:val="center"/>
          </w:tcPr>
          <w:p w:rsidR="00F47C04" w:rsidRPr="00355A34" w:rsidRDefault="00F47C04" w:rsidP="00F47C04">
            <w:pPr>
              <w:jc w:val="center"/>
            </w:pPr>
            <w:r w:rsidRPr="00355A34">
              <w:t>9</w:t>
            </w:r>
          </w:p>
        </w:tc>
        <w:tc>
          <w:tcPr>
            <w:tcW w:w="7585" w:type="dxa"/>
            <w:vAlign w:val="center"/>
          </w:tcPr>
          <w:p w:rsidR="00F47C04" w:rsidRPr="00355A34" w:rsidRDefault="00F47C04" w:rsidP="00F47C04">
            <w:pPr>
              <w:rPr>
                <w:sz w:val="20"/>
                <w:szCs w:val="20"/>
              </w:rPr>
            </w:pPr>
            <w:r w:rsidRPr="00355A34">
              <w:rPr>
                <w:sz w:val="20"/>
                <w:szCs w:val="20"/>
              </w:rPr>
              <w:t>Mesleki ve etik sorumluluk bilinci</w:t>
            </w:r>
          </w:p>
        </w:tc>
        <w:tc>
          <w:tcPr>
            <w:tcW w:w="567" w:type="dxa"/>
            <w:vAlign w:val="center"/>
          </w:tcPr>
          <w:p w:rsidR="00F47C04" w:rsidRPr="00355A34" w:rsidRDefault="00F47C04" w:rsidP="00F47C04">
            <w:pPr>
              <w:jc w:val="center"/>
              <w:rPr>
                <w:b/>
                <w:sz w:val="20"/>
                <w:szCs w:val="20"/>
              </w:rPr>
            </w:pPr>
            <w:r w:rsidRPr="00355A34">
              <w:rPr>
                <w:b/>
                <w:sz w:val="20"/>
                <w:szCs w:val="20"/>
              </w:rPr>
              <w:t>X</w:t>
            </w:r>
          </w:p>
        </w:tc>
        <w:tc>
          <w:tcPr>
            <w:tcW w:w="567" w:type="dxa"/>
            <w:vAlign w:val="center"/>
          </w:tcPr>
          <w:p w:rsidR="00F47C04" w:rsidRPr="00355A34" w:rsidRDefault="00F47C04" w:rsidP="00F47C04">
            <w:pPr>
              <w:jc w:val="center"/>
              <w:rPr>
                <w:b/>
                <w:sz w:val="20"/>
                <w:szCs w:val="20"/>
              </w:rPr>
            </w:pPr>
          </w:p>
        </w:tc>
        <w:tc>
          <w:tcPr>
            <w:tcW w:w="709" w:type="dxa"/>
            <w:vAlign w:val="center"/>
          </w:tcPr>
          <w:p w:rsidR="00F47C04" w:rsidRPr="00355A34" w:rsidRDefault="00F47C04" w:rsidP="00F47C04">
            <w:pPr>
              <w:jc w:val="center"/>
              <w:rPr>
                <w:b/>
                <w:sz w:val="20"/>
                <w:szCs w:val="20"/>
              </w:rPr>
            </w:pPr>
          </w:p>
        </w:tc>
      </w:tr>
      <w:tr w:rsidR="00F47C04" w:rsidRPr="00355A34" w:rsidTr="00F47C04">
        <w:tc>
          <w:tcPr>
            <w:tcW w:w="779" w:type="dxa"/>
            <w:vAlign w:val="center"/>
          </w:tcPr>
          <w:p w:rsidR="00F47C04" w:rsidRPr="00355A34" w:rsidRDefault="00F47C04" w:rsidP="00F47C04">
            <w:pPr>
              <w:jc w:val="center"/>
            </w:pPr>
            <w:r w:rsidRPr="00355A34">
              <w:t>10</w:t>
            </w:r>
          </w:p>
        </w:tc>
        <w:tc>
          <w:tcPr>
            <w:tcW w:w="7585" w:type="dxa"/>
            <w:vAlign w:val="center"/>
          </w:tcPr>
          <w:p w:rsidR="00F47C04" w:rsidRPr="00355A34" w:rsidRDefault="00F47C04" w:rsidP="00F47C04">
            <w:pPr>
              <w:rPr>
                <w:sz w:val="20"/>
                <w:szCs w:val="20"/>
              </w:rPr>
            </w:pPr>
            <w:r w:rsidRPr="00355A34">
              <w:rPr>
                <w:sz w:val="20"/>
                <w:szCs w:val="20"/>
              </w:rPr>
              <w:t>Diş hekimliği uygulamalarının evrensel ve toplumsal boyutlarda sa</w:t>
            </w:r>
            <w:r w:rsidRPr="00355A34">
              <w:rPr>
                <w:rFonts w:ascii="TimesNewRomanPSMT" w:hAnsi="TimesNewRomanPSMT" w:cs="TimesNewRomanPSMT"/>
                <w:sz w:val="20"/>
                <w:szCs w:val="20"/>
              </w:rPr>
              <w:t>ğ</w:t>
            </w:r>
            <w:r w:rsidRPr="00355A34">
              <w:rPr>
                <w:sz w:val="20"/>
                <w:szCs w:val="20"/>
              </w:rPr>
              <w:t xml:space="preserve">lık ve çevre üzerindeki etkileri hakkında bilgi; </w:t>
            </w:r>
            <w:r w:rsidRPr="00355A34">
              <w:rPr>
                <w:rFonts w:ascii="TimesNewRoman,Bold" w:hAnsi="TimesNewRoman,Bold" w:cs="TimesNewRoman,Bold"/>
                <w:bCs/>
                <w:sz w:val="20"/>
                <w:szCs w:val="20"/>
              </w:rPr>
              <w:t xml:space="preserve">ulusal ve uluslararası yasal düzenlemeler ile standartlar hakkında ve </w:t>
            </w:r>
            <w:r w:rsidRPr="00355A34">
              <w:rPr>
                <w:sz w:val="20"/>
                <w:szCs w:val="20"/>
              </w:rPr>
              <w:t>tıp uygulamalarının hukuksal sonuçları konusundaki</w:t>
            </w:r>
            <w:r w:rsidRPr="00355A34">
              <w:rPr>
                <w:rFonts w:ascii="TimesNewRoman,Bold" w:hAnsi="TimesNewRoman,Bold" w:cs="TimesNewRoman,Bold"/>
                <w:bCs/>
                <w:sz w:val="20"/>
                <w:szCs w:val="20"/>
              </w:rPr>
              <w:t xml:space="preserve"> farkındalık</w:t>
            </w:r>
          </w:p>
        </w:tc>
        <w:tc>
          <w:tcPr>
            <w:tcW w:w="567" w:type="dxa"/>
            <w:vAlign w:val="center"/>
          </w:tcPr>
          <w:p w:rsidR="00F47C04" w:rsidRPr="00355A34" w:rsidRDefault="00F47C04" w:rsidP="00F47C04">
            <w:pPr>
              <w:jc w:val="center"/>
              <w:rPr>
                <w:b/>
                <w:sz w:val="20"/>
                <w:szCs w:val="20"/>
              </w:rPr>
            </w:pPr>
            <w:r w:rsidRPr="00355A34">
              <w:rPr>
                <w:b/>
                <w:sz w:val="20"/>
                <w:szCs w:val="20"/>
              </w:rPr>
              <w:t>X</w:t>
            </w:r>
          </w:p>
        </w:tc>
        <w:tc>
          <w:tcPr>
            <w:tcW w:w="567" w:type="dxa"/>
            <w:vAlign w:val="center"/>
          </w:tcPr>
          <w:p w:rsidR="00F47C04" w:rsidRPr="00355A34" w:rsidRDefault="00F47C04" w:rsidP="00F47C04">
            <w:pPr>
              <w:jc w:val="center"/>
              <w:rPr>
                <w:b/>
                <w:sz w:val="20"/>
                <w:szCs w:val="20"/>
              </w:rPr>
            </w:pPr>
          </w:p>
        </w:tc>
        <w:tc>
          <w:tcPr>
            <w:tcW w:w="709" w:type="dxa"/>
            <w:vAlign w:val="center"/>
          </w:tcPr>
          <w:p w:rsidR="00F47C04" w:rsidRPr="00355A34" w:rsidRDefault="00F47C04" w:rsidP="00F47C04">
            <w:pPr>
              <w:jc w:val="center"/>
              <w:rPr>
                <w:b/>
                <w:sz w:val="20"/>
                <w:szCs w:val="20"/>
              </w:rPr>
            </w:pPr>
          </w:p>
        </w:tc>
      </w:tr>
      <w:tr w:rsidR="00F47C04" w:rsidRPr="00355A34" w:rsidTr="00F47C04">
        <w:tc>
          <w:tcPr>
            <w:tcW w:w="10207" w:type="dxa"/>
            <w:gridSpan w:val="5"/>
            <w:tcBorders>
              <w:bottom w:val="single" w:sz="12" w:space="0" w:color="auto"/>
            </w:tcBorders>
            <w:vAlign w:val="center"/>
          </w:tcPr>
          <w:p w:rsidR="00F47C04" w:rsidRPr="00355A34" w:rsidRDefault="00F47C04" w:rsidP="00F47C04">
            <w:pPr>
              <w:jc w:val="both"/>
              <w:rPr>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:Kısmen Katkısı Var. </w:t>
            </w:r>
            <w:r w:rsidRPr="00355A34">
              <w:rPr>
                <w:b/>
                <w:sz w:val="20"/>
                <w:szCs w:val="20"/>
              </w:rPr>
              <w:t>3</w:t>
            </w:r>
            <w:r w:rsidRPr="00355A34">
              <w:rPr>
                <w:sz w:val="20"/>
                <w:szCs w:val="20"/>
              </w:rPr>
              <w:t>:Tam Katkısı Var.</w:t>
            </w:r>
          </w:p>
        </w:tc>
      </w:tr>
    </w:tbl>
    <w:p w:rsidR="00F47C04" w:rsidRPr="00355A34" w:rsidRDefault="00F47C04" w:rsidP="00F47C04">
      <w:pPr>
        <w:rPr>
          <w:sz w:val="16"/>
          <w:szCs w:val="16"/>
        </w:rPr>
      </w:pPr>
    </w:p>
    <w:p w:rsidR="00F47C04" w:rsidRPr="00355A34" w:rsidRDefault="00F47C04" w:rsidP="00F47C04">
      <w:pPr>
        <w:spacing w:line="360" w:lineRule="auto"/>
        <w:rPr>
          <w:b/>
        </w:rPr>
      </w:pPr>
    </w:p>
    <w:p w:rsidR="00F47C04" w:rsidRPr="00355A34" w:rsidRDefault="00F47C04" w:rsidP="00F47C04">
      <w:pPr>
        <w:spacing w:line="360" w:lineRule="auto"/>
        <w:rPr>
          <w:b/>
        </w:rPr>
      </w:pPr>
    </w:p>
    <w:p w:rsidR="00F47C04" w:rsidRPr="00355A34" w:rsidRDefault="00F47C04" w:rsidP="00F47C04">
      <w:pPr>
        <w:spacing w:line="360" w:lineRule="auto"/>
      </w:pPr>
      <w:r w:rsidRPr="00355A34">
        <w:t xml:space="preserve">                                                                                                                 </w:t>
      </w:r>
      <w:r w:rsidRPr="00355A34">
        <w:rPr>
          <w:b/>
        </w:rPr>
        <w:tab/>
      </w:r>
      <w:r w:rsidRPr="00355A34">
        <w:rPr>
          <w:b/>
        </w:rPr>
        <w:tab/>
      </w:r>
      <w:r w:rsidRPr="00355A34">
        <w:rPr>
          <w:b/>
        </w:rPr>
        <w:tab/>
      </w:r>
      <w:r w:rsidRPr="00355A34">
        <w:rPr>
          <w:b/>
        </w:rPr>
        <w:tab/>
      </w:r>
      <w:r w:rsidRPr="00355A34">
        <w:rPr>
          <w:b/>
        </w:rPr>
        <w:tab/>
      </w:r>
      <w:r w:rsidRPr="00355A34">
        <w:rPr>
          <w:b/>
        </w:rPr>
        <w:tab/>
      </w:r>
      <w:r w:rsidRPr="00355A34">
        <w:rPr>
          <w:b/>
        </w:rPr>
        <w:tab/>
      </w:r>
    </w:p>
    <w:p w:rsidR="00245A84" w:rsidRPr="00355A34" w:rsidRDefault="00245A84" w:rsidP="00245A84">
      <w:pPr>
        <w:spacing w:line="360" w:lineRule="auto"/>
      </w:pPr>
      <w:r w:rsidRPr="00355A34">
        <w:t xml:space="preserve"> </w:t>
      </w:r>
      <w:r w:rsidRPr="00355A34">
        <w:tab/>
      </w:r>
      <w:r w:rsidRPr="00355A34">
        <w:tab/>
        <w:t xml:space="preserve">                 </w:t>
      </w:r>
    </w:p>
    <w:p w:rsidR="00245A84" w:rsidRPr="00355A34" w:rsidRDefault="00245A84" w:rsidP="00245A84">
      <w:pPr>
        <w:tabs>
          <w:tab w:val="left" w:pos="7800"/>
        </w:tabs>
        <w:rPr>
          <w:b/>
          <w:bCs/>
        </w:rPr>
      </w:pPr>
    </w:p>
    <w:p w:rsidR="00245A84" w:rsidRPr="00355A34" w:rsidRDefault="00245A84" w:rsidP="00410743">
      <w:pPr>
        <w:rPr>
          <w:sz w:val="16"/>
          <w:szCs w:val="16"/>
        </w:rPr>
      </w:pPr>
    </w:p>
    <w:p w:rsidR="00F47C04" w:rsidRPr="00355A34" w:rsidRDefault="00F47C04" w:rsidP="00410743">
      <w:pPr>
        <w:rPr>
          <w:sz w:val="16"/>
          <w:szCs w:val="16"/>
        </w:rPr>
      </w:pPr>
    </w:p>
    <w:p w:rsidR="00F47C04" w:rsidRPr="00355A34" w:rsidRDefault="00F47C04" w:rsidP="00410743">
      <w:pPr>
        <w:rPr>
          <w:sz w:val="16"/>
          <w:szCs w:val="16"/>
        </w:rPr>
      </w:pPr>
    </w:p>
    <w:p w:rsidR="00F47C04" w:rsidRPr="00355A34" w:rsidRDefault="00F47C04" w:rsidP="00410743">
      <w:pPr>
        <w:rPr>
          <w:sz w:val="16"/>
          <w:szCs w:val="16"/>
        </w:rPr>
      </w:pPr>
    </w:p>
    <w:p w:rsidR="00F47C04" w:rsidRPr="00355A34" w:rsidRDefault="00F47C04" w:rsidP="00410743">
      <w:pPr>
        <w:rPr>
          <w:sz w:val="16"/>
          <w:szCs w:val="16"/>
        </w:rPr>
      </w:pPr>
    </w:p>
    <w:p w:rsidR="00F47C04" w:rsidRPr="00355A34" w:rsidRDefault="00F47C04" w:rsidP="00410743">
      <w:pPr>
        <w:rPr>
          <w:sz w:val="16"/>
          <w:szCs w:val="16"/>
        </w:rPr>
      </w:pPr>
    </w:p>
    <w:p w:rsidR="00F47C04" w:rsidRPr="00355A34" w:rsidRDefault="00F47C04" w:rsidP="00410743">
      <w:pPr>
        <w:rPr>
          <w:sz w:val="16"/>
          <w:szCs w:val="16"/>
        </w:rPr>
      </w:pPr>
    </w:p>
    <w:p w:rsidR="00F47C04" w:rsidRPr="00355A34" w:rsidRDefault="00F47C04" w:rsidP="00410743">
      <w:pPr>
        <w:rPr>
          <w:sz w:val="16"/>
          <w:szCs w:val="16"/>
        </w:rPr>
      </w:pPr>
    </w:p>
    <w:p w:rsidR="00F47C04" w:rsidRPr="00355A34" w:rsidRDefault="00F47C04" w:rsidP="00410743">
      <w:pPr>
        <w:rPr>
          <w:sz w:val="16"/>
          <w:szCs w:val="16"/>
        </w:rPr>
      </w:pPr>
    </w:p>
    <w:p w:rsidR="00F47C04" w:rsidRPr="00355A34" w:rsidRDefault="00F47C04" w:rsidP="00F47C04">
      <w:pPr>
        <w:jc w:val="center"/>
        <w:outlineLvl w:val="0"/>
        <w:rPr>
          <w:b/>
          <w:sz w:val="28"/>
          <w:szCs w:val="28"/>
        </w:rPr>
      </w:pPr>
      <w:r w:rsidRPr="00355A34">
        <w:rPr>
          <w:b/>
          <w:sz w:val="28"/>
          <w:szCs w:val="28"/>
        </w:rPr>
        <w:t xml:space="preserve">    ESOGÜ Diş Hekimliği Fakültesi Ders Bilgi Formu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47C04" w:rsidRPr="00355A34" w:rsidTr="00F47C04">
        <w:tc>
          <w:tcPr>
            <w:tcW w:w="1167" w:type="dxa"/>
            <w:vAlign w:val="center"/>
          </w:tcPr>
          <w:p w:rsidR="00F47C04" w:rsidRPr="00355A34" w:rsidRDefault="00F47C04" w:rsidP="00F47C04">
            <w:pPr>
              <w:outlineLvl w:val="0"/>
              <w:rPr>
                <w:b/>
                <w:sz w:val="20"/>
                <w:szCs w:val="20"/>
              </w:rPr>
            </w:pPr>
            <w:r w:rsidRPr="00355A34">
              <w:rPr>
                <w:b/>
                <w:sz w:val="20"/>
                <w:szCs w:val="20"/>
              </w:rPr>
              <w:t>SINIF</w:t>
            </w:r>
          </w:p>
        </w:tc>
        <w:tc>
          <w:tcPr>
            <w:tcW w:w="1527" w:type="dxa"/>
            <w:vAlign w:val="center"/>
          </w:tcPr>
          <w:p w:rsidR="00F47C04" w:rsidRPr="00355A34" w:rsidRDefault="00F47C04" w:rsidP="00F47C04">
            <w:pPr>
              <w:ind w:left="390"/>
              <w:outlineLvl w:val="0"/>
              <w:rPr>
                <w:sz w:val="20"/>
                <w:szCs w:val="20"/>
              </w:rPr>
            </w:pPr>
            <w:r w:rsidRPr="00355A34">
              <w:rPr>
                <w:sz w:val="20"/>
                <w:szCs w:val="20"/>
              </w:rPr>
              <w:t>5.SINIF</w:t>
            </w:r>
          </w:p>
        </w:tc>
      </w:tr>
    </w:tbl>
    <w:p w:rsidR="00F47C04" w:rsidRPr="00355A34" w:rsidRDefault="00F47C04" w:rsidP="00F47C04">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47C04" w:rsidRPr="00355A34" w:rsidTr="00F47C04">
        <w:tc>
          <w:tcPr>
            <w:tcW w:w="1668" w:type="dxa"/>
            <w:vAlign w:val="center"/>
          </w:tcPr>
          <w:p w:rsidR="00F47C04" w:rsidRPr="00355A34" w:rsidRDefault="00F47C04" w:rsidP="00F47C04">
            <w:pPr>
              <w:jc w:val="center"/>
              <w:outlineLvl w:val="0"/>
              <w:rPr>
                <w:b/>
                <w:sz w:val="20"/>
                <w:szCs w:val="20"/>
              </w:rPr>
            </w:pPr>
            <w:r w:rsidRPr="00355A34">
              <w:rPr>
                <w:b/>
                <w:sz w:val="20"/>
                <w:szCs w:val="20"/>
              </w:rPr>
              <w:t>DERSİN KODU</w:t>
            </w:r>
          </w:p>
        </w:tc>
        <w:tc>
          <w:tcPr>
            <w:tcW w:w="2760" w:type="dxa"/>
            <w:vAlign w:val="center"/>
          </w:tcPr>
          <w:p w:rsidR="00F47C04" w:rsidRPr="00355A34" w:rsidRDefault="00D8191E" w:rsidP="00D8191E">
            <w:pPr>
              <w:rPr>
                <w:sz w:val="24"/>
                <w:szCs w:val="24"/>
              </w:rPr>
            </w:pPr>
            <w:r w:rsidRPr="00355A34">
              <w:rPr>
                <w:sz w:val="24"/>
                <w:szCs w:val="24"/>
              </w:rPr>
              <w:t>161120022</w:t>
            </w:r>
          </w:p>
        </w:tc>
        <w:tc>
          <w:tcPr>
            <w:tcW w:w="1560" w:type="dxa"/>
            <w:vAlign w:val="center"/>
          </w:tcPr>
          <w:p w:rsidR="00F47C04" w:rsidRPr="00355A34" w:rsidRDefault="00F47C04" w:rsidP="00F47C04">
            <w:pPr>
              <w:spacing w:before="120" w:after="120"/>
              <w:jc w:val="center"/>
              <w:outlineLvl w:val="0"/>
              <w:rPr>
                <w:b/>
                <w:sz w:val="20"/>
                <w:szCs w:val="20"/>
              </w:rPr>
            </w:pPr>
            <w:r w:rsidRPr="00355A34">
              <w:rPr>
                <w:b/>
                <w:sz w:val="20"/>
                <w:szCs w:val="20"/>
              </w:rPr>
              <w:t>DERSİN ADI</w:t>
            </w:r>
          </w:p>
        </w:tc>
        <w:tc>
          <w:tcPr>
            <w:tcW w:w="4185" w:type="dxa"/>
          </w:tcPr>
          <w:p w:rsidR="00F47C04" w:rsidRPr="00355A34" w:rsidRDefault="00F47C04" w:rsidP="00F47C04">
            <w:pPr>
              <w:spacing w:before="120" w:after="120"/>
              <w:outlineLvl w:val="0"/>
              <w:rPr>
                <w:sz w:val="20"/>
                <w:szCs w:val="20"/>
              </w:rPr>
            </w:pPr>
            <w:r w:rsidRPr="00355A34">
              <w:rPr>
                <w:sz w:val="20"/>
                <w:szCs w:val="20"/>
              </w:rPr>
              <w:t>ENDODONTİ KLİNİK UYGULAMA II</w:t>
            </w:r>
          </w:p>
        </w:tc>
      </w:tr>
    </w:tbl>
    <w:p w:rsidR="00F47C04" w:rsidRPr="00355A34" w:rsidRDefault="00F47C04" w:rsidP="00F47C04">
      <w:pPr>
        <w:outlineLvl w:val="0"/>
        <w:rPr>
          <w:b/>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849"/>
        <w:gridCol w:w="696"/>
        <w:gridCol w:w="410"/>
        <w:gridCol w:w="634"/>
        <w:gridCol w:w="688"/>
        <w:gridCol w:w="965"/>
        <w:gridCol w:w="201"/>
        <w:gridCol w:w="444"/>
        <w:gridCol w:w="103"/>
        <w:gridCol w:w="1663"/>
        <w:gridCol w:w="831"/>
        <w:gridCol w:w="1518"/>
      </w:tblGrid>
      <w:tr w:rsidR="00F47C04" w:rsidRPr="00355A34" w:rsidTr="00F47C04">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F47C04" w:rsidRPr="00355A34" w:rsidRDefault="00F47C04" w:rsidP="004E190C">
            <w:pPr>
              <w:spacing w:after="0"/>
              <w:rPr>
                <w:b/>
                <w:sz w:val="20"/>
                <w:szCs w:val="20"/>
              </w:rPr>
            </w:pPr>
            <w:r w:rsidRPr="00355A34">
              <w:rPr>
                <w:b/>
                <w:sz w:val="20"/>
                <w:szCs w:val="20"/>
              </w:rPr>
              <w:t>YARIYIL</w:t>
            </w:r>
          </w:p>
          <w:p w:rsidR="00F47C04" w:rsidRPr="00355A34" w:rsidRDefault="00F47C04" w:rsidP="004E190C">
            <w:pPr>
              <w:spacing w:after="0"/>
              <w:rPr>
                <w:sz w:val="20"/>
                <w:szCs w:val="20"/>
              </w:rPr>
            </w:pPr>
          </w:p>
        </w:tc>
        <w:tc>
          <w:tcPr>
            <w:tcW w:w="1629" w:type="pct"/>
            <w:gridSpan w:val="5"/>
            <w:tcBorders>
              <w:left w:val="single" w:sz="12" w:space="0" w:color="auto"/>
              <w:bottom w:val="single" w:sz="4" w:space="0" w:color="auto"/>
              <w:right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HAFTALIK DERS SAATİ</w:t>
            </w:r>
          </w:p>
        </w:tc>
        <w:tc>
          <w:tcPr>
            <w:tcW w:w="2847" w:type="pct"/>
            <w:gridSpan w:val="7"/>
            <w:tcBorders>
              <w:left w:val="single" w:sz="12" w:space="0" w:color="auto"/>
              <w:bottom w:val="single" w:sz="4" w:space="0" w:color="auto"/>
            </w:tcBorders>
            <w:vAlign w:val="center"/>
          </w:tcPr>
          <w:p w:rsidR="00F47C04" w:rsidRPr="00355A34" w:rsidRDefault="00F47C04" w:rsidP="004E190C">
            <w:pPr>
              <w:spacing w:after="0"/>
              <w:jc w:val="center"/>
              <w:rPr>
                <w:b/>
                <w:sz w:val="20"/>
                <w:szCs w:val="20"/>
              </w:rPr>
            </w:pPr>
            <w:r w:rsidRPr="00355A34">
              <w:rPr>
                <w:b/>
                <w:sz w:val="20"/>
                <w:szCs w:val="20"/>
              </w:rPr>
              <w:t>DERSİN</w:t>
            </w:r>
          </w:p>
        </w:tc>
      </w:tr>
      <w:tr w:rsidR="00F47C04" w:rsidRPr="00355A34" w:rsidTr="00F47C04">
        <w:trPr>
          <w:trHeight w:val="382"/>
        </w:trPr>
        <w:tc>
          <w:tcPr>
            <w:tcW w:w="524" w:type="pct"/>
            <w:vMerge/>
            <w:tcBorders>
              <w:top w:val="single" w:sz="4" w:space="0" w:color="auto"/>
              <w:left w:val="single" w:sz="12" w:space="0" w:color="auto"/>
              <w:bottom w:val="single" w:sz="4" w:space="0" w:color="auto"/>
              <w:right w:val="single" w:sz="12" w:space="0" w:color="auto"/>
            </w:tcBorders>
          </w:tcPr>
          <w:p w:rsidR="00F47C04" w:rsidRPr="00355A34" w:rsidRDefault="00F47C04" w:rsidP="004E190C">
            <w:pPr>
              <w:spacing w:after="0"/>
              <w:rPr>
                <w:b/>
                <w:sz w:val="20"/>
                <w:szCs w:val="20"/>
              </w:rPr>
            </w:pPr>
          </w:p>
        </w:tc>
        <w:tc>
          <w:tcPr>
            <w:tcW w:w="422" w:type="pct"/>
            <w:tcBorders>
              <w:top w:val="single" w:sz="4" w:space="0" w:color="auto"/>
              <w:left w:val="single" w:sz="12" w:space="0" w:color="auto"/>
              <w:bottom w:val="single" w:sz="4" w:space="0" w:color="auto"/>
              <w:right w:val="single" w:sz="4" w:space="0" w:color="auto"/>
            </w:tcBorders>
            <w:vAlign w:val="center"/>
          </w:tcPr>
          <w:p w:rsidR="00F47C04" w:rsidRPr="00355A34" w:rsidRDefault="00F47C04" w:rsidP="004E190C">
            <w:pPr>
              <w:spacing w:after="0"/>
              <w:jc w:val="center"/>
              <w:rPr>
                <w:b/>
                <w:sz w:val="20"/>
                <w:szCs w:val="20"/>
              </w:rPr>
            </w:pPr>
            <w:r w:rsidRPr="00355A34">
              <w:rPr>
                <w:b/>
                <w:sz w:val="20"/>
                <w:szCs w:val="20"/>
              </w:rPr>
              <w:t>Teorik</w:t>
            </w:r>
          </w:p>
        </w:tc>
        <w:tc>
          <w:tcPr>
            <w:tcW w:w="550" w:type="pct"/>
            <w:gridSpan w:val="2"/>
            <w:tcBorders>
              <w:top w:val="single" w:sz="4" w:space="0" w:color="auto"/>
              <w:left w:val="single" w:sz="4" w:space="0" w:color="auto"/>
              <w:bottom w:val="single" w:sz="4" w:space="0" w:color="auto"/>
            </w:tcBorders>
            <w:vAlign w:val="center"/>
          </w:tcPr>
          <w:p w:rsidR="00F47C04" w:rsidRPr="00355A34" w:rsidRDefault="00F47C04" w:rsidP="004E190C">
            <w:pPr>
              <w:spacing w:after="0"/>
              <w:jc w:val="center"/>
              <w:rPr>
                <w:b/>
                <w:sz w:val="20"/>
                <w:szCs w:val="20"/>
              </w:rPr>
            </w:pPr>
            <w:r w:rsidRPr="00355A34">
              <w:rPr>
                <w:b/>
                <w:sz w:val="20"/>
                <w:szCs w:val="20"/>
              </w:rPr>
              <w:t>Uygulama</w:t>
            </w:r>
          </w:p>
        </w:tc>
        <w:tc>
          <w:tcPr>
            <w:tcW w:w="657" w:type="pct"/>
            <w:gridSpan w:val="2"/>
            <w:tcBorders>
              <w:top w:val="single" w:sz="4" w:space="0" w:color="auto"/>
              <w:bottom w:val="single" w:sz="4" w:space="0" w:color="auto"/>
              <w:right w:val="single" w:sz="12" w:space="0" w:color="auto"/>
            </w:tcBorders>
            <w:vAlign w:val="center"/>
          </w:tcPr>
          <w:p w:rsidR="00F47C04" w:rsidRPr="00355A34" w:rsidRDefault="00F47C04" w:rsidP="004E190C">
            <w:pPr>
              <w:spacing w:after="0"/>
              <w:ind w:left="-111" w:right="-108"/>
              <w:jc w:val="center"/>
              <w:rPr>
                <w:b/>
                <w:sz w:val="20"/>
                <w:szCs w:val="20"/>
              </w:rPr>
            </w:pPr>
            <w:r w:rsidRPr="00355A34">
              <w:rPr>
                <w:b/>
                <w:sz w:val="20"/>
                <w:szCs w:val="20"/>
              </w:rPr>
              <w:t>Laboratuvar</w:t>
            </w:r>
          </w:p>
        </w:tc>
        <w:tc>
          <w:tcPr>
            <w:tcW w:w="480" w:type="pct"/>
            <w:tcBorders>
              <w:top w:val="single" w:sz="4" w:space="0" w:color="auto"/>
              <w:bottom w:val="single" w:sz="4" w:space="0" w:color="auto"/>
              <w:right w:val="single" w:sz="4" w:space="0" w:color="auto"/>
            </w:tcBorders>
            <w:vAlign w:val="center"/>
          </w:tcPr>
          <w:p w:rsidR="00F47C04" w:rsidRPr="00355A34" w:rsidRDefault="00F47C04" w:rsidP="004E190C">
            <w:pPr>
              <w:spacing w:after="0"/>
              <w:jc w:val="center"/>
              <w:rPr>
                <w:b/>
                <w:sz w:val="20"/>
                <w:szCs w:val="20"/>
              </w:rPr>
            </w:pPr>
            <w:r w:rsidRPr="00355A34">
              <w:rPr>
                <w:b/>
                <w:sz w:val="20"/>
                <w:szCs w:val="20"/>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F47C04" w:rsidRPr="00355A34" w:rsidRDefault="00F47C04" w:rsidP="004E190C">
            <w:pPr>
              <w:spacing w:after="0"/>
              <w:ind w:left="-111" w:right="-108"/>
              <w:jc w:val="center"/>
              <w:rPr>
                <w:b/>
                <w:sz w:val="20"/>
                <w:szCs w:val="20"/>
              </w:rPr>
            </w:pPr>
            <w:r w:rsidRPr="00355A34">
              <w:rPr>
                <w:b/>
                <w:sz w:val="20"/>
                <w:szCs w:val="20"/>
              </w:rPr>
              <w:t>AKTS</w:t>
            </w:r>
          </w:p>
        </w:tc>
        <w:tc>
          <w:tcPr>
            <w:tcW w:w="1291" w:type="pct"/>
            <w:gridSpan w:val="3"/>
            <w:tcBorders>
              <w:top w:val="single" w:sz="4" w:space="0" w:color="auto"/>
              <w:left w:val="single" w:sz="4" w:space="0" w:color="auto"/>
              <w:bottom w:val="single" w:sz="4" w:space="0" w:color="auto"/>
            </w:tcBorders>
            <w:vAlign w:val="center"/>
          </w:tcPr>
          <w:p w:rsidR="00F47C04" w:rsidRPr="00355A34" w:rsidRDefault="00F47C04" w:rsidP="004E190C">
            <w:pPr>
              <w:spacing w:after="0"/>
              <w:jc w:val="center"/>
              <w:rPr>
                <w:b/>
                <w:sz w:val="20"/>
                <w:szCs w:val="20"/>
              </w:rPr>
            </w:pPr>
            <w:r w:rsidRPr="00355A34">
              <w:rPr>
                <w:b/>
                <w:sz w:val="20"/>
                <w:szCs w:val="20"/>
              </w:rPr>
              <w:t>TÜRÜ</w:t>
            </w:r>
          </w:p>
        </w:tc>
        <w:tc>
          <w:tcPr>
            <w:tcW w:w="755" w:type="pct"/>
            <w:tcBorders>
              <w:top w:val="single" w:sz="4" w:space="0" w:color="auto"/>
              <w:left w:val="single" w:sz="4" w:space="0" w:color="auto"/>
              <w:bottom w:val="single" w:sz="4" w:space="0" w:color="auto"/>
            </w:tcBorders>
            <w:vAlign w:val="center"/>
          </w:tcPr>
          <w:p w:rsidR="00F47C04" w:rsidRPr="00355A34" w:rsidRDefault="00F47C04" w:rsidP="004E190C">
            <w:pPr>
              <w:spacing w:after="0"/>
              <w:jc w:val="center"/>
              <w:rPr>
                <w:b/>
                <w:sz w:val="20"/>
                <w:szCs w:val="20"/>
              </w:rPr>
            </w:pPr>
            <w:r w:rsidRPr="00355A34">
              <w:rPr>
                <w:b/>
                <w:sz w:val="20"/>
                <w:szCs w:val="20"/>
              </w:rPr>
              <w:t>DİLİ</w:t>
            </w:r>
          </w:p>
        </w:tc>
      </w:tr>
      <w:tr w:rsidR="00F47C04" w:rsidRPr="00355A34" w:rsidTr="00F47C04">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F47C04" w:rsidRPr="00355A34" w:rsidRDefault="00F47C04" w:rsidP="004E190C">
            <w:pPr>
              <w:spacing w:after="0"/>
              <w:jc w:val="center"/>
              <w:rPr>
                <w:sz w:val="18"/>
                <w:szCs w:val="20"/>
              </w:rPr>
            </w:pPr>
            <w:r w:rsidRPr="00355A34">
              <w:rPr>
                <w:sz w:val="18"/>
                <w:szCs w:val="20"/>
              </w:rPr>
              <w:t>Yıllık (Güz Bahar)</w:t>
            </w:r>
          </w:p>
        </w:tc>
        <w:tc>
          <w:tcPr>
            <w:tcW w:w="422" w:type="pct"/>
            <w:tcBorders>
              <w:top w:val="single" w:sz="4" w:space="0" w:color="auto"/>
              <w:left w:val="single" w:sz="12" w:space="0" w:color="auto"/>
              <w:bottom w:val="single" w:sz="12" w:space="0" w:color="auto"/>
              <w:right w:val="single" w:sz="4" w:space="0" w:color="auto"/>
            </w:tcBorders>
            <w:vAlign w:val="center"/>
          </w:tcPr>
          <w:p w:rsidR="00F47C04" w:rsidRPr="00355A34" w:rsidRDefault="00F47C04" w:rsidP="004E190C">
            <w:pPr>
              <w:spacing w:after="0"/>
              <w:jc w:val="center"/>
              <w:rPr>
                <w:sz w:val="20"/>
                <w:szCs w:val="20"/>
              </w:rPr>
            </w:pPr>
            <w:r w:rsidRPr="00355A34">
              <w:rPr>
                <w:sz w:val="20"/>
                <w:szCs w:val="20"/>
              </w:rPr>
              <w:t>-</w:t>
            </w:r>
          </w:p>
        </w:tc>
        <w:tc>
          <w:tcPr>
            <w:tcW w:w="550" w:type="pct"/>
            <w:gridSpan w:val="2"/>
            <w:tcBorders>
              <w:top w:val="single" w:sz="4" w:space="0" w:color="auto"/>
              <w:left w:val="single" w:sz="4" w:space="0" w:color="auto"/>
              <w:bottom w:val="single" w:sz="12" w:space="0" w:color="auto"/>
            </w:tcBorders>
            <w:vAlign w:val="center"/>
          </w:tcPr>
          <w:p w:rsidR="00F47C04" w:rsidRPr="00355A34" w:rsidRDefault="00F47C04" w:rsidP="004E190C">
            <w:pPr>
              <w:spacing w:after="0"/>
              <w:jc w:val="center"/>
              <w:rPr>
                <w:sz w:val="18"/>
                <w:szCs w:val="20"/>
              </w:rPr>
            </w:pPr>
            <w:r w:rsidRPr="00355A34">
              <w:rPr>
                <w:sz w:val="18"/>
                <w:szCs w:val="20"/>
              </w:rPr>
              <w:t>20 saat (5 Yarım gün)</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F47C04" w:rsidRPr="00355A34" w:rsidRDefault="00F47C04" w:rsidP="004E190C">
            <w:pPr>
              <w:spacing w:after="0"/>
              <w:jc w:val="center"/>
              <w:rPr>
                <w:sz w:val="20"/>
                <w:szCs w:val="20"/>
              </w:rPr>
            </w:pPr>
            <w:r w:rsidRPr="00355A34">
              <w:rPr>
                <w:sz w:val="20"/>
                <w:szCs w:val="20"/>
              </w:rPr>
              <w:t>-</w:t>
            </w:r>
          </w:p>
        </w:tc>
        <w:tc>
          <w:tcPr>
            <w:tcW w:w="480" w:type="pct"/>
            <w:tcBorders>
              <w:top w:val="single" w:sz="4" w:space="0" w:color="auto"/>
              <w:bottom w:val="single" w:sz="12" w:space="0" w:color="auto"/>
              <w:right w:val="single" w:sz="4" w:space="0" w:color="auto"/>
            </w:tcBorders>
            <w:shd w:val="clear" w:color="auto" w:fill="auto"/>
            <w:vAlign w:val="center"/>
          </w:tcPr>
          <w:p w:rsidR="00F47C04" w:rsidRPr="00355A34" w:rsidRDefault="00F47C04" w:rsidP="004E190C">
            <w:pPr>
              <w:spacing w:after="0"/>
              <w:jc w:val="center"/>
              <w:rPr>
                <w:sz w:val="20"/>
                <w:szCs w:val="20"/>
              </w:rPr>
            </w:pP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F47C04" w:rsidRPr="00355A34" w:rsidRDefault="00F47C04" w:rsidP="004E190C">
            <w:pPr>
              <w:spacing w:after="0"/>
              <w:jc w:val="center"/>
              <w:rPr>
                <w:sz w:val="20"/>
                <w:szCs w:val="20"/>
              </w:rPr>
            </w:pPr>
          </w:p>
        </w:tc>
        <w:tc>
          <w:tcPr>
            <w:tcW w:w="1291" w:type="pct"/>
            <w:gridSpan w:val="3"/>
            <w:tcBorders>
              <w:top w:val="single" w:sz="4" w:space="0" w:color="auto"/>
              <w:left w:val="single" w:sz="4" w:space="0" w:color="auto"/>
              <w:bottom w:val="single" w:sz="12" w:space="0" w:color="auto"/>
            </w:tcBorders>
            <w:vAlign w:val="center"/>
          </w:tcPr>
          <w:p w:rsidR="00F47C04" w:rsidRPr="00355A34" w:rsidRDefault="00F47C04" w:rsidP="004E190C">
            <w:pPr>
              <w:spacing w:before="120" w:after="0"/>
              <w:jc w:val="center"/>
              <w:rPr>
                <w:sz w:val="18"/>
                <w:szCs w:val="20"/>
              </w:rPr>
            </w:pPr>
            <w:r w:rsidRPr="00355A34">
              <w:rPr>
                <w:sz w:val="18"/>
                <w:szCs w:val="20"/>
              </w:rPr>
              <w:t xml:space="preserve">ZORUNLU ( </w:t>
            </w:r>
            <w:r w:rsidRPr="00355A34">
              <w:rPr>
                <w:b/>
                <w:sz w:val="18"/>
                <w:szCs w:val="20"/>
              </w:rPr>
              <w:t>X</w:t>
            </w:r>
            <w:r w:rsidRPr="00355A34">
              <w:rPr>
                <w:sz w:val="18"/>
                <w:szCs w:val="20"/>
              </w:rPr>
              <w:t xml:space="preserve"> )  SEÇMELİ (  )</w:t>
            </w:r>
          </w:p>
        </w:tc>
        <w:tc>
          <w:tcPr>
            <w:tcW w:w="755" w:type="pct"/>
            <w:tcBorders>
              <w:top w:val="single" w:sz="4" w:space="0" w:color="auto"/>
              <w:left w:val="single" w:sz="4" w:space="0" w:color="auto"/>
              <w:bottom w:val="single" w:sz="12" w:space="0" w:color="auto"/>
            </w:tcBorders>
          </w:tcPr>
          <w:p w:rsidR="00F47C04" w:rsidRPr="00355A34" w:rsidRDefault="00F47C04" w:rsidP="004E190C">
            <w:pPr>
              <w:spacing w:before="120" w:after="0"/>
              <w:rPr>
                <w:sz w:val="20"/>
                <w:szCs w:val="20"/>
              </w:rPr>
            </w:pPr>
            <w:r w:rsidRPr="00355A34">
              <w:rPr>
                <w:sz w:val="20"/>
                <w:szCs w:val="20"/>
                <w:vertAlign w:val="superscript"/>
              </w:rPr>
              <w:t xml:space="preserve">          </w:t>
            </w:r>
            <w:r w:rsidRPr="00355A34">
              <w:rPr>
                <w:szCs w:val="20"/>
              </w:rPr>
              <w:t>Türkçe</w:t>
            </w:r>
          </w:p>
        </w:tc>
      </w:tr>
      <w:tr w:rsidR="00F47C04" w:rsidRPr="00355A34" w:rsidTr="00F47C0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DERSİN KATEGORİSİ</w:t>
            </w:r>
          </w:p>
        </w:tc>
      </w:tr>
      <w:tr w:rsidR="00F47C04" w:rsidRPr="00355A34" w:rsidTr="00F47C04">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F47C04" w:rsidRPr="00355A34" w:rsidRDefault="00F47C04" w:rsidP="004E190C">
            <w:pPr>
              <w:spacing w:after="0"/>
              <w:jc w:val="center"/>
              <w:rPr>
                <w:b/>
                <w:sz w:val="20"/>
                <w:szCs w:val="20"/>
              </w:rPr>
            </w:pPr>
            <w:r w:rsidRPr="00355A34">
              <w:rPr>
                <w:b/>
                <w:sz w:val="20"/>
                <w:szCs w:val="20"/>
              </w:rPr>
              <w:t>Temel Bilim</w:t>
            </w:r>
          </w:p>
        </w:tc>
        <w:tc>
          <w:tcPr>
            <w:tcW w:w="1441" w:type="pct"/>
            <w:gridSpan w:val="5"/>
            <w:tcBorders>
              <w:top w:val="single" w:sz="12" w:space="0" w:color="auto"/>
              <w:bottom w:val="single" w:sz="6" w:space="0" w:color="auto"/>
            </w:tcBorders>
            <w:vAlign w:val="center"/>
          </w:tcPr>
          <w:p w:rsidR="00F47C04" w:rsidRPr="00355A34" w:rsidRDefault="00F47C04" w:rsidP="004E190C">
            <w:pPr>
              <w:spacing w:after="0"/>
              <w:jc w:val="center"/>
              <w:rPr>
                <w:b/>
                <w:sz w:val="20"/>
                <w:szCs w:val="20"/>
              </w:rPr>
            </w:pPr>
            <w:r w:rsidRPr="00355A34">
              <w:rPr>
                <w:b/>
                <w:sz w:val="20"/>
                <w:szCs w:val="20"/>
              </w:rPr>
              <w:t>Temel Tıp Bilimi</w:t>
            </w:r>
          </w:p>
        </w:tc>
        <w:tc>
          <w:tcPr>
            <w:tcW w:w="1099" w:type="pct"/>
            <w:gridSpan w:val="3"/>
            <w:tcBorders>
              <w:top w:val="single" w:sz="12" w:space="0" w:color="auto"/>
              <w:bottom w:val="single" w:sz="6" w:space="0" w:color="auto"/>
            </w:tcBorders>
            <w:vAlign w:val="center"/>
          </w:tcPr>
          <w:p w:rsidR="00F47C04" w:rsidRPr="00355A34" w:rsidRDefault="00F47C04" w:rsidP="004E190C">
            <w:pPr>
              <w:spacing w:after="0"/>
              <w:ind w:left="177" w:hanging="177"/>
              <w:jc w:val="center"/>
              <w:rPr>
                <w:b/>
                <w:sz w:val="20"/>
                <w:szCs w:val="20"/>
              </w:rPr>
            </w:pPr>
            <w:r w:rsidRPr="00355A34">
              <w:rPr>
                <w:b/>
                <w:sz w:val="20"/>
                <w:szCs w:val="20"/>
              </w:rPr>
              <w:t>Klinik Bilim</w:t>
            </w:r>
          </w:p>
        </w:tc>
        <w:tc>
          <w:tcPr>
            <w:tcW w:w="1168" w:type="pct"/>
            <w:gridSpan w:val="2"/>
            <w:tcBorders>
              <w:top w:val="single" w:sz="12" w:space="0" w:color="auto"/>
              <w:bottom w:val="single" w:sz="6" w:space="0" w:color="auto"/>
            </w:tcBorders>
            <w:vAlign w:val="center"/>
          </w:tcPr>
          <w:p w:rsidR="00F47C04" w:rsidRPr="00355A34" w:rsidRDefault="00F47C04" w:rsidP="004E190C">
            <w:pPr>
              <w:spacing w:after="0"/>
              <w:jc w:val="center"/>
              <w:rPr>
                <w:b/>
                <w:sz w:val="20"/>
                <w:szCs w:val="20"/>
              </w:rPr>
            </w:pPr>
            <w:r w:rsidRPr="00355A34">
              <w:rPr>
                <w:b/>
                <w:sz w:val="20"/>
                <w:szCs w:val="20"/>
              </w:rPr>
              <w:t>Sosyal Bilim</w:t>
            </w:r>
          </w:p>
        </w:tc>
      </w:tr>
      <w:tr w:rsidR="00F47C04" w:rsidRPr="00355A34" w:rsidTr="00F47C04">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F47C04" w:rsidRPr="00355A34" w:rsidRDefault="00F47C04" w:rsidP="004E190C">
            <w:pPr>
              <w:spacing w:after="0"/>
              <w:jc w:val="center"/>
              <w:rPr>
                <w:sz w:val="20"/>
                <w:szCs w:val="20"/>
              </w:rPr>
            </w:pPr>
            <w:r w:rsidRPr="00355A34">
              <w:rPr>
                <w:sz w:val="20"/>
                <w:szCs w:val="20"/>
              </w:rPr>
              <w:t>-</w:t>
            </w:r>
          </w:p>
        </w:tc>
        <w:tc>
          <w:tcPr>
            <w:tcW w:w="1441" w:type="pct"/>
            <w:gridSpan w:val="5"/>
            <w:tcBorders>
              <w:top w:val="single" w:sz="6" w:space="0" w:color="auto"/>
              <w:left w:val="single" w:sz="4" w:space="0" w:color="auto"/>
              <w:bottom w:val="single" w:sz="12" w:space="0" w:color="auto"/>
              <w:right w:val="single" w:sz="4" w:space="0" w:color="auto"/>
            </w:tcBorders>
          </w:tcPr>
          <w:p w:rsidR="00F47C04" w:rsidRPr="00355A34" w:rsidRDefault="00F47C04" w:rsidP="004E190C">
            <w:pPr>
              <w:spacing w:after="0"/>
              <w:jc w:val="center"/>
              <w:rPr>
                <w:sz w:val="20"/>
                <w:szCs w:val="20"/>
              </w:rPr>
            </w:pPr>
            <w:r w:rsidRPr="00355A34">
              <w:rPr>
                <w:sz w:val="20"/>
                <w:szCs w:val="20"/>
              </w:rPr>
              <w:t>-</w:t>
            </w:r>
          </w:p>
        </w:tc>
        <w:tc>
          <w:tcPr>
            <w:tcW w:w="1099" w:type="pct"/>
            <w:gridSpan w:val="3"/>
            <w:tcBorders>
              <w:top w:val="single" w:sz="6" w:space="0" w:color="auto"/>
              <w:left w:val="single" w:sz="4" w:space="0" w:color="auto"/>
              <w:bottom w:val="single" w:sz="12" w:space="0" w:color="auto"/>
            </w:tcBorders>
          </w:tcPr>
          <w:p w:rsidR="00F47C04" w:rsidRPr="00355A34" w:rsidRDefault="00F47C04" w:rsidP="004E190C">
            <w:pPr>
              <w:spacing w:after="0"/>
              <w:jc w:val="center"/>
              <w:rPr>
                <w:sz w:val="20"/>
                <w:szCs w:val="20"/>
              </w:rPr>
            </w:pPr>
            <w:r w:rsidRPr="00355A34">
              <w:rPr>
                <w:sz w:val="20"/>
                <w:szCs w:val="20"/>
              </w:rPr>
              <w:t>X</w:t>
            </w:r>
          </w:p>
        </w:tc>
        <w:tc>
          <w:tcPr>
            <w:tcW w:w="1168" w:type="pct"/>
            <w:gridSpan w:val="2"/>
            <w:tcBorders>
              <w:top w:val="single" w:sz="6" w:space="0" w:color="auto"/>
              <w:left w:val="single" w:sz="4" w:space="0" w:color="auto"/>
              <w:bottom w:val="single" w:sz="12" w:space="0" w:color="auto"/>
            </w:tcBorders>
          </w:tcPr>
          <w:p w:rsidR="00F47C04" w:rsidRPr="00355A34" w:rsidRDefault="00F47C04" w:rsidP="004E190C">
            <w:pPr>
              <w:spacing w:after="0"/>
              <w:jc w:val="center"/>
              <w:rPr>
                <w:sz w:val="20"/>
                <w:szCs w:val="20"/>
              </w:rPr>
            </w:pPr>
            <w:r w:rsidRPr="00355A34">
              <w:rPr>
                <w:sz w:val="20"/>
                <w:szCs w:val="20"/>
              </w:rPr>
              <w:t>-</w:t>
            </w:r>
          </w:p>
        </w:tc>
      </w:tr>
      <w:tr w:rsidR="00F47C04" w:rsidRPr="00355A34" w:rsidTr="00F47C0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DEĞERLENDİRME ÖLÇÜTLERİ</w:t>
            </w:r>
          </w:p>
        </w:tc>
      </w:tr>
      <w:tr w:rsidR="00F47C04" w:rsidRPr="00355A34" w:rsidTr="00F47C04">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F47C04" w:rsidRPr="00355A34" w:rsidRDefault="00F47C04" w:rsidP="004E190C">
            <w:pPr>
              <w:spacing w:after="0"/>
              <w:jc w:val="center"/>
              <w:rPr>
                <w:b/>
                <w:sz w:val="20"/>
                <w:szCs w:val="20"/>
              </w:rPr>
            </w:pPr>
            <w:r w:rsidRPr="00355A34">
              <w:rPr>
                <w:b/>
                <w:sz w:val="20"/>
                <w:szCs w:val="20"/>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F47C04" w:rsidRPr="00355A34" w:rsidRDefault="00F47C04" w:rsidP="004E190C">
            <w:pPr>
              <w:spacing w:after="0"/>
              <w:jc w:val="center"/>
              <w:rPr>
                <w:b/>
                <w:sz w:val="20"/>
                <w:szCs w:val="20"/>
              </w:rPr>
            </w:pPr>
            <w:r w:rsidRPr="00355A34">
              <w:rPr>
                <w:b/>
                <w:sz w:val="20"/>
                <w:szCs w:val="20"/>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w:t>
            </w:r>
          </w:p>
        </w:tc>
      </w:tr>
      <w:tr w:rsidR="00F47C04" w:rsidRPr="00355A34" w:rsidTr="00F47C0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4E190C">
            <w:pPr>
              <w:spacing w:after="0"/>
              <w:rPr>
                <w:b/>
                <w:sz w:val="20"/>
                <w:szCs w:val="20"/>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F47C04" w:rsidRPr="00355A34" w:rsidRDefault="00F47C04" w:rsidP="004E190C">
            <w:pPr>
              <w:spacing w:after="0"/>
              <w:rPr>
                <w:sz w:val="20"/>
                <w:szCs w:val="20"/>
              </w:rPr>
            </w:pPr>
            <w:r w:rsidRPr="00355A34">
              <w:rPr>
                <w:sz w:val="20"/>
                <w:szCs w:val="20"/>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F47C04" w:rsidRPr="00355A34" w:rsidRDefault="00F47C04" w:rsidP="004E190C">
            <w:pPr>
              <w:spacing w:after="0"/>
              <w:jc w:val="center"/>
              <w:rPr>
                <w:sz w:val="20"/>
                <w:szCs w:val="20"/>
              </w:rPr>
            </w:pP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F47C04" w:rsidRPr="00355A34" w:rsidRDefault="00F47C04" w:rsidP="004E190C">
            <w:pPr>
              <w:spacing w:after="0"/>
              <w:jc w:val="center"/>
              <w:rPr>
                <w:sz w:val="20"/>
                <w:szCs w:val="20"/>
              </w:rPr>
            </w:pPr>
          </w:p>
        </w:tc>
      </w:tr>
      <w:tr w:rsidR="00F47C04" w:rsidRPr="00355A34" w:rsidTr="00F47C0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4E190C">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F47C04" w:rsidRPr="00355A34" w:rsidRDefault="00F47C04" w:rsidP="004E190C">
            <w:pPr>
              <w:spacing w:after="0"/>
              <w:rPr>
                <w:sz w:val="20"/>
                <w:szCs w:val="20"/>
              </w:rPr>
            </w:pPr>
            <w:r w:rsidRPr="00355A34">
              <w:rPr>
                <w:sz w:val="20"/>
                <w:szCs w:val="20"/>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F47C04" w:rsidRPr="00355A34" w:rsidRDefault="00F47C04" w:rsidP="004E190C">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F47C04" w:rsidRPr="00355A34" w:rsidRDefault="00F47C04" w:rsidP="004E190C">
            <w:pPr>
              <w:spacing w:after="0"/>
              <w:jc w:val="center"/>
              <w:rPr>
                <w:sz w:val="20"/>
                <w:szCs w:val="20"/>
              </w:rPr>
            </w:pPr>
          </w:p>
        </w:tc>
      </w:tr>
      <w:tr w:rsidR="00F47C04" w:rsidRPr="00355A34" w:rsidTr="00F47C0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4E190C">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F47C04" w:rsidRPr="00355A34" w:rsidRDefault="00F47C04" w:rsidP="004E190C">
            <w:pPr>
              <w:spacing w:after="0"/>
              <w:rPr>
                <w:sz w:val="20"/>
                <w:szCs w:val="20"/>
              </w:rPr>
            </w:pPr>
            <w:r w:rsidRPr="00355A34">
              <w:rPr>
                <w:sz w:val="20"/>
                <w:szCs w:val="20"/>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F47C04" w:rsidRPr="00355A34" w:rsidRDefault="00F47C04" w:rsidP="004E190C">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F47C04" w:rsidRPr="00355A34" w:rsidRDefault="00F47C04" w:rsidP="004E190C">
            <w:pPr>
              <w:spacing w:after="0"/>
              <w:rPr>
                <w:sz w:val="20"/>
                <w:szCs w:val="20"/>
              </w:rPr>
            </w:pPr>
          </w:p>
        </w:tc>
      </w:tr>
      <w:tr w:rsidR="00F47C04" w:rsidRPr="00355A34" w:rsidTr="00F47C0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4E190C">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F47C04" w:rsidRPr="00355A34" w:rsidRDefault="00F47C04" w:rsidP="004E190C">
            <w:pPr>
              <w:spacing w:after="0"/>
              <w:rPr>
                <w:sz w:val="20"/>
                <w:szCs w:val="20"/>
              </w:rPr>
            </w:pPr>
            <w:r w:rsidRPr="00355A34">
              <w:rPr>
                <w:sz w:val="20"/>
                <w:szCs w:val="20"/>
              </w:rPr>
              <w:t>Ödev</w:t>
            </w:r>
          </w:p>
        </w:tc>
        <w:tc>
          <w:tcPr>
            <w:tcW w:w="1240" w:type="pct"/>
            <w:gridSpan w:val="2"/>
            <w:tcBorders>
              <w:top w:val="single" w:sz="4" w:space="0" w:color="auto"/>
              <w:left w:val="single" w:sz="4" w:space="0" w:color="auto"/>
              <w:bottom w:val="single" w:sz="4" w:space="0" w:color="auto"/>
              <w:right w:val="single" w:sz="8" w:space="0" w:color="auto"/>
            </w:tcBorders>
          </w:tcPr>
          <w:p w:rsidR="00F47C04" w:rsidRPr="00355A34" w:rsidRDefault="00F47C04" w:rsidP="004E190C">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F47C04" w:rsidRPr="00355A34" w:rsidRDefault="00F47C04" w:rsidP="004E190C">
            <w:pPr>
              <w:spacing w:after="0"/>
              <w:jc w:val="center"/>
              <w:rPr>
                <w:sz w:val="20"/>
                <w:szCs w:val="20"/>
              </w:rPr>
            </w:pPr>
          </w:p>
        </w:tc>
      </w:tr>
      <w:tr w:rsidR="00F47C04" w:rsidRPr="00355A34" w:rsidTr="00F47C0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4E190C">
            <w:pPr>
              <w:spacing w:after="0"/>
              <w:rPr>
                <w:b/>
                <w:sz w:val="20"/>
                <w:szCs w:val="20"/>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F47C04" w:rsidRPr="00355A34" w:rsidRDefault="00F47C04" w:rsidP="004E190C">
            <w:pPr>
              <w:spacing w:after="0"/>
              <w:rPr>
                <w:sz w:val="20"/>
                <w:szCs w:val="20"/>
              </w:rPr>
            </w:pPr>
            <w:r w:rsidRPr="00355A34">
              <w:rPr>
                <w:sz w:val="20"/>
                <w:szCs w:val="20"/>
              </w:rPr>
              <w:t>Proje</w:t>
            </w:r>
          </w:p>
        </w:tc>
        <w:tc>
          <w:tcPr>
            <w:tcW w:w="1240" w:type="pct"/>
            <w:gridSpan w:val="2"/>
            <w:tcBorders>
              <w:top w:val="single" w:sz="4" w:space="0" w:color="auto"/>
              <w:left w:val="single" w:sz="4" w:space="0" w:color="auto"/>
              <w:bottom w:val="single" w:sz="8" w:space="0" w:color="auto"/>
              <w:right w:val="single" w:sz="8" w:space="0" w:color="auto"/>
            </w:tcBorders>
          </w:tcPr>
          <w:p w:rsidR="00F47C04" w:rsidRPr="00355A34" w:rsidRDefault="00F47C04" w:rsidP="004E190C">
            <w:pPr>
              <w:spacing w:after="0"/>
              <w:jc w:val="center"/>
              <w:rPr>
                <w:sz w:val="20"/>
                <w:szCs w:val="20"/>
              </w:rPr>
            </w:pPr>
          </w:p>
        </w:tc>
        <w:tc>
          <w:tcPr>
            <w:tcW w:w="755" w:type="pct"/>
            <w:tcBorders>
              <w:top w:val="single" w:sz="4" w:space="0" w:color="auto"/>
              <w:left w:val="single" w:sz="8" w:space="0" w:color="auto"/>
              <w:bottom w:val="single" w:sz="8" w:space="0" w:color="auto"/>
              <w:right w:val="single" w:sz="12" w:space="0" w:color="auto"/>
            </w:tcBorders>
          </w:tcPr>
          <w:p w:rsidR="00F47C04" w:rsidRPr="00355A34" w:rsidRDefault="00F47C04" w:rsidP="004E190C">
            <w:pPr>
              <w:spacing w:after="0"/>
              <w:jc w:val="center"/>
              <w:rPr>
                <w:sz w:val="20"/>
                <w:szCs w:val="20"/>
              </w:rPr>
            </w:pPr>
          </w:p>
        </w:tc>
      </w:tr>
      <w:tr w:rsidR="00F47C04" w:rsidRPr="00355A34" w:rsidTr="00F47C0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4E190C">
            <w:pPr>
              <w:spacing w:after="0"/>
              <w:rPr>
                <w:b/>
                <w:sz w:val="20"/>
                <w:szCs w:val="20"/>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F47C04" w:rsidRPr="00355A34" w:rsidRDefault="00F47C04" w:rsidP="004E190C">
            <w:pPr>
              <w:spacing w:after="0"/>
              <w:rPr>
                <w:sz w:val="20"/>
                <w:szCs w:val="20"/>
              </w:rPr>
            </w:pPr>
            <w:r w:rsidRPr="00355A34">
              <w:rPr>
                <w:sz w:val="20"/>
                <w:szCs w:val="20"/>
              </w:rPr>
              <w:t>Rapor</w:t>
            </w:r>
          </w:p>
        </w:tc>
        <w:tc>
          <w:tcPr>
            <w:tcW w:w="1240" w:type="pct"/>
            <w:gridSpan w:val="2"/>
            <w:tcBorders>
              <w:top w:val="single" w:sz="8" w:space="0" w:color="auto"/>
              <w:left w:val="single" w:sz="4" w:space="0" w:color="auto"/>
              <w:bottom w:val="single" w:sz="8" w:space="0" w:color="auto"/>
              <w:right w:val="single" w:sz="8" w:space="0" w:color="auto"/>
            </w:tcBorders>
          </w:tcPr>
          <w:p w:rsidR="00F47C04" w:rsidRPr="00355A34" w:rsidRDefault="00F47C04" w:rsidP="004E190C">
            <w:pPr>
              <w:spacing w:after="0"/>
              <w:jc w:val="center"/>
              <w:rPr>
                <w:sz w:val="20"/>
                <w:szCs w:val="20"/>
              </w:rPr>
            </w:pPr>
          </w:p>
        </w:tc>
        <w:tc>
          <w:tcPr>
            <w:tcW w:w="755" w:type="pct"/>
            <w:tcBorders>
              <w:top w:val="single" w:sz="8" w:space="0" w:color="auto"/>
              <w:left w:val="single" w:sz="8" w:space="0" w:color="auto"/>
              <w:bottom w:val="single" w:sz="8" w:space="0" w:color="auto"/>
              <w:right w:val="single" w:sz="12" w:space="0" w:color="auto"/>
            </w:tcBorders>
          </w:tcPr>
          <w:p w:rsidR="00F47C04" w:rsidRPr="00355A34" w:rsidRDefault="00F47C04" w:rsidP="004E190C">
            <w:pPr>
              <w:spacing w:after="0"/>
              <w:rPr>
                <w:sz w:val="20"/>
                <w:szCs w:val="20"/>
              </w:rPr>
            </w:pPr>
          </w:p>
        </w:tc>
      </w:tr>
      <w:tr w:rsidR="00F47C04" w:rsidRPr="00355A34" w:rsidTr="00F47C04">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4E190C">
            <w:pPr>
              <w:spacing w:after="0"/>
              <w:rPr>
                <w:b/>
                <w:sz w:val="20"/>
                <w:szCs w:val="20"/>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F47C04" w:rsidRPr="00355A34" w:rsidRDefault="00F47C04" w:rsidP="004E190C">
            <w:pPr>
              <w:spacing w:after="0"/>
              <w:rPr>
                <w:sz w:val="20"/>
                <w:szCs w:val="20"/>
              </w:rPr>
            </w:pPr>
            <w:r w:rsidRPr="00355A34">
              <w:rPr>
                <w:sz w:val="20"/>
                <w:szCs w:val="20"/>
              </w:rPr>
              <w:t>Diğer (klinik uygulama notu)</w:t>
            </w:r>
          </w:p>
        </w:tc>
        <w:tc>
          <w:tcPr>
            <w:tcW w:w="1240" w:type="pct"/>
            <w:gridSpan w:val="2"/>
            <w:tcBorders>
              <w:top w:val="single" w:sz="8" w:space="0" w:color="auto"/>
              <w:left w:val="single" w:sz="4" w:space="0" w:color="auto"/>
              <w:bottom w:val="single" w:sz="12" w:space="0" w:color="auto"/>
              <w:right w:val="single" w:sz="8" w:space="0" w:color="auto"/>
            </w:tcBorders>
          </w:tcPr>
          <w:p w:rsidR="00F47C04" w:rsidRPr="00355A34" w:rsidRDefault="00F47C04" w:rsidP="004E190C">
            <w:pPr>
              <w:spacing w:after="0"/>
              <w:jc w:val="center"/>
              <w:rPr>
                <w:sz w:val="20"/>
                <w:szCs w:val="20"/>
              </w:rPr>
            </w:pPr>
          </w:p>
        </w:tc>
        <w:tc>
          <w:tcPr>
            <w:tcW w:w="755" w:type="pct"/>
            <w:tcBorders>
              <w:top w:val="single" w:sz="8" w:space="0" w:color="auto"/>
              <w:left w:val="single" w:sz="8" w:space="0" w:color="auto"/>
              <w:bottom w:val="single" w:sz="12" w:space="0" w:color="auto"/>
              <w:right w:val="single" w:sz="12" w:space="0" w:color="auto"/>
            </w:tcBorders>
          </w:tcPr>
          <w:p w:rsidR="00F47C04" w:rsidRPr="00355A34" w:rsidRDefault="00F47C04" w:rsidP="004E190C">
            <w:pPr>
              <w:spacing w:after="0"/>
              <w:jc w:val="center"/>
              <w:rPr>
                <w:sz w:val="20"/>
                <w:szCs w:val="20"/>
              </w:rPr>
            </w:pPr>
          </w:p>
        </w:tc>
      </w:tr>
      <w:tr w:rsidR="00F47C04" w:rsidRPr="00355A34" w:rsidTr="00F47C04">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4E190C">
            <w:pPr>
              <w:spacing w:after="0"/>
              <w:jc w:val="center"/>
              <w:rPr>
                <w:b/>
                <w:sz w:val="20"/>
                <w:szCs w:val="20"/>
              </w:rPr>
            </w:pPr>
            <w:r w:rsidRPr="00355A34">
              <w:rPr>
                <w:b/>
                <w:sz w:val="20"/>
                <w:szCs w:val="20"/>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F47C04" w:rsidRPr="00355A34" w:rsidRDefault="00F47C04" w:rsidP="004E190C">
            <w:pPr>
              <w:spacing w:before="120" w:after="0"/>
              <w:rPr>
                <w:sz w:val="20"/>
                <w:szCs w:val="20"/>
              </w:rPr>
            </w:pPr>
            <w:r w:rsidRPr="00355A34">
              <w:rPr>
                <w:sz w:val="20"/>
                <w:szCs w:val="20"/>
              </w:rPr>
              <w:t>Yılsonu Final Sınavı</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F47C04" w:rsidRPr="00355A34" w:rsidRDefault="00F47C04" w:rsidP="004E190C">
            <w:pPr>
              <w:spacing w:after="0"/>
              <w:jc w:val="center"/>
              <w:rPr>
                <w:sz w:val="20"/>
                <w:szCs w:val="20"/>
              </w:rPr>
            </w:pPr>
            <w:r w:rsidRPr="00355A34">
              <w:rPr>
                <w:sz w:val="20"/>
                <w:szCs w:val="20"/>
              </w:rPr>
              <w:t>1</w:t>
            </w:r>
          </w:p>
        </w:tc>
        <w:tc>
          <w:tcPr>
            <w:tcW w:w="755" w:type="pct"/>
            <w:tcBorders>
              <w:top w:val="single" w:sz="12" w:space="0" w:color="auto"/>
              <w:left w:val="single" w:sz="8" w:space="0" w:color="auto"/>
              <w:bottom w:val="single" w:sz="8" w:space="0" w:color="auto"/>
              <w:right w:val="single" w:sz="12" w:space="0" w:color="auto"/>
            </w:tcBorders>
            <w:vAlign w:val="center"/>
          </w:tcPr>
          <w:p w:rsidR="00F47C04" w:rsidRPr="00355A34" w:rsidRDefault="00F47C04" w:rsidP="004E190C">
            <w:pPr>
              <w:spacing w:after="0"/>
              <w:jc w:val="center"/>
              <w:rPr>
                <w:sz w:val="20"/>
                <w:szCs w:val="20"/>
              </w:rPr>
            </w:pPr>
            <w:r w:rsidRPr="00355A34">
              <w:rPr>
                <w:sz w:val="20"/>
                <w:szCs w:val="20"/>
              </w:rPr>
              <w:t>100</w:t>
            </w:r>
          </w:p>
        </w:tc>
      </w:tr>
      <w:tr w:rsidR="00F47C04" w:rsidRPr="00355A34" w:rsidTr="00F47C04">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F47C04">
            <w:pPr>
              <w:jc w:val="both"/>
              <w:rPr>
                <w:sz w:val="20"/>
                <w:szCs w:val="20"/>
              </w:rPr>
            </w:pPr>
            <w:r w:rsidRPr="00355A34">
              <w:rPr>
                <w:color w:val="000000"/>
                <w:sz w:val="20"/>
                <w:szCs w:val="20"/>
              </w:rPr>
              <w:t xml:space="preserve"> 4. sınıfı zorunlu derslerini geçmiş olmak.</w:t>
            </w:r>
          </w:p>
        </w:tc>
      </w:tr>
      <w:tr w:rsidR="00F47C04" w:rsidRPr="00355A34" w:rsidTr="00F47C04">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F47C04" w:rsidRPr="00355A34" w:rsidRDefault="00F47C04" w:rsidP="00F47C04">
            <w:pPr>
              <w:spacing w:before="120" w:after="120"/>
              <w:rPr>
                <w:sz w:val="20"/>
                <w:szCs w:val="20"/>
              </w:rPr>
            </w:pPr>
            <w:r w:rsidRPr="00355A34">
              <w:rPr>
                <w:color w:val="000000"/>
                <w:sz w:val="20"/>
                <w:szCs w:val="20"/>
              </w:rPr>
              <w:t xml:space="preserve">Endodonti </w:t>
            </w:r>
            <w:r w:rsidRPr="00355A34">
              <w:rPr>
                <w:b/>
                <w:color w:val="000000"/>
                <w:sz w:val="20"/>
                <w:szCs w:val="20"/>
              </w:rPr>
              <w:t>Klinik uygulaması II</w:t>
            </w:r>
            <w:r w:rsidRPr="00355A34">
              <w:rPr>
                <w:color w:val="000000"/>
                <w:sz w:val="20"/>
                <w:szCs w:val="20"/>
              </w:rPr>
              <w:t>.</w:t>
            </w:r>
          </w:p>
        </w:tc>
      </w:tr>
      <w:tr w:rsidR="00F47C04" w:rsidRPr="00355A34" w:rsidTr="00F47C04">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F47C04" w:rsidRPr="00355A34" w:rsidRDefault="00F47C04" w:rsidP="00F47C04">
            <w:pPr>
              <w:spacing w:before="120" w:after="120"/>
              <w:rPr>
                <w:sz w:val="20"/>
                <w:szCs w:val="20"/>
              </w:rPr>
            </w:pPr>
            <w:r w:rsidRPr="00355A34">
              <w:rPr>
                <w:color w:val="000000"/>
                <w:sz w:val="20"/>
                <w:szCs w:val="20"/>
              </w:rPr>
              <w:t>Stajer pulpal hastalığı bulunan molar dişlere  kök kanal tedavisini uygulamalıdır.</w:t>
            </w:r>
          </w:p>
        </w:tc>
      </w:tr>
      <w:tr w:rsidR="00F47C04" w:rsidRPr="00355A34" w:rsidTr="00F47C04">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F47C04">
            <w:pPr>
              <w:spacing w:before="120" w:after="120"/>
              <w:rPr>
                <w:sz w:val="20"/>
                <w:szCs w:val="20"/>
              </w:rPr>
            </w:pPr>
            <w:r w:rsidRPr="00355A34">
              <w:rPr>
                <w:color w:val="000000"/>
                <w:sz w:val="20"/>
                <w:szCs w:val="20"/>
              </w:rPr>
              <w:t xml:space="preserve">Öğrenci, hasta üzerinde molar dişlere kök kanal tedavisi uygulamaları yapacaktır. </w:t>
            </w:r>
          </w:p>
        </w:tc>
      </w:tr>
      <w:tr w:rsidR="00F47C04" w:rsidRPr="00355A34" w:rsidTr="00F47C04">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F47C04" w:rsidRPr="00355A34" w:rsidRDefault="00F47C04" w:rsidP="00F47C04">
            <w:pPr>
              <w:tabs>
                <w:tab w:val="left" w:pos="7800"/>
              </w:tabs>
              <w:spacing w:before="120" w:after="120"/>
              <w:rPr>
                <w:color w:val="000000"/>
                <w:sz w:val="20"/>
                <w:szCs w:val="20"/>
              </w:rPr>
            </w:pPr>
            <w:r w:rsidRPr="00355A34">
              <w:rPr>
                <w:color w:val="000000"/>
                <w:sz w:val="20"/>
                <w:szCs w:val="20"/>
              </w:rPr>
              <w:t xml:space="preserve">Bu dersi alan stajer öğrenci, molar dişlerde kök kanal tedavisinin uygulayabilir. </w:t>
            </w:r>
          </w:p>
        </w:tc>
      </w:tr>
      <w:tr w:rsidR="00F47C04" w:rsidRPr="00355A34" w:rsidTr="00F47C04">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F47C04" w:rsidRPr="00355A34" w:rsidRDefault="00F47C04" w:rsidP="00F47C04">
            <w:pPr>
              <w:pStyle w:val="Balk4"/>
              <w:spacing w:before="120" w:beforeAutospacing="0" w:after="120" w:afterAutospacing="0"/>
              <w:jc w:val="both"/>
              <w:rPr>
                <w:b w:val="0"/>
                <w:sz w:val="20"/>
                <w:szCs w:val="20"/>
              </w:rPr>
            </w:pPr>
            <w:r w:rsidRPr="00355A34">
              <w:rPr>
                <w:b w:val="0"/>
                <w:sz w:val="20"/>
                <w:szCs w:val="20"/>
              </w:rPr>
              <w:t>1.Selmin Kaan Aşçı, Endodonti, 2014</w:t>
            </w:r>
          </w:p>
        </w:tc>
      </w:tr>
      <w:tr w:rsidR="00F47C04" w:rsidRPr="00355A34" w:rsidTr="00F47C04">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F47C04" w:rsidRPr="00355A34" w:rsidRDefault="00F47C04" w:rsidP="00F47C04">
            <w:pPr>
              <w:pStyle w:val="NormalWeb"/>
              <w:spacing w:line="276" w:lineRule="auto"/>
              <w:rPr>
                <w:color w:val="000000"/>
              </w:rPr>
            </w:pPr>
            <w:r w:rsidRPr="00355A34">
              <w:rPr>
                <w:color w:val="000000"/>
              </w:rPr>
              <w:t xml:space="preserve">1.Tayfun Alaçam, Endodonti, 2000 </w:t>
            </w:r>
          </w:p>
          <w:p w:rsidR="00F47C04" w:rsidRPr="00355A34" w:rsidRDefault="00F47C04" w:rsidP="00F47C04">
            <w:pPr>
              <w:pStyle w:val="NormalWeb"/>
              <w:spacing w:line="276" w:lineRule="auto"/>
              <w:rPr>
                <w:color w:val="000000"/>
              </w:rPr>
            </w:pPr>
            <w:r w:rsidRPr="00355A34">
              <w:rPr>
                <w:color w:val="000000"/>
              </w:rPr>
              <w:t>2.Mehmet Kemal Çalışkan, Endodontide Tanı ve Tedaviler, 2006</w:t>
            </w:r>
          </w:p>
          <w:p w:rsidR="00F47C04" w:rsidRPr="00355A34" w:rsidRDefault="00F47C04" w:rsidP="00F47C04">
            <w:pPr>
              <w:pStyle w:val="NormalWeb"/>
              <w:spacing w:line="276" w:lineRule="auto"/>
              <w:rPr>
                <w:color w:val="000000"/>
              </w:rPr>
            </w:pPr>
            <w:r w:rsidRPr="00355A34">
              <w:rPr>
                <w:color w:val="000000"/>
              </w:rPr>
              <w:t xml:space="preserve">3.Stephen Cohen, Kenneth M Hargreaves,  Pathways of the Pulp, Ninth Edition, 2009 </w:t>
            </w:r>
          </w:p>
          <w:p w:rsidR="00F47C04" w:rsidRPr="00355A34" w:rsidRDefault="00F47C04" w:rsidP="00F47C04">
            <w:pPr>
              <w:pStyle w:val="NormalWeb"/>
              <w:spacing w:line="276" w:lineRule="auto"/>
              <w:rPr>
                <w:color w:val="000000"/>
              </w:rPr>
            </w:pPr>
            <w:r w:rsidRPr="00355A34">
              <w:rPr>
                <w:color w:val="000000"/>
              </w:rPr>
              <w:t xml:space="preserve">4. Arnaldo Castellucci, Endodontics; 2005 </w:t>
            </w:r>
          </w:p>
          <w:p w:rsidR="00F47C04" w:rsidRPr="00355A34" w:rsidRDefault="00F47C04" w:rsidP="00F47C04">
            <w:pPr>
              <w:pStyle w:val="NormalWeb"/>
              <w:spacing w:line="276" w:lineRule="auto"/>
              <w:rPr>
                <w:color w:val="000000"/>
              </w:rPr>
            </w:pPr>
            <w:r w:rsidRPr="00355A34">
              <w:rPr>
                <w:color w:val="000000"/>
              </w:rPr>
              <w:lastRenderedPageBreak/>
              <w:t xml:space="preserve">5.Johnson William T. Color Atlas of Endodontics </w:t>
            </w:r>
          </w:p>
          <w:p w:rsidR="00F47C04" w:rsidRPr="00355A34" w:rsidRDefault="00F47C04" w:rsidP="00F47C04">
            <w:pPr>
              <w:pStyle w:val="NormalWeb"/>
              <w:spacing w:line="276" w:lineRule="auto"/>
              <w:rPr>
                <w:color w:val="000000"/>
              </w:rPr>
            </w:pPr>
            <w:r w:rsidRPr="00355A34">
              <w:rPr>
                <w:color w:val="000000"/>
              </w:rPr>
              <w:t>6. Ingle Bakland Baumgartner, Ingle’s Endodontics, fifth edition, 2002</w:t>
            </w:r>
          </w:p>
        </w:tc>
      </w:tr>
      <w:tr w:rsidR="00F47C04" w:rsidRPr="00355A34" w:rsidTr="00F47C04">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lastRenderedPageBreak/>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F47C04" w:rsidRPr="00355A34" w:rsidRDefault="00F47C04" w:rsidP="00F47C04">
            <w:pPr>
              <w:jc w:val="both"/>
              <w:rPr>
                <w:sz w:val="20"/>
                <w:szCs w:val="20"/>
              </w:rPr>
            </w:pPr>
          </w:p>
          <w:p w:rsidR="00F47C04" w:rsidRPr="00355A34" w:rsidRDefault="00F47C04" w:rsidP="00F47C04">
            <w:pPr>
              <w:jc w:val="both"/>
              <w:rPr>
                <w:sz w:val="20"/>
                <w:szCs w:val="20"/>
              </w:rPr>
            </w:pPr>
            <w:r w:rsidRPr="00355A34">
              <w:rPr>
                <w:sz w:val="20"/>
                <w:szCs w:val="20"/>
                <w:lang w:val="en-US"/>
              </w:rPr>
              <w:t xml:space="preserve"> </w:t>
            </w:r>
            <w:r w:rsidRPr="00355A34">
              <w:rPr>
                <w:sz w:val="20"/>
                <w:szCs w:val="20"/>
              </w:rPr>
              <w:t xml:space="preserve"> Stajda gerekli olan araç ve gereçler, “Endodonti Staj II Bilgilendirme Rehberinde” belirtilmiş olup staj tarihinden önce tebliğ edilecektir. Ayrıca malzeme listesi fakültemizin resmi internet sitesinden de ilan edilecektir. </w:t>
            </w:r>
            <w:r w:rsidRPr="00355A34">
              <w:rPr>
                <w:sz w:val="20"/>
                <w:szCs w:val="20"/>
                <w:lang w:val="en-US"/>
              </w:rPr>
              <w:t>(http://dis.ogu.edu.tr/)</w:t>
            </w:r>
          </w:p>
        </w:tc>
      </w:tr>
    </w:tbl>
    <w:p w:rsidR="00F47C04" w:rsidRPr="00355A34" w:rsidRDefault="00F47C04" w:rsidP="00F47C04">
      <w:pPr>
        <w:rPr>
          <w:sz w:val="18"/>
          <w:szCs w:val="18"/>
        </w:rPr>
      </w:pPr>
    </w:p>
    <w:p w:rsidR="00F47C04" w:rsidRPr="00355A34" w:rsidRDefault="00F47C04" w:rsidP="00F47C04">
      <w:pPr>
        <w:rPr>
          <w:sz w:val="16"/>
          <w:szCs w:val="16"/>
        </w:rPr>
      </w:pPr>
    </w:p>
    <w:p w:rsidR="00F47C04" w:rsidRPr="00355A34" w:rsidRDefault="00F47C04" w:rsidP="00F47C04">
      <w:pPr>
        <w:rPr>
          <w:sz w:val="16"/>
          <w:szCs w:val="16"/>
        </w:rPr>
      </w:pPr>
    </w:p>
    <w:p w:rsidR="00D8191E" w:rsidRPr="00355A34" w:rsidRDefault="00D8191E" w:rsidP="00F47C04">
      <w:pPr>
        <w:rPr>
          <w:sz w:val="16"/>
          <w:szCs w:val="16"/>
        </w:rPr>
      </w:pPr>
    </w:p>
    <w:p w:rsidR="00D8191E" w:rsidRPr="00355A34" w:rsidRDefault="00D8191E" w:rsidP="00F47C04">
      <w:pPr>
        <w:rPr>
          <w:sz w:val="16"/>
          <w:szCs w:val="16"/>
        </w:rPr>
      </w:pPr>
    </w:p>
    <w:p w:rsidR="00D8191E" w:rsidRPr="00355A34" w:rsidRDefault="00D8191E" w:rsidP="00F47C04">
      <w:pPr>
        <w:rPr>
          <w:sz w:val="16"/>
          <w:szCs w:val="16"/>
        </w:rPr>
      </w:pPr>
    </w:p>
    <w:p w:rsidR="00D8191E" w:rsidRPr="00355A34" w:rsidRDefault="00D8191E" w:rsidP="00F47C04">
      <w:pPr>
        <w:rPr>
          <w:sz w:val="16"/>
          <w:szCs w:val="16"/>
        </w:rPr>
      </w:pPr>
    </w:p>
    <w:p w:rsidR="00D8191E" w:rsidRPr="00355A34" w:rsidRDefault="00D8191E" w:rsidP="00F47C04">
      <w:pPr>
        <w:rPr>
          <w:sz w:val="16"/>
          <w:szCs w:val="16"/>
        </w:rPr>
      </w:pPr>
    </w:p>
    <w:p w:rsidR="00F47C04" w:rsidRPr="00355A34" w:rsidRDefault="00F47C04" w:rsidP="00F47C04">
      <w:pPr>
        <w:rPr>
          <w:sz w:val="16"/>
          <w:szCs w:val="16"/>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F47C04" w:rsidRPr="00355A34" w:rsidTr="00F47C04">
        <w:tc>
          <w:tcPr>
            <w:tcW w:w="779" w:type="dxa"/>
            <w:tcBorders>
              <w:top w:val="single" w:sz="12" w:space="0" w:color="auto"/>
              <w:left w:val="single" w:sz="12" w:space="0" w:color="auto"/>
              <w:bottom w:val="single" w:sz="6" w:space="0" w:color="auto"/>
              <w:right w:val="single" w:sz="6" w:space="0" w:color="auto"/>
            </w:tcBorders>
            <w:vAlign w:val="center"/>
          </w:tcPr>
          <w:p w:rsidR="00F47C04" w:rsidRPr="00355A34" w:rsidRDefault="00F47C04" w:rsidP="00F47C04">
            <w:pPr>
              <w:jc w:val="center"/>
              <w:rPr>
                <w:b/>
                <w:sz w:val="18"/>
                <w:szCs w:val="18"/>
              </w:rPr>
            </w:pPr>
            <w:r w:rsidRPr="00355A34">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F47C04" w:rsidRPr="00355A34" w:rsidRDefault="00F47C04" w:rsidP="00F47C04">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rPr>
            </w:pPr>
            <w:r w:rsidRPr="00355A34">
              <w:rPr>
                <w:b/>
              </w:rPr>
              <w:t>2</w:t>
            </w:r>
          </w:p>
        </w:tc>
        <w:tc>
          <w:tcPr>
            <w:tcW w:w="709" w:type="dxa"/>
            <w:tcBorders>
              <w:top w:val="single" w:sz="12" w:space="0" w:color="auto"/>
              <w:left w:val="single" w:sz="6" w:space="0" w:color="auto"/>
              <w:bottom w:val="single" w:sz="6" w:space="0" w:color="auto"/>
              <w:right w:val="single" w:sz="12" w:space="0" w:color="auto"/>
            </w:tcBorders>
            <w:vAlign w:val="center"/>
          </w:tcPr>
          <w:p w:rsidR="00F47C04" w:rsidRPr="00355A34" w:rsidRDefault="00F47C04" w:rsidP="00F47C04">
            <w:pPr>
              <w:jc w:val="center"/>
              <w:rPr>
                <w:b/>
              </w:rPr>
            </w:pPr>
            <w:r w:rsidRPr="00355A34">
              <w:rPr>
                <w:b/>
              </w:rPr>
              <w:t>1</w:t>
            </w:r>
          </w:p>
        </w:tc>
      </w:tr>
      <w:tr w:rsidR="00F47C04"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F47C04" w:rsidRPr="00355A34" w:rsidRDefault="00F47C04" w:rsidP="00F47C04">
            <w:pPr>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rPr>
                <w:sz w:val="20"/>
                <w:szCs w:val="20"/>
              </w:rPr>
            </w:pPr>
            <w:r w:rsidRPr="00355A34">
              <w:rPr>
                <w:sz w:val="20"/>
              </w:rPr>
              <w:t>Temel diş hekimliği kavramlarını anlama ve öğrenme becerisi</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F47C04" w:rsidRPr="00355A34" w:rsidRDefault="00F47C04" w:rsidP="00F47C04">
            <w:pPr>
              <w:jc w:val="center"/>
              <w:rPr>
                <w:b/>
                <w:sz w:val="20"/>
                <w:szCs w:val="20"/>
              </w:rPr>
            </w:pPr>
          </w:p>
        </w:tc>
      </w:tr>
      <w:tr w:rsidR="00F47C04"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F47C04" w:rsidRPr="00355A34" w:rsidRDefault="00F47C04" w:rsidP="00F47C04">
            <w:pPr>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rPr>
                <w:sz w:val="20"/>
                <w:szCs w:val="20"/>
              </w:rPr>
            </w:pPr>
            <w:r w:rsidRPr="00355A34">
              <w:rPr>
                <w:rFonts w:ascii="TimesNewRoman" w:hAnsi="TimesNewRoman" w:cs="TimesNewRoman"/>
                <w:sz w:val="20"/>
                <w:szCs w:val="20"/>
              </w:rPr>
              <w:t>Diş hekimliği ilgili özellikle protez yapımında kullanılan temel malzemeleri öğrenerek bunlardan yararlanabilme ve bunları işleyebilme yeteneğini kazanma</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X</w:t>
            </w:r>
          </w:p>
        </w:tc>
      </w:tr>
      <w:tr w:rsidR="00F47C04"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F47C04" w:rsidRPr="00355A34" w:rsidRDefault="00F47C04" w:rsidP="00F47C04">
            <w:pPr>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rPr>
                <w:sz w:val="20"/>
                <w:szCs w:val="20"/>
              </w:rPr>
            </w:pPr>
            <w:r w:rsidRPr="00355A34">
              <w:rPr>
                <w:sz w:val="20"/>
                <w:szCs w:val="20"/>
              </w:rPr>
              <w:t>Dişlerin genel morfolojik özelliklerini bilerek bunları protez yapımına taşıma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X</w:t>
            </w:r>
          </w:p>
        </w:tc>
      </w:tr>
      <w:tr w:rsidR="00F47C04"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F47C04" w:rsidRPr="00355A34" w:rsidRDefault="00F47C04" w:rsidP="00F47C04">
            <w:pPr>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rPr>
                <w:sz w:val="20"/>
                <w:szCs w:val="20"/>
              </w:rPr>
            </w:pPr>
            <w:r w:rsidRPr="00355A34">
              <w:rPr>
                <w:sz w:val="20"/>
                <w:szCs w:val="20"/>
              </w:rPr>
              <w:t xml:space="preserve">Protez laboratuvarında kullanılan araç ve gereçlerden etkin bir </w:t>
            </w:r>
            <w:r w:rsidRPr="00355A34">
              <w:rPr>
                <w:rFonts w:ascii="TimesNewRomanPSMT" w:hAnsi="TimesNewRomanPSMT" w:cs="TimesNewRomanPSMT"/>
                <w:sz w:val="20"/>
                <w:szCs w:val="20"/>
              </w:rPr>
              <w:t>ş</w:t>
            </w:r>
            <w:r w:rsidRPr="00355A34">
              <w:rPr>
                <w:sz w:val="20"/>
                <w:szCs w:val="20"/>
              </w:rPr>
              <w:t>ekilde yararlanma becerisi</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F47C04" w:rsidRPr="00355A34" w:rsidRDefault="00F47C04" w:rsidP="00F47C04">
            <w:pPr>
              <w:jc w:val="center"/>
              <w:rPr>
                <w:b/>
                <w:sz w:val="20"/>
                <w:szCs w:val="20"/>
              </w:rPr>
            </w:pPr>
            <w:r w:rsidRPr="00355A34">
              <w:rPr>
                <w:b/>
                <w:sz w:val="20"/>
                <w:szCs w:val="20"/>
              </w:rPr>
              <w:t>X</w:t>
            </w:r>
          </w:p>
        </w:tc>
      </w:tr>
      <w:tr w:rsidR="00F47C04"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F47C04" w:rsidRPr="00355A34" w:rsidRDefault="00F47C04" w:rsidP="00F47C04">
            <w:pPr>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rPr>
                <w:rFonts w:ascii="TimesNewRoman" w:hAnsi="TimesNewRoman" w:cs="TimesNewRoman"/>
                <w:sz w:val="20"/>
                <w:szCs w:val="20"/>
              </w:rPr>
            </w:pPr>
            <w:r w:rsidRPr="00355A34">
              <w:rPr>
                <w:rFonts w:ascii="TimesNewRoman" w:hAnsi="TimesNewRoman" w:cs="TimesNewRoman"/>
                <w:sz w:val="20"/>
                <w:szCs w:val="20"/>
              </w:rPr>
              <w:t>Diş hekimliği mesleğinin genel çerçevesini; hak, yetki ve sorumluluklarını kavrama</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F47C04" w:rsidRPr="00355A34" w:rsidRDefault="00F47C04" w:rsidP="00F47C04">
            <w:pPr>
              <w:jc w:val="center"/>
              <w:rPr>
                <w:b/>
                <w:sz w:val="20"/>
                <w:szCs w:val="20"/>
              </w:rPr>
            </w:pPr>
          </w:p>
        </w:tc>
      </w:tr>
      <w:tr w:rsidR="00F47C04"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F47C04" w:rsidRPr="00355A34" w:rsidRDefault="00F47C04" w:rsidP="00F47C04">
            <w:pPr>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rPr>
                <w:rFonts w:ascii="TimesNewRoman" w:hAnsi="TimesNewRoman" w:cs="TimesNewRoman"/>
                <w:sz w:val="20"/>
                <w:szCs w:val="20"/>
              </w:rPr>
            </w:pPr>
            <w:r w:rsidRPr="00355A34">
              <w:rPr>
                <w:rFonts w:ascii="TimesNewRoman,Bold" w:hAnsi="TimesNewRoman,Bold" w:cs="TimesNewRoman,Bold"/>
                <w:bCs/>
                <w:color w:val="000000"/>
                <w:sz w:val="20"/>
                <w:szCs w:val="20"/>
              </w:rPr>
              <w:t>Bireysel çalışma, d</w:t>
            </w:r>
            <w:r w:rsidRPr="00355A34">
              <w:rPr>
                <w:rFonts w:ascii="TimesNewRoman" w:hAnsi="TimesNewRoman" w:cs="TimesNewRoman"/>
                <w:color w:val="000000"/>
                <w:sz w:val="20"/>
                <w:szCs w:val="20"/>
              </w:rPr>
              <w:t>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F47C04" w:rsidRPr="00355A34" w:rsidRDefault="00F47C04" w:rsidP="00F47C04">
            <w:pPr>
              <w:jc w:val="center"/>
              <w:rPr>
                <w:b/>
                <w:sz w:val="20"/>
                <w:szCs w:val="20"/>
              </w:rPr>
            </w:pPr>
          </w:p>
        </w:tc>
      </w:tr>
      <w:tr w:rsidR="00F47C04" w:rsidRPr="00355A34" w:rsidTr="00F47C04">
        <w:trPr>
          <w:trHeight w:val="495"/>
        </w:trPr>
        <w:tc>
          <w:tcPr>
            <w:tcW w:w="779" w:type="dxa"/>
            <w:tcBorders>
              <w:top w:val="single" w:sz="6" w:space="0" w:color="auto"/>
              <w:left w:val="single" w:sz="12" w:space="0" w:color="auto"/>
              <w:bottom w:val="single" w:sz="6" w:space="0" w:color="auto"/>
              <w:right w:val="single" w:sz="6" w:space="0" w:color="auto"/>
            </w:tcBorders>
            <w:vAlign w:val="center"/>
          </w:tcPr>
          <w:p w:rsidR="00F47C04" w:rsidRPr="00355A34" w:rsidRDefault="00F47C04" w:rsidP="00F47C04">
            <w:pPr>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rPr>
                <w:rFonts w:ascii="TimesNewRoman" w:hAnsi="TimesNewRoman" w:cs="TimesNewRoman"/>
                <w:sz w:val="20"/>
                <w:szCs w:val="20"/>
              </w:rPr>
            </w:pPr>
            <w:r w:rsidRPr="00355A34">
              <w:rPr>
                <w:sz w:val="20"/>
                <w:szCs w:val="20"/>
              </w:rPr>
              <w:t>Türkçe sözlü ve yazılı etkin ileti</w:t>
            </w:r>
            <w:r w:rsidRPr="00355A34">
              <w:rPr>
                <w:rFonts w:ascii="TimesNewRomanPSMT" w:hAnsi="TimesNewRomanPSMT" w:cs="TimesNewRomanPSMT"/>
                <w:sz w:val="20"/>
                <w:szCs w:val="20"/>
              </w:rPr>
              <w:t>ş</w:t>
            </w:r>
            <w:r w:rsidRPr="00355A34">
              <w:rPr>
                <w:sz w:val="20"/>
                <w:szCs w:val="20"/>
              </w:rPr>
              <w:t>im kurma becerileri ve beden dilini mesleki uygulamalarında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F47C04" w:rsidRPr="00355A34" w:rsidRDefault="00F47C04" w:rsidP="00F47C04">
            <w:pPr>
              <w:jc w:val="center"/>
              <w:rPr>
                <w:b/>
                <w:sz w:val="20"/>
                <w:szCs w:val="20"/>
              </w:rPr>
            </w:pPr>
          </w:p>
        </w:tc>
      </w:tr>
      <w:tr w:rsidR="00F47C04"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F47C04" w:rsidRPr="00355A34" w:rsidRDefault="00F47C04" w:rsidP="00F47C04">
            <w:pPr>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rPr>
                <w:sz w:val="20"/>
                <w:szCs w:val="20"/>
              </w:rPr>
            </w:pPr>
            <w:r w:rsidRPr="00355A34">
              <w:rPr>
                <w:sz w:val="20"/>
                <w:szCs w:val="20"/>
              </w:rPr>
              <w:t>Ya</w:t>
            </w:r>
            <w:r w:rsidRPr="00355A34">
              <w:rPr>
                <w:rFonts w:ascii="TimesNewRomanPSMT" w:hAnsi="TimesNewRomanPSMT" w:cs="TimesNewRomanPSMT"/>
                <w:sz w:val="20"/>
                <w:szCs w:val="20"/>
              </w:rPr>
              <w:t>ş</w:t>
            </w:r>
            <w:r w:rsidRPr="00355A34">
              <w:rPr>
                <w:sz w:val="20"/>
                <w:szCs w:val="20"/>
              </w:rPr>
              <w:t>am boyu ö</w:t>
            </w:r>
            <w:r w:rsidRPr="00355A34">
              <w:rPr>
                <w:rFonts w:ascii="TimesNewRomanPSMT" w:hAnsi="TimesNewRomanPSMT" w:cs="TimesNewRomanPSMT"/>
                <w:sz w:val="20"/>
                <w:szCs w:val="20"/>
              </w:rPr>
              <w:t>ğ</w:t>
            </w:r>
            <w:r w:rsidRPr="00355A34">
              <w:rPr>
                <w:sz w:val="20"/>
                <w:szCs w:val="20"/>
              </w:rPr>
              <w:t>renmenin gereklili</w:t>
            </w:r>
            <w:r w:rsidRPr="00355A34">
              <w:rPr>
                <w:rFonts w:ascii="TimesNewRomanPSMT" w:hAnsi="TimesNewRomanPSMT" w:cs="TimesNewRomanPSMT"/>
                <w:sz w:val="20"/>
                <w:szCs w:val="20"/>
              </w:rPr>
              <w:t>ğ</w:t>
            </w:r>
            <w:r w:rsidRPr="00355A34">
              <w:rPr>
                <w:sz w:val="20"/>
                <w:szCs w:val="20"/>
              </w:rPr>
              <w:t>i bilinci; bilgiye eri</w:t>
            </w:r>
            <w:r w:rsidRPr="00355A34">
              <w:rPr>
                <w:rFonts w:ascii="TimesNewRomanPSMT" w:hAnsi="TimesNewRomanPSMT" w:cs="TimesNewRomanPSMT"/>
                <w:sz w:val="20"/>
                <w:szCs w:val="20"/>
              </w:rPr>
              <w:t>ş</w:t>
            </w:r>
            <w:r w:rsidRPr="00355A34">
              <w:rPr>
                <w:sz w:val="20"/>
                <w:szCs w:val="20"/>
              </w:rPr>
              <w:t>ebilme, bilim ve teknolojideki geli</w:t>
            </w:r>
            <w:r w:rsidRPr="00355A34">
              <w:rPr>
                <w:rFonts w:ascii="TimesNewRomanPSMT" w:hAnsi="TimesNewRomanPSMT" w:cs="TimesNewRomanPSMT"/>
                <w:sz w:val="20"/>
                <w:szCs w:val="20"/>
              </w:rPr>
              <w:t>ş</w:t>
            </w:r>
            <w:r w:rsidRPr="00355A34">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r w:rsidRPr="00355A34">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F47C04" w:rsidRPr="00355A34" w:rsidRDefault="00F47C04" w:rsidP="00F47C04">
            <w:pPr>
              <w:jc w:val="center"/>
              <w:rPr>
                <w:b/>
                <w:sz w:val="20"/>
                <w:szCs w:val="20"/>
              </w:rPr>
            </w:pPr>
          </w:p>
        </w:tc>
      </w:tr>
      <w:tr w:rsidR="00F47C04"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F47C04" w:rsidRPr="00355A34" w:rsidRDefault="00F47C04" w:rsidP="00F47C04">
            <w:pPr>
              <w:jc w:val="center"/>
            </w:pPr>
            <w:r w:rsidRPr="00355A34">
              <w:t>9</w:t>
            </w:r>
          </w:p>
        </w:tc>
        <w:tc>
          <w:tcPr>
            <w:tcW w:w="7585"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rPr>
                <w:sz w:val="20"/>
                <w:szCs w:val="20"/>
              </w:rPr>
            </w:pPr>
            <w:r w:rsidRPr="00355A34">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F47C04" w:rsidRPr="00355A34" w:rsidRDefault="00F47C04" w:rsidP="00F47C04">
            <w:pPr>
              <w:jc w:val="center"/>
              <w:rPr>
                <w:b/>
                <w:sz w:val="20"/>
                <w:szCs w:val="20"/>
              </w:rPr>
            </w:pPr>
          </w:p>
        </w:tc>
      </w:tr>
      <w:tr w:rsidR="00F47C04" w:rsidRPr="00355A34" w:rsidTr="00F47C04">
        <w:tc>
          <w:tcPr>
            <w:tcW w:w="779" w:type="dxa"/>
            <w:tcBorders>
              <w:top w:val="single" w:sz="6" w:space="0" w:color="auto"/>
              <w:left w:val="single" w:sz="12" w:space="0" w:color="auto"/>
              <w:bottom w:val="single" w:sz="6" w:space="0" w:color="auto"/>
              <w:right w:val="single" w:sz="6" w:space="0" w:color="auto"/>
            </w:tcBorders>
            <w:vAlign w:val="center"/>
          </w:tcPr>
          <w:p w:rsidR="00F47C04" w:rsidRPr="00355A34" w:rsidRDefault="00F47C04" w:rsidP="00F47C04">
            <w:pPr>
              <w:jc w:val="center"/>
            </w:pPr>
            <w:r w:rsidRPr="00355A34">
              <w:t>10</w:t>
            </w:r>
          </w:p>
        </w:tc>
        <w:tc>
          <w:tcPr>
            <w:tcW w:w="7585"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rPr>
                <w:sz w:val="20"/>
                <w:szCs w:val="20"/>
              </w:rPr>
            </w:pPr>
            <w:r w:rsidRPr="00355A34">
              <w:rPr>
                <w:sz w:val="20"/>
                <w:szCs w:val="20"/>
              </w:rPr>
              <w:t>Diş hekimliği uygulamalarının evrensel ve toplumsal boyutlarda sa</w:t>
            </w:r>
            <w:r w:rsidRPr="00355A34">
              <w:rPr>
                <w:rFonts w:ascii="TimesNewRomanPSMT" w:hAnsi="TimesNewRomanPSMT" w:cs="TimesNewRomanPSMT"/>
                <w:sz w:val="20"/>
                <w:szCs w:val="20"/>
              </w:rPr>
              <w:t>ğ</w:t>
            </w:r>
            <w:r w:rsidRPr="00355A34">
              <w:rPr>
                <w:sz w:val="20"/>
                <w:szCs w:val="20"/>
              </w:rPr>
              <w:t xml:space="preserve">lık ve çevre üzerindeki etkileri hakkında bilgi; </w:t>
            </w:r>
            <w:r w:rsidRPr="00355A34">
              <w:rPr>
                <w:rFonts w:ascii="TimesNewRoman,Bold" w:hAnsi="TimesNewRoman,Bold" w:cs="TimesNewRoman,Bold"/>
                <w:bCs/>
                <w:sz w:val="20"/>
                <w:szCs w:val="20"/>
              </w:rPr>
              <w:t xml:space="preserve">ulusal ve uluslararası yasal düzenlemeler ile standartlar hakkında ve </w:t>
            </w:r>
            <w:r w:rsidRPr="00355A34">
              <w:rPr>
                <w:sz w:val="20"/>
                <w:szCs w:val="20"/>
              </w:rPr>
              <w:t>tıp uygulamalarının hukuksal sonuçları konusundaki</w:t>
            </w:r>
            <w:r w:rsidRPr="00355A34">
              <w:rPr>
                <w:rFonts w:ascii="TimesNewRoman,Bold" w:hAnsi="TimesNewRoman,Bold" w:cs="TimesNewRoman,Bold"/>
                <w:bCs/>
                <w:sz w:val="20"/>
                <w:szCs w:val="20"/>
              </w:rPr>
              <w:t xml:space="preserve">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47C04" w:rsidRPr="00355A34" w:rsidRDefault="00F47C04" w:rsidP="00F47C04">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F47C04" w:rsidRPr="00355A34" w:rsidRDefault="00F47C04" w:rsidP="00F47C04">
            <w:pPr>
              <w:jc w:val="center"/>
              <w:rPr>
                <w:b/>
                <w:sz w:val="20"/>
                <w:szCs w:val="20"/>
              </w:rPr>
            </w:pPr>
          </w:p>
        </w:tc>
      </w:tr>
      <w:tr w:rsidR="00F47C04" w:rsidRPr="00355A34" w:rsidTr="00F47C04">
        <w:tc>
          <w:tcPr>
            <w:tcW w:w="10207" w:type="dxa"/>
            <w:gridSpan w:val="5"/>
            <w:tcBorders>
              <w:top w:val="single" w:sz="6" w:space="0" w:color="auto"/>
              <w:left w:val="single" w:sz="12" w:space="0" w:color="auto"/>
              <w:bottom w:val="single" w:sz="12" w:space="0" w:color="auto"/>
              <w:right w:val="single" w:sz="12" w:space="0" w:color="auto"/>
            </w:tcBorders>
            <w:vAlign w:val="center"/>
          </w:tcPr>
          <w:p w:rsidR="00F47C04" w:rsidRPr="00355A34" w:rsidRDefault="00F47C04" w:rsidP="00F47C04">
            <w:pPr>
              <w:jc w:val="both"/>
              <w:rPr>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:Kısmen Katkısı Var. </w:t>
            </w:r>
            <w:r w:rsidRPr="00355A34">
              <w:rPr>
                <w:b/>
                <w:sz w:val="20"/>
                <w:szCs w:val="20"/>
              </w:rPr>
              <w:t>3</w:t>
            </w:r>
            <w:r w:rsidRPr="00355A34">
              <w:rPr>
                <w:sz w:val="20"/>
                <w:szCs w:val="20"/>
              </w:rPr>
              <w:t>:Tam Katkısı Var.</w:t>
            </w:r>
          </w:p>
        </w:tc>
      </w:tr>
    </w:tbl>
    <w:p w:rsidR="00F47C04" w:rsidRPr="00355A34" w:rsidRDefault="00F47C04" w:rsidP="00F47C04">
      <w:pPr>
        <w:rPr>
          <w:sz w:val="16"/>
          <w:szCs w:val="16"/>
        </w:rPr>
      </w:pPr>
    </w:p>
    <w:p w:rsidR="00F47C04" w:rsidRPr="00355A34" w:rsidRDefault="00F47C04" w:rsidP="00F47C04">
      <w:pPr>
        <w:spacing w:line="360" w:lineRule="auto"/>
        <w:rPr>
          <w:b/>
        </w:rPr>
      </w:pPr>
    </w:p>
    <w:p w:rsidR="00F47C04" w:rsidRPr="00355A34" w:rsidRDefault="00F47C04" w:rsidP="00F47C04">
      <w:pPr>
        <w:spacing w:line="360" w:lineRule="auto"/>
        <w:rPr>
          <w:b/>
        </w:rPr>
      </w:pPr>
    </w:p>
    <w:p w:rsidR="00F47C04" w:rsidRPr="00355A34" w:rsidRDefault="00F47C04" w:rsidP="00F47C04">
      <w:pPr>
        <w:spacing w:line="360" w:lineRule="auto"/>
      </w:pPr>
      <w:r w:rsidRPr="00355A34">
        <w:rPr>
          <w:b/>
        </w:rPr>
        <w:tab/>
      </w:r>
      <w:r w:rsidRPr="00355A34">
        <w:rPr>
          <w:b/>
        </w:rPr>
        <w:tab/>
      </w:r>
      <w:r w:rsidRPr="00355A34">
        <w:rPr>
          <w:b/>
        </w:rPr>
        <w:tab/>
      </w:r>
      <w:r w:rsidRPr="00355A34">
        <w:rPr>
          <w:b/>
        </w:rPr>
        <w:tab/>
      </w:r>
      <w:r w:rsidRPr="00355A34">
        <w:rPr>
          <w:b/>
        </w:rPr>
        <w:tab/>
      </w:r>
      <w:r w:rsidRPr="00355A34">
        <w:rPr>
          <w:b/>
        </w:rPr>
        <w:tab/>
      </w:r>
      <w:r w:rsidRPr="00355A34">
        <w:rPr>
          <w:b/>
        </w:rPr>
        <w:tab/>
      </w:r>
      <w:r w:rsidRPr="00355A34">
        <w:rPr>
          <w:b/>
        </w:rPr>
        <w:tab/>
      </w:r>
      <w:r w:rsidRPr="00355A34">
        <w:rPr>
          <w:b/>
        </w:rPr>
        <w:tab/>
      </w:r>
      <w:r w:rsidRPr="00355A34">
        <w:rPr>
          <w:b/>
        </w:rPr>
        <w:tab/>
      </w:r>
    </w:p>
    <w:p w:rsidR="00F47C04" w:rsidRPr="00355A34" w:rsidRDefault="00F47C04" w:rsidP="00410743">
      <w:pPr>
        <w:rPr>
          <w:sz w:val="16"/>
          <w:szCs w:val="16"/>
        </w:rPr>
      </w:pPr>
    </w:p>
    <w:p w:rsidR="00D8191E" w:rsidRPr="00355A34" w:rsidRDefault="00D8191E" w:rsidP="00410743">
      <w:pPr>
        <w:rPr>
          <w:sz w:val="16"/>
          <w:szCs w:val="16"/>
        </w:rPr>
      </w:pPr>
    </w:p>
    <w:p w:rsidR="00D8191E" w:rsidRPr="00355A34" w:rsidRDefault="00D8191E" w:rsidP="00410743">
      <w:pPr>
        <w:rPr>
          <w:sz w:val="16"/>
          <w:szCs w:val="16"/>
        </w:rPr>
      </w:pPr>
    </w:p>
    <w:p w:rsidR="00D8191E" w:rsidRPr="00355A34" w:rsidRDefault="00D8191E" w:rsidP="00D8191E">
      <w:pPr>
        <w:jc w:val="center"/>
        <w:outlineLvl w:val="0"/>
        <w:rPr>
          <w:b/>
        </w:rPr>
      </w:pPr>
      <w:r w:rsidRPr="00355A34">
        <w:rPr>
          <w:b/>
        </w:rPr>
        <w:t xml:space="preserve">    </w:t>
      </w:r>
      <w:r w:rsidRPr="00355A34">
        <w:rPr>
          <w:b/>
          <w:sz w:val="24"/>
        </w:rPr>
        <w:t xml:space="preserve">ESOGÜ Diş Hekimliği Fakültesi Ders Bilgi Formu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8191E" w:rsidRPr="00355A34" w:rsidTr="00A91BC3">
        <w:tc>
          <w:tcPr>
            <w:tcW w:w="1167" w:type="dxa"/>
            <w:vAlign w:val="center"/>
          </w:tcPr>
          <w:p w:rsidR="00D8191E" w:rsidRPr="00355A34" w:rsidRDefault="00D8191E" w:rsidP="00A91BC3">
            <w:pPr>
              <w:outlineLvl w:val="0"/>
              <w:rPr>
                <w:b/>
              </w:rPr>
            </w:pPr>
            <w:r w:rsidRPr="00355A34">
              <w:rPr>
                <w:b/>
              </w:rPr>
              <w:t>SINIF</w:t>
            </w:r>
          </w:p>
        </w:tc>
        <w:tc>
          <w:tcPr>
            <w:tcW w:w="1527" w:type="dxa"/>
            <w:vAlign w:val="center"/>
          </w:tcPr>
          <w:p w:rsidR="00D8191E" w:rsidRPr="00355A34" w:rsidRDefault="00D8191E" w:rsidP="00A91BC3">
            <w:pPr>
              <w:ind w:left="390"/>
              <w:outlineLvl w:val="0"/>
            </w:pPr>
            <w:r w:rsidRPr="00355A34">
              <w:t>5.SINIF</w:t>
            </w:r>
          </w:p>
        </w:tc>
      </w:tr>
    </w:tbl>
    <w:p w:rsidR="00D8191E" w:rsidRPr="00355A34" w:rsidRDefault="00D8191E" w:rsidP="00D8191E">
      <w:pPr>
        <w:outlineLvl w:val="0"/>
        <w:rPr>
          <w:b/>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8191E" w:rsidRPr="00355A34" w:rsidTr="00A91BC3">
        <w:tc>
          <w:tcPr>
            <w:tcW w:w="1668" w:type="dxa"/>
            <w:vAlign w:val="center"/>
          </w:tcPr>
          <w:p w:rsidR="00D8191E" w:rsidRPr="00355A34" w:rsidRDefault="00D8191E" w:rsidP="00A91BC3">
            <w:pPr>
              <w:jc w:val="center"/>
              <w:outlineLvl w:val="0"/>
              <w:rPr>
                <w:b/>
              </w:rPr>
            </w:pPr>
            <w:r w:rsidRPr="00355A34">
              <w:rPr>
                <w:b/>
              </w:rPr>
              <w:t>DERSİN KODU</w:t>
            </w:r>
          </w:p>
        </w:tc>
        <w:tc>
          <w:tcPr>
            <w:tcW w:w="2760" w:type="dxa"/>
            <w:vAlign w:val="center"/>
          </w:tcPr>
          <w:p w:rsidR="00D8191E" w:rsidRPr="00355A34" w:rsidRDefault="00D8191E" w:rsidP="00A91BC3">
            <w:pPr>
              <w:outlineLvl w:val="0"/>
            </w:pPr>
            <w:r w:rsidRPr="00355A34">
              <w:t>161120023</w:t>
            </w:r>
          </w:p>
        </w:tc>
        <w:tc>
          <w:tcPr>
            <w:tcW w:w="1560" w:type="dxa"/>
            <w:vAlign w:val="center"/>
          </w:tcPr>
          <w:p w:rsidR="00D8191E" w:rsidRPr="00355A34" w:rsidRDefault="00D8191E" w:rsidP="00A91BC3">
            <w:pPr>
              <w:spacing w:before="120" w:after="120"/>
              <w:jc w:val="center"/>
              <w:outlineLvl w:val="0"/>
              <w:rPr>
                <w:b/>
              </w:rPr>
            </w:pPr>
            <w:r w:rsidRPr="00355A34">
              <w:rPr>
                <w:b/>
              </w:rPr>
              <w:t>DERSİN ADI</w:t>
            </w:r>
          </w:p>
        </w:tc>
        <w:tc>
          <w:tcPr>
            <w:tcW w:w="4185" w:type="dxa"/>
          </w:tcPr>
          <w:p w:rsidR="00D8191E" w:rsidRPr="00355A34" w:rsidRDefault="00D8191E" w:rsidP="00A91BC3">
            <w:pPr>
              <w:spacing w:before="120" w:after="120"/>
              <w:outlineLvl w:val="0"/>
            </w:pPr>
            <w:r w:rsidRPr="00355A34">
              <w:t>AĞIZ, DİŞ ve ÇENE RADYOLOJİSİ KLİNİK UYGULAMA -II</w:t>
            </w:r>
          </w:p>
        </w:tc>
      </w:tr>
    </w:tbl>
    <w:p w:rsidR="00D8191E" w:rsidRPr="00355A34" w:rsidRDefault="00D8191E" w:rsidP="00D8191E">
      <w:pPr>
        <w:outlineLvl w:val="0"/>
        <w:rPr>
          <w:b/>
        </w:rPr>
      </w:pPr>
      <w:r w:rsidRPr="00355A34">
        <w:rPr>
          <w:b/>
        </w:rPr>
        <w:t xml:space="preserve">                                                   </w:t>
      </w:r>
      <w:r w:rsidRPr="00355A34">
        <w:rPr>
          <w:b/>
        </w:rPr>
        <w:tab/>
      </w:r>
      <w:r w:rsidRPr="00355A34">
        <w:rPr>
          <w:b/>
        </w:rPr>
        <w:tab/>
      </w:r>
      <w:r w:rsidRPr="00355A34">
        <w:rPr>
          <w:b/>
        </w:rPr>
        <w:tab/>
      </w:r>
      <w:r w:rsidRPr="00355A34">
        <w:rPr>
          <w:b/>
        </w:rPr>
        <w:tab/>
      </w:r>
      <w:r w:rsidRPr="00355A34">
        <w:rPr>
          <w:b/>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5"/>
        <w:gridCol w:w="987"/>
        <w:gridCol w:w="557"/>
        <w:gridCol w:w="410"/>
        <w:gridCol w:w="634"/>
        <w:gridCol w:w="688"/>
        <w:gridCol w:w="965"/>
        <w:gridCol w:w="201"/>
        <w:gridCol w:w="444"/>
        <w:gridCol w:w="103"/>
        <w:gridCol w:w="1663"/>
        <w:gridCol w:w="831"/>
        <w:gridCol w:w="1518"/>
      </w:tblGrid>
      <w:tr w:rsidR="00D8191E" w:rsidRPr="00355A34" w:rsidTr="00A91BC3">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D8191E" w:rsidRPr="00355A34" w:rsidRDefault="00D8191E" w:rsidP="004E190C">
            <w:pPr>
              <w:spacing w:after="0"/>
              <w:rPr>
                <w:b/>
              </w:rPr>
            </w:pPr>
            <w:r w:rsidRPr="00355A34">
              <w:rPr>
                <w:b/>
              </w:rPr>
              <w:t>YARIYIL</w:t>
            </w:r>
          </w:p>
          <w:p w:rsidR="00D8191E" w:rsidRPr="00355A34" w:rsidRDefault="00D8191E" w:rsidP="004E190C">
            <w:pPr>
              <w:spacing w:after="0"/>
            </w:pPr>
          </w:p>
        </w:tc>
        <w:tc>
          <w:tcPr>
            <w:tcW w:w="1629" w:type="pct"/>
            <w:gridSpan w:val="5"/>
            <w:tcBorders>
              <w:left w:val="single" w:sz="12" w:space="0" w:color="auto"/>
              <w:bottom w:val="single" w:sz="4" w:space="0" w:color="auto"/>
              <w:right w:val="single" w:sz="12" w:space="0" w:color="auto"/>
            </w:tcBorders>
            <w:vAlign w:val="center"/>
          </w:tcPr>
          <w:p w:rsidR="00D8191E" w:rsidRPr="00355A34" w:rsidRDefault="00D8191E" w:rsidP="004E190C">
            <w:pPr>
              <w:spacing w:after="0"/>
              <w:jc w:val="center"/>
              <w:rPr>
                <w:b/>
              </w:rPr>
            </w:pPr>
            <w:r w:rsidRPr="00355A34">
              <w:rPr>
                <w:b/>
              </w:rPr>
              <w:t>HAFTALIK DERS SAATİ</w:t>
            </w:r>
          </w:p>
        </w:tc>
        <w:tc>
          <w:tcPr>
            <w:tcW w:w="2847" w:type="pct"/>
            <w:gridSpan w:val="7"/>
            <w:tcBorders>
              <w:left w:val="single" w:sz="12" w:space="0" w:color="auto"/>
              <w:bottom w:val="single" w:sz="4" w:space="0" w:color="auto"/>
            </w:tcBorders>
            <w:vAlign w:val="center"/>
          </w:tcPr>
          <w:p w:rsidR="00D8191E" w:rsidRPr="00355A34" w:rsidRDefault="00D8191E" w:rsidP="004E190C">
            <w:pPr>
              <w:spacing w:after="0"/>
              <w:jc w:val="center"/>
              <w:rPr>
                <w:b/>
              </w:rPr>
            </w:pPr>
            <w:r w:rsidRPr="00355A34">
              <w:rPr>
                <w:b/>
              </w:rPr>
              <w:t>DERSİN</w:t>
            </w:r>
          </w:p>
        </w:tc>
      </w:tr>
      <w:tr w:rsidR="00D8191E" w:rsidRPr="00355A34" w:rsidTr="00A91BC3">
        <w:trPr>
          <w:trHeight w:val="382"/>
        </w:trPr>
        <w:tc>
          <w:tcPr>
            <w:tcW w:w="524" w:type="pct"/>
            <w:vMerge/>
            <w:tcBorders>
              <w:top w:val="single" w:sz="4" w:space="0" w:color="auto"/>
              <w:left w:val="single" w:sz="12" w:space="0" w:color="auto"/>
              <w:bottom w:val="single" w:sz="4" w:space="0" w:color="auto"/>
              <w:right w:val="single" w:sz="12" w:space="0" w:color="auto"/>
            </w:tcBorders>
          </w:tcPr>
          <w:p w:rsidR="00D8191E" w:rsidRPr="00355A34" w:rsidRDefault="00D8191E" w:rsidP="004E190C">
            <w:pPr>
              <w:spacing w:after="0"/>
              <w:rPr>
                <w:b/>
              </w:rPr>
            </w:pPr>
          </w:p>
        </w:tc>
        <w:tc>
          <w:tcPr>
            <w:tcW w:w="491" w:type="pct"/>
            <w:tcBorders>
              <w:top w:val="single" w:sz="4" w:space="0" w:color="auto"/>
              <w:left w:val="single" w:sz="12" w:space="0" w:color="auto"/>
              <w:bottom w:val="single" w:sz="4" w:space="0" w:color="auto"/>
              <w:right w:val="single" w:sz="4" w:space="0" w:color="auto"/>
            </w:tcBorders>
            <w:vAlign w:val="center"/>
          </w:tcPr>
          <w:p w:rsidR="00D8191E" w:rsidRPr="00355A34" w:rsidRDefault="00D8191E" w:rsidP="004E190C">
            <w:pPr>
              <w:spacing w:after="0"/>
              <w:jc w:val="center"/>
              <w:rPr>
                <w:b/>
              </w:rPr>
            </w:pPr>
            <w:r w:rsidRPr="00355A34">
              <w:rPr>
                <w:b/>
              </w:rPr>
              <w:t>Teorik</w:t>
            </w:r>
          </w:p>
        </w:tc>
        <w:tc>
          <w:tcPr>
            <w:tcW w:w="481" w:type="pct"/>
            <w:gridSpan w:val="2"/>
            <w:tcBorders>
              <w:top w:val="single" w:sz="4" w:space="0" w:color="auto"/>
              <w:left w:val="single" w:sz="4" w:space="0" w:color="auto"/>
              <w:bottom w:val="single" w:sz="4" w:space="0" w:color="auto"/>
            </w:tcBorders>
            <w:vAlign w:val="center"/>
          </w:tcPr>
          <w:p w:rsidR="00D8191E" w:rsidRPr="00355A34" w:rsidRDefault="00D8191E" w:rsidP="004E190C">
            <w:pPr>
              <w:spacing w:after="0"/>
              <w:jc w:val="center"/>
              <w:rPr>
                <w:b/>
              </w:rPr>
            </w:pPr>
            <w:r w:rsidRPr="00355A34">
              <w:rPr>
                <w:b/>
              </w:rPr>
              <w:t>Uygulama</w:t>
            </w:r>
          </w:p>
        </w:tc>
        <w:tc>
          <w:tcPr>
            <w:tcW w:w="657" w:type="pct"/>
            <w:gridSpan w:val="2"/>
            <w:tcBorders>
              <w:top w:val="single" w:sz="4" w:space="0" w:color="auto"/>
              <w:bottom w:val="single" w:sz="4" w:space="0" w:color="auto"/>
              <w:right w:val="single" w:sz="12" w:space="0" w:color="auto"/>
            </w:tcBorders>
            <w:vAlign w:val="center"/>
          </w:tcPr>
          <w:p w:rsidR="00D8191E" w:rsidRPr="00355A34" w:rsidRDefault="00D8191E" w:rsidP="004E190C">
            <w:pPr>
              <w:spacing w:after="0"/>
              <w:ind w:left="-111" w:right="-108"/>
              <w:jc w:val="center"/>
              <w:rPr>
                <w:b/>
              </w:rPr>
            </w:pPr>
            <w:r w:rsidRPr="00355A34">
              <w:rPr>
                <w:b/>
              </w:rPr>
              <w:t>Laboratuvar</w:t>
            </w:r>
          </w:p>
        </w:tc>
        <w:tc>
          <w:tcPr>
            <w:tcW w:w="480" w:type="pct"/>
            <w:tcBorders>
              <w:top w:val="single" w:sz="4" w:space="0" w:color="auto"/>
              <w:bottom w:val="single" w:sz="4" w:space="0" w:color="auto"/>
              <w:right w:val="single" w:sz="4" w:space="0" w:color="auto"/>
            </w:tcBorders>
            <w:vAlign w:val="center"/>
          </w:tcPr>
          <w:p w:rsidR="00D8191E" w:rsidRPr="00355A34" w:rsidRDefault="00D8191E" w:rsidP="004E190C">
            <w:pPr>
              <w:spacing w:after="0"/>
              <w:jc w:val="center"/>
              <w:rPr>
                <w:b/>
              </w:rPr>
            </w:pPr>
            <w:r w:rsidRPr="00355A34">
              <w:rPr>
                <w:b/>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D8191E" w:rsidRPr="00355A34" w:rsidRDefault="00D8191E" w:rsidP="004E190C">
            <w:pPr>
              <w:spacing w:after="0"/>
              <w:ind w:left="-111" w:right="-108"/>
              <w:jc w:val="center"/>
              <w:rPr>
                <w:b/>
              </w:rPr>
            </w:pPr>
            <w:r w:rsidRPr="00355A34">
              <w:rPr>
                <w:b/>
              </w:rPr>
              <w:t>AKTS</w:t>
            </w:r>
          </w:p>
        </w:tc>
        <w:tc>
          <w:tcPr>
            <w:tcW w:w="1291" w:type="pct"/>
            <w:gridSpan w:val="3"/>
            <w:tcBorders>
              <w:top w:val="single" w:sz="4" w:space="0" w:color="auto"/>
              <w:left w:val="single" w:sz="4" w:space="0" w:color="auto"/>
              <w:bottom w:val="single" w:sz="4" w:space="0" w:color="auto"/>
            </w:tcBorders>
            <w:vAlign w:val="center"/>
          </w:tcPr>
          <w:p w:rsidR="00D8191E" w:rsidRPr="00355A34" w:rsidRDefault="00D8191E" w:rsidP="004E190C">
            <w:pPr>
              <w:spacing w:after="0"/>
              <w:jc w:val="center"/>
              <w:rPr>
                <w:b/>
              </w:rPr>
            </w:pPr>
            <w:r w:rsidRPr="00355A34">
              <w:rPr>
                <w:b/>
              </w:rPr>
              <w:t>TÜRÜ</w:t>
            </w:r>
          </w:p>
        </w:tc>
        <w:tc>
          <w:tcPr>
            <w:tcW w:w="755" w:type="pct"/>
            <w:tcBorders>
              <w:top w:val="single" w:sz="4" w:space="0" w:color="auto"/>
              <w:left w:val="single" w:sz="4" w:space="0" w:color="auto"/>
              <w:bottom w:val="single" w:sz="4" w:space="0" w:color="auto"/>
            </w:tcBorders>
            <w:vAlign w:val="center"/>
          </w:tcPr>
          <w:p w:rsidR="00D8191E" w:rsidRPr="00355A34" w:rsidRDefault="00D8191E" w:rsidP="004E190C">
            <w:pPr>
              <w:spacing w:after="0"/>
              <w:jc w:val="center"/>
              <w:rPr>
                <w:b/>
              </w:rPr>
            </w:pPr>
            <w:r w:rsidRPr="00355A34">
              <w:rPr>
                <w:b/>
              </w:rPr>
              <w:t>DİLİ</w:t>
            </w:r>
          </w:p>
        </w:tc>
      </w:tr>
      <w:tr w:rsidR="00D8191E" w:rsidRPr="00355A34" w:rsidTr="00A91BC3">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jc w:val="center"/>
            </w:pPr>
            <w:r w:rsidRPr="00355A34">
              <w:t>Güz/Bahar</w:t>
            </w:r>
          </w:p>
        </w:tc>
        <w:tc>
          <w:tcPr>
            <w:tcW w:w="491" w:type="pct"/>
            <w:tcBorders>
              <w:top w:val="single" w:sz="4" w:space="0" w:color="auto"/>
              <w:left w:val="single" w:sz="12" w:space="0" w:color="auto"/>
              <w:bottom w:val="single" w:sz="12" w:space="0" w:color="auto"/>
              <w:right w:val="single" w:sz="4" w:space="0" w:color="auto"/>
            </w:tcBorders>
            <w:vAlign w:val="center"/>
          </w:tcPr>
          <w:p w:rsidR="00D8191E" w:rsidRPr="00355A34" w:rsidRDefault="00D8191E" w:rsidP="004E190C">
            <w:pPr>
              <w:spacing w:after="0"/>
              <w:jc w:val="center"/>
            </w:pPr>
            <w:r w:rsidRPr="00355A34">
              <w:t>-</w:t>
            </w:r>
          </w:p>
        </w:tc>
        <w:tc>
          <w:tcPr>
            <w:tcW w:w="481" w:type="pct"/>
            <w:gridSpan w:val="2"/>
            <w:tcBorders>
              <w:top w:val="single" w:sz="4" w:space="0" w:color="auto"/>
              <w:left w:val="single" w:sz="4" w:space="0" w:color="auto"/>
              <w:bottom w:val="single" w:sz="12" w:space="0" w:color="auto"/>
            </w:tcBorders>
            <w:vAlign w:val="center"/>
          </w:tcPr>
          <w:p w:rsidR="00D8191E" w:rsidRPr="00355A34" w:rsidRDefault="00D8191E" w:rsidP="004E190C">
            <w:pPr>
              <w:spacing w:after="0"/>
              <w:jc w:val="center"/>
            </w:pPr>
            <w:r w:rsidRPr="00355A34">
              <w:t>19</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D8191E" w:rsidRPr="00355A34" w:rsidRDefault="00D8191E" w:rsidP="004E190C">
            <w:pPr>
              <w:spacing w:after="0"/>
              <w:jc w:val="center"/>
            </w:pPr>
            <w:r w:rsidRPr="00355A34">
              <w:t>-</w:t>
            </w:r>
          </w:p>
        </w:tc>
        <w:tc>
          <w:tcPr>
            <w:tcW w:w="480" w:type="pct"/>
            <w:tcBorders>
              <w:top w:val="single" w:sz="4" w:space="0" w:color="auto"/>
              <w:bottom w:val="single" w:sz="12" w:space="0" w:color="auto"/>
              <w:right w:val="single" w:sz="4" w:space="0" w:color="auto"/>
            </w:tcBorders>
            <w:shd w:val="clear" w:color="auto" w:fill="auto"/>
            <w:vAlign w:val="center"/>
          </w:tcPr>
          <w:p w:rsidR="00D8191E" w:rsidRPr="00355A34" w:rsidRDefault="00D8191E" w:rsidP="004E190C">
            <w:pPr>
              <w:spacing w:after="0"/>
              <w:jc w:val="center"/>
            </w:pPr>
            <w:r w:rsidRPr="00355A34">
              <w:t>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8191E" w:rsidRPr="00355A34" w:rsidRDefault="00D8191E" w:rsidP="004E190C">
            <w:pPr>
              <w:spacing w:after="0"/>
              <w:jc w:val="center"/>
            </w:pPr>
            <w:r w:rsidRPr="00355A34">
              <w:t>2</w:t>
            </w:r>
          </w:p>
        </w:tc>
        <w:tc>
          <w:tcPr>
            <w:tcW w:w="1291" w:type="pct"/>
            <w:gridSpan w:val="3"/>
            <w:tcBorders>
              <w:top w:val="single" w:sz="4" w:space="0" w:color="auto"/>
              <w:left w:val="single" w:sz="4" w:space="0" w:color="auto"/>
              <w:bottom w:val="single" w:sz="12" w:space="0" w:color="auto"/>
            </w:tcBorders>
            <w:vAlign w:val="center"/>
          </w:tcPr>
          <w:p w:rsidR="00D8191E" w:rsidRPr="00355A34" w:rsidRDefault="00D8191E" w:rsidP="004E190C">
            <w:pPr>
              <w:spacing w:before="120" w:after="0"/>
              <w:jc w:val="center"/>
              <w:rPr>
                <w:vertAlign w:val="superscript"/>
              </w:rPr>
            </w:pPr>
            <w:r w:rsidRPr="00355A34">
              <w:rPr>
                <w:vertAlign w:val="superscript"/>
              </w:rPr>
              <w:t>ZORUNLU (x)  SEÇMELİ (   )</w:t>
            </w:r>
          </w:p>
        </w:tc>
        <w:tc>
          <w:tcPr>
            <w:tcW w:w="755" w:type="pct"/>
            <w:tcBorders>
              <w:top w:val="single" w:sz="4" w:space="0" w:color="auto"/>
              <w:left w:val="single" w:sz="4" w:space="0" w:color="auto"/>
              <w:bottom w:val="single" w:sz="12" w:space="0" w:color="auto"/>
            </w:tcBorders>
          </w:tcPr>
          <w:p w:rsidR="00D8191E" w:rsidRPr="00355A34" w:rsidRDefault="00D8191E" w:rsidP="004E190C">
            <w:pPr>
              <w:spacing w:before="120" w:after="0"/>
              <w:rPr>
                <w:vertAlign w:val="superscript"/>
              </w:rPr>
            </w:pPr>
            <w:r w:rsidRPr="00355A34">
              <w:rPr>
                <w:vertAlign w:val="superscript"/>
              </w:rPr>
              <w:t xml:space="preserve">          Türkçe</w:t>
            </w:r>
          </w:p>
        </w:tc>
      </w:tr>
      <w:tr w:rsidR="00D8191E" w:rsidRPr="00355A34" w:rsidTr="00A91BC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8191E" w:rsidRPr="00355A34" w:rsidRDefault="00D8191E" w:rsidP="004E190C">
            <w:pPr>
              <w:spacing w:after="0"/>
              <w:jc w:val="center"/>
              <w:rPr>
                <w:b/>
              </w:rPr>
            </w:pPr>
            <w:r w:rsidRPr="00355A34">
              <w:rPr>
                <w:b/>
              </w:rPr>
              <w:t>DERSİN KATEGORİSİ</w:t>
            </w:r>
          </w:p>
        </w:tc>
      </w:tr>
      <w:tr w:rsidR="00D8191E" w:rsidRPr="00355A34" w:rsidTr="00A91BC3">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D8191E" w:rsidRPr="00355A34" w:rsidRDefault="00D8191E" w:rsidP="004E190C">
            <w:pPr>
              <w:spacing w:after="0"/>
              <w:jc w:val="center"/>
              <w:rPr>
                <w:b/>
              </w:rPr>
            </w:pPr>
            <w:r w:rsidRPr="00355A34">
              <w:rPr>
                <w:b/>
              </w:rPr>
              <w:t>Temel Bilim</w:t>
            </w:r>
          </w:p>
        </w:tc>
        <w:tc>
          <w:tcPr>
            <w:tcW w:w="1441" w:type="pct"/>
            <w:gridSpan w:val="5"/>
            <w:tcBorders>
              <w:top w:val="single" w:sz="12" w:space="0" w:color="auto"/>
              <w:bottom w:val="single" w:sz="6" w:space="0" w:color="auto"/>
            </w:tcBorders>
            <w:vAlign w:val="center"/>
          </w:tcPr>
          <w:p w:rsidR="00D8191E" w:rsidRPr="00355A34" w:rsidRDefault="00D8191E" w:rsidP="004E190C">
            <w:pPr>
              <w:spacing w:after="0"/>
              <w:jc w:val="center"/>
              <w:rPr>
                <w:b/>
              </w:rPr>
            </w:pPr>
            <w:r w:rsidRPr="00355A34">
              <w:rPr>
                <w:b/>
              </w:rPr>
              <w:t>Temel Tıp Bilimi</w:t>
            </w:r>
          </w:p>
        </w:tc>
        <w:tc>
          <w:tcPr>
            <w:tcW w:w="1099" w:type="pct"/>
            <w:gridSpan w:val="3"/>
            <w:tcBorders>
              <w:top w:val="single" w:sz="12" w:space="0" w:color="auto"/>
              <w:bottom w:val="single" w:sz="6" w:space="0" w:color="auto"/>
            </w:tcBorders>
            <w:vAlign w:val="center"/>
          </w:tcPr>
          <w:p w:rsidR="00D8191E" w:rsidRPr="00355A34" w:rsidRDefault="00D8191E" w:rsidP="004E190C">
            <w:pPr>
              <w:spacing w:after="0"/>
              <w:ind w:left="177" w:hanging="177"/>
              <w:jc w:val="center"/>
              <w:rPr>
                <w:b/>
              </w:rPr>
            </w:pPr>
            <w:r w:rsidRPr="00355A34">
              <w:rPr>
                <w:b/>
              </w:rPr>
              <w:t>Klinik Bilim</w:t>
            </w:r>
          </w:p>
        </w:tc>
        <w:tc>
          <w:tcPr>
            <w:tcW w:w="1168" w:type="pct"/>
            <w:gridSpan w:val="2"/>
            <w:tcBorders>
              <w:top w:val="single" w:sz="12" w:space="0" w:color="auto"/>
              <w:bottom w:val="single" w:sz="6" w:space="0" w:color="auto"/>
            </w:tcBorders>
            <w:vAlign w:val="center"/>
          </w:tcPr>
          <w:p w:rsidR="00D8191E" w:rsidRPr="00355A34" w:rsidRDefault="00D8191E" w:rsidP="004E190C">
            <w:pPr>
              <w:spacing w:after="0"/>
              <w:jc w:val="center"/>
              <w:rPr>
                <w:b/>
              </w:rPr>
            </w:pPr>
            <w:r w:rsidRPr="00355A34">
              <w:rPr>
                <w:b/>
              </w:rPr>
              <w:t>Sosyal Bilim</w:t>
            </w:r>
          </w:p>
        </w:tc>
      </w:tr>
      <w:tr w:rsidR="00D8191E" w:rsidRPr="00355A34" w:rsidTr="00A91BC3">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D8191E" w:rsidRPr="00355A34" w:rsidRDefault="00D8191E" w:rsidP="004E190C">
            <w:pPr>
              <w:spacing w:after="0"/>
              <w:jc w:val="center"/>
            </w:pPr>
            <w:r w:rsidRPr="00355A34">
              <w:t>-</w:t>
            </w:r>
          </w:p>
        </w:tc>
        <w:tc>
          <w:tcPr>
            <w:tcW w:w="1441" w:type="pct"/>
            <w:gridSpan w:val="5"/>
            <w:tcBorders>
              <w:top w:val="single" w:sz="6" w:space="0" w:color="auto"/>
              <w:left w:val="single" w:sz="4" w:space="0" w:color="auto"/>
              <w:bottom w:val="single" w:sz="12" w:space="0" w:color="auto"/>
              <w:right w:val="single" w:sz="4" w:space="0" w:color="auto"/>
            </w:tcBorders>
          </w:tcPr>
          <w:p w:rsidR="00D8191E" w:rsidRPr="00355A34" w:rsidRDefault="00D8191E" w:rsidP="004E190C">
            <w:pPr>
              <w:spacing w:after="0"/>
              <w:jc w:val="center"/>
            </w:pPr>
            <w:r w:rsidRPr="00355A34">
              <w:t>-</w:t>
            </w:r>
          </w:p>
        </w:tc>
        <w:tc>
          <w:tcPr>
            <w:tcW w:w="1099" w:type="pct"/>
            <w:gridSpan w:val="3"/>
            <w:tcBorders>
              <w:top w:val="single" w:sz="6" w:space="0" w:color="auto"/>
              <w:left w:val="single" w:sz="4" w:space="0" w:color="auto"/>
              <w:bottom w:val="single" w:sz="12" w:space="0" w:color="auto"/>
            </w:tcBorders>
          </w:tcPr>
          <w:p w:rsidR="00D8191E" w:rsidRPr="00355A34" w:rsidRDefault="00D8191E" w:rsidP="004E190C">
            <w:pPr>
              <w:spacing w:after="0"/>
              <w:jc w:val="center"/>
            </w:pPr>
            <w:r w:rsidRPr="00355A34">
              <w:t>X</w:t>
            </w:r>
          </w:p>
        </w:tc>
        <w:tc>
          <w:tcPr>
            <w:tcW w:w="1168" w:type="pct"/>
            <w:gridSpan w:val="2"/>
            <w:tcBorders>
              <w:top w:val="single" w:sz="6" w:space="0" w:color="auto"/>
              <w:left w:val="single" w:sz="4" w:space="0" w:color="auto"/>
              <w:bottom w:val="single" w:sz="12" w:space="0" w:color="auto"/>
            </w:tcBorders>
          </w:tcPr>
          <w:p w:rsidR="00D8191E" w:rsidRPr="00355A34" w:rsidRDefault="00D8191E" w:rsidP="004E190C">
            <w:pPr>
              <w:spacing w:after="0"/>
              <w:jc w:val="center"/>
            </w:pPr>
            <w:r w:rsidRPr="00355A34">
              <w:t>-</w:t>
            </w:r>
          </w:p>
        </w:tc>
      </w:tr>
      <w:tr w:rsidR="00D8191E" w:rsidRPr="00355A34" w:rsidTr="00A91BC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jc w:val="center"/>
              <w:rPr>
                <w:b/>
              </w:rPr>
            </w:pPr>
            <w:r w:rsidRPr="00355A34">
              <w:rPr>
                <w:b/>
              </w:rPr>
              <w:t>DEĞERLENDİRME ÖLÇÜTLERİ</w:t>
            </w:r>
          </w:p>
        </w:tc>
      </w:tr>
      <w:tr w:rsidR="00D8191E" w:rsidRPr="00355A34" w:rsidTr="00A91BC3">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jc w:val="center"/>
              <w:rPr>
                <w:b/>
              </w:rPr>
            </w:pPr>
            <w:r w:rsidRPr="00355A34">
              <w:rPr>
                <w:b/>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D8191E" w:rsidRPr="00355A34" w:rsidRDefault="00D8191E" w:rsidP="004E190C">
            <w:pPr>
              <w:spacing w:after="0"/>
              <w:jc w:val="center"/>
              <w:rPr>
                <w:b/>
              </w:rPr>
            </w:pPr>
            <w:r w:rsidRPr="00355A34">
              <w:rPr>
                <w:b/>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D8191E" w:rsidRPr="00355A34" w:rsidRDefault="00D8191E" w:rsidP="004E190C">
            <w:pPr>
              <w:spacing w:after="0"/>
              <w:jc w:val="center"/>
              <w:rPr>
                <w:b/>
              </w:rPr>
            </w:pPr>
            <w:r w:rsidRPr="00355A34">
              <w:rPr>
                <w:b/>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D8191E" w:rsidRPr="00355A34" w:rsidRDefault="00D8191E" w:rsidP="004E190C">
            <w:pPr>
              <w:spacing w:after="0"/>
              <w:jc w:val="center"/>
              <w:rPr>
                <w:b/>
              </w:rPr>
            </w:pPr>
            <w:r w:rsidRPr="00355A34">
              <w:rPr>
                <w:b/>
              </w:rPr>
              <w:t>%</w:t>
            </w:r>
          </w:p>
        </w:tc>
      </w:tr>
      <w:tr w:rsidR="00D8191E" w:rsidRPr="00355A34" w:rsidTr="00A91BC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rPr>
                <w:b/>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D8191E" w:rsidRPr="00355A34" w:rsidRDefault="00D8191E" w:rsidP="004E190C">
            <w:pPr>
              <w:spacing w:after="0"/>
            </w:pPr>
            <w:r w:rsidRPr="00355A34">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D8191E" w:rsidRPr="00355A34" w:rsidRDefault="00D8191E" w:rsidP="004E190C">
            <w:pPr>
              <w:spacing w:after="0"/>
              <w:jc w:val="center"/>
            </w:pPr>
            <w:r w:rsidRPr="00355A34">
              <w:t>-</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D8191E" w:rsidRPr="00355A34" w:rsidRDefault="00D8191E" w:rsidP="004E190C">
            <w:pPr>
              <w:spacing w:after="0"/>
              <w:jc w:val="center"/>
            </w:pPr>
            <w:r w:rsidRPr="00355A34">
              <w:t>-</w:t>
            </w:r>
          </w:p>
        </w:tc>
      </w:tr>
      <w:tr w:rsidR="00D8191E" w:rsidRPr="00355A34" w:rsidTr="00A91BC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rPr>
                <w:b/>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D8191E" w:rsidRPr="00355A34" w:rsidRDefault="00D8191E" w:rsidP="004E190C">
            <w:pPr>
              <w:spacing w:after="0"/>
            </w:pPr>
            <w:r w:rsidRPr="00355A34">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D8191E" w:rsidRPr="00355A34" w:rsidRDefault="00D8191E" w:rsidP="004E190C">
            <w:pPr>
              <w:spacing w:after="0"/>
              <w:jc w:val="center"/>
            </w:pPr>
            <w:r w:rsidRPr="00355A34">
              <w:t>-</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D8191E" w:rsidRPr="00355A34" w:rsidRDefault="00D8191E" w:rsidP="004E190C">
            <w:pPr>
              <w:spacing w:after="0"/>
              <w:jc w:val="center"/>
            </w:pPr>
            <w:r w:rsidRPr="00355A34">
              <w:t>-</w:t>
            </w:r>
          </w:p>
        </w:tc>
      </w:tr>
      <w:tr w:rsidR="00D8191E" w:rsidRPr="00355A34" w:rsidTr="00A91BC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rPr>
                <w:b/>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D8191E" w:rsidRPr="00355A34" w:rsidRDefault="00D8191E" w:rsidP="004E190C">
            <w:pPr>
              <w:spacing w:after="0"/>
            </w:pPr>
            <w:r w:rsidRPr="00355A34">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D8191E" w:rsidRPr="00355A34" w:rsidRDefault="00D8191E" w:rsidP="004E190C">
            <w:pPr>
              <w:spacing w:after="0"/>
              <w:jc w:val="center"/>
            </w:pPr>
            <w:r w:rsidRPr="00355A34">
              <w:t>-</w:t>
            </w:r>
          </w:p>
        </w:tc>
        <w:tc>
          <w:tcPr>
            <w:tcW w:w="755" w:type="pct"/>
            <w:tcBorders>
              <w:top w:val="single" w:sz="4" w:space="0" w:color="auto"/>
              <w:left w:val="single" w:sz="8" w:space="0" w:color="auto"/>
              <w:bottom w:val="single" w:sz="4" w:space="0" w:color="auto"/>
              <w:right w:val="single" w:sz="12" w:space="0" w:color="auto"/>
            </w:tcBorders>
          </w:tcPr>
          <w:p w:rsidR="00D8191E" w:rsidRPr="00355A34" w:rsidRDefault="00D8191E" w:rsidP="004E190C">
            <w:pPr>
              <w:spacing w:after="0"/>
              <w:jc w:val="center"/>
            </w:pPr>
            <w:r w:rsidRPr="00355A34">
              <w:t>-</w:t>
            </w:r>
          </w:p>
        </w:tc>
      </w:tr>
      <w:tr w:rsidR="00D8191E" w:rsidRPr="00355A34" w:rsidTr="00A91BC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rPr>
                <w:b/>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D8191E" w:rsidRPr="00355A34" w:rsidRDefault="00D8191E" w:rsidP="004E190C">
            <w:pPr>
              <w:spacing w:after="0"/>
            </w:pPr>
            <w:r w:rsidRPr="00355A34">
              <w:t>Ödev</w:t>
            </w:r>
          </w:p>
        </w:tc>
        <w:tc>
          <w:tcPr>
            <w:tcW w:w="1240" w:type="pct"/>
            <w:gridSpan w:val="2"/>
            <w:tcBorders>
              <w:top w:val="single" w:sz="4" w:space="0" w:color="auto"/>
              <w:left w:val="single" w:sz="4" w:space="0" w:color="auto"/>
              <w:bottom w:val="single" w:sz="4" w:space="0" w:color="auto"/>
              <w:right w:val="single" w:sz="8" w:space="0" w:color="auto"/>
            </w:tcBorders>
          </w:tcPr>
          <w:p w:rsidR="00D8191E" w:rsidRPr="00355A34" w:rsidRDefault="00D8191E" w:rsidP="004E190C">
            <w:pPr>
              <w:spacing w:after="0"/>
              <w:jc w:val="center"/>
            </w:pPr>
            <w:r w:rsidRPr="00355A34">
              <w:t>1</w:t>
            </w:r>
          </w:p>
        </w:tc>
        <w:tc>
          <w:tcPr>
            <w:tcW w:w="755" w:type="pct"/>
            <w:tcBorders>
              <w:top w:val="single" w:sz="4" w:space="0" w:color="auto"/>
              <w:left w:val="single" w:sz="8" w:space="0" w:color="auto"/>
              <w:bottom w:val="single" w:sz="4" w:space="0" w:color="auto"/>
              <w:right w:val="single" w:sz="12" w:space="0" w:color="auto"/>
            </w:tcBorders>
          </w:tcPr>
          <w:p w:rsidR="00D8191E" w:rsidRPr="00355A34" w:rsidRDefault="00D8191E" w:rsidP="004E190C">
            <w:pPr>
              <w:spacing w:after="0"/>
              <w:jc w:val="center"/>
            </w:pPr>
            <w:r w:rsidRPr="00355A34">
              <w:t>10</w:t>
            </w:r>
          </w:p>
        </w:tc>
      </w:tr>
      <w:tr w:rsidR="00D8191E" w:rsidRPr="00355A34" w:rsidTr="00A91BC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rPr>
                <w:b/>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D8191E" w:rsidRPr="00355A34" w:rsidRDefault="00D8191E" w:rsidP="004E190C">
            <w:pPr>
              <w:spacing w:after="0"/>
            </w:pPr>
            <w:r w:rsidRPr="00355A34">
              <w:t>Proje</w:t>
            </w:r>
          </w:p>
        </w:tc>
        <w:tc>
          <w:tcPr>
            <w:tcW w:w="1240" w:type="pct"/>
            <w:gridSpan w:val="2"/>
            <w:tcBorders>
              <w:top w:val="single" w:sz="4" w:space="0" w:color="auto"/>
              <w:left w:val="single" w:sz="4" w:space="0" w:color="auto"/>
              <w:bottom w:val="single" w:sz="8" w:space="0" w:color="auto"/>
              <w:right w:val="single" w:sz="8" w:space="0" w:color="auto"/>
            </w:tcBorders>
          </w:tcPr>
          <w:p w:rsidR="00D8191E" w:rsidRPr="00355A34" w:rsidRDefault="00D8191E" w:rsidP="004E190C">
            <w:pPr>
              <w:spacing w:after="0"/>
              <w:jc w:val="center"/>
            </w:pPr>
            <w:r w:rsidRPr="00355A34">
              <w:t>-</w:t>
            </w:r>
          </w:p>
        </w:tc>
        <w:tc>
          <w:tcPr>
            <w:tcW w:w="755" w:type="pct"/>
            <w:tcBorders>
              <w:top w:val="single" w:sz="4" w:space="0" w:color="auto"/>
              <w:left w:val="single" w:sz="8" w:space="0" w:color="auto"/>
              <w:bottom w:val="single" w:sz="8" w:space="0" w:color="auto"/>
              <w:right w:val="single" w:sz="12" w:space="0" w:color="auto"/>
            </w:tcBorders>
          </w:tcPr>
          <w:p w:rsidR="00D8191E" w:rsidRPr="00355A34" w:rsidRDefault="00D8191E" w:rsidP="004E190C">
            <w:pPr>
              <w:spacing w:after="0"/>
              <w:jc w:val="center"/>
            </w:pPr>
            <w:r w:rsidRPr="00355A34">
              <w:t>-</w:t>
            </w:r>
          </w:p>
        </w:tc>
      </w:tr>
      <w:tr w:rsidR="00D8191E" w:rsidRPr="00355A34" w:rsidTr="00A91BC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rPr>
                <w:b/>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D8191E" w:rsidRPr="00355A34" w:rsidRDefault="00D8191E" w:rsidP="004E190C">
            <w:pPr>
              <w:spacing w:after="0"/>
            </w:pPr>
            <w:r w:rsidRPr="00355A34">
              <w:t>Rapor</w:t>
            </w:r>
          </w:p>
        </w:tc>
        <w:tc>
          <w:tcPr>
            <w:tcW w:w="1240" w:type="pct"/>
            <w:gridSpan w:val="2"/>
            <w:tcBorders>
              <w:top w:val="single" w:sz="8" w:space="0" w:color="auto"/>
              <w:left w:val="single" w:sz="4" w:space="0" w:color="auto"/>
              <w:bottom w:val="single" w:sz="8" w:space="0" w:color="auto"/>
              <w:right w:val="single" w:sz="8" w:space="0" w:color="auto"/>
            </w:tcBorders>
          </w:tcPr>
          <w:p w:rsidR="00D8191E" w:rsidRPr="00355A34" w:rsidRDefault="00D8191E" w:rsidP="004E190C">
            <w:pPr>
              <w:spacing w:after="0"/>
              <w:jc w:val="center"/>
            </w:pPr>
            <w:r w:rsidRPr="00355A34">
              <w:t>-</w:t>
            </w:r>
          </w:p>
        </w:tc>
        <w:tc>
          <w:tcPr>
            <w:tcW w:w="755" w:type="pct"/>
            <w:tcBorders>
              <w:top w:val="single" w:sz="8" w:space="0" w:color="auto"/>
              <w:left w:val="single" w:sz="8" w:space="0" w:color="auto"/>
              <w:bottom w:val="single" w:sz="8" w:space="0" w:color="auto"/>
              <w:right w:val="single" w:sz="12" w:space="0" w:color="auto"/>
            </w:tcBorders>
          </w:tcPr>
          <w:p w:rsidR="00D8191E" w:rsidRPr="00355A34" w:rsidRDefault="00D8191E" w:rsidP="004E190C">
            <w:pPr>
              <w:spacing w:after="0"/>
              <w:jc w:val="center"/>
            </w:pPr>
            <w:r w:rsidRPr="00355A34">
              <w:t>-</w:t>
            </w:r>
          </w:p>
        </w:tc>
      </w:tr>
      <w:tr w:rsidR="00D8191E" w:rsidRPr="00355A34" w:rsidTr="00A91BC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rPr>
                <w:b/>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D8191E" w:rsidRPr="00355A34" w:rsidRDefault="00D8191E" w:rsidP="004E190C">
            <w:pPr>
              <w:spacing w:after="0"/>
            </w:pPr>
            <w:r w:rsidRPr="00355A34">
              <w:t>Diğer (…Staj Düzeni Notu……)</w:t>
            </w:r>
          </w:p>
        </w:tc>
        <w:tc>
          <w:tcPr>
            <w:tcW w:w="1240" w:type="pct"/>
            <w:gridSpan w:val="2"/>
            <w:tcBorders>
              <w:top w:val="single" w:sz="8" w:space="0" w:color="auto"/>
              <w:left w:val="single" w:sz="4" w:space="0" w:color="auto"/>
              <w:bottom w:val="single" w:sz="12" w:space="0" w:color="auto"/>
              <w:right w:val="single" w:sz="8" w:space="0" w:color="auto"/>
            </w:tcBorders>
          </w:tcPr>
          <w:p w:rsidR="00D8191E" w:rsidRPr="00355A34" w:rsidRDefault="00D8191E" w:rsidP="004E190C">
            <w:pPr>
              <w:spacing w:after="0"/>
              <w:jc w:val="center"/>
            </w:pPr>
            <w:r w:rsidRPr="00355A34">
              <w:t>1</w:t>
            </w:r>
          </w:p>
        </w:tc>
        <w:tc>
          <w:tcPr>
            <w:tcW w:w="755" w:type="pct"/>
            <w:tcBorders>
              <w:top w:val="single" w:sz="8" w:space="0" w:color="auto"/>
              <w:left w:val="single" w:sz="8" w:space="0" w:color="auto"/>
              <w:bottom w:val="single" w:sz="12" w:space="0" w:color="auto"/>
              <w:right w:val="single" w:sz="12" w:space="0" w:color="auto"/>
            </w:tcBorders>
          </w:tcPr>
          <w:p w:rsidR="00D8191E" w:rsidRPr="00355A34" w:rsidRDefault="00D8191E" w:rsidP="004E190C">
            <w:pPr>
              <w:spacing w:after="0"/>
              <w:jc w:val="center"/>
            </w:pPr>
            <w:r w:rsidRPr="00355A34">
              <w:t>10</w:t>
            </w:r>
          </w:p>
        </w:tc>
      </w:tr>
      <w:tr w:rsidR="00D8191E" w:rsidRPr="00355A34" w:rsidTr="00A91BC3">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jc w:val="center"/>
              <w:rPr>
                <w:b/>
              </w:rPr>
            </w:pPr>
            <w:r w:rsidRPr="00355A34">
              <w:rPr>
                <w:b/>
              </w:rPr>
              <w:t>UYGULAMA SONU SINAVI</w:t>
            </w:r>
          </w:p>
        </w:tc>
        <w:tc>
          <w:tcPr>
            <w:tcW w:w="1194" w:type="pct"/>
            <w:gridSpan w:val="5"/>
            <w:tcBorders>
              <w:top w:val="single" w:sz="12" w:space="0" w:color="auto"/>
              <w:left w:val="single" w:sz="12" w:space="0" w:color="auto"/>
              <w:bottom w:val="single" w:sz="8" w:space="0" w:color="auto"/>
              <w:right w:val="single" w:sz="4" w:space="0" w:color="auto"/>
            </w:tcBorders>
          </w:tcPr>
          <w:p w:rsidR="00D8191E" w:rsidRPr="00355A34" w:rsidRDefault="00D8191E" w:rsidP="004E190C">
            <w:pPr>
              <w:spacing w:before="120" w:after="0"/>
            </w:pPr>
          </w:p>
        </w:tc>
        <w:tc>
          <w:tcPr>
            <w:tcW w:w="1240" w:type="pct"/>
            <w:gridSpan w:val="2"/>
            <w:tcBorders>
              <w:top w:val="single" w:sz="12" w:space="0" w:color="auto"/>
              <w:left w:val="single" w:sz="4" w:space="0" w:color="auto"/>
              <w:bottom w:val="single" w:sz="8" w:space="0" w:color="auto"/>
              <w:right w:val="single" w:sz="8" w:space="0" w:color="auto"/>
            </w:tcBorders>
          </w:tcPr>
          <w:p w:rsidR="00D8191E" w:rsidRPr="00355A34" w:rsidRDefault="00D8191E" w:rsidP="004E190C">
            <w:pPr>
              <w:spacing w:after="0"/>
              <w:jc w:val="center"/>
            </w:pPr>
            <w:r w:rsidRPr="00355A34">
              <w:t>1</w:t>
            </w:r>
          </w:p>
        </w:tc>
        <w:tc>
          <w:tcPr>
            <w:tcW w:w="755" w:type="pct"/>
            <w:tcBorders>
              <w:top w:val="single" w:sz="12" w:space="0" w:color="auto"/>
              <w:left w:val="single" w:sz="8" w:space="0" w:color="auto"/>
              <w:bottom w:val="single" w:sz="8" w:space="0" w:color="auto"/>
              <w:right w:val="single" w:sz="12" w:space="0" w:color="auto"/>
            </w:tcBorders>
          </w:tcPr>
          <w:p w:rsidR="00D8191E" w:rsidRPr="00355A34" w:rsidRDefault="00D8191E" w:rsidP="004E190C">
            <w:pPr>
              <w:spacing w:after="0"/>
              <w:jc w:val="center"/>
            </w:pPr>
            <w:r w:rsidRPr="00355A34">
              <w:t>80</w:t>
            </w:r>
          </w:p>
        </w:tc>
      </w:tr>
      <w:tr w:rsidR="00D8191E" w:rsidRPr="00355A34" w:rsidTr="00A91BC3">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rPr>
            </w:pPr>
            <w:r w:rsidRPr="00355A34">
              <w:rPr>
                <w:b/>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both"/>
            </w:pPr>
            <w:r w:rsidRPr="00355A34">
              <w:t xml:space="preserve"> 4.sınıf derslerinde başarılı olmuş olmak</w:t>
            </w:r>
          </w:p>
        </w:tc>
      </w:tr>
      <w:tr w:rsidR="00D8191E" w:rsidRPr="00355A34" w:rsidTr="00A91BC3">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rPr>
            </w:pPr>
            <w:r w:rsidRPr="00355A34">
              <w:rPr>
                <w:b/>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spacing w:before="120" w:after="120"/>
              <w:jc w:val="both"/>
            </w:pPr>
            <w:r w:rsidRPr="00355A34">
              <w:t>Klinik değerlendirme ve tedavi planlaması</w:t>
            </w:r>
          </w:p>
        </w:tc>
      </w:tr>
      <w:tr w:rsidR="00D8191E" w:rsidRPr="00355A34" w:rsidTr="00A91BC3">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rPr>
            </w:pPr>
            <w:r w:rsidRPr="00355A34">
              <w:rPr>
                <w:b/>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spacing w:before="120" w:after="120"/>
              <w:jc w:val="both"/>
            </w:pPr>
            <w:r w:rsidRPr="00355A34">
              <w:t>Öğrencinin mezuniyet öncesi hasta muayenesi, durumunun değerlendirilmesi, tanı konulması ve tedavinin planlanması sürecini tamamen kavramış olarak bunları klinikte uygulayabilmesini sağlamak</w:t>
            </w:r>
          </w:p>
        </w:tc>
      </w:tr>
      <w:tr w:rsidR="00D8191E" w:rsidRPr="00355A34" w:rsidTr="00A91BC3">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rPr>
            </w:pPr>
            <w:r w:rsidRPr="00355A34">
              <w:rPr>
                <w:b/>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spacing w:before="120" w:after="120"/>
              <w:jc w:val="both"/>
            </w:pPr>
            <w:r w:rsidRPr="00355A34">
              <w:t>Öğrenci klinikte karşılaştığı tüm hastalardan anamnez alır, gerekli hastalardan tıbbi ve dental konsültasyon ister, istenilen konsültasyonlara cevap verir, radyolojik değerlendirmeyi yapar, laboratuvar ve biyopsi sonuçlarını inceler, tüm verilerin ışığında tanı koyar ve tedavi planmasını yapar.</w:t>
            </w:r>
          </w:p>
        </w:tc>
      </w:tr>
      <w:tr w:rsidR="00D8191E" w:rsidRPr="00355A34" w:rsidTr="00A91BC3">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rPr>
            </w:pPr>
            <w:r w:rsidRPr="00355A34">
              <w:rPr>
                <w:b/>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tabs>
                <w:tab w:val="left" w:pos="7800"/>
              </w:tabs>
            </w:pPr>
            <w:r w:rsidRPr="00355A34">
              <w:t>Anamnez, şikayet, havale ve konsültasyonu tanımlar.</w:t>
            </w:r>
          </w:p>
          <w:p w:rsidR="00D8191E" w:rsidRPr="00355A34" w:rsidRDefault="00D8191E" w:rsidP="00A91BC3">
            <w:pPr>
              <w:tabs>
                <w:tab w:val="left" w:pos="7800"/>
              </w:tabs>
            </w:pPr>
            <w:r w:rsidRPr="00355A34">
              <w:t>Tıbbi anamnez sorularını listeler.</w:t>
            </w:r>
          </w:p>
          <w:p w:rsidR="00D8191E" w:rsidRPr="00355A34" w:rsidRDefault="00D8191E" w:rsidP="00A91BC3">
            <w:pPr>
              <w:tabs>
                <w:tab w:val="left" w:pos="7800"/>
              </w:tabs>
            </w:pPr>
            <w:r w:rsidRPr="00355A34">
              <w:t>Kullanılan ilaçları ve dental tedavide olası komplikasyonları tanır.</w:t>
            </w:r>
          </w:p>
          <w:p w:rsidR="00D8191E" w:rsidRPr="00355A34" w:rsidRDefault="00D8191E" w:rsidP="00A91BC3">
            <w:pPr>
              <w:tabs>
                <w:tab w:val="left" w:pos="7800"/>
              </w:tabs>
            </w:pPr>
            <w:r w:rsidRPr="00355A34">
              <w:t>Ağız patolojilerini tanımlar.</w:t>
            </w:r>
          </w:p>
          <w:p w:rsidR="00D8191E" w:rsidRPr="00355A34" w:rsidRDefault="00D8191E" w:rsidP="00A91BC3">
            <w:pPr>
              <w:tabs>
                <w:tab w:val="left" w:pos="7800"/>
              </w:tabs>
            </w:pPr>
            <w:r w:rsidRPr="00355A34">
              <w:lastRenderedPageBreak/>
              <w:t>Radyolojik görüntüleri elde eder ve yorumlar.</w:t>
            </w:r>
          </w:p>
          <w:p w:rsidR="00D8191E" w:rsidRPr="00355A34" w:rsidRDefault="00D8191E" w:rsidP="00A91BC3">
            <w:pPr>
              <w:tabs>
                <w:tab w:val="left" w:pos="7800"/>
              </w:tabs>
            </w:pPr>
            <w:r w:rsidRPr="00355A34">
              <w:t>Tedavi planını tanımlar.</w:t>
            </w:r>
          </w:p>
        </w:tc>
      </w:tr>
      <w:tr w:rsidR="00D8191E" w:rsidRPr="00355A34" w:rsidTr="00A91BC3">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rPr>
            </w:pPr>
            <w:r w:rsidRPr="00355A34">
              <w:rPr>
                <w:b/>
              </w:rPr>
              <w:lastRenderedPageBreak/>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pStyle w:val="Balk4"/>
              <w:spacing w:before="120" w:beforeAutospacing="0" w:after="120"/>
              <w:rPr>
                <w:b w:val="0"/>
                <w:color w:val="000000"/>
              </w:rPr>
            </w:pPr>
            <w:r w:rsidRPr="00355A34">
              <w:rPr>
                <w:b w:val="0"/>
                <w:color w:val="000000"/>
              </w:rPr>
              <w:t>1-Bilge OM, Akgül HM, Dağıstan S. Diş Hekimliğinde Muayene ve Oral Diagnoz, Atatürk Üniversitesi Yayınları, Eser Ofset, 1. Baskı, Erzurum 2012.</w:t>
            </w:r>
          </w:p>
          <w:p w:rsidR="00D8191E" w:rsidRPr="00355A34" w:rsidRDefault="00D8191E" w:rsidP="00A91BC3">
            <w:pPr>
              <w:pStyle w:val="Balk4"/>
              <w:spacing w:before="120" w:beforeAutospacing="0" w:after="120"/>
              <w:rPr>
                <w:b w:val="0"/>
                <w:color w:val="000000"/>
              </w:rPr>
            </w:pPr>
            <w:r w:rsidRPr="00355A34">
              <w:rPr>
                <w:b w:val="0"/>
                <w:color w:val="000000"/>
              </w:rPr>
              <w:t>2- Abubekir Harorlı (ed). Ağız, Diş ve Çene Radyolojisi, Nobel Tıp Kitabevi, İstanbul 2014.</w:t>
            </w:r>
          </w:p>
          <w:p w:rsidR="00D8191E" w:rsidRPr="00355A34" w:rsidRDefault="00D8191E" w:rsidP="00A91BC3">
            <w:pPr>
              <w:pStyle w:val="Balk4"/>
              <w:spacing w:before="120" w:beforeAutospacing="0" w:after="120"/>
              <w:rPr>
                <w:b w:val="0"/>
                <w:color w:val="000000"/>
              </w:rPr>
            </w:pPr>
            <w:r w:rsidRPr="00355A34">
              <w:rPr>
                <w:b w:val="0"/>
                <w:color w:val="000000"/>
              </w:rPr>
              <w:t xml:space="preserve"> 3-Gawkrodger DJ(ed). Human Disease for Dentists, Blackwell Munksgaard, 2004.</w:t>
            </w:r>
          </w:p>
        </w:tc>
      </w:tr>
      <w:tr w:rsidR="00D8191E" w:rsidRPr="00355A34" w:rsidTr="00A91BC3">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rPr>
            </w:pPr>
            <w:r w:rsidRPr="00355A34">
              <w:rPr>
                <w:b/>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4E190C">
            <w:pPr>
              <w:pStyle w:val="Balk4"/>
              <w:spacing w:before="120" w:beforeAutospacing="0" w:after="0" w:afterAutospacing="0"/>
              <w:rPr>
                <w:b w:val="0"/>
                <w:color w:val="000000"/>
              </w:rPr>
            </w:pPr>
            <w:r w:rsidRPr="00355A34">
              <w:rPr>
                <w:b w:val="0"/>
                <w:bCs w:val="0"/>
                <w:color w:val="000000"/>
              </w:rPr>
              <w:t xml:space="preserve"> </w:t>
            </w:r>
            <w:r w:rsidRPr="00355A34">
              <w:rPr>
                <w:b w:val="0"/>
                <w:color w:val="000000"/>
              </w:rPr>
              <w:t>4-White SC, Pharoah MJ. Oral Radiology Principles and Interpretation, Mosby Elsevier, 6th ed., 2009.</w:t>
            </w:r>
          </w:p>
          <w:p w:rsidR="00D8191E" w:rsidRPr="00355A34" w:rsidRDefault="00D8191E" w:rsidP="004E190C">
            <w:pPr>
              <w:pStyle w:val="Balk4"/>
              <w:spacing w:before="120" w:beforeAutospacing="0" w:after="0" w:afterAutospacing="0"/>
              <w:rPr>
                <w:b w:val="0"/>
                <w:color w:val="000000"/>
              </w:rPr>
            </w:pPr>
            <w:r w:rsidRPr="00355A34">
              <w:rPr>
                <w:b w:val="0"/>
                <w:color w:val="000000"/>
              </w:rPr>
              <w:t>5- Bricker SL, Langlais RP, Miller CS. Oral Diagnosis, Oral Medicine and Treatment Planning, Lea &amp; Febiger, 2nd ed., USA 1994.</w:t>
            </w:r>
          </w:p>
          <w:p w:rsidR="00D8191E" w:rsidRPr="00355A34" w:rsidRDefault="00D8191E" w:rsidP="004E190C">
            <w:pPr>
              <w:pStyle w:val="Balk4"/>
              <w:spacing w:before="120" w:beforeAutospacing="0" w:after="0" w:afterAutospacing="0"/>
              <w:rPr>
                <w:b w:val="0"/>
                <w:color w:val="000000"/>
              </w:rPr>
            </w:pPr>
            <w:r w:rsidRPr="00355A34">
              <w:rPr>
                <w:b w:val="0"/>
                <w:color w:val="000000"/>
              </w:rPr>
              <w:t>6- Whaites E. Essentials of Dental Radiography and Radiology, Churchill Livingstone Elsevier, 4th ed., 2007.</w:t>
            </w:r>
          </w:p>
          <w:p w:rsidR="00D8191E" w:rsidRPr="00355A34" w:rsidRDefault="00D8191E" w:rsidP="004E190C">
            <w:pPr>
              <w:pStyle w:val="Balk4"/>
              <w:spacing w:before="120" w:beforeAutospacing="0" w:after="0" w:afterAutospacing="0"/>
              <w:rPr>
                <w:b w:val="0"/>
                <w:color w:val="000000"/>
              </w:rPr>
            </w:pPr>
            <w:r w:rsidRPr="00355A34">
              <w:rPr>
                <w:b w:val="0"/>
                <w:color w:val="000000"/>
              </w:rPr>
              <w:t>7- Scully C. Oral and Maxillofacial Medicine The Basis of Diagnosis and Treatment, Churchill Livingstone Elsevier, 2nd ed., China 2008.</w:t>
            </w:r>
          </w:p>
          <w:p w:rsidR="00D8191E" w:rsidRPr="00355A34" w:rsidRDefault="00D8191E" w:rsidP="004E190C">
            <w:pPr>
              <w:pStyle w:val="Balk4"/>
              <w:spacing w:before="120" w:beforeAutospacing="0" w:after="0" w:afterAutospacing="0"/>
              <w:rPr>
                <w:b w:val="0"/>
                <w:color w:val="000000"/>
              </w:rPr>
            </w:pPr>
            <w:r w:rsidRPr="00355A34">
              <w:rPr>
                <w:b w:val="0"/>
                <w:color w:val="000000"/>
              </w:rPr>
              <w:t>8- Scully C. Medical Problems in Dentistry, Churchill Livingstone Elsevier, 6th ed., China 2010.</w:t>
            </w:r>
          </w:p>
          <w:p w:rsidR="00D8191E" w:rsidRPr="00355A34" w:rsidRDefault="00D8191E" w:rsidP="004E190C">
            <w:pPr>
              <w:pStyle w:val="Balk4"/>
              <w:spacing w:before="120" w:beforeAutospacing="0" w:after="0" w:afterAutospacing="0"/>
              <w:rPr>
                <w:b w:val="0"/>
                <w:color w:val="000000"/>
              </w:rPr>
            </w:pPr>
            <w:r w:rsidRPr="00355A34">
              <w:rPr>
                <w:b w:val="0"/>
                <w:color w:val="000000"/>
              </w:rPr>
              <w:t>9- Güncel makaleler</w:t>
            </w:r>
          </w:p>
        </w:tc>
      </w:tr>
      <w:tr w:rsidR="00D8191E" w:rsidRPr="00355A34" w:rsidTr="00A91BC3">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rPr>
            </w:pPr>
            <w:r w:rsidRPr="00355A34">
              <w:rPr>
                <w:b/>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4E190C">
            <w:pPr>
              <w:jc w:val="both"/>
              <w:rPr>
                <w:lang w:val="en-US"/>
              </w:rPr>
            </w:pPr>
            <w:r w:rsidRPr="00355A34">
              <w:rPr>
                <w:lang w:val="en-US"/>
              </w:rPr>
              <w:t>Dental ünite, ağız içi ve dışı röntgen cihazları, dental volumetrik tomografi, pulpa vitalite test ekipmanı, anamnez kartları, bilgisayar, ayna, sond</w:t>
            </w:r>
            <w:r w:rsidR="004E190C" w:rsidRPr="00355A34">
              <w:rPr>
                <w:lang w:val="en-US"/>
              </w:rPr>
              <w:t>, presel, pamuk, eldiven, maske</w:t>
            </w:r>
          </w:p>
        </w:tc>
      </w:tr>
    </w:tbl>
    <w:p w:rsidR="00D8191E" w:rsidRPr="00355A34" w:rsidRDefault="00D8191E" w:rsidP="00D8191E"/>
    <w:tbl>
      <w:tblPr>
        <w:tblW w:w="501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87"/>
        <w:gridCol w:w="7396"/>
        <w:gridCol w:w="554"/>
        <w:gridCol w:w="554"/>
        <w:gridCol w:w="552"/>
      </w:tblGrid>
      <w:tr w:rsidR="00D8191E" w:rsidRPr="00355A34" w:rsidTr="004E190C">
        <w:tc>
          <w:tcPr>
            <w:tcW w:w="305" w:type="pct"/>
            <w:tcBorders>
              <w:top w:val="single" w:sz="12" w:space="0" w:color="auto"/>
              <w:left w:val="single" w:sz="12"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NO</w:t>
            </w:r>
          </w:p>
        </w:tc>
        <w:tc>
          <w:tcPr>
            <w:tcW w:w="3835" w:type="pct"/>
            <w:tcBorders>
              <w:top w:val="single" w:sz="12" w:space="0" w:color="auto"/>
              <w:left w:val="single" w:sz="6" w:space="0" w:color="auto"/>
              <w:bottom w:val="single" w:sz="6" w:space="0" w:color="auto"/>
              <w:right w:val="single" w:sz="6" w:space="0" w:color="auto"/>
            </w:tcBorders>
          </w:tcPr>
          <w:p w:rsidR="00D8191E" w:rsidRPr="00355A34" w:rsidRDefault="00D8191E" w:rsidP="004E190C">
            <w:pPr>
              <w:spacing w:after="0"/>
              <w:rPr>
                <w:b/>
              </w:rPr>
            </w:pPr>
            <w:r w:rsidRPr="00355A34">
              <w:rPr>
                <w:b/>
              </w:rPr>
              <w:t xml:space="preserve">PROGRAM ÇIKTISI </w:t>
            </w:r>
          </w:p>
        </w:tc>
        <w:tc>
          <w:tcPr>
            <w:tcW w:w="287" w:type="pct"/>
            <w:tcBorders>
              <w:top w:val="single" w:sz="12"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3</w:t>
            </w:r>
          </w:p>
        </w:tc>
        <w:tc>
          <w:tcPr>
            <w:tcW w:w="287" w:type="pct"/>
            <w:tcBorders>
              <w:top w:val="single" w:sz="12"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2</w:t>
            </w:r>
          </w:p>
        </w:tc>
        <w:tc>
          <w:tcPr>
            <w:tcW w:w="287" w:type="pct"/>
            <w:tcBorders>
              <w:top w:val="single" w:sz="12" w:space="0" w:color="auto"/>
              <w:left w:val="single" w:sz="6" w:space="0" w:color="auto"/>
              <w:bottom w:val="single" w:sz="6" w:space="0" w:color="auto"/>
              <w:right w:val="single" w:sz="12" w:space="0" w:color="auto"/>
            </w:tcBorders>
            <w:vAlign w:val="center"/>
          </w:tcPr>
          <w:p w:rsidR="00D8191E" w:rsidRPr="00355A34" w:rsidRDefault="00D8191E" w:rsidP="004E190C">
            <w:pPr>
              <w:spacing w:after="0"/>
              <w:jc w:val="center"/>
              <w:rPr>
                <w:b/>
              </w:rPr>
            </w:pPr>
            <w:r w:rsidRPr="00355A34">
              <w:rPr>
                <w:b/>
              </w:rPr>
              <w:t>1</w:t>
            </w:r>
          </w:p>
        </w:tc>
      </w:tr>
      <w:tr w:rsidR="00D8191E" w:rsidRPr="00355A34" w:rsidTr="004E190C">
        <w:tc>
          <w:tcPr>
            <w:tcW w:w="305"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4E190C">
            <w:pPr>
              <w:spacing w:after="0"/>
              <w:jc w:val="center"/>
            </w:pPr>
            <w:r w:rsidRPr="00355A34">
              <w:t>1</w:t>
            </w:r>
          </w:p>
        </w:tc>
        <w:tc>
          <w:tcPr>
            <w:tcW w:w="3835"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pPr>
            <w:r w:rsidRPr="00355A34">
              <w:t>Diş hekimliği konularında yeterli bilgi birikimi; bu alanlardaki kuramsal ve uygulamalı bilgileri, diş hekimliği problemlerini modelleme ve çözme için uygulayabilme becerisi</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4E190C">
            <w:pPr>
              <w:spacing w:after="0"/>
              <w:jc w:val="center"/>
              <w:rPr>
                <w:b/>
              </w:rPr>
            </w:pPr>
          </w:p>
        </w:tc>
      </w:tr>
      <w:tr w:rsidR="00D8191E" w:rsidRPr="00355A34" w:rsidTr="004E190C">
        <w:tc>
          <w:tcPr>
            <w:tcW w:w="305"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4E190C">
            <w:pPr>
              <w:spacing w:after="0"/>
              <w:jc w:val="center"/>
            </w:pPr>
            <w:r w:rsidRPr="00355A34">
              <w:t>2</w:t>
            </w:r>
          </w:p>
        </w:tc>
        <w:tc>
          <w:tcPr>
            <w:tcW w:w="3835"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pPr>
            <w:r w:rsidRPr="00355A34">
              <w:rPr>
                <w:rFonts w:ascii="TimesNewRoman" w:hAnsi="TimesNewRoman" w:cs="TimesNewRoman"/>
              </w:rPr>
              <w:t>Diş hekimliği problemlerini saptama, tanımlama, formüle etme ve uygun analiz ve modelleme yöntemlerini seçip uygulayarak çözme becerileri</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p>
        </w:tc>
        <w:tc>
          <w:tcPr>
            <w:tcW w:w="287" w:type="pct"/>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4E190C">
            <w:pPr>
              <w:spacing w:after="0"/>
              <w:jc w:val="center"/>
              <w:rPr>
                <w:b/>
              </w:rPr>
            </w:pPr>
          </w:p>
        </w:tc>
      </w:tr>
      <w:tr w:rsidR="00D8191E" w:rsidRPr="00355A34" w:rsidTr="004E190C">
        <w:tc>
          <w:tcPr>
            <w:tcW w:w="305"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4E190C">
            <w:pPr>
              <w:spacing w:after="0"/>
              <w:jc w:val="center"/>
            </w:pPr>
            <w:r w:rsidRPr="00355A34">
              <w:t>3</w:t>
            </w:r>
          </w:p>
        </w:tc>
        <w:tc>
          <w:tcPr>
            <w:tcW w:w="3835"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pPr>
            <w:r w:rsidRPr="00355A34">
              <w:t>Diş hekimliği problemlerinin incelenmesi için deney tasarlama, deney yapma, veri toplama, sonuçları analiz etme ve yorumlama becerisi</w:t>
            </w:r>
            <w:r w:rsidRPr="00355A34">
              <w:rPr>
                <w:rFonts w:ascii="TimesNewRoman" w:hAnsi="TimesNewRoman" w:cs="TimesNewRoman"/>
              </w:rPr>
              <w:t>.</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X</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4E190C">
            <w:pPr>
              <w:spacing w:after="0"/>
              <w:jc w:val="center"/>
              <w:rPr>
                <w:b/>
              </w:rPr>
            </w:pPr>
            <w:r w:rsidRPr="00355A34">
              <w:rPr>
                <w:b/>
              </w:rPr>
              <w:t xml:space="preserve"> </w:t>
            </w:r>
          </w:p>
        </w:tc>
      </w:tr>
      <w:tr w:rsidR="00D8191E" w:rsidRPr="00355A34" w:rsidTr="004E190C">
        <w:tc>
          <w:tcPr>
            <w:tcW w:w="305"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4E190C">
            <w:pPr>
              <w:spacing w:after="0"/>
              <w:jc w:val="center"/>
            </w:pPr>
            <w:r w:rsidRPr="00355A34">
              <w:t>4</w:t>
            </w:r>
          </w:p>
        </w:tc>
        <w:tc>
          <w:tcPr>
            <w:tcW w:w="3835"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pPr>
            <w:r w:rsidRPr="00355A34">
              <w:t>Bireysel çalışma, disiplin içi ve disiplinler arası tak</w:t>
            </w:r>
            <w:r w:rsidR="004E190C" w:rsidRPr="00355A34">
              <w:t>ım çalışması yapabilme becerisi</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4E190C">
            <w:pPr>
              <w:spacing w:after="0"/>
              <w:jc w:val="center"/>
              <w:rPr>
                <w:b/>
              </w:rPr>
            </w:pPr>
            <w:r w:rsidRPr="00355A34">
              <w:rPr>
                <w:b/>
              </w:rPr>
              <w:t xml:space="preserve"> </w:t>
            </w:r>
          </w:p>
        </w:tc>
      </w:tr>
      <w:tr w:rsidR="00D8191E" w:rsidRPr="00355A34" w:rsidTr="004E190C">
        <w:tc>
          <w:tcPr>
            <w:tcW w:w="305"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4E190C">
            <w:pPr>
              <w:spacing w:after="0"/>
              <w:jc w:val="center"/>
            </w:pPr>
            <w:r w:rsidRPr="00355A34">
              <w:t>5</w:t>
            </w:r>
          </w:p>
        </w:tc>
        <w:tc>
          <w:tcPr>
            <w:tcW w:w="3835"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rPr>
                <w:rFonts w:ascii="TimesNewRoman" w:hAnsi="TimesNewRoman" w:cs="TimesNewRoman"/>
              </w:rPr>
            </w:pPr>
            <w:r w:rsidRPr="00355A34">
              <w:t>Türkçe sözlü ve yazılı etkin iletişim kurma becerileri ve yabancı dil bilgisini kullanma/geliştirme becerisi</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X</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4E190C">
            <w:pPr>
              <w:spacing w:after="0"/>
              <w:jc w:val="center"/>
              <w:rPr>
                <w:b/>
              </w:rPr>
            </w:pPr>
            <w:r w:rsidRPr="00355A34">
              <w:rPr>
                <w:b/>
              </w:rPr>
              <w:t xml:space="preserve"> </w:t>
            </w:r>
          </w:p>
        </w:tc>
      </w:tr>
      <w:tr w:rsidR="00D8191E" w:rsidRPr="00355A34" w:rsidTr="004E190C">
        <w:tc>
          <w:tcPr>
            <w:tcW w:w="305"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4E190C">
            <w:pPr>
              <w:spacing w:after="0"/>
              <w:jc w:val="center"/>
            </w:pPr>
            <w:r w:rsidRPr="00355A34">
              <w:t>6</w:t>
            </w:r>
          </w:p>
        </w:tc>
        <w:tc>
          <w:tcPr>
            <w:tcW w:w="3835"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rPr>
                <w:rFonts w:ascii="TimesNewRoman" w:hAnsi="TimesNewRoman" w:cs="TimesNewRoman"/>
              </w:rPr>
            </w:pPr>
            <w:r w:rsidRPr="00355A34">
              <w:rPr>
                <w:rFonts w:ascii="TimesNewRoman,Bold" w:hAnsi="TimesNewRoman,Bold" w:cs="TimesNewRoman,Bold"/>
                <w:bCs/>
                <w:color w:val="000000"/>
              </w:rPr>
              <w:t>Yaşam boyu öğrenmenin gerekliliği bilinci; bilgiye erişebilme, bilim ve teknolojideki gelişmeleri izleme ve kendini sürekli yenileme becerisi</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X</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p>
        </w:tc>
        <w:tc>
          <w:tcPr>
            <w:tcW w:w="287" w:type="pct"/>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4E190C">
            <w:pPr>
              <w:spacing w:after="0"/>
              <w:jc w:val="center"/>
              <w:rPr>
                <w:b/>
              </w:rPr>
            </w:pPr>
            <w:r w:rsidRPr="00355A34">
              <w:rPr>
                <w:b/>
              </w:rPr>
              <w:t xml:space="preserve"> </w:t>
            </w:r>
          </w:p>
        </w:tc>
      </w:tr>
      <w:tr w:rsidR="00D8191E" w:rsidRPr="00355A34" w:rsidTr="004E190C">
        <w:tc>
          <w:tcPr>
            <w:tcW w:w="305"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4E190C">
            <w:pPr>
              <w:spacing w:after="0"/>
              <w:jc w:val="center"/>
            </w:pPr>
            <w:r w:rsidRPr="00355A34">
              <w:t>7</w:t>
            </w:r>
          </w:p>
        </w:tc>
        <w:tc>
          <w:tcPr>
            <w:tcW w:w="3835"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pPr>
            <w:r w:rsidRPr="00355A34">
              <w:t>Mesleki ve etik sorumluluk bilinci</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p>
        </w:tc>
        <w:tc>
          <w:tcPr>
            <w:tcW w:w="287" w:type="pct"/>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4E190C">
            <w:pPr>
              <w:spacing w:after="0"/>
              <w:jc w:val="center"/>
              <w:rPr>
                <w:b/>
              </w:rPr>
            </w:pPr>
            <w:r w:rsidRPr="00355A34">
              <w:rPr>
                <w:b/>
              </w:rPr>
              <w:t xml:space="preserve"> </w:t>
            </w:r>
          </w:p>
        </w:tc>
      </w:tr>
      <w:tr w:rsidR="00D8191E" w:rsidRPr="00355A34" w:rsidTr="004E190C">
        <w:tc>
          <w:tcPr>
            <w:tcW w:w="305"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4E190C">
            <w:pPr>
              <w:spacing w:after="0"/>
              <w:jc w:val="center"/>
            </w:pPr>
            <w:r w:rsidRPr="00355A34">
              <w:t>8</w:t>
            </w:r>
          </w:p>
        </w:tc>
        <w:tc>
          <w:tcPr>
            <w:tcW w:w="3835"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pPr>
            <w:r w:rsidRPr="00355A34">
              <w:t>Proje yönetimi ile risk yönetimi ve değişiklik yönetimi gibi iş hayatındaki uygulamalar hakkında bilgi; girişimcilik, yenilikçilik ve sürdürebilir kalkınma hakkında farkındalık</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D8191E" w:rsidRPr="00355A34" w:rsidRDefault="00D8191E" w:rsidP="004E190C">
            <w:pPr>
              <w:spacing w:after="0"/>
              <w:jc w:val="center"/>
              <w:rPr>
                <w:b/>
              </w:rPr>
            </w:pPr>
            <w:r w:rsidRPr="00355A34">
              <w:rPr>
                <w:b/>
              </w:rPr>
              <w:t xml:space="preserve"> </w:t>
            </w:r>
          </w:p>
        </w:tc>
        <w:tc>
          <w:tcPr>
            <w:tcW w:w="287" w:type="pct"/>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4E190C">
            <w:pPr>
              <w:spacing w:after="0"/>
              <w:jc w:val="center"/>
              <w:rPr>
                <w:b/>
              </w:rPr>
            </w:pPr>
          </w:p>
        </w:tc>
      </w:tr>
      <w:tr w:rsidR="00D8191E" w:rsidRPr="00355A34" w:rsidTr="004E190C">
        <w:tc>
          <w:tcPr>
            <w:tcW w:w="5000" w:type="pct"/>
            <w:gridSpan w:val="5"/>
            <w:tcBorders>
              <w:top w:val="single" w:sz="6"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jc w:val="both"/>
            </w:pPr>
            <w:r w:rsidRPr="00355A34">
              <w:rPr>
                <w:b/>
              </w:rPr>
              <w:t>1</w:t>
            </w:r>
            <w:r w:rsidRPr="00355A34">
              <w:t xml:space="preserve">:Hiç Katkısı Yok. </w:t>
            </w:r>
            <w:r w:rsidRPr="00355A34">
              <w:rPr>
                <w:b/>
              </w:rPr>
              <w:t>2</w:t>
            </w:r>
            <w:r w:rsidRPr="00355A34">
              <w:t xml:space="preserve">:Kısmen Katkısı Var. </w:t>
            </w:r>
            <w:r w:rsidRPr="00355A34">
              <w:rPr>
                <w:b/>
              </w:rPr>
              <w:t>3</w:t>
            </w:r>
            <w:r w:rsidRPr="00355A34">
              <w:t>:Tam Katkısı Var.</w:t>
            </w:r>
          </w:p>
        </w:tc>
      </w:tr>
    </w:tbl>
    <w:p w:rsidR="00D8191E" w:rsidRPr="00355A34" w:rsidRDefault="00D8191E" w:rsidP="00D8191E"/>
    <w:p w:rsidR="00D8191E" w:rsidRPr="00355A34" w:rsidRDefault="00D8191E" w:rsidP="004E190C">
      <w:pPr>
        <w:jc w:val="center"/>
        <w:outlineLvl w:val="0"/>
        <w:rPr>
          <w:b/>
          <w:sz w:val="28"/>
          <w:szCs w:val="28"/>
        </w:rPr>
      </w:pPr>
      <w:r w:rsidRPr="00355A34">
        <w:rPr>
          <w:b/>
          <w:sz w:val="28"/>
          <w:szCs w:val="28"/>
        </w:rPr>
        <w:lastRenderedPageBreak/>
        <w:t>ESOGÜ Diş Hekimliği Fakültesi Ders Bilgi Formu</w:t>
      </w: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D8191E" w:rsidRPr="00355A34" w:rsidTr="004E190C">
        <w:tc>
          <w:tcPr>
            <w:tcW w:w="1167" w:type="dxa"/>
            <w:vAlign w:val="center"/>
          </w:tcPr>
          <w:p w:rsidR="00D8191E" w:rsidRPr="00355A34" w:rsidRDefault="00D8191E" w:rsidP="00A91BC3">
            <w:pPr>
              <w:outlineLvl w:val="0"/>
              <w:rPr>
                <w:b/>
                <w:sz w:val="20"/>
                <w:szCs w:val="20"/>
              </w:rPr>
            </w:pPr>
            <w:r w:rsidRPr="00355A34">
              <w:rPr>
                <w:b/>
                <w:sz w:val="20"/>
                <w:szCs w:val="20"/>
              </w:rPr>
              <w:t>SINIF</w:t>
            </w:r>
          </w:p>
        </w:tc>
        <w:tc>
          <w:tcPr>
            <w:tcW w:w="1295" w:type="dxa"/>
            <w:vAlign w:val="center"/>
          </w:tcPr>
          <w:p w:rsidR="00D8191E" w:rsidRPr="00355A34" w:rsidRDefault="00D8191E" w:rsidP="00D8191E">
            <w:pPr>
              <w:outlineLvl w:val="0"/>
              <w:rPr>
                <w:sz w:val="20"/>
                <w:szCs w:val="20"/>
              </w:rPr>
            </w:pPr>
            <w:r w:rsidRPr="00355A34">
              <w:rPr>
                <w:sz w:val="20"/>
                <w:szCs w:val="20"/>
              </w:rPr>
              <w:t xml:space="preserve"> 5.SINIF</w:t>
            </w:r>
          </w:p>
        </w:tc>
      </w:tr>
    </w:tbl>
    <w:p w:rsidR="00D8191E" w:rsidRPr="00355A34" w:rsidRDefault="00D8191E" w:rsidP="00D8191E">
      <w:pPr>
        <w:jc w:val="right"/>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D8191E" w:rsidRPr="00355A34" w:rsidTr="004E190C">
        <w:tc>
          <w:tcPr>
            <w:tcW w:w="1668" w:type="dxa"/>
            <w:vAlign w:val="center"/>
          </w:tcPr>
          <w:p w:rsidR="00D8191E" w:rsidRPr="00355A34" w:rsidRDefault="00D8191E" w:rsidP="00A91BC3">
            <w:pPr>
              <w:jc w:val="center"/>
              <w:outlineLvl w:val="0"/>
              <w:rPr>
                <w:b/>
                <w:sz w:val="20"/>
                <w:szCs w:val="20"/>
              </w:rPr>
            </w:pPr>
            <w:r w:rsidRPr="00355A34">
              <w:rPr>
                <w:b/>
                <w:sz w:val="20"/>
                <w:szCs w:val="20"/>
              </w:rPr>
              <w:t>DERSİN KODU</w:t>
            </w:r>
          </w:p>
        </w:tc>
        <w:tc>
          <w:tcPr>
            <w:tcW w:w="2760" w:type="dxa"/>
            <w:vAlign w:val="center"/>
          </w:tcPr>
          <w:p w:rsidR="00D8191E" w:rsidRPr="00355A34" w:rsidRDefault="00D8191E" w:rsidP="00A91BC3">
            <w:pPr>
              <w:outlineLvl w:val="0"/>
            </w:pPr>
            <w:r w:rsidRPr="00355A34">
              <w:t xml:space="preserve"> 161120024</w:t>
            </w:r>
          </w:p>
        </w:tc>
        <w:tc>
          <w:tcPr>
            <w:tcW w:w="1560" w:type="dxa"/>
            <w:vAlign w:val="center"/>
          </w:tcPr>
          <w:p w:rsidR="00D8191E" w:rsidRPr="00355A34" w:rsidRDefault="00D8191E" w:rsidP="00A91BC3">
            <w:pPr>
              <w:jc w:val="center"/>
              <w:outlineLvl w:val="0"/>
              <w:rPr>
                <w:b/>
                <w:sz w:val="20"/>
                <w:szCs w:val="20"/>
              </w:rPr>
            </w:pPr>
            <w:r w:rsidRPr="00355A34">
              <w:rPr>
                <w:b/>
                <w:sz w:val="20"/>
                <w:szCs w:val="20"/>
              </w:rPr>
              <w:t>DERSİN ADI</w:t>
            </w:r>
          </w:p>
        </w:tc>
        <w:tc>
          <w:tcPr>
            <w:tcW w:w="3920" w:type="dxa"/>
          </w:tcPr>
          <w:p w:rsidR="00D8191E" w:rsidRPr="00355A34" w:rsidRDefault="00D8191E" w:rsidP="00A91BC3">
            <w:pPr>
              <w:outlineLvl w:val="0"/>
              <w:rPr>
                <w:szCs w:val="20"/>
                <w:u w:val="single"/>
              </w:rPr>
            </w:pPr>
            <w:r w:rsidRPr="00355A34">
              <w:rPr>
                <w:sz w:val="20"/>
                <w:szCs w:val="20"/>
              </w:rPr>
              <w:t>Ağız, Diş ve Çene Cerrahisi Klinik Uygulama II</w:t>
            </w:r>
          </w:p>
        </w:tc>
      </w:tr>
    </w:tbl>
    <w:p w:rsidR="00D8191E" w:rsidRPr="00355A34" w:rsidRDefault="00D8191E" w:rsidP="00D8191E">
      <w:pPr>
        <w:outlineLvl w:val="0"/>
        <w:rPr>
          <w:sz w:val="20"/>
          <w:szCs w:val="20"/>
        </w:rPr>
      </w:pPr>
      <w:r w:rsidRPr="00355A34">
        <w:rPr>
          <w:b/>
          <w:sz w:val="20"/>
          <w:szCs w:val="20"/>
        </w:rPr>
        <w:t xml:space="preserve">                                                   </w:t>
      </w:r>
      <w:r w:rsidRPr="00355A34">
        <w:rPr>
          <w:b/>
          <w:sz w:val="20"/>
          <w:szCs w:val="20"/>
        </w:rPr>
        <w:tab/>
      </w:r>
      <w:r w:rsidRPr="00355A34">
        <w:rPr>
          <w:b/>
          <w:sz w:val="20"/>
          <w:szCs w:val="20"/>
        </w:rPr>
        <w:tab/>
      </w:r>
      <w:r w:rsidRPr="00355A34">
        <w:rPr>
          <w:b/>
          <w:sz w:val="20"/>
          <w:szCs w:val="20"/>
        </w:rPr>
        <w:tab/>
      </w:r>
      <w:r w:rsidRPr="00355A34">
        <w:rPr>
          <w:b/>
          <w:sz w:val="20"/>
          <w:szCs w:val="20"/>
        </w:rPr>
        <w:tab/>
      </w:r>
      <w:r w:rsidRPr="00355A34">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1"/>
        <w:gridCol w:w="831"/>
        <w:gridCol w:w="551"/>
        <w:gridCol w:w="553"/>
        <w:gridCol w:w="524"/>
        <w:gridCol w:w="671"/>
        <w:gridCol w:w="829"/>
        <w:gridCol w:w="50"/>
        <w:gridCol w:w="597"/>
        <w:gridCol w:w="117"/>
        <w:gridCol w:w="1785"/>
        <w:gridCol w:w="718"/>
        <w:gridCol w:w="1482"/>
      </w:tblGrid>
      <w:tr w:rsidR="00D8191E" w:rsidRPr="00355A34" w:rsidTr="00A91BC3">
        <w:trPr>
          <w:trHeight w:val="383"/>
        </w:trPr>
        <w:tc>
          <w:tcPr>
            <w:tcW w:w="610" w:type="pct"/>
            <w:vMerge w:val="restart"/>
            <w:tcBorders>
              <w:top w:val="single" w:sz="12" w:space="0" w:color="auto"/>
              <w:left w:val="single" w:sz="12" w:space="0" w:color="auto"/>
              <w:bottom w:val="single" w:sz="4" w:space="0" w:color="auto"/>
              <w:right w:val="single" w:sz="12" w:space="0" w:color="auto"/>
            </w:tcBorders>
            <w:vAlign w:val="center"/>
          </w:tcPr>
          <w:p w:rsidR="00D8191E" w:rsidRPr="00355A34" w:rsidRDefault="00D8191E" w:rsidP="004E190C">
            <w:pPr>
              <w:spacing w:after="0"/>
              <w:rPr>
                <w:b/>
                <w:sz w:val="18"/>
                <w:szCs w:val="20"/>
              </w:rPr>
            </w:pPr>
            <w:r w:rsidRPr="00355A34">
              <w:rPr>
                <w:b/>
                <w:sz w:val="18"/>
                <w:szCs w:val="20"/>
              </w:rPr>
              <w:t>YARIYIL</w:t>
            </w:r>
          </w:p>
          <w:p w:rsidR="00D8191E" w:rsidRPr="00355A34" w:rsidRDefault="00D8191E" w:rsidP="004E190C">
            <w:pPr>
              <w:spacing w:after="0"/>
              <w:rPr>
                <w:sz w:val="20"/>
                <w:szCs w:val="20"/>
              </w:rPr>
            </w:pPr>
          </w:p>
        </w:tc>
        <w:tc>
          <w:tcPr>
            <w:tcW w:w="1578" w:type="pct"/>
            <w:gridSpan w:val="5"/>
            <w:tcBorders>
              <w:left w:val="single" w:sz="12" w:space="0" w:color="auto"/>
              <w:bottom w:val="single" w:sz="4" w:space="0" w:color="auto"/>
              <w:right w:val="single" w:sz="12" w:space="0" w:color="auto"/>
            </w:tcBorders>
            <w:vAlign w:val="center"/>
          </w:tcPr>
          <w:p w:rsidR="00D8191E" w:rsidRPr="00355A34" w:rsidRDefault="00D8191E" w:rsidP="004E190C">
            <w:pPr>
              <w:spacing w:after="0"/>
              <w:jc w:val="center"/>
              <w:rPr>
                <w:b/>
                <w:sz w:val="20"/>
                <w:szCs w:val="20"/>
              </w:rPr>
            </w:pPr>
            <w:r w:rsidRPr="00355A34">
              <w:rPr>
                <w:b/>
                <w:sz w:val="20"/>
                <w:szCs w:val="20"/>
              </w:rPr>
              <w:t>YILLIK DERS SAATİ</w:t>
            </w:r>
          </w:p>
        </w:tc>
        <w:tc>
          <w:tcPr>
            <w:tcW w:w="2812" w:type="pct"/>
            <w:gridSpan w:val="7"/>
            <w:tcBorders>
              <w:left w:val="single" w:sz="12" w:space="0" w:color="auto"/>
              <w:bottom w:val="single" w:sz="4" w:space="0" w:color="auto"/>
            </w:tcBorders>
            <w:vAlign w:val="center"/>
          </w:tcPr>
          <w:p w:rsidR="00D8191E" w:rsidRPr="00355A34" w:rsidRDefault="00D8191E" w:rsidP="004E190C">
            <w:pPr>
              <w:spacing w:after="0"/>
              <w:jc w:val="center"/>
              <w:rPr>
                <w:b/>
                <w:sz w:val="20"/>
                <w:szCs w:val="20"/>
              </w:rPr>
            </w:pPr>
            <w:r w:rsidRPr="00355A34">
              <w:rPr>
                <w:b/>
                <w:sz w:val="20"/>
                <w:szCs w:val="20"/>
              </w:rPr>
              <w:t>DERSİN</w:t>
            </w:r>
          </w:p>
        </w:tc>
      </w:tr>
      <w:tr w:rsidR="00D8191E" w:rsidRPr="00355A34" w:rsidTr="00A91BC3">
        <w:trPr>
          <w:trHeight w:val="382"/>
        </w:trPr>
        <w:tc>
          <w:tcPr>
            <w:tcW w:w="610" w:type="pct"/>
            <w:vMerge/>
            <w:tcBorders>
              <w:top w:val="single" w:sz="4" w:space="0" w:color="auto"/>
              <w:left w:val="single" w:sz="12" w:space="0" w:color="auto"/>
              <w:bottom w:val="single" w:sz="4" w:space="0" w:color="auto"/>
              <w:right w:val="single" w:sz="12" w:space="0" w:color="auto"/>
            </w:tcBorders>
          </w:tcPr>
          <w:p w:rsidR="00D8191E" w:rsidRPr="00355A34" w:rsidRDefault="00D8191E" w:rsidP="004E190C">
            <w:pPr>
              <w:spacing w:after="0"/>
              <w:rPr>
                <w:b/>
                <w:sz w:val="20"/>
                <w:szCs w:val="20"/>
              </w:rPr>
            </w:pPr>
          </w:p>
        </w:tc>
        <w:tc>
          <w:tcPr>
            <w:tcW w:w="419" w:type="pct"/>
            <w:tcBorders>
              <w:top w:val="single" w:sz="4" w:space="0" w:color="auto"/>
              <w:left w:val="single" w:sz="12" w:space="0" w:color="auto"/>
              <w:bottom w:val="single" w:sz="4" w:space="0" w:color="auto"/>
              <w:right w:val="single" w:sz="4" w:space="0" w:color="auto"/>
            </w:tcBorders>
            <w:vAlign w:val="center"/>
          </w:tcPr>
          <w:p w:rsidR="00D8191E" w:rsidRPr="00355A34" w:rsidRDefault="00D8191E" w:rsidP="004E190C">
            <w:pPr>
              <w:spacing w:after="0"/>
              <w:jc w:val="center"/>
              <w:rPr>
                <w:b/>
                <w:sz w:val="20"/>
                <w:szCs w:val="20"/>
              </w:rPr>
            </w:pPr>
            <w:r w:rsidRPr="00355A34">
              <w:rPr>
                <w:b/>
                <w:sz w:val="20"/>
                <w:szCs w:val="20"/>
              </w:rPr>
              <w:t>Teorik</w:t>
            </w:r>
          </w:p>
        </w:tc>
        <w:tc>
          <w:tcPr>
            <w:tcW w:w="557" w:type="pct"/>
            <w:gridSpan w:val="2"/>
            <w:tcBorders>
              <w:top w:val="single" w:sz="4" w:space="0" w:color="auto"/>
              <w:left w:val="single" w:sz="4" w:space="0" w:color="auto"/>
              <w:bottom w:val="single" w:sz="4" w:space="0" w:color="auto"/>
            </w:tcBorders>
            <w:vAlign w:val="center"/>
          </w:tcPr>
          <w:p w:rsidR="00D8191E" w:rsidRPr="00355A34" w:rsidRDefault="00D8191E" w:rsidP="004E190C">
            <w:pPr>
              <w:spacing w:after="0"/>
              <w:jc w:val="center"/>
              <w:rPr>
                <w:b/>
                <w:sz w:val="20"/>
                <w:szCs w:val="20"/>
              </w:rPr>
            </w:pPr>
            <w:r w:rsidRPr="00355A34">
              <w:rPr>
                <w:b/>
                <w:sz w:val="20"/>
                <w:szCs w:val="20"/>
              </w:rPr>
              <w:t>Uygulama</w:t>
            </w:r>
          </w:p>
        </w:tc>
        <w:tc>
          <w:tcPr>
            <w:tcW w:w="602" w:type="pct"/>
            <w:gridSpan w:val="2"/>
            <w:tcBorders>
              <w:top w:val="single" w:sz="4" w:space="0" w:color="auto"/>
              <w:bottom w:val="single" w:sz="4" w:space="0" w:color="auto"/>
              <w:right w:val="single" w:sz="12" w:space="0" w:color="auto"/>
            </w:tcBorders>
            <w:vAlign w:val="center"/>
          </w:tcPr>
          <w:p w:rsidR="00D8191E" w:rsidRPr="00355A34" w:rsidRDefault="00D8191E" w:rsidP="004E190C">
            <w:pPr>
              <w:spacing w:after="0"/>
              <w:ind w:left="-111" w:right="-108"/>
              <w:jc w:val="center"/>
              <w:rPr>
                <w:b/>
                <w:sz w:val="20"/>
                <w:szCs w:val="20"/>
              </w:rPr>
            </w:pPr>
            <w:r w:rsidRPr="00355A34">
              <w:rPr>
                <w:b/>
                <w:sz w:val="20"/>
                <w:szCs w:val="20"/>
              </w:rPr>
              <w:t>Laboratuar</w:t>
            </w:r>
          </w:p>
        </w:tc>
        <w:tc>
          <w:tcPr>
            <w:tcW w:w="418" w:type="pct"/>
            <w:tcBorders>
              <w:top w:val="single" w:sz="4" w:space="0" w:color="auto"/>
              <w:bottom w:val="single" w:sz="4" w:space="0" w:color="auto"/>
              <w:right w:val="single" w:sz="4" w:space="0" w:color="auto"/>
            </w:tcBorders>
            <w:vAlign w:val="center"/>
          </w:tcPr>
          <w:p w:rsidR="00D8191E" w:rsidRPr="00355A34" w:rsidRDefault="00D8191E" w:rsidP="004E190C">
            <w:pPr>
              <w:spacing w:after="0"/>
              <w:jc w:val="center"/>
              <w:rPr>
                <w:b/>
                <w:sz w:val="20"/>
                <w:szCs w:val="20"/>
              </w:rPr>
            </w:pPr>
            <w:r w:rsidRPr="00355A34">
              <w:rPr>
                <w:b/>
                <w:sz w:val="20"/>
                <w:szCs w:val="20"/>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D8191E" w:rsidRPr="00355A34" w:rsidRDefault="00D8191E" w:rsidP="004E190C">
            <w:pPr>
              <w:spacing w:after="0"/>
              <w:ind w:left="-111" w:right="-108"/>
              <w:jc w:val="center"/>
              <w:rPr>
                <w:b/>
                <w:sz w:val="20"/>
                <w:szCs w:val="20"/>
              </w:rPr>
            </w:pPr>
            <w:r w:rsidRPr="00355A34">
              <w:rPr>
                <w:b/>
                <w:sz w:val="20"/>
                <w:szCs w:val="20"/>
              </w:rPr>
              <w:t>AKTS</w:t>
            </w:r>
          </w:p>
        </w:tc>
        <w:tc>
          <w:tcPr>
            <w:tcW w:w="1321" w:type="pct"/>
            <w:gridSpan w:val="3"/>
            <w:tcBorders>
              <w:top w:val="single" w:sz="4" w:space="0" w:color="auto"/>
              <w:left w:val="single" w:sz="4" w:space="0" w:color="auto"/>
              <w:bottom w:val="single" w:sz="4" w:space="0" w:color="auto"/>
            </w:tcBorders>
            <w:vAlign w:val="center"/>
          </w:tcPr>
          <w:p w:rsidR="00D8191E" w:rsidRPr="00355A34" w:rsidRDefault="00D8191E" w:rsidP="004E190C">
            <w:pPr>
              <w:spacing w:after="0"/>
              <w:jc w:val="center"/>
              <w:rPr>
                <w:b/>
                <w:sz w:val="20"/>
                <w:szCs w:val="20"/>
              </w:rPr>
            </w:pPr>
            <w:r w:rsidRPr="00355A34">
              <w:rPr>
                <w:b/>
                <w:sz w:val="20"/>
                <w:szCs w:val="20"/>
              </w:rPr>
              <w:t>TÜRÜ</w:t>
            </w:r>
          </w:p>
        </w:tc>
        <w:tc>
          <w:tcPr>
            <w:tcW w:w="747" w:type="pct"/>
            <w:tcBorders>
              <w:top w:val="single" w:sz="4" w:space="0" w:color="auto"/>
              <w:left w:val="single" w:sz="4" w:space="0" w:color="auto"/>
              <w:bottom w:val="single" w:sz="4" w:space="0" w:color="auto"/>
            </w:tcBorders>
            <w:vAlign w:val="center"/>
          </w:tcPr>
          <w:p w:rsidR="00D8191E" w:rsidRPr="00355A34" w:rsidRDefault="00D8191E" w:rsidP="004E190C">
            <w:pPr>
              <w:spacing w:after="0"/>
              <w:jc w:val="center"/>
              <w:rPr>
                <w:b/>
                <w:sz w:val="20"/>
                <w:szCs w:val="20"/>
              </w:rPr>
            </w:pPr>
            <w:r w:rsidRPr="00355A34">
              <w:rPr>
                <w:b/>
                <w:sz w:val="20"/>
                <w:szCs w:val="20"/>
              </w:rPr>
              <w:t>DİLİ</w:t>
            </w:r>
          </w:p>
        </w:tc>
      </w:tr>
      <w:tr w:rsidR="00D8191E" w:rsidRPr="00355A34" w:rsidTr="00A91BC3">
        <w:trPr>
          <w:trHeight w:val="367"/>
        </w:trPr>
        <w:tc>
          <w:tcPr>
            <w:tcW w:w="610" w:type="pct"/>
            <w:tcBorders>
              <w:top w:val="single" w:sz="4"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jc w:val="center"/>
            </w:pPr>
            <w:r w:rsidRPr="00355A34">
              <w:t>Güz/Bahar</w:t>
            </w:r>
          </w:p>
        </w:tc>
        <w:tc>
          <w:tcPr>
            <w:tcW w:w="419" w:type="pct"/>
            <w:tcBorders>
              <w:top w:val="single" w:sz="4" w:space="0" w:color="auto"/>
              <w:left w:val="single" w:sz="12" w:space="0" w:color="auto"/>
              <w:bottom w:val="single" w:sz="12" w:space="0" w:color="auto"/>
              <w:right w:val="single" w:sz="4" w:space="0" w:color="auto"/>
            </w:tcBorders>
            <w:vAlign w:val="center"/>
          </w:tcPr>
          <w:p w:rsidR="00D8191E" w:rsidRPr="00355A34" w:rsidRDefault="00D8191E" w:rsidP="004E190C">
            <w:pPr>
              <w:spacing w:after="0"/>
              <w:jc w:val="center"/>
            </w:pPr>
            <w:r w:rsidRPr="00355A34">
              <w:t xml:space="preserve"> </w:t>
            </w:r>
          </w:p>
        </w:tc>
        <w:tc>
          <w:tcPr>
            <w:tcW w:w="557" w:type="pct"/>
            <w:gridSpan w:val="2"/>
            <w:tcBorders>
              <w:top w:val="single" w:sz="4" w:space="0" w:color="auto"/>
              <w:left w:val="single" w:sz="4" w:space="0" w:color="auto"/>
              <w:bottom w:val="single" w:sz="12" w:space="0" w:color="auto"/>
            </w:tcBorders>
            <w:vAlign w:val="center"/>
          </w:tcPr>
          <w:p w:rsidR="00D8191E" w:rsidRPr="00355A34" w:rsidRDefault="00D8191E" w:rsidP="004E190C">
            <w:pPr>
              <w:spacing w:after="0"/>
              <w:jc w:val="center"/>
            </w:pPr>
            <w:r w:rsidRPr="00355A34">
              <w:t>38</w:t>
            </w:r>
          </w:p>
        </w:tc>
        <w:tc>
          <w:tcPr>
            <w:tcW w:w="602" w:type="pct"/>
            <w:gridSpan w:val="2"/>
            <w:tcBorders>
              <w:top w:val="single" w:sz="4" w:space="0" w:color="auto"/>
              <w:bottom w:val="single" w:sz="12" w:space="0" w:color="auto"/>
              <w:right w:val="single" w:sz="12" w:space="0" w:color="auto"/>
            </w:tcBorders>
            <w:shd w:val="clear" w:color="auto" w:fill="auto"/>
            <w:vAlign w:val="center"/>
          </w:tcPr>
          <w:p w:rsidR="00D8191E" w:rsidRPr="00355A34" w:rsidRDefault="00D8191E" w:rsidP="004E190C">
            <w:pPr>
              <w:spacing w:after="0"/>
              <w:jc w:val="center"/>
            </w:pPr>
            <w:r w:rsidRPr="00355A34">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D8191E" w:rsidRPr="00355A34" w:rsidRDefault="00D8191E" w:rsidP="004E190C">
            <w:pPr>
              <w:spacing w:after="0"/>
              <w:jc w:val="center"/>
            </w:pPr>
            <w:r w:rsidRPr="00355A34">
              <w:t>4</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8191E" w:rsidRPr="00355A34" w:rsidRDefault="00D8191E" w:rsidP="004E190C">
            <w:pPr>
              <w:spacing w:after="0"/>
              <w:jc w:val="center"/>
            </w:pPr>
            <w:r w:rsidRPr="00355A34">
              <w:t>4</w:t>
            </w:r>
          </w:p>
        </w:tc>
        <w:tc>
          <w:tcPr>
            <w:tcW w:w="1321" w:type="pct"/>
            <w:gridSpan w:val="3"/>
            <w:tcBorders>
              <w:top w:val="single" w:sz="4" w:space="0" w:color="auto"/>
              <w:left w:val="single" w:sz="4" w:space="0" w:color="auto"/>
              <w:bottom w:val="single" w:sz="12" w:space="0" w:color="auto"/>
            </w:tcBorders>
            <w:vAlign w:val="center"/>
          </w:tcPr>
          <w:p w:rsidR="00D8191E" w:rsidRPr="00355A34" w:rsidRDefault="00D8191E" w:rsidP="004E190C">
            <w:pPr>
              <w:spacing w:after="0"/>
              <w:jc w:val="center"/>
              <w:rPr>
                <w:vertAlign w:val="superscript"/>
              </w:rPr>
            </w:pPr>
            <w:r w:rsidRPr="00355A34">
              <w:rPr>
                <w:vertAlign w:val="superscript"/>
              </w:rPr>
              <w:t>ZORUNLU (x )  SEÇMELİ (   )</w:t>
            </w:r>
          </w:p>
        </w:tc>
        <w:tc>
          <w:tcPr>
            <w:tcW w:w="747" w:type="pct"/>
            <w:tcBorders>
              <w:top w:val="single" w:sz="4" w:space="0" w:color="auto"/>
              <w:left w:val="single" w:sz="4" w:space="0" w:color="auto"/>
              <w:bottom w:val="single" w:sz="12" w:space="0" w:color="auto"/>
            </w:tcBorders>
          </w:tcPr>
          <w:p w:rsidR="00D8191E" w:rsidRPr="00355A34" w:rsidRDefault="00D8191E" w:rsidP="004E190C">
            <w:pPr>
              <w:spacing w:after="0"/>
              <w:jc w:val="center"/>
              <w:rPr>
                <w:vertAlign w:val="superscript"/>
              </w:rPr>
            </w:pPr>
            <w:r w:rsidRPr="00355A34">
              <w:rPr>
                <w:vertAlign w:val="superscript"/>
              </w:rPr>
              <w:t>Türkçe</w:t>
            </w:r>
          </w:p>
        </w:tc>
      </w:tr>
      <w:tr w:rsidR="00D8191E" w:rsidRPr="00355A34" w:rsidTr="00A91BC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8191E" w:rsidRPr="00355A34" w:rsidRDefault="00D8191E" w:rsidP="004E190C">
            <w:pPr>
              <w:spacing w:after="0"/>
              <w:jc w:val="center"/>
              <w:rPr>
                <w:b/>
                <w:sz w:val="20"/>
                <w:szCs w:val="20"/>
              </w:rPr>
            </w:pPr>
            <w:r w:rsidRPr="00355A34">
              <w:rPr>
                <w:b/>
                <w:sz w:val="20"/>
                <w:szCs w:val="20"/>
              </w:rPr>
              <w:t>DERSİN KATEGORİSİ</w:t>
            </w:r>
          </w:p>
        </w:tc>
      </w:tr>
      <w:tr w:rsidR="00D8191E" w:rsidRPr="00355A34" w:rsidTr="00A91BC3">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D8191E" w:rsidRPr="00355A34" w:rsidRDefault="00D8191E" w:rsidP="004E190C">
            <w:pPr>
              <w:spacing w:after="0"/>
              <w:jc w:val="center"/>
              <w:rPr>
                <w:b/>
                <w:sz w:val="20"/>
                <w:szCs w:val="20"/>
              </w:rPr>
            </w:pPr>
            <w:r w:rsidRPr="00355A34">
              <w:rPr>
                <w:b/>
                <w:sz w:val="20"/>
                <w:szCs w:val="20"/>
              </w:rPr>
              <w:t>Temel Bilim</w:t>
            </w:r>
          </w:p>
        </w:tc>
        <w:tc>
          <w:tcPr>
            <w:tcW w:w="1324" w:type="pct"/>
            <w:gridSpan w:val="5"/>
            <w:tcBorders>
              <w:top w:val="single" w:sz="12" w:space="0" w:color="auto"/>
              <w:bottom w:val="single" w:sz="6" w:space="0" w:color="auto"/>
            </w:tcBorders>
            <w:vAlign w:val="center"/>
          </w:tcPr>
          <w:p w:rsidR="00D8191E" w:rsidRPr="00355A34" w:rsidRDefault="00D8191E" w:rsidP="004E190C">
            <w:pPr>
              <w:spacing w:after="0"/>
              <w:jc w:val="center"/>
              <w:rPr>
                <w:b/>
                <w:sz w:val="20"/>
                <w:szCs w:val="20"/>
              </w:rPr>
            </w:pPr>
            <w:r w:rsidRPr="00355A34">
              <w:rPr>
                <w:b/>
                <w:sz w:val="20"/>
                <w:szCs w:val="20"/>
              </w:rPr>
              <w:t>Temel Tıp Bilimi</w:t>
            </w:r>
          </w:p>
        </w:tc>
        <w:tc>
          <w:tcPr>
            <w:tcW w:w="1260" w:type="pct"/>
            <w:gridSpan w:val="3"/>
            <w:tcBorders>
              <w:top w:val="single" w:sz="12" w:space="0" w:color="auto"/>
              <w:bottom w:val="single" w:sz="6" w:space="0" w:color="auto"/>
            </w:tcBorders>
            <w:vAlign w:val="center"/>
          </w:tcPr>
          <w:p w:rsidR="00D8191E" w:rsidRPr="00355A34" w:rsidRDefault="00D8191E" w:rsidP="004E190C">
            <w:pPr>
              <w:spacing w:after="0"/>
              <w:jc w:val="center"/>
              <w:rPr>
                <w:b/>
                <w:sz w:val="20"/>
                <w:szCs w:val="20"/>
              </w:rPr>
            </w:pPr>
            <w:r w:rsidRPr="00355A34">
              <w:rPr>
                <w:b/>
                <w:sz w:val="20"/>
                <w:szCs w:val="20"/>
              </w:rPr>
              <w:t>Klinik Bilim</w:t>
            </w:r>
          </w:p>
        </w:tc>
        <w:tc>
          <w:tcPr>
            <w:tcW w:w="1109" w:type="pct"/>
            <w:gridSpan w:val="2"/>
            <w:tcBorders>
              <w:top w:val="single" w:sz="12" w:space="0" w:color="auto"/>
              <w:bottom w:val="single" w:sz="6" w:space="0" w:color="auto"/>
            </w:tcBorders>
            <w:vAlign w:val="center"/>
          </w:tcPr>
          <w:p w:rsidR="00D8191E" w:rsidRPr="00355A34" w:rsidRDefault="00D8191E" w:rsidP="004E190C">
            <w:pPr>
              <w:spacing w:after="0"/>
              <w:jc w:val="center"/>
              <w:rPr>
                <w:b/>
                <w:sz w:val="20"/>
                <w:szCs w:val="20"/>
              </w:rPr>
            </w:pPr>
            <w:r w:rsidRPr="00355A34">
              <w:rPr>
                <w:b/>
                <w:sz w:val="20"/>
                <w:szCs w:val="20"/>
              </w:rPr>
              <w:t>Sosyal Bilim</w:t>
            </w:r>
          </w:p>
        </w:tc>
      </w:tr>
      <w:tr w:rsidR="00D8191E" w:rsidRPr="00355A34" w:rsidTr="00A91BC3">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D8191E" w:rsidRPr="00355A34" w:rsidRDefault="00D8191E" w:rsidP="004E190C">
            <w:pPr>
              <w:spacing w:after="0"/>
              <w:jc w:val="center"/>
            </w:pPr>
          </w:p>
        </w:tc>
        <w:tc>
          <w:tcPr>
            <w:tcW w:w="1324" w:type="pct"/>
            <w:gridSpan w:val="5"/>
            <w:tcBorders>
              <w:top w:val="single" w:sz="6" w:space="0" w:color="auto"/>
              <w:left w:val="single" w:sz="4" w:space="0" w:color="auto"/>
              <w:bottom w:val="single" w:sz="12" w:space="0" w:color="auto"/>
              <w:right w:val="single" w:sz="4" w:space="0" w:color="auto"/>
            </w:tcBorders>
          </w:tcPr>
          <w:p w:rsidR="00D8191E" w:rsidRPr="00355A34" w:rsidRDefault="00D8191E" w:rsidP="004E190C">
            <w:pPr>
              <w:spacing w:after="0"/>
              <w:jc w:val="center"/>
            </w:pPr>
          </w:p>
        </w:tc>
        <w:tc>
          <w:tcPr>
            <w:tcW w:w="1260" w:type="pct"/>
            <w:gridSpan w:val="3"/>
            <w:tcBorders>
              <w:top w:val="single" w:sz="6" w:space="0" w:color="auto"/>
              <w:left w:val="single" w:sz="4" w:space="0" w:color="auto"/>
              <w:bottom w:val="single" w:sz="12" w:space="0" w:color="auto"/>
            </w:tcBorders>
          </w:tcPr>
          <w:p w:rsidR="00D8191E" w:rsidRPr="00355A34" w:rsidRDefault="00D8191E" w:rsidP="004E190C">
            <w:pPr>
              <w:spacing w:after="0"/>
              <w:jc w:val="center"/>
            </w:pPr>
            <w:r w:rsidRPr="00355A34">
              <w:t xml:space="preserve">x </w:t>
            </w:r>
          </w:p>
        </w:tc>
        <w:tc>
          <w:tcPr>
            <w:tcW w:w="1109" w:type="pct"/>
            <w:gridSpan w:val="2"/>
            <w:tcBorders>
              <w:top w:val="single" w:sz="6" w:space="0" w:color="auto"/>
              <w:left w:val="single" w:sz="4" w:space="0" w:color="auto"/>
              <w:bottom w:val="single" w:sz="12" w:space="0" w:color="auto"/>
            </w:tcBorders>
          </w:tcPr>
          <w:p w:rsidR="00D8191E" w:rsidRPr="00355A34" w:rsidRDefault="00D8191E" w:rsidP="004E190C">
            <w:pPr>
              <w:spacing w:after="0"/>
              <w:jc w:val="center"/>
            </w:pPr>
          </w:p>
        </w:tc>
      </w:tr>
      <w:tr w:rsidR="00D8191E" w:rsidRPr="00355A34" w:rsidTr="00A91BC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jc w:val="center"/>
              <w:rPr>
                <w:b/>
                <w:sz w:val="20"/>
                <w:szCs w:val="20"/>
              </w:rPr>
            </w:pPr>
            <w:r w:rsidRPr="00355A34">
              <w:rPr>
                <w:b/>
                <w:sz w:val="20"/>
                <w:szCs w:val="20"/>
              </w:rPr>
              <w:t>DEĞERLENDİRME ÖLÇÜTLERİ</w:t>
            </w:r>
          </w:p>
        </w:tc>
      </w:tr>
      <w:tr w:rsidR="00D8191E" w:rsidRPr="00355A34" w:rsidTr="00A91BC3">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jc w:val="center"/>
              <w:rPr>
                <w:b/>
                <w:sz w:val="20"/>
                <w:szCs w:val="20"/>
              </w:rPr>
            </w:pPr>
            <w:r w:rsidRPr="00355A34">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D8191E" w:rsidRPr="00355A34" w:rsidRDefault="00D8191E" w:rsidP="004E190C">
            <w:pPr>
              <w:spacing w:after="0"/>
              <w:jc w:val="center"/>
              <w:rPr>
                <w:b/>
                <w:sz w:val="20"/>
                <w:szCs w:val="20"/>
              </w:rPr>
            </w:pPr>
            <w:r w:rsidRPr="00355A34">
              <w:rPr>
                <w:b/>
                <w:sz w:val="20"/>
                <w:szCs w:val="20"/>
              </w:rPr>
              <w:t>Faaliyet türü</w:t>
            </w:r>
          </w:p>
        </w:tc>
        <w:tc>
          <w:tcPr>
            <w:tcW w:w="1262" w:type="pct"/>
            <w:gridSpan w:val="2"/>
            <w:tcBorders>
              <w:top w:val="single" w:sz="12" w:space="0" w:color="auto"/>
              <w:left w:val="single" w:sz="4" w:space="0" w:color="auto"/>
              <w:bottom w:val="single" w:sz="8" w:space="0" w:color="auto"/>
              <w:right w:val="single" w:sz="8" w:space="0" w:color="auto"/>
            </w:tcBorders>
            <w:vAlign w:val="center"/>
          </w:tcPr>
          <w:p w:rsidR="00D8191E" w:rsidRPr="00355A34" w:rsidRDefault="00D8191E" w:rsidP="004E190C">
            <w:pPr>
              <w:spacing w:after="0"/>
              <w:jc w:val="center"/>
              <w:rPr>
                <w:b/>
                <w:sz w:val="20"/>
                <w:szCs w:val="20"/>
              </w:rPr>
            </w:pPr>
            <w:r w:rsidRPr="00355A34">
              <w:rPr>
                <w:b/>
                <w:sz w:val="20"/>
                <w:szCs w:val="20"/>
              </w:rPr>
              <w:t>Sayı</w:t>
            </w:r>
          </w:p>
        </w:tc>
        <w:tc>
          <w:tcPr>
            <w:tcW w:w="747" w:type="pct"/>
            <w:tcBorders>
              <w:top w:val="single" w:sz="12" w:space="0" w:color="auto"/>
              <w:left w:val="single" w:sz="8" w:space="0" w:color="auto"/>
              <w:bottom w:val="single" w:sz="8" w:space="0" w:color="auto"/>
              <w:right w:val="single" w:sz="12" w:space="0" w:color="auto"/>
            </w:tcBorders>
            <w:vAlign w:val="center"/>
          </w:tcPr>
          <w:p w:rsidR="00D8191E" w:rsidRPr="00355A34" w:rsidRDefault="00D8191E" w:rsidP="004E190C">
            <w:pPr>
              <w:spacing w:after="0"/>
              <w:jc w:val="center"/>
              <w:rPr>
                <w:b/>
                <w:sz w:val="20"/>
                <w:szCs w:val="20"/>
              </w:rPr>
            </w:pPr>
            <w:r w:rsidRPr="00355A34">
              <w:rPr>
                <w:b/>
                <w:sz w:val="20"/>
                <w:szCs w:val="20"/>
              </w:rPr>
              <w:t>%</w:t>
            </w:r>
          </w:p>
        </w:tc>
      </w:tr>
      <w:tr w:rsidR="00D8191E" w:rsidRPr="00355A34" w:rsidTr="00A91BC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D8191E" w:rsidRPr="00355A34" w:rsidRDefault="00D8191E" w:rsidP="004E190C">
            <w:pPr>
              <w:spacing w:after="0"/>
              <w:rPr>
                <w:sz w:val="20"/>
                <w:szCs w:val="20"/>
              </w:rPr>
            </w:pPr>
            <w:r w:rsidRPr="00355A34">
              <w:rPr>
                <w:sz w:val="20"/>
                <w:szCs w:val="20"/>
              </w:rPr>
              <w:t>I. Ara Sınav</w:t>
            </w:r>
          </w:p>
        </w:tc>
        <w:tc>
          <w:tcPr>
            <w:tcW w:w="1262" w:type="pct"/>
            <w:gridSpan w:val="2"/>
            <w:tcBorders>
              <w:top w:val="single" w:sz="8" w:space="0" w:color="auto"/>
              <w:left w:val="single" w:sz="4" w:space="0" w:color="auto"/>
              <w:bottom w:val="single" w:sz="4" w:space="0" w:color="auto"/>
              <w:right w:val="single" w:sz="8" w:space="0" w:color="auto"/>
            </w:tcBorders>
          </w:tcPr>
          <w:p w:rsidR="00D8191E" w:rsidRPr="00355A34" w:rsidRDefault="00D8191E" w:rsidP="004E190C">
            <w:pPr>
              <w:spacing w:after="0"/>
              <w:jc w:val="center"/>
            </w:pPr>
          </w:p>
        </w:tc>
        <w:tc>
          <w:tcPr>
            <w:tcW w:w="747" w:type="pct"/>
            <w:tcBorders>
              <w:top w:val="single" w:sz="8" w:space="0" w:color="auto"/>
              <w:left w:val="single" w:sz="8" w:space="0" w:color="auto"/>
              <w:bottom w:val="single" w:sz="4" w:space="0" w:color="auto"/>
              <w:right w:val="single" w:sz="12" w:space="0" w:color="auto"/>
            </w:tcBorders>
            <w:shd w:val="clear" w:color="auto" w:fill="auto"/>
          </w:tcPr>
          <w:p w:rsidR="00D8191E" w:rsidRPr="00355A34" w:rsidRDefault="00D8191E" w:rsidP="004E190C">
            <w:pPr>
              <w:spacing w:after="0"/>
              <w:jc w:val="center"/>
              <w:rPr>
                <w:sz w:val="20"/>
                <w:szCs w:val="20"/>
              </w:rPr>
            </w:pPr>
          </w:p>
        </w:tc>
      </w:tr>
      <w:tr w:rsidR="00D8191E" w:rsidRPr="00355A34" w:rsidTr="00A91BC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D8191E" w:rsidRPr="00355A34" w:rsidRDefault="00D8191E" w:rsidP="004E190C">
            <w:pPr>
              <w:spacing w:after="0"/>
              <w:rPr>
                <w:sz w:val="20"/>
                <w:szCs w:val="20"/>
              </w:rPr>
            </w:pPr>
            <w:r w:rsidRPr="00355A34">
              <w:rPr>
                <w:sz w:val="20"/>
                <w:szCs w:val="20"/>
              </w:rPr>
              <w:t>II. Ara Sınav</w:t>
            </w:r>
          </w:p>
        </w:tc>
        <w:tc>
          <w:tcPr>
            <w:tcW w:w="1262" w:type="pct"/>
            <w:gridSpan w:val="2"/>
            <w:tcBorders>
              <w:top w:val="single" w:sz="4" w:space="0" w:color="auto"/>
              <w:left w:val="single" w:sz="4" w:space="0" w:color="auto"/>
              <w:bottom w:val="single" w:sz="4" w:space="0" w:color="auto"/>
              <w:right w:val="single" w:sz="8" w:space="0" w:color="auto"/>
            </w:tcBorders>
          </w:tcPr>
          <w:p w:rsidR="00D8191E" w:rsidRPr="00355A34" w:rsidRDefault="00D8191E" w:rsidP="004E190C">
            <w:pPr>
              <w:spacing w:after="0"/>
              <w:jc w:val="center"/>
            </w:pPr>
            <w:r w:rsidRPr="00355A34">
              <w:t xml:space="preserve"> </w:t>
            </w:r>
          </w:p>
        </w:tc>
        <w:tc>
          <w:tcPr>
            <w:tcW w:w="747" w:type="pct"/>
            <w:tcBorders>
              <w:top w:val="single" w:sz="4" w:space="0" w:color="auto"/>
              <w:left w:val="single" w:sz="8" w:space="0" w:color="auto"/>
              <w:bottom w:val="single" w:sz="4" w:space="0" w:color="auto"/>
              <w:right w:val="single" w:sz="12" w:space="0" w:color="auto"/>
            </w:tcBorders>
            <w:shd w:val="clear" w:color="auto" w:fill="auto"/>
          </w:tcPr>
          <w:p w:rsidR="00D8191E" w:rsidRPr="00355A34" w:rsidRDefault="00D8191E" w:rsidP="004E190C">
            <w:pPr>
              <w:spacing w:after="0"/>
              <w:jc w:val="center"/>
              <w:rPr>
                <w:sz w:val="20"/>
                <w:szCs w:val="20"/>
              </w:rPr>
            </w:pPr>
          </w:p>
        </w:tc>
      </w:tr>
      <w:tr w:rsidR="00D8191E" w:rsidRPr="00355A34" w:rsidTr="00A91BC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D8191E" w:rsidRPr="00355A34" w:rsidRDefault="00D8191E" w:rsidP="004E190C">
            <w:pPr>
              <w:spacing w:after="0"/>
              <w:rPr>
                <w:sz w:val="20"/>
                <w:szCs w:val="20"/>
              </w:rPr>
            </w:pPr>
            <w:r w:rsidRPr="00355A34">
              <w:rPr>
                <w:sz w:val="20"/>
                <w:szCs w:val="20"/>
              </w:rPr>
              <w:t>Kısa Sınav</w:t>
            </w:r>
          </w:p>
        </w:tc>
        <w:tc>
          <w:tcPr>
            <w:tcW w:w="1262" w:type="pct"/>
            <w:gridSpan w:val="2"/>
            <w:tcBorders>
              <w:top w:val="single" w:sz="4" w:space="0" w:color="auto"/>
              <w:left w:val="single" w:sz="4" w:space="0" w:color="auto"/>
              <w:bottom w:val="single" w:sz="4" w:space="0" w:color="auto"/>
              <w:right w:val="single" w:sz="8" w:space="0" w:color="auto"/>
            </w:tcBorders>
          </w:tcPr>
          <w:p w:rsidR="00D8191E" w:rsidRPr="00355A34" w:rsidRDefault="00D8191E" w:rsidP="004E190C">
            <w:pPr>
              <w:spacing w:after="0"/>
            </w:pPr>
          </w:p>
        </w:tc>
        <w:tc>
          <w:tcPr>
            <w:tcW w:w="747" w:type="pct"/>
            <w:tcBorders>
              <w:top w:val="single" w:sz="4" w:space="0" w:color="auto"/>
              <w:left w:val="single" w:sz="8" w:space="0" w:color="auto"/>
              <w:bottom w:val="single" w:sz="4" w:space="0" w:color="auto"/>
              <w:right w:val="single" w:sz="12" w:space="0" w:color="auto"/>
            </w:tcBorders>
          </w:tcPr>
          <w:p w:rsidR="00D8191E" w:rsidRPr="00355A34" w:rsidRDefault="00D8191E" w:rsidP="004E190C">
            <w:pPr>
              <w:spacing w:after="0"/>
              <w:rPr>
                <w:sz w:val="20"/>
                <w:szCs w:val="20"/>
              </w:rPr>
            </w:pPr>
            <w:r w:rsidRPr="00355A34">
              <w:rPr>
                <w:sz w:val="20"/>
                <w:szCs w:val="20"/>
              </w:rPr>
              <w:t xml:space="preserve"> </w:t>
            </w:r>
          </w:p>
        </w:tc>
      </w:tr>
      <w:tr w:rsidR="00D8191E" w:rsidRPr="00355A34" w:rsidTr="00A91BC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D8191E" w:rsidRPr="00355A34" w:rsidRDefault="00D8191E" w:rsidP="004E190C">
            <w:pPr>
              <w:spacing w:after="0"/>
              <w:rPr>
                <w:sz w:val="20"/>
                <w:szCs w:val="20"/>
              </w:rPr>
            </w:pPr>
            <w:r w:rsidRPr="00355A34">
              <w:rPr>
                <w:sz w:val="20"/>
                <w:szCs w:val="20"/>
              </w:rPr>
              <w:t>Ödev</w:t>
            </w:r>
          </w:p>
        </w:tc>
        <w:tc>
          <w:tcPr>
            <w:tcW w:w="1262" w:type="pct"/>
            <w:gridSpan w:val="2"/>
            <w:tcBorders>
              <w:top w:val="single" w:sz="4" w:space="0" w:color="auto"/>
              <w:left w:val="single" w:sz="4" w:space="0" w:color="auto"/>
              <w:bottom w:val="single" w:sz="4" w:space="0" w:color="auto"/>
              <w:right w:val="single" w:sz="8" w:space="0" w:color="auto"/>
            </w:tcBorders>
          </w:tcPr>
          <w:p w:rsidR="00D8191E" w:rsidRPr="00355A34" w:rsidRDefault="00D8191E" w:rsidP="004E190C">
            <w:pPr>
              <w:spacing w:after="0"/>
              <w:jc w:val="center"/>
            </w:pPr>
            <w:r w:rsidRPr="00355A34">
              <w:t xml:space="preserve"> </w:t>
            </w:r>
          </w:p>
        </w:tc>
        <w:tc>
          <w:tcPr>
            <w:tcW w:w="747" w:type="pct"/>
            <w:tcBorders>
              <w:top w:val="single" w:sz="4" w:space="0" w:color="auto"/>
              <w:left w:val="single" w:sz="8" w:space="0" w:color="auto"/>
              <w:bottom w:val="single" w:sz="4" w:space="0" w:color="auto"/>
              <w:right w:val="single" w:sz="12" w:space="0" w:color="auto"/>
            </w:tcBorders>
          </w:tcPr>
          <w:p w:rsidR="00D8191E" w:rsidRPr="00355A34" w:rsidRDefault="00D8191E" w:rsidP="004E190C">
            <w:pPr>
              <w:spacing w:after="0"/>
              <w:jc w:val="center"/>
            </w:pPr>
            <w:r w:rsidRPr="00355A34">
              <w:t xml:space="preserve">  </w:t>
            </w:r>
          </w:p>
        </w:tc>
      </w:tr>
      <w:tr w:rsidR="00D8191E" w:rsidRPr="00355A34" w:rsidTr="00A91BC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D8191E" w:rsidRPr="00355A34" w:rsidRDefault="00D8191E" w:rsidP="004E190C">
            <w:pPr>
              <w:spacing w:after="0"/>
              <w:rPr>
                <w:sz w:val="20"/>
                <w:szCs w:val="20"/>
              </w:rPr>
            </w:pPr>
            <w:r w:rsidRPr="00355A34">
              <w:rPr>
                <w:sz w:val="20"/>
                <w:szCs w:val="20"/>
              </w:rPr>
              <w:t>Proje</w:t>
            </w:r>
          </w:p>
        </w:tc>
        <w:tc>
          <w:tcPr>
            <w:tcW w:w="1262" w:type="pct"/>
            <w:gridSpan w:val="2"/>
            <w:tcBorders>
              <w:top w:val="single" w:sz="4" w:space="0" w:color="auto"/>
              <w:left w:val="single" w:sz="4" w:space="0" w:color="auto"/>
              <w:bottom w:val="single" w:sz="8" w:space="0" w:color="auto"/>
              <w:right w:val="single" w:sz="8" w:space="0" w:color="auto"/>
            </w:tcBorders>
          </w:tcPr>
          <w:p w:rsidR="00D8191E" w:rsidRPr="00355A34" w:rsidRDefault="00D8191E" w:rsidP="004E190C">
            <w:pPr>
              <w:spacing w:after="0"/>
              <w:jc w:val="center"/>
            </w:pPr>
            <w:r w:rsidRPr="00355A34">
              <w:t xml:space="preserve"> </w:t>
            </w:r>
          </w:p>
        </w:tc>
        <w:tc>
          <w:tcPr>
            <w:tcW w:w="747" w:type="pct"/>
            <w:tcBorders>
              <w:top w:val="single" w:sz="4" w:space="0" w:color="auto"/>
              <w:left w:val="single" w:sz="8" w:space="0" w:color="auto"/>
              <w:bottom w:val="single" w:sz="8" w:space="0" w:color="auto"/>
              <w:right w:val="single" w:sz="12" w:space="0" w:color="auto"/>
            </w:tcBorders>
          </w:tcPr>
          <w:p w:rsidR="00D8191E" w:rsidRPr="00355A34" w:rsidRDefault="00D8191E" w:rsidP="004E190C">
            <w:pPr>
              <w:spacing w:after="0"/>
              <w:jc w:val="center"/>
            </w:pPr>
            <w:r w:rsidRPr="00355A34">
              <w:t xml:space="preserve"> </w:t>
            </w:r>
          </w:p>
        </w:tc>
      </w:tr>
      <w:tr w:rsidR="00D8191E" w:rsidRPr="00355A34" w:rsidTr="00A91BC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D8191E" w:rsidRPr="00355A34" w:rsidRDefault="00D8191E" w:rsidP="004E190C">
            <w:pPr>
              <w:spacing w:after="0"/>
              <w:rPr>
                <w:sz w:val="20"/>
                <w:szCs w:val="20"/>
              </w:rPr>
            </w:pPr>
            <w:r w:rsidRPr="00355A34">
              <w:rPr>
                <w:sz w:val="20"/>
                <w:szCs w:val="20"/>
              </w:rPr>
              <w:t>Rapor</w:t>
            </w:r>
          </w:p>
        </w:tc>
        <w:tc>
          <w:tcPr>
            <w:tcW w:w="1262" w:type="pct"/>
            <w:gridSpan w:val="2"/>
            <w:tcBorders>
              <w:top w:val="single" w:sz="8" w:space="0" w:color="auto"/>
              <w:left w:val="single" w:sz="4" w:space="0" w:color="auto"/>
              <w:bottom w:val="single" w:sz="8" w:space="0" w:color="auto"/>
              <w:right w:val="single" w:sz="8" w:space="0" w:color="auto"/>
            </w:tcBorders>
          </w:tcPr>
          <w:p w:rsidR="00D8191E" w:rsidRPr="00355A34" w:rsidRDefault="00D8191E" w:rsidP="004E190C">
            <w:pPr>
              <w:spacing w:after="0"/>
              <w:jc w:val="center"/>
            </w:pPr>
          </w:p>
        </w:tc>
        <w:tc>
          <w:tcPr>
            <w:tcW w:w="747" w:type="pct"/>
            <w:tcBorders>
              <w:top w:val="single" w:sz="8" w:space="0" w:color="auto"/>
              <w:left w:val="single" w:sz="8" w:space="0" w:color="auto"/>
              <w:bottom w:val="single" w:sz="8" w:space="0" w:color="auto"/>
              <w:right w:val="single" w:sz="12" w:space="0" w:color="auto"/>
            </w:tcBorders>
          </w:tcPr>
          <w:p w:rsidR="00D8191E" w:rsidRPr="00355A34" w:rsidRDefault="00D8191E" w:rsidP="004E190C">
            <w:pPr>
              <w:spacing w:after="0"/>
            </w:pPr>
          </w:p>
        </w:tc>
      </w:tr>
      <w:tr w:rsidR="00D8191E" w:rsidRPr="00355A34" w:rsidTr="00A91BC3">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4E190C">
            <w:pPr>
              <w:spacing w:after="0"/>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D8191E" w:rsidRPr="00355A34" w:rsidRDefault="00D8191E" w:rsidP="004E190C">
            <w:pPr>
              <w:spacing w:after="0"/>
              <w:rPr>
                <w:sz w:val="20"/>
                <w:szCs w:val="20"/>
              </w:rPr>
            </w:pPr>
            <w:r w:rsidRPr="00355A34">
              <w:rPr>
                <w:sz w:val="20"/>
                <w:szCs w:val="20"/>
              </w:rPr>
              <w:t>Diğer (………)</w:t>
            </w:r>
          </w:p>
        </w:tc>
        <w:tc>
          <w:tcPr>
            <w:tcW w:w="1262" w:type="pct"/>
            <w:gridSpan w:val="2"/>
            <w:tcBorders>
              <w:top w:val="single" w:sz="8" w:space="0" w:color="auto"/>
              <w:left w:val="single" w:sz="4" w:space="0" w:color="auto"/>
              <w:bottom w:val="single" w:sz="12" w:space="0" w:color="auto"/>
              <w:right w:val="single" w:sz="8" w:space="0" w:color="auto"/>
            </w:tcBorders>
          </w:tcPr>
          <w:p w:rsidR="00D8191E" w:rsidRPr="00355A34" w:rsidRDefault="00D8191E" w:rsidP="004E190C">
            <w:pPr>
              <w:spacing w:after="0"/>
            </w:pPr>
          </w:p>
        </w:tc>
        <w:tc>
          <w:tcPr>
            <w:tcW w:w="747" w:type="pct"/>
            <w:tcBorders>
              <w:top w:val="single" w:sz="8" w:space="0" w:color="auto"/>
              <w:left w:val="single" w:sz="8" w:space="0" w:color="auto"/>
              <w:bottom w:val="single" w:sz="12" w:space="0" w:color="auto"/>
              <w:right w:val="single" w:sz="12" w:space="0" w:color="auto"/>
            </w:tcBorders>
          </w:tcPr>
          <w:p w:rsidR="00D8191E" w:rsidRPr="00355A34" w:rsidRDefault="00D8191E" w:rsidP="004E190C">
            <w:pPr>
              <w:spacing w:after="0"/>
            </w:pPr>
          </w:p>
        </w:tc>
      </w:tr>
      <w:tr w:rsidR="00D8191E" w:rsidRPr="00355A34" w:rsidTr="00A91BC3">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D8191E" w:rsidRPr="00355A34" w:rsidRDefault="00D8191E" w:rsidP="00A91BC3">
            <w:pPr>
              <w:rPr>
                <w:sz w:val="20"/>
                <w:szCs w:val="20"/>
              </w:rPr>
            </w:pPr>
          </w:p>
        </w:tc>
        <w:tc>
          <w:tcPr>
            <w:tcW w:w="1262" w:type="pct"/>
            <w:gridSpan w:val="2"/>
            <w:tcBorders>
              <w:top w:val="single" w:sz="12" w:space="0" w:color="auto"/>
              <w:left w:val="single" w:sz="4" w:space="0" w:color="auto"/>
              <w:bottom w:val="single" w:sz="8" w:space="0" w:color="auto"/>
              <w:right w:val="single" w:sz="8" w:space="0" w:color="auto"/>
            </w:tcBorders>
            <w:vAlign w:val="center"/>
          </w:tcPr>
          <w:p w:rsidR="00D8191E" w:rsidRPr="00355A34" w:rsidRDefault="00D8191E" w:rsidP="00A91BC3">
            <w:pPr>
              <w:jc w:val="center"/>
            </w:pPr>
            <w:r w:rsidRPr="00355A34">
              <w:rPr>
                <w:sz w:val="20"/>
                <w:szCs w:val="20"/>
              </w:rPr>
              <w:t xml:space="preserve"> 1</w:t>
            </w:r>
          </w:p>
        </w:tc>
        <w:tc>
          <w:tcPr>
            <w:tcW w:w="747" w:type="pct"/>
            <w:tcBorders>
              <w:top w:val="single" w:sz="12" w:space="0" w:color="auto"/>
              <w:left w:val="single" w:sz="8" w:space="0" w:color="auto"/>
              <w:bottom w:val="single" w:sz="8" w:space="0" w:color="auto"/>
              <w:right w:val="single" w:sz="12" w:space="0" w:color="auto"/>
            </w:tcBorders>
            <w:vAlign w:val="center"/>
          </w:tcPr>
          <w:p w:rsidR="00D8191E" w:rsidRPr="00355A34" w:rsidRDefault="00D8191E" w:rsidP="00A91BC3">
            <w:pPr>
              <w:jc w:val="center"/>
            </w:pPr>
            <w:r w:rsidRPr="00355A34">
              <w:t xml:space="preserve"> 100</w:t>
            </w:r>
          </w:p>
        </w:tc>
      </w:tr>
      <w:tr w:rsidR="00D8191E" w:rsidRPr="00355A34" w:rsidTr="00A91BC3">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VARSA ÖNERİLEN ÖNKOŞUL(LAR)</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both"/>
              <w:rPr>
                <w:sz w:val="20"/>
                <w:szCs w:val="20"/>
              </w:rPr>
            </w:pPr>
            <w:r w:rsidRPr="00355A34">
              <w:rPr>
                <w:sz w:val="20"/>
                <w:szCs w:val="20"/>
              </w:rPr>
              <w:t xml:space="preserve"> Önerilen ek koşul bulunmamaktadır.</w:t>
            </w:r>
          </w:p>
        </w:tc>
      </w:tr>
      <w:tr w:rsidR="00D8191E" w:rsidRPr="00355A34" w:rsidTr="00A91BC3">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DERSİN KISA İÇERİĞİ</w:t>
            </w:r>
          </w:p>
        </w:tc>
        <w:tc>
          <w:tcPr>
            <w:tcW w:w="3150"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rPr>
                <w:sz w:val="20"/>
                <w:szCs w:val="20"/>
              </w:rPr>
            </w:pPr>
            <w:r w:rsidRPr="00355A34">
              <w:rPr>
                <w:color w:val="000000"/>
                <w:sz w:val="20"/>
                <w:szCs w:val="20"/>
              </w:rPr>
              <w:t xml:space="preserve"> </w:t>
            </w:r>
            <w:r w:rsidRPr="00355A34">
              <w:rPr>
                <w:sz w:val="20"/>
                <w:szCs w:val="20"/>
              </w:rPr>
              <w:t>Ağız ve çevresi bölgede oluşabilecek iyi ve kötü huylu patolojik oluşumlara cerrahi yaklaşım ve ortognatik cerrahi dersin içeriğini oluşturmaktadır.</w:t>
            </w:r>
          </w:p>
        </w:tc>
      </w:tr>
      <w:tr w:rsidR="00D8191E" w:rsidRPr="00355A34" w:rsidTr="00A91BC3">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DERSİN AMAÇLARI</w:t>
            </w:r>
          </w:p>
        </w:tc>
        <w:tc>
          <w:tcPr>
            <w:tcW w:w="3150"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rPr>
                <w:sz w:val="20"/>
                <w:szCs w:val="20"/>
              </w:rPr>
            </w:pPr>
            <w:r w:rsidRPr="00355A34">
              <w:rPr>
                <w:bCs/>
                <w:color w:val="000000"/>
                <w:sz w:val="20"/>
                <w:szCs w:val="20"/>
              </w:rPr>
              <w:t xml:space="preserve"> </w:t>
            </w:r>
            <w:r w:rsidRPr="00355A34">
              <w:rPr>
                <w:sz w:val="20"/>
                <w:szCs w:val="20"/>
              </w:rPr>
              <w:t>Çene ve çevre dokulara cerrahi bakış açısı oluşturabilmek</w:t>
            </w:r>
          </w:p>
        </w:tc>
      </w:tr>
      <w:tr w:rsidR="00D8191E" w:rsidRPr="00355A34" w:rsidTr="00A91BC3">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DERSİN MESLEK EĞİTİMİNİ SAĞLAMAYA YÖNELİK KATKISI</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rPr>
                <w:sz w:val="20"/>
                <w:szCs w:val="20"/>
              </w:rPr>
            </w:pPr>
            <w:r w:rsidRPr="00355A34">
              <w:rPr>
                <w:sz w:val="20"/>
                <w:szCs w:val="20"/>
              </w:rPr>
              <w:t xml:space="preserve"> Ağız, Diş ve Çene Cerrahisi dersinde öğrenciye cerrahi problemleri nasıl çözmesi gerektiği öğretilecek, mesleki uygulamada teorik altyapı sağlanacaktır.</w:t>
            </w:r>
          </w:p>
        </w:tc>
      </w:tr>
      <w:tr w:rsidR="00D8191E" w:rsidRPr="00355A34" w:rsidTr="00A91BC3">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DERSİN ÖĞRENİM ÇIKTILARI</w:t>
            </w:r>
          </w:p>
        </w:tc>
        <w:tc>
          <w:tcPr>
            <w:tcW w:w="3150"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tabs>
                <w:tab w:val="left" w:pos="7800"/>
              </w:tabs>
            </w:pPr>
            <w:r w:rsidRPr="00355A34">
              <w:rPr>
                <w:sz w:val="20"/>
                <w:szCs w:val="20"/>
              </w:rPr>
              <w:t xml:space="preserve"> Tüm öğrenciler ders sonunda çene ve çevre dokularının patolojik oluşumları ve tedavileri ile ilgili bilgi seviyesine sahip olacaklardır.</w:t>
            </w:r>
          </w:p>
        </w:tc>
      </w:tr>
      <w:tr w:rsidR="00D8191E" w:rsidRPr="00355A34" w:rsidTr="00A91BC3">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TEMEL DERS KİTABI</w:t>
            </w:r>
          </w:p>
        </w:tc>
        <w:tc>
          <w:tcPr>
            <w:tcW w:w="3150"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pStyle w:val="Balk4"/>
              <w:spacing w:before="0" w:beforeAutospacing="0" w:after="0" w:afterAutospacing="0"/>
              <w:rPr>
                <w:b w:val="0"/>
                <w:sz w:val="20"/>
                <w:szCs w:val="20"/>
              </w:rPr>
            </w:pPr>
            <w:r w:rsidRPr="00355A34">
              <w:rPr>
                <w:b w:val="0"/>
                <w:sz w:val="20"/>
                <w:szCs w:val="20"/>
              </w:rPr>
              <w:t>Ağız, Diş, Çene Hastalıkları ve Cerrahisi. Mustafa Türker, Şule Yücetaş. Atlas Kitapçılık, 1997, Ankara</w:t>
            </w:r>
          </w:p>
        </w:tc>
      </w:tr>
      <w:tr w:rsidR="00D8191E" w:rsidRPr="00355A34" w:rsidTr="00A91BC3">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YARDIMCI KAYNAKLAR</w:t>
            </w:r>
          </w:p>
        </w:tc>
        <w:tc>
          <w:tcPr>
            <w:tcW w:w="3150"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pStyle w:val="Balk4"/>
              <w:spacing w:before="0" w:beforeAutospacing="0" w:after="0" w:afterAutospacing="0"/>
              <w:rPr>
                <w:color w:val="000000"/>
              </w:rPr>
            </w:pPr>
            <w:r w:rsidRPr="00355A34">
              <w:rPr>
                <w:b w:val="0"/>
                <w:bCs w:val="0"/>
                <w:color w:val="000000"/>
                <w:sz w:val="20"/>
                <w:szCs w:val="20"/>
              </w:rPr>
              <w:t xml:space="preserve"> Contemporary Oral and Maxillofacial Surgery. 6th ed. James Hupp, Myron R. Tucker, Edward Ellis III. Elsevier Inc, 2008, St. Louis, Missouri</w:t>
            </w:r>
          </w:p>
        </w:tc>
      </w:tr>
      <w:tr w:rsidR="00D8191E" w:rsidRPr="00355A34" w:rsidTr="00A91BC3">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DERSTE GEREKLİ ARAÇ VE GEREÇLER</w:t>
            </w:r>
          </w:p>
        </w:tc>
        <w:tc>
          <w:tcPr>
            <w:tcW w:w="3150"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jc w:val="both"/>
              <w:rPr>
                <w:sz w:val="20"/>
                <w:szCs w:val="20"/>
              </w:rPr>
            </w:pPr>
            <w:r w:rsidRPr="00355A34">
              <w:rPr>
                <w:sz w:val="20"/>
                <w:szCs w:val="20"/>
              </w:rPr>
              <w:t xml:space="preserve"> Derste gerekli araç gereç bulunmamaktadır.</w:t>
            </w:r>
          </w:p>
        </w:tc>
      </w:tr>
    </w:tbl>
    <w:p w:rsidR="00D8191E" w:rsidRPr="00355A34" w:rsidRDefault="00D8191E" w:rsidP="00D8191E">
      <w:pPr>
        <w:rPr>
          <w:sz w:val="18"/>
          <w:szCs w:val="18"/>
        </w:rPr>
        <w:sectPr w:rsidR="00D8191E" w:rsidRPr="00355A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6"/>
        <w:gridCol w:w="8594"/>
      </w:tblGrid>
      <w:tr w:rsidR="00D8191E" w:rsidRPr="00355A34" w:rsidTr="00A91BC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8191E" w:rsidRPr="00355A34" w:rsidRDefault="00D8191E" w:rsidP="00A91BC3">
            <w:pPr>
              <w:jc w:val="center"/>
              <w:rPr>
                <w:b/>
              </w:rPr>
            </w:pPr>
            <w:r w:rsidRPr="00355A34">
              <w:rPr>
                <w:b/>
              </w:rPr>
              <w:lastRenderedPageBreak/>
              <w:t>DERSİN HAFTALIK PLANI</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tcPr>
          <w:p w:rsidR="00D8191E" w:rsidRPr="00355A34" w:rsidRDefault="00D8191E" w:rsidP="00A91BC3">
            <w:pPr>
              <w:jc w:val="center"/>
              <w:rPr>
                <w:b/>
              </w:rPr>
            </w:pPr>
            <w:r w:rsidRPr="00355A34">
              <w:rPr>
                <w:b/>
              </w:rPr>
              <w:t>HAFTA</w:t>
            </w:r>
          </w:p>
        </w:tc>
        <w:tc>
          <w:tcPr>
            <w:tcW w:w="4407" w:type="pct"/>
            <w:tcBorders>
              <w:top w:val="single" w:sz="6" w:space="0" w:color="auto"/>
              <w:left w:val="single" w:sz="6" w:space="0" w:color="auto"/>
              <w:bottom w:val="single" w:sz="6" w:space="0" w:color="auto"/>
              <w:right w:val="single" w:sz="12" w:space="0" w:color="auto"/>
            </w:tcBorders>
          </w:tcPr>
          <w:p w:rsidR="00D8191E" w:rsidRPr="00355A34" w:rsidRDefault="00D8191E" w:rsidP="00A91BC3">
            <w:pPr>
              <w:rPr>
                <w:b/>
              </w:rPr>
            </w:pPr>
            <w:r w:rsidRPr="00355A34">
              <w:rPr>
                <w:b/>
              </w:rPr>
              <w:t>İŞLENEN KONULAR</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1</w:t>
            </w:r>
          </w:p>
        </w:tc>
        <w:tc>
          <w:tcPr>
            <w:tcW w:w="4407" w:type="pct"/>
            <w:tcBorders>
              <w:top w:val="single" w:sz="6" w:space="0" w:color="auto"/>
              <w:left w:val="single" w:sz="6" w:space="0" w:color="auto"/>
              <w:bottom w:val="single" w:sz="6" w:space="0" w:color="auto"/>
              <w:right w:val="single" w:sz="12" w:space="0" w:color="auto"/>
            </w:tcBorders>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2</w:t>
            </w:r>
          </w:p>
        </w:tc>
        <w:tc>
          <w:tcPr>
            <w:tcW w:w="4407" w:type="pct"/>
            <w:tcBorders>
              <w:top w:val="single" w:sz="6" w:space="0" w:color="auto"/>
              <w:left w:val="single" w:sz="6" w:space="0" w:color="auto"/>
              <w:bottom w:val="single" w:sz="6" w:space="0" w:color="auto"/>
              <w:right w:val="single" w:sz="12" w:space="0" w:color="auto"/>
            </w:tcBorders>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3</w:t>
            </w:r>
          </w:p>
        </w:tc>
        <w:tc>
          <w:tcPr>
            <w:tcW w:w="4407" w:type="pct"/>
            <w:tcBorders>
              <w:top w:val="single" w:sz="6" w:space="0" w:color="auto"/>
              <w:left w:val="single" w:sz="6" w:space="0" w:color="auto"/>
              <w:bottom w:val="single" w:sz="6" w:space="0" w:color="auto"/>
              <w:right w:val="single" w:sz="12" w:space="0" w:color="auto"/>
            </w:tcBorders>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4</w:t>
            </w:r>
          </w:p>
        </w:tc>
        <w:tc>
          <w:tcPr>
            <w:tcW w:w="4407" w:type="pct"/>
            <w:tcBorders>
              <w:top w:val="single" w:sz="6" w:space="0" w:color="auto"/>
              <w:left w:val="single" w:sz="6" w:space="0" w:color="auto"/>
              <w:bottom w:val="single" w:sz="6" w:space="0" w:color="auto"/>
              <w:right w:val="single" w:sz="12" w:space="0" w:color="auto"/>
            </w:tcBorders>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5</w:t>
            </w:r>
          </w:p>
        </w:tc>
        <w:tc>
          <w:tcPr>
            <w:tcW w:w="4407" w:type="pct"/>
            <w:tcBorders>
              <w:top w:val="single" w:sz="6" w:space="0" w:color="auto"/>
              <w:left w:val="single" w:sz="6" w:space="0" w:color="auto"/>
              <w:bottom w:val="single" w:sz="6" w:space="0" w:color="auto"/>
              <w:right w:val="single" w:sz="12" w:space="0" w:color="auto"/>
            </w:tcBorders>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8191E" w:rsidRPr="00355A34" w:rsidRDefault="00D8191E" w:rsidP="00A91BC3">
            <w:pPr>
              <w:jc w:val="center"/>
            </w:pPr>
            <w:r w:rsidRPr="00355A34">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7</w:t>
            </w:r>
          </w:p>
        </w:tc>
        <w:tc>
          <w:tcPr>
            <w:tcW w:w="4407" w:type="pct"/>
            <w:tcBorders>
              <w:top w:val="single" w:sz="6" w:space="0" w:color="auto"/>
              <w:left w:val="single" w:sz="6" w:space="0" w:color="auto"/>
              <w:bottom w:val="single" w:sz="6" w:space="0" w:color="auto"/>
              <w:right w:val="single" w:sz="12" w:space="0" w:color="auto"/>
            </w:tcBorders>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8</w:t>
            </w:r>
          </w:p>
        </w:tc>
        <w:tc>
          <w:tcPr>
            <w:tcW w:w="4407" w:type="pct"/>
            <w:tcBorders>
              <w:top w:val="single" w:sz="6" w:space="0" w:color="auto"/>
              <w:left w:val="single" w:sz="6" w:space="0" w:color="auto"/>
              <w:bottom w:val="single" w:sz="6" w:space="0" w:color="auto"/>
              <w:right w:val="single" w:sz="12" w:space="0" w:color="auto"/>
            </w:tcBorders>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9</w:t>
            </w:r>
          </w:p>
        </w:tc>
        <w:tc>
          <w:tcPr>
            <w:tcW w:w="4407" w:type="pct"/>
            <w:tcBorders>
              <w:top w:val="single" w:sz="6" w:space="0" w:color="auto"/>
              <w:left w:val="single" w:sz="6" w:space="0" w:color="auto"/>
              <w:bottom w:val="single" w:sz="6" w:space="0" w:color="auto"/>
              <w:right w:val="single" w:sz="12" w:space="0" w:color="auto"/>
            </w:tcBorders>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10</w:t>
            </w:r>
          </w:p>
        </w:tc>
        <w:tc>
          <w:tcPr>
            <w:tcW w:w="4407" w:type="pct"/>
            <w:tcBorders>
              <w:top w:val="single" w:sz="6" w:space="0" w:color="auto"/>
              <w:left w:val="single" w:sz="6" w:space="0" w:color="auto"/>
              <w:bottom w:val="single" w:sz="6" w:space="0" w:color="auto"/>
              <w:right w:val="single" w:sz="12" w:space="0" w:color="auto"/>
            </w:tcBorders>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8191E" w:rsidRPr="00355A34" w:rsidRDefault="00D8191E" w:rsidP="00A91BC3">
            <w:pPr>
              <w:jc w:val="center"/>
            </w:pPr>
            <w:r w:rsidRPr="00355A34">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12</w:t>
            </w:r>
          </w:p>
        </w:tc>
        <w:tc>
          <w:tcPr>
            <w:tcW w:w="4407" w:type="pct"/>
            <w:tcBorders>
              <w:top w:val="single" w:sz="6" w:space="0" w:color="auto"/>
              <w:left w:val="single" w:sz="6" w:space="0" w:color="auto"/>
              <w:bottom w:val="single" w:sz="6" w:space="0" w:color="auto"/>
              <w:right w:val="single" w:sz="12" w:space="0" w:color="auto"/>
            </w:tcBorders>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13</w:t>
            </w:r>
          </w:p>
        </w:tc>
        <w:tc>
          <w:tcPr>
            <w:tcW w:w="4407" w:type="pct"/>
            <w:tcBorders>
              <w:top w:val="single" w:sz="6" w:space="0" w:color="auto"/>
              <w:left w:val="single" w:sz="6" w:space="0" w:color="auto"/>
              <w:bottom w:val="single" w:sz="6" w:space="0" w:color="auto"/>
              <w:right w:val="single" w:sz="12" w:space="0" w:color="auto"/>
            </w:tcBorders>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14</w:t>
            </w:r>
          </w:p>
        </w:tc>
        <w:tc>
          <w:tcPr>
            <w:tcW w:w="4407" w:type="pct"/>
            <w:tcBorders>
              <w:top w:val="single" w:sz="6" w:space="0" w:color="auto"/>
              <w:left w:val="single" w:sz="6" w:space="0" w:color="auto"/>
              <w:bottom w:val="single" w:sz="6" w:space="0" w:color="auto"/>
              <w:right w:val="single" w:sz="12" w:space="0" w:color="auto"/>
            </w:tcBorders>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8191E" w:rsidRPr="00355A34" w:rsidRDefault="00D8191E" w:rsidP="00A91BC3">
            <w:pPr>
              <w:jc w:val="center"/>
            </w:pPr>
            <w:r w:rsidRPr="00355A34">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Tek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17</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18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19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20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21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22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23</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24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25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26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27</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lastRenderedPageBreak/>
              <w:t>28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29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30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31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8191E" w:rsidRPr="00355A34" w:rsidRDefault="00D8191E" w:rsidP="00A91BC3">
            <w:pPr>
              <w:jc w:val="center"/>
            </w:pPr>
            <w:r w:rsidRPr="00355A34">
              <w:t>32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 xml:space="preserve"> 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8191E" w:rsidRPr="00355A34" w:rsidRDefault="00D8191E" w:rsidP="00A91BC3">
            <w:pPr>
              <w:jc w:val="center"/>
            </w:pPr>
            <w:r w:rsidRPr="00355A34">
              <w:t>33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34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8191E" w:rsidRPr="00355A34" w:rsidRDefault="00D8191E" w:rsidP="00A91BC3">
            <w:pPr>
              <w:jc w:val="center"/>
            </w:pPr>
            <w:r w:rsidRPr="00355A34">
              <w:t>35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Çok Köklü Diş Çekimi Uygulama</w:t>
            </w:r>
          </w:p>
        </w:tc>
      </w:tr>
      <w:tr w:rsidR="00D8191E" w:rsidRPr="00355A34" w:rsidTr="00A91BC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8191E" w:rsidRPr="00355A34" w:rsidRDefault="00D8191E" w:rsidP="00A91BC3">
            <w:pPr>
              <w:jc w:val="center"/>
            </w:pPr>
            <w:r w:rsidRPr="00355A34">
              <w:t>36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8191E" w:rsidRPr="00355A34" w:rsidRDefault="00D8191E" w:rsidP="00A91BC3">
            <w:pPr>
              <w:rPr>
                <w:sz w:val="20"/>
                <w:szCs w:val="20"/>
              </w:rPr>
            </w:pPr>
            <w:r w:rsidRPr="00355A34">
              <w:rPr>
                <w:sz w:val="20"/>
                <w:szCs w:val="20"/>
              </w:rPr>
              <w:t>Çok Köklü Diş Çekimi Uygulama</w:t>
            </w:r>
          </w:p>
        </w:tc>
      </w:tr>
    </w:tbl>
    <w:p w:rsidR="00D8191E" w:rsidRPr="00355A34" w:rsidRDefault="00D8191E" w:rsidP="00D8191E">
      <w:pPr>
        <w:rPr>
          <w:sz w:val="16"/>
          <w:szCs w:val="16"/>
        </w:rPr>
      </w:pPr>
    </w:p>
    <w:p w:rsidR="00D8191E" w:rsidRPr="00355A34" w:rsidRDefault="00D8191E" w:rsidP="00D8191E">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8191E" w:rsidRPr="00355A34" w:rsidTr="00A91BC3">
        <w:tc>
          <w:tcPr>
            <w:tcW w:w="603" w:type="dxa"/>
            <w:tcBorders>
              <w:top w:val="single" w:sz="12" w:space="0" w:color="auto"/>
              <w:left w:val="single" w:sz="12" w:space="0" w:color="auto"/>
              <w:bottom w:val="single" w:sz="6" w:space="0" w:color="auto"/>
              <w:right w:val="single" w:sz="6" w:space="0" w:color="auto"/>
            </w:tcBorders>
            <w:vAlign w:val="center"/>
          </w:tcPr>
          <w:p w:rsidR="00D8191E" w:rsidRPr="00355A34" w:rsidRDefault="00D8191E" w:rsidP="00A91BC3">
            <w:pPr>
              <w:jc w:val="center"/>
              <w:rPr>
                <w:b/>
                <w:sz w:val="18"/>
                <w:szCs w:val="18"/>
              </w:rPr>
            </w:pPr>
            <w:r w:rsidRPr="00355A34">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D8191E" w:rsidRPr="00355A34" w:rsidRDefault="00D8191E" w:rsidP="00A91BC3">
            <w:pPr>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D8191E" w:rsidRPr="00355A34" w:rsidRDefault="00D8191E" w:rsidP="00A91BC3">
            <w:pPr>
              <w:jc w:val="center"/>
              <w:rPr>
                <w:b/>
              </w:rPr>
            </w:pPr>
            <w:r w:rsidRPr="00355A34">
              <w:rPr>
                <w:b/>
              </w:rPr>
              <w:t>1</w:t>
            </w: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rPr>
                <w:sz w:val="20"/>
                <w:szCs w:val="20"/>
              </w:rPr>
            </w:pPr>
            <w:r w:rsidRPr="00355A34">
              <w:rPr>
                <w:sz w:val="20"/>
              </w:rPr>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r w:rsidRPr="00355A34">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r w:rsidRPr="00355A34">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A91BC3">
            <w:pPr>
              <w:jc w:val="center"/>
              <w:rPr>
                <w:b/>
                <w:sz w:val="20"/>
                <w:szCs w:val="20"/>
              </w:rPr>
            </w:pP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rPr>
                <w:sz w:val="20"/>
                <w:szCs w:val="20"/>
              </w:rPr>
            </w:pPr>
            <w:r w:rsidRPr="00355A34">
              <w:rPr>
                <w:rFonts w:ascii="TimesNewRoman" w:hAnsi="TimesNewRoman" w:cs="TimesNewRoman"/>
                <w:sz w:val="20"/>
                <w:szCs w:val="20"/>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A91BC3">
            <w:pPr>
              <w:jc w:val="center"/>
              <w:rPr>
                <w:b/>
                <w:sz w:val="20"/>
                <w:szCs w:val="20"/>
              </w:rPr>
            </w:pP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rPr>
                <w:sz w:val="20"/>
                <w:szCs w:val="20"/>
              </w:rPr>
            </w:pPr>
            <w:r w:rsidRPr="00355A34">
              <w:rPr>
                <w:rFonts w:ascii="TimesNewRoman" w:hAnsi="TimesNewRoman" w:cs="TimesNewRoman"/>
                <w:sz w:val="20"/>
                <w:szCs w:val="20"/>
              </w:rPr>
              <w:t>Diş hekimliği problemlerinin incelenmesi için deney tasarlama, deney yapma, veri toplama, sonuçları analiz etme ve yorumlama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 xml:space="preserve"> </w:t>
            </w: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rPr>
                <w:sz w:val="20"/>
                <w:szCs w:val="20"/>
              </w:rPr>
            </w:pPr>
            <w:r w:rsidRPr="00355A34">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 xml:space="preserve"> </w:t>
            </w: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rPr>
                <w:rFonts w:ascii="TimesNewRoman" w:hAnsi="TimesNewRoman" w:cs="TimesNewRoman"/>
                <w:sz w:val="20"/>
                <w:szCs w:val="20"/>
              </w:rPr>
            </w:pPr>
            <w:r w:rsidRPr="00355A34">
              <w:rPr>
                <w:rFonts w:ascii="TimesNewRoman" w:hAnsi="TimesNewRoman" w:cs="TimesNewRoman"/>
                <w:sz w:val="20"/>
                <w:szCs w:val="20"/>
              </w:rPr>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 xml:space="preserve"> </w:t>
            </w: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rPr>
                <w:rFonts w:ascii="TimesNewRoman" w:hAnsi="TimesNewRoman" w:cs="TimesNewRoman"/>
                <w:sz w:val="20"/>
                <w:szCs w:val="20"/>
              </w:rPr>
            </w:pPr>
            <w:r w:rsidRPr="00355A34">
              <w:rPr>
                <w:rFonts w:ascii="TimesNewRoman,Bold" w:hAnsi="TimesNewRoman,Bold" w:cs="TimesNewRoman,Bold"/>
                <w:bCs/>
                <w:color w:val="000000"/>
                <w:sz w:val="20"/>
                <w:szCs w:val="2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r w:rsidRPr="00355A34">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 xml:space="preserve"> </w:t>
            </w: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rPr>
                <w:rFonts w:ascii="TimesNewRoman" w:hAnsi="TimesNewRoman" w:cs="TimesNewRoman"/>
                <w:sz w:val="20"/>
                <w:szCs w:val="20"/>
              </w:rPr>
            </w:pPr>
            <w:r w:rsidRPr="00355A34">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 xml:space="preserve"> </w:t>
            </w: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rPr>
                <w:sz w:val="20"/>
                <w:szCs w:val="20"/>
              </w:rPr>
            </w:pPr>
            <w:r w:rsidRPr="00355A34">
              <w:rPr>
                <w:sz w:val="20"/>
                <w:szCs w:val="20"/>
              </w:rPr>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r w:rsidRPr="00355A34">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A91B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A91BC3">
            <w:pPr>
              <w:jc w:val="center"/>
              <w:rPr>
                <w:b/>
                <w:sz w:val="20"/>
                <w:szCs w:val="20"/>
              </w:rPr>
            </w:pPr>
          </w:p>
        </w:tc>
      </w:tr>
      <w:tr w:rsidR="00D8191E" w:rsidRPr="00355A34" w:rsidTr="00A91BC3">
        <w:tc>
          <w:tcPr>
            <w:tcW w:w="9889" w:type="dxa"/>
            <w:gridSpan w:val="5"/>
            <w:tcBorders>
              <w:top w:val="single" w:sz="6" w:space="0" w:color="auto"/>
              <w:left w:val="single" w:sz="12" w:space="0" w:color="auto"/>
              <w:bottom w:val="single" w:sz="12" w:space="0" w:color="auto"/>
              <w:right w:val="single" w:sz="12" w:space="0" w:color="auto"/>
            </w:tcBorders>
            <w:vAlign w:val="center"/>
          </w:tcPr>
          <w:p w:rsidR="00D8191E" w:rsidRPr="00355A34" w:rsidRDefault="00D8191E" w:rsidP="00A91BC3">
            <w:pPr>
              <w:jc w:val="both"/>
              <w:rPr>
                <w:sz w:val="20"/>
                <w:szCs w:val="20"/>
              </w:rPr>
            </w:pPr>
            <w:r w:rsidRPr="00355A34">
              <w:rPr>
                <w:b/>
                <w:sz w:val="20"/>
                <w:szCs w:val="20"/>
              </w:rPr>
              <w:t>1</w:t>
            </w:r>
            <w:r w:rsidRPr="00355A34">
              <w:rPr>
                <w:sz w:val="20"/>
                <w:szCs w:val="20"/>
              </w:rPr>
              <w:t xml:space="preserve">:Hiç Katkısı Yok. </w:t>
            </w:r>
            <w:r w:rsidRPr="00355A34">
              <w:rPr>
                <w:b/>
                <w:sz w:val="20"/>
                <w:szCs w:val="20"/>
              </w:rPr>
              <w:t>2</w:t>
            </w:r>
            <w:r w:rsidRPr="00355A34">
              <w:rPr>
                <w:sz w:val="20"/>
                <w:szCs w:val="20"/>
              </w:rPr>
              <w:t xml:space="preserve">:Kısmen Katkısı Var. </w:t>
            </w:r>
            <w:r w:rsidRPr="00355A34">
              <w:rPr>
                <w:b/>
                <w:sz w:val="20"/>
                <w:szCs w:val="20"/>
              </w:rPr>
              <w:t>3</w:t>
            </w:r>
            <w:r w:rsidRPr="00355A34">
              <w:rPr>
                <w:sz w:val="20"/>
                <w:szCs w:val="20"/>
              </w:rPr>
              <w:t>:Tam Katkısı Var.</w:t>
            </w:r>
          </w:p>
        </w:tc>
      </w:tr>
    </w:tbl>
    <w:p w:rsidR="00D8191E" w:rsidRPr="00355A34" w:rsidRDefault="00D8191E" w:rsidP="00D8191E">
      <w:pPr>
        <w:rPr>
          <w:sz w:val="16"/>
          <w:szCs w:val="16"/>
        </w:rPr>
      </w:pPr>
    </w:p>
    <w:p w:rsidR="00D8191E" w:rsidRPr="00355A34" w:rsidRDefault="00D8191E" w:rsidP="00D8191E">
      <w:pPr>
        <w:rPr>
          <w:sz w:val="16"/>
          <w:szCs w:val="16"/>
        </w:rPr>
      </w:pPr>
    </w:p>
    <w:p w:rsidR="00D8191E" w:rsidRPr="00355A34" w:rsidRDefault="00D8191E" w:rsidP="00D8191E">
      <w:pPr>
        <w:rPr>
          <w:sz w:val="16"/>
          <w:szCs w:val="16"/>
        </w:rPr>
      </w:pPr>
    </w:p>
    <w:p w:rsidR="00D8191E" w:rsidRPr="00355A34" w:rsidRDefault="00D8191E" w:rsidP="00D8191E">
      <w:pPr>
        <w:rPr>
          <w:sz w:val="16"/>
          <w:szCs w:val="16"/>
        </w:rPr>
      </w:pPr>
    </w:p>
    <w:p w:rsidR="00D8191E" w:rsidRPr="00355A34" w:rsidRDefault="00D8191E" w:rsidP="00D8191E">
      <w:pPr>
        <w:rPr>
          <w:sz w:val="16"/>
          <w:szCs w:val="16"/>
        </w:rPr>
      </w:pPr>
    </w:p>
    <w:p w:rsidR="00D8191E" w:rsidRPr="00355A34" w:rsidRDefault="00D8191E" w:rsidP="00D8191E">
      <w:pPr>
        <w:rPr>
          <w:sz w:val="16"/>
          <w:szCs w:val="16"/>
        </w:rPr>
      </w:pPr>
    </w:p>
    <w:p w:rsidR="00D8191E" w:rsidRPr="00355A34" w:rsidRDefault="00D8191E" w:rsidP="00D8191E">
      <w:pPr>
        <w:rPr>
          <w:sz w:val="16"/>
          <w:szCs w:val="16"/>
        </w:rPr>
      </w:pPr>
    </w:p>
    <w:p w:rsidR="00D8191E" w:rsidRPr="00355A34" w:rsidRDefault="00D8191E" w:rsidP="00D8191E">
      <w:pPr>
        <w:rPr>
          <w:sz w:val="16"/>
          <w:szCs w:val="16"/>
        </w:rPr>
      </w:pPr>
    </w:p>
    <w:p w:rsidR="00D8191E" w:rsidRPr="00355A34" w:rsidRDefault="00D8191E" w:rsidP="00A91BC3">
      <w:pPr>
        <w:jc w:val="center"/>
        <w:outlineLvl w:val="0"/>
        <w:rPr>
          <w:b/>
          <w:sz w:val="28"/>
          <w:szCs w:val="28"/>
        </w:rPr>
      </w:pPr>
      <w:r w:rsidRPr="00355A34">
        <w:rPr>
          <w:b/>
          <w:sz w:val="28"/>
          <w:szCs w:val="28"/>
        </w:rPr>
        <w:lastRenderedPageBreak/>
        <w:t xml:space="preserve">    ESOGÜ Diş Hekimliği Fakültesi Ders Bilgi Formu     </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8191E" w:rsidRPr="00355A34" w:rsidTr="00A91BC3">
        <w:tc>
          <w:tcPr>
            <w:tcW w:w="1167" w:type="dxa"/>
            <w:vAlign w:val="center"/>
          </w:tcPr>
          <w:p w:rsidR="00D8191E" w:rsidRPr="00355A34" w:rsidRDefault="00D8191E" w:rsidP="00A91BC3">
            <w:pPr>
              <w:outlineLvl w:val="0"/>
              <w:rPr>
                <w:b/>
                <w:sz w:val="20"/>
                <w:szCs w:val="20"/>
              </w:rPr>
            </w:pPr>
            <w:r w:rsidRPr="00355A34">
              <w:rPr>
                <w:b/>
                <w:sz w:val="20"/>
                <w:szCs w:val="20"/>
              </w:rPr>
              <w:t>SINIF</w:t>
            </w:r>
          </w:p>
        </w:tc>
        <w:tc>
          <w:tcPr>
            <w:tcW w:w="1527" w:type="dxa"/>
            <w:vAlign w:val="center"/>
          </w:tcPr>
          <w:p w:rsidR="00D8191E" w:rsidRPr="00355A34" w:rsidRDefault="00D8191E" w:rsidP="00A91BC3">
            <w:pPr>
              <w:ind w:left="390"/>
              <w:outlineLvl w:val="0"/>
              <w:rPr>
                <w:sz w:val="20"/>
                <w:szCs w:val="20"/>
              </w:rPr>
            </w:pPr>
            <w:r w:rsidRPr="00355A34">
              <w:rPr>
                <w:sz w:val="20"/>
                <w:szCs w:val="20"/>
              </w:rPr>
              <w:t>5. sınıf</w:t>
            </w:r>
          </w:p>
        </w:tc>
      </w:tr>
    </w:tbl>
    <w:p w:rsidR="00D8191E" w:rsidRPr="00355A34" w:rsidRDefault="00D8191E" w:rsidP="00A91BC3">
      <w:pPr>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8191E" w:rsidRPr="00355A34" w:rsidTr="00A91BC3">
        <w:tc>
          <w:tcPr>
            <w:tcW w:w="1668" w:type="dxa"/>
            <w:vAlign w:val="center"/>
          </w:tcPr>
          <w:p w:rsidR="00D8191E" w:rsidRPr="00355A34" w:rsidRDefault="00D8191E" w:rsidP="00A91BC3">
            <w:pPr>
              <w:jc w:val="center"/>
              <w:outlineLvl w:val="0"/>
              <w:rPr>
                <w:b/>
                <w:sz w:val="20"/>
                <w:szCs w:val="20"/>
              </w:rPr>
            </w:pPr>
            <w:r w:rsidRPr="00355A34">
              <w:rPr>
                <w:b/>
                <w:sz w:val="20"/>
                <w:szCs w:val="20"/>
              </w:rPr>
              <w:t>DERSİN KODU</w:t>
            </w:r>
          </w:p>
        </w:tc>
        <w:tc>
          <w:tcPr>
            <w:tcW w:w="2760" w:type="dxa"/>
            <w:vAlign w:val="center"/>
          </w:tcPr>
          <w:p w:rsidR="00D8191E" w:rsidRPr="00355A34" w:rsidRDefault="00A91BC3" w:rsidP="00A91BC3">
            <w:pPr>
              <w:outlineLvl w:val="0"/>
            </w:pPr>
            <w:r w:rsidRPr="00355A34">
              <w:t>161120025</w:t>
            </w:r>
          </w:p>
        </w:tc>
        <w:tc>
          <w:tcPr>
            <w:tcW w:w="1560" w:type="dxa"/>
            <w:vAlign w:val="center"/>
          </w:tcPr>
          <w:p w:rsidR="00D8191E" w:rsidRPr="00355A34" w:rsidRDefault="00D8191E" w:rsidP="00A91BC3">
            <w:pPr>
              <w:spacing w:before="120" w:after="120"/>
              <w:jc w:val="center"/>
              <w:outlineLvl w:val="0"/>
              <w:rPr>
                <w:b/>
                <w:sz w:val="20"/>
                <w:szCs w:val="20"/>
              </w:rPr>
            </w:pPr>
            <w:r w:rsidRPr="00355A34">
              <w:rPr>
                <w:b/>
                <w:sz w:val="20"/>
                <w:szCs w:val="20"/>
              </w:rPr>
              <w:t>DERSİN ADI</w:t>
            </w:r>
          </w:p>
        </w:tc>
        <w:tc>
          <w:tcPr>
            <w:tcW w:w="4185" w:type="dxa"/>
          </w:tcPr>
          <w:p w:rsidR="00D8191E" w:rsidRPr="00355A34" w:rsidRDefault="00D8191E" w:rsidP="00A91BC3">
            <w:pPr>
              <w:spacing w:before="120" w:after="120"/>
              <w:outlineLvl w:val="0"/>
              <w:rPr>
                <w:sz w:val="20"/>
                <w:szCs w:val="20"/>
              </w:rPr>
            </w:pPr>
            <w:r w:rsidRPr="00355A34">
              <w:rPr>
                <w:sz w:val="20"/>
                <w:szCs w:val="20"/>
              </w:rPr>
              <w:t>ÇOCUK DİŞ HEKİMLİĞİ KLİNİK UYGULAMA II</w:t>
            </w:r>
          </w:p>
        </w:tc>
      </w:tr>
    </w:tbl>
    <w:p w:rsidR="00D8191E" w:rsidRPr="00355A34" w:rsidRDefault="00D8191E" w:rsidP="00D8191E">
      <w:pPr>
        <w:outlineLvl w:val="0"/>
        <w:rPr>
          <w:b/>
          <w:sz w:val="20"/>
          <w:szCs w:val="20"/>
        </w:rPr>
      </w:pPr>
      <w:r w:rsidRPr="00355A34">
        <w:rPr>
          <w:b/>
          <w:sz w:val="20"/>
          <w:szCs w:val="20"/>
        </w:rPr>
        <w:t xml:space="preserve">                                                   </w:t>
      </w:r>
      <w:r w:rsidR="00A91BC3" w:rsidRPr="00355A34">
        <w:rPr>
          <w:b/>
          <w:sz w:val="20"/>
          <w:szCs w:val="20"/>
        </w:rPr>
        <w:tab/>
      </w:r>
      <w:r w:rsidR="00A91BC3" w:rsidRPr="00355A34">
        <w:rPr>
          <w:b/>
          <w:sz w:val="20"/>
          <w:szCs w:val="20"/>
        </w:rPr>
        <w:tab/>
      </w:r>
      <w:r w:rsidR="00A91BC3" w:rsidRPr="00355A34">
        <w:rPr>
          <w:b/>
          <w:sz w:val="20"/>
          <w:szCs w:val="20"/>
        </w:rPr>
        <w:tab/>
      </w:r>
      <w:r w:rsidR="00A91BC3" w:rsidRPr="00355A34">
        <w:rPr>
          <w:b/>
          <w:sz w:val="20"/>
          <w:szCs w:val="20"/>
        </w:rPr>
        <w:tab/>
      </w:r>
      <w:r w:rsidR="00A91BC3" w:rsidRPr="00355A34">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9"/>
        <w:gridCol w:w="861"/>
        <w:gridCol w:w="706"/>
        <w:gridCol w:w="416"/>
        <w:gridCol w:w="643"/>
        <w:gridCol w:w="698"/>
        <w:gridCol w:w="980"/>
        <w:gridCol w:w="204"/>
        <w:gridCol w:w="451"/>
        <w:gridCol w:w="104"/>
        <w:gridCol w:w="1688"/>
        <w:gridCol w:w="843"/>
        <w:gridCol w:w="1541"/>
      </w:tblGrid>
      <w:tr w:rsidR="00D8191E" w:rsidRPr="00355A34" w:rsidTr="00A91BC3">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D8191E" w:rsidRPr="00355A34" w:rsidRDefault="00D8191E" w:rsidP="005701E2">
            <w:pPr>
              <w:spacing w:after="0"/>
              <w:rPr>
                <w:b/>
                <w:sz w:val="18"/>
                <w:szCs w:val="20"/>
              </w:rPr>
            </w:pPr>
            <w:r w:rsidRPr="00355A34">
              <w:rPr>
                <w:b/>
                <w:sz w:val="18"/>
                <w:szCs w:val="20"/>
              </w:rPr>
              <w:t>YARIYIL</w:t>
            </w:r>
          </w:p>
          <w:p w:rsidR="00D8191E" w:rsidRPr="00355A34" w:rsidRDefault="00D8191E" w:rsidP="005701E2">
            <w:pPr>
              <w:spacing w:after="0"/>
              <w:rPr>
                <w:sz w:val="20"/>
                <w:szCs w:val="20"/>
              </w:rPr>
            </w:pPr>
          </w:p>
        </w:tc>
        <w:tc>
          <w:tcPr>
            <w:tcW w:w="1629" w:type="pct"/>
            <w:gridSpan w:val="5"/>
            <w:tcBorders>
              <w:left w:val="single" w:sz="12" w:space="0" w:color="auto"/>
              <w:bottom w:val="single" w:sz="4" w:space="0" w:color="auto"/>
              <w:right w:val="single" w:sz="12" w:space="0" w:color="auto"/>
            </w:tcBorders>
            <w:vAlign w:val="center"/>
          </w:tcPr>
          <w:p w:rsidR="00D8191E" w:rsidRPr="00355A34" w:rsidRDefault="00D8191E" w:rsidP="005701E2">
            <w:pPr>
              <w:spacing w:after="0"/>
              <w:jc w:val="center"/>
              <w:rPr>
                <w:b/>
                <w:sz w:val="20"/>
                <w:szCs w:val="20"/>
              </w:rPr>
            </w:pPr>
            <w:r w:rsidRPr="00355A34">
              <w:rPr>
                <w:b/>
                <w:sz w:val="20"/>
                <w:szCs w:val="20"/>
              </w:rPr>
              <w:t>HAFTALIK DERS SAATİ</w:t>
            </w:r>
          </w:p>
        </w:tc>
        <w:tc>
          <w:tcPr>
            <w:tcW w:w="2847" w:type="pct"/>
            <w:gridSpan w:val="7"/>
            <w:tcBorders>
              <w:left w:val="single" w:sz="12" w:space="0" w:color="auto"/>
              <w:bottom w:val="single" w:sz="4" w:space="0" w:color="auto"/>
            </w:tcBorders>
            <w:vAlign w:val="center"/>
          </w:tcPr>
          <w:p w:rsidR="00D8191E" w:rsidRPr="00355A34" w:rsidRDefault="00D8191E" w:rsidP="005701E2">
            <w:pPr>
              <w:spacing w:after="0"/>
              <w:jc w:val="center"/>
              <w:rPr>
                <w:b/>
                <w:sz w:val="20"/>
                <w:szCs w:val="20"/>
              </w:rPr>
            </w:pPr>
            <w:r w:rsidRPr="00355A34">
              <w:rPr>
                <w:b/>
                <w:sz w:val="20"/>
                <w:szCs w:val="20"/>
              </w:rPr>
              <w:t>DERSİN</w:t>
            </w:r>
          </w:p>
        </w:tc>
      </w:tr>
      <w:tr w:rsidR="00D8191E" w:rsidRPr="00355A34" w:rsidTr="00A91BC3">
        <w:trPr>
          <w:trHeight w:val="382"/>
        </w:trPr>
        <w:tc>
          <w:tcPr>
            <w:tcW w:w="524" w:type="pct"/>
            <w:vMerge/>
            <w:tcBorders>
              <w:top w:val="single" w:sz="4" w:space="0" w:color="auto"/>
              <w:left w:val="single" w:sz="12" w:space="0" w:color="auto"/>
              <w:bottom w:val="single" w:sz="4" w:space="0" w:color="auto"/>
              <w:right w:val="single" w:sz="12" w:space="0" w:color="auto"/>
            </w:tcBorders>
          </w:tcPr>
          <w:p w:rsidR="00D8191E" w:rsidRPr="00355A34" w:rsidRDefault="00D8191E" w:rsidP="005701E2">
            <w:pPr>
              <w:spacing w:after="0"/>
              <w:rPr>
                <w:b/>
                <w:sz w:val="20"/>
                <w:szCs w:val="20"/>
              </w:rPr>
            </w:pPr>
          </w:p>
        </w:tc>
        <w:tc>
          <w:tcPr>
            <w:tcW w:w="422" w:type="pct"/>
            <w:tcBorders>
              <w:top w:val="single" w:sz="4" w:space="0" w:color="auto"/>
              <w:left w:val="single" w:sz="12" w:space="0" w:color="auto"/>
              <w:bottom w:val="single" w:sz="4" w:space="0" w:color="auto"/>
              <w:right w:val="single" w:sz="4" w:space="0" w:color="auto"/>
            </w:tcBorders>
            <w:vAlign w:val="center"/>
          </w:tcPr>
          <w:p w:rsidR="00D8191E" w:rsidRPr="00355A34" w:rsidRDefault="00D8191E" w:rsidP="005701E2">
            <w:pPr>
              <w:spacing w:after="0"/>
              <w:jc w:val="center"/>
              <w:rPr>
                <w:b/>
                <w:sz w:val="20"/>
                <w:szCs w:val="20"/>
              </w:rPr>
            </w:pPr>
            <w:r w:rsidRPr="00355A34">
              <w:rPr>
                <w:b/>
                <w:sz w:val="20"/>
                <w:szCs w:val="20"/>
              </w:rPr>
              <w:t>Teorik</w:t>
            </w:r>
          </w:p>
        </w:tc>
        <w:tc>
          <w:tcPr>
            <w:tcW w:w="550" w:type="pct"/>
            <w:gridSpan w:val="2"/>
            <w:tcBorders>
              <w:top w:val="single" w:sz="4" w:space="0" w:color="auto"/>
              <w:left w:val="single" w:sz="4" w:space="0" w:color="auto"/>
              <w:bottom w:val="single" w:sz="4" w:space="0" w:color="auto"/>
            </w:tcBorders>
            <w:vAlign w:val="center"/>
          </w:tcPr>
          <w:p w:rsidR="00D8191E" w:rsidRPr="00355A34" w:rsidRDefault="00D8191E" w:rsidP="005701E2">
            <w:pPr>
              <w:spacing w:after="0"/>
              <w:jc w:val="center"/>
              <w:rPr>
                <w:b/>
                <w:sz w:val="20"/>
                <w:szCs w:val="20"/>
              </w:rPr>
            </w:pPr>
            <w:r w:rsidRPr="00355A34">
              <w:rPr>
                <w:b/>
                <w:sz w:val="20"/>
                <w:szCs w:val="20"/>
              </w:rPr>
              <w:t>Uygulama</w:t>
            </w:r>
          </w:p>
        </w:tc>
        <w:tc>
          <w:tcPr>
            <w:tcW w:w="657" w:type="pct"/>
            <w:gridSpan w:val="2"/>
            <w:tcBorders>
              <w:top w:val="single" w:sz="4" w:space="0" w:color="auto"/>
              <w:bottom w:val="single" w:sz="4" w:space="0" w:color="auto"/>
              <w:right w:val="single" w:sz="12" w:space="0" w:color="auto"/>
            </w:tcBorders>
            <w:vAlign w:val="center"/>
          </w:tcPr>
          <w:p w:rsidR="00D8191E" w:rsidRPr="00355A34" w:rsidRDefault="00D8191E" w:rsidP="005701E2">
            <w:pPr>
              <w:spacing w:after="0"/>
              <w:ind w:left="-111" w:right="-108"/>
              <w:jc w:val="center"/>
              <w:rPr>
                <w:b/>
                <w:sz w:val="20"/>
                <w:szCs w:val="20"/>
              </w:rPr>
            </w:pPr>
            <w:r w:rsidRPr="00355A34">
              <w:rPr>
                <w:b/>
                <w:sz w:val="20"/>
                <w:szCs w:val="20"/>
              </w:rPr>
              <w:t>Laboratuvar</w:t>
            </w:r>
          </w:p>
        </w:tc>
        <w:tc>
          <w:tcPr>
            <w:tcW w:w="480" w:type="pct"/>
            <w:tcBorders>
              <w:top w:val="single" w:sz="4" w:space="0" w:color="auto"/>
              <w:bottom w:val="single" w:sz="4" w:space="0" w:color="auto"/>
              <w:right w:val="single" w:sz="4" w:space="0" w:color="auto"/>
            </w:tcBorders>
            <w:vAlign w:val="center"/>
          </w:tcPr>
          <w:p w:rsidR="00D8191E" w:rsidRPr="00355A34" w:rsidRDefault="00D8191E" w:rsidP="005701E2">
            <w:pPr>
              <w:spacing w:after="0"/>
              <w:jc w:val="center"/>
              <w:rPr>
                <w:b/>
                <w:sz w:val="20"/>
                <w:szCs w:val="20"/>
              </w:rPr>
            </w:pPr>
            <w:r w:rsidRPr="00355A34">
              <w:rPr>
                <w:b/>
                <w:sz w:val="20"/>
                <w:szCs w:val="20"/>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D8191E" w:rsidRPr="00355A34" w:rsidRDefault="00D8191E" w:rsidP="005701E2">
            <w:pPr>
              <w:spacing w:after="0"/>
              <w:ind w:left="-111" w:right="-108"/>
              <w:jc w:val="center"/>
              <w:rPr>
                <w:b/>
                <w:sz w:val="20"/>
                <w:szCs w:val="20"/>
              </w:rPr>
            </w:pPr>
            <w:r w:rsidRPr="00355A34">
              <w:rPr>
                <w:b/>
                <w:sz w:val="20"/>
                <w:szCs w:val="20"/>
              </w:rPr>
              <w:t>AKTS</w:t>
            </w:r>
          </w:p>
        </w:tc>
        <w:tc>
          <w:tcPr>
            <w:tcW w:w="1291" w:type="pct"/>
            <w:gridSpan w:val="3"/>
            <w:tcBorders>
              <w:top w:val="single" w:sz="4" w:space="0" w:color="auto"/>
              <w:left w:val="single" w:sz="4" w:space="0" w:color="auto"/>
              <w:bottom w:val="single" w:sz="4" w:space="0" w:color="auto"/>
            </w:tcBorders>
            <w:vAlign w:val="center"/>
          </w:tcPr>
          <w:p w:rsidR="00D8191E" w:rsidRPr="00355A34" w:rsidRDefault="00D8191E" w:rsidP="005701E2">
            <w:pPr>
              <w:spacing w:after="0"/>
              <w:jc w:val="center"/>
              <w:rPr>
                <w:b/>
                <w:sz w:val="20"/>
                <w:szCs w:val="20"/>
              </w:rPr>
            </w:pPr>
            <w:r w:rsidRPr="00355A34">
              <w:rPr>
                <w:b/>
                <w:sz w:val="20"/>
                <w:szCs w:val="20"/>
              </w:rPr>
              <w:t>TÜRÜ</w:t>
            </w:r>
          </w:p>
        </w:tc>
        <w:tc>
          <w:tcPr>
            <w:tcW w:w="755" w:type="pct"/>
            <w:tcBorders>
              <w:top w:val="single" w:sz="4" w:space="0" w:color="auto"/>
              <w:left w:val="single" w:sz="4" w:space="0" w:color="auto"/>
              <w:bottom w:val="single" w:sz="4" w:space="0" w:color="auto"/>
            </w:tcBorders>
            <w:vAlign w:val="center"/>
          </w:tcPr>
          <w:p w:rsidR="00D8191E" w:rsidRPr="00355A34" w:rsidRDefault="00D8191E" w:rsidP="005701E2">
            <w:pPr>
              <w:spacing w:after="0"/>
              <w:jc w:val="center"/>
              <w:rPr>
                <w:b/>
                <w:sz w:val="20"/>
                <w:szCs w:val="20"/>
              </w:rPr>
            </w:pPr>
            <w:r w:rsidRPr="00355A34">
              <w:rPr>
                <w:b/>
                <w:sz w:val="20"/>
                <w:szCs w:val="20"/>
              </w:rPr>
              <w:t>DİLİ</w:t>
            </w:r>
          </w:p>
        </w:tc>
      </w:tr>
      <w:tr w:rsidR="00D8191E" w:rsidRPr="00355A34" w:rsidTr="00A91BC3">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D8191E" w:rsidRPr="00355A34" w:rsidRDefault="00D8191E" w:rsidP="005701E2">
            <w:pPr>
              <w:spacing w:after="0"/>
              <w:jc w:val="center"/>
            </w:pPr>
            <w:r w:rsidRPr="00355A34">
              <w:t>Güz-Bahar</w:t>
            </w:r>
          </w:p>
        </w:tc>
        <w:tc>
          <w:tcPr>
            <w:tcW w:w="422" w:type="pct"/>
            <w:tcBorders>
              <w:top w:val="single" w:sz="4" w:space="0" w:color="auto"/>
              <w:left w:val="single" w:sz="12" w:space="0" w:color="auto"/>
              <w:bottom w:val="single" w:sz="12" w:space="0" w:color="auto"/>
              <w:right w:val="single" w:sz="4" w:space="0" w:color="auto"/>
            </w:tcBorders>
            <w:vAlign w:val="center"/>
          </w:tcPr>
          <w:p w:rsidR="00D8191E" w:rsidRPr="00355A34" w:rsidRDefault="00D8191E" w:rsidP="005701E2">
            <w:pPr>
              <w:spacing w:after="0"/>
              <w:jc w:val="center"/>
            </w:pPr>
          </w:p>
        </w:tc>
        <w:tc>
          <w:tcPr>
            <w:tcW w:w="550" w:type="pct"/>
            <w:gridSpan w:val="2"/>
            <w:tcBorders>
              <w:top w:val="single" w:sz="4" w:space="0" w:color="auto"/>
              <w:left w:val="single" w:sz="4" w:space="0" w:color="auto"/>
              <w:bottom w:val="single" w:sz="12" w:space="0" w:color="auto"/>
            </w:tcBorders>
            <w:vAlign w:val="center"/>
          </w:tcPr>
          <w:p w:rsidR="00D8191E" w:rsidRPr="00355A34" w:rsidRDefault="00D8191E" w:rsidP="005701E2">
            <w:pPr>
              <w:spacing w:after="0"/>
              <w:jc w:val="center"/>
            </w:pPr>
            <w:r w:rsidRPr="00355A34">
              <w:t>20</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D8191E" w:rsidRPr="00355A34" w:rsidRDefault="00D8191E" w:rsidP="005701E2">
            <w:pPr>
              <w:spacing w:after="0"/>
              <w:jc w:val="center"/>
            </w:pPr>
          </w:p>
        </w:tc>
        <w:tc>
          <w:tcPr>
            <w:tcW w:w="480" w:type="pct"/>
            <w:tcBorders>
              <w:top w:val="single" w:sz="4" w:space="0" w:color="auto"/>
              <w:bottom w:val="single" w:sz="12" w:space="0" w:color="auto"/>
              <w:right w:val="single" w:sz="4" w:space="0" w:color="auto"/>
            </w:tcBorders>
            <w:shd w:val="clear" w:color="auto" w:fill="auto"/>
            <w:vAlign w:val="center"/>
          </w:tcPr>
          <w:p w:rsidR="00D8191E" w:rsidRPr="00355A34" w:rsidRDefault="00D8191E" w:rsidP="005701E2">
            <w:pPr>
              <w:spacing w:after="0"/>
              <w:jc w:val="center"/>
            </w:pPr>
            <w:r w:rsidRPr="00355A34">
              <w:t>2</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D8191E" w:rsidRPr="00355A34" w:rsidRDefault="00D8191E" w:rsidP="005701E2">
            <w:pPr>
              <w:spacing w:after="0"/>
              <w:jc w:val="center"/>
            </w:pPr>
            <w:r w:rsidRPr="00355A34">
              <w:t>2</w:t>
            </w:r>
          </w:p>
        </w:tc>
        <w:tc>
          <w:tcPr>
            <w:tcW w:w="1291" w:type="pct"/>
            <w:gridSpan w:val="3"/>
            <w:tcBorders>
              <w:top w:val="single" w:sz="4" w:space="0" w:color="auto"/>
              <w:left w:val="single" w:sz="4" w:space="0" w:color="auto"/>
              <w:bottom w:val="single" w:sz="12" w:space="0" w:color="auto"/>
            </w:tcBorders>
            <w:vAlign w:val="center"/>
          </w:tcPr>
          <w:p w:rsidR="00D8191E" w:rsidRPr="00355A34" w:rsidRDefault="00D8191E" w:rsidP="005701E2">
            <w:pPr>
              <w:spacing w:before="120" w:after="0"/>
              <w:jc w:val="center"/>
              <w:rPr>
                <w:vertAlign w:val="superscript"/>
              </w:rPr>
            </w:pPr>
            <w:r w:rsidRPr="00355A34">
              <w:rPr>
                <w:vertAlign w:val="superscript"/>
              </w:rPr>
              <w:t xml:space="preserve">ZORUNLU ( </w:t>
            </w:r>
            <w:r w:rsidRPr="00355A34">
              <w:rPr>
                <w:b/>
                <w:sz w:val="28"/>
                <w:szCs w:val="28"/>
                <w:vertAlign w:val="superscript"/>
              </w:rPr>
              <w:t>X</w:t>
            </w:r>
            <w:r w:rsidRPr="00355A34">
              <w:rPr>
                <w:vertAlign w:val="superscript"/>
              </w:rPr>
              <w:t xml:space="preserve"> )  SEÇMELİ (   )</w:t>
            </w:r>
          </w:p>
        </w:tc>
        <w:tc>
          <w:tcPr>
            <w:tcW w:w="755" w:type="pct"/>
            <w:tcBorders>
              <w:top w:val="single" w:sz="4" w:space="0" w:color="auto"/>
              <w:left w:val="single" w:sz="4" w:space="0" w:color="auto"/>
              <w:bottom w:val="single" w:sz="12" w:space="0" w:color="auto"/>
            </w:tcBorders>
          </w:tcPr>
          <w:p w:rsidR="00D8191E" w:rsidRPr="00355A34" w:rsidRDefault="00D8191E" w:rsidP="005701E2">
            <w:pPr>
              <w:spacing w:before="120" w:after="0"/>
              <w:rPr>
                <w:vertAlign w:val="superscript"/>
              </w:rPr>
            </w:pPr>
            <w:r w:rsidRPr="00355A34">
              <w:rPr>
                <w:vertAlign w:val="superscript"/>
              </w:rPr>
              <w:t xml:space="preserve">          Türkçe</w:t>
            </w:r>
          </w:p>
        </w:tc>
      </w:tr>
      <w:tr w:rsidR="00D8191E" w:rsidRPr="00355A34" w:rsidTr="00A91BC3">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8191E" w:rsidRPr="00355A34" w:rsidRDefault="00D8191E" w:rsidP="005701E2">
            <w:pPr>
              <w:spacing w:after="0"/>
              <w:jc w:val="center"/>
              <w:rPr>
                <w:b/>
                <w:sz w:val="20"/>
                <w:szCs w:val="20"/>
              </w:rPr>
            </w:pPr>
            <w:r w:rsidRPr="00355A34">
              <w:rPr>
                <w:b/>
                <w:sz w:val="20"/>
                <w:szCs w:val="20"/>
              </w:rPr>
              <w:t>DERSİN KATEGORİSİ</w:t>
            </w:r>
          </w:p>
        </w:tc>
      </w:tr>
      <w:tr w:rsidR="00D8191E" w:rsidRPr="00355A34" w:rsidTr="00A91BC3">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D8191E" w:rsidRPr="00355A34" w:rsidRDefault="00D8191E" w:rsidP="005701E2">
            <w:pPr>
              <w:spacing w:after="0"/>
              <w:jc w:val="center"/>
              <w:rPr>
                <w:b/>
                <w:sz w:val="20"/>
                <w:szCs w:val="20"/>
              </w:rPr>
            </w:pPr>
            <w:r w:rsidRPr="00355A34">
              <w:rPr>
                <w:b/>
                <w:sz w:val="20"/>
                <w:szCs w:val="20"/>
              </w:rPr>
              <w:t>Temel Bilim</w:t>
            </w:r>
          </w:p>
        </w:tc>
        <w:tc>
          <w:tcPr>
            <w:tcW w:w="1441" w:type="pct"/>
            <w:gridSpan w:val="5"/>
            <w:tcBorders>
              <w:top w:val="single" w:sz="12" w:space="0" w:color="auto"/>
              <w:bottom w:val="single" w:sz="6" w:space="0" w:color="auto"/>
            </w:tcBorders>
            <w:vAlign w:val="center"/>
          </w:tcPr>
          <w:p w:rsidR="00D8191E" w:rsidRPr="00355A34" w:rsidRDefault="00D8191E" w:rsidP="005701E2">
            <w:pPr>
              <w:spacing w:after="0"/>
              <w:jc w:val="center"/>
              <w:rPr>
                <w:b/>
                <w:sz w:val="20"/>
                <w:szCs w:val="20"/>
              </w:rPr>
            </w:pPr>
            <w:r w:rsidRPr="00355A34">
              <w:rPr>
                <w:b/>
                <w:sz w:val="20"/>
                <w:szCs w:val="20"/>
              </w:rPr>
              <w:t>Temel Tıp Bilimi</w:t>
            </w:r>
          </w:p>
        </w:tc>
        <w:tc>
          <w:tcPr>
            <w:tcW w:w="1099" w:type="pct"/>
            <w:gridSpan w:val="3"/>
            <w:tcBorders>
              <w:top w:val="single" w:sz="12" w:space="0" w:color="auto"/>
              <w:bottom w:val="single" w:sz="6" w:space="0" w:color="auto"/>
            </w:tcBorders>
            <w:vAlign w:val="center"/>
          </w:tcPr>
          <w:p w:rsidR="00D8191E" w:rsidRPr="00355A34" w:rsidRDefault="00D8191E" w:rsidP="005701E2">
            <w:pPr>
              <w:spacing w:after="0"/>
              <w:ind w:left="177" w:hanging="177"/>
              <w:jc w:val="center"/>
              <w:rPr>
                <w:b/>
                <w:sz w:val="20"/>
                <w:szCs w:val="20"/>
              </w:rPr>
            </w:pPr>
            <w:r w:rsidRPr="00355A34">
              <w:rPr>
                <w:b/>
                <w:sz w:val="20"/>
                <w:szCs w:val="20"/>
              </w:rPr>
              <w:t>Klinik Bilim</w:t>
            </w:r>
          </w:p>
        </w:tc>
        <w:tc>
          <w:tcPr>
            <w:tcW w:w="1168" w:type="pct"/>
            <w:gridSpan w:val="2"/>
            <w:tcBorders>
              <w:top w:val="single" w:sz="12" w:space="0" w:color="auto"/>
              <w:bottom w:val="single" w:sz="6" w:space="0" w:color="auto"/>
            </w:tcBorders>
            <w:vAlign w:val="center"/>
          </w:tcPr>
          <w:p w:rsidR="00D8191E" w:rsidRPr="00355A34" w:rsidRDefault="00D8191E" w:rsidP="005701E2">
            <w:pPr>
              <w:spacing w:after="0"/>
              <w:jc w:val="center"/>
              <w:rPr>
                <w:b/>
                <w:sz w:val="20"/>
                <w:szCs w:val="20"/>
              </w:rPr>
            </w:pPr>
            <w:r w:rsidRPr="00355A34">
              <w:rPr>
                <w:b/>
                <w:sz w:val="20"/>
                <w:szCs w:val="20"/>
              </w:rPr>
              <w:t>Sosyal Bilim</w:t>
            </w:r>
          </w:p>
        </w:tc>
      </w:tr>
      <w:tr w:rsidR="00D8191E" w:rsidRPr="00355A34" w:rsidTr="00A91BC3">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D8191E" w:rsidRPr="00355A34" w:rsidRDefault="00D8191E" w:rsidP="005701E2">
            <w:pPr>
              <w:spacing w:after="0"/>
              <w:jc w:val="center"/>
            </w:pPr>
          </w:p>
        </w:tc>
        <w:tc>
          <w:tcPr>
            <w:tcW w:w="1441" w:type="pct"/>
            <w:gridSpan w:val="5"/>
            <w:tcBorders>
              <w:top w:val="single" w:sz="6" w:space="0" w:color="auto"/>
              <w:left w:val="single" w:sz="4" w:space="0" w:color="auto"/>
              <w:bottom w:val="single" w:sz="12" w:space="0" w:color="auto"/>
              <w:right w:val="single" w:sz="4" w:space="0" w:color="auto"/>
            </w:tcBorders>
          </w:tcPr>
          <w:p w:rsidR="00D8191E" w:rsidRPr="00355A34" w:rsidRDefault="00D8191E" w:rsidP="005701E2">
            <w:pPr>
              <w:spacing w:after="0"/>
              <w:jc w:val="center"/>
            </w:pPr>
          </w:p>
        </w:tc>
        <w:tc>
          <w:tcPr>
            <w:tcW w:w="1099" w:type="pct"/>
            <w:gridSpan w:val="3"/>
            <w:tcBorders>
              <w:top w:val="single" w:sz="6" w:space="0" w:color="auto"/>
              <w:left w:val="single" w:sz="4" w:space="0" w:color="auto"/>
              <w:bottom w:val="single" w:sz="12" w:space="0" w:color="auto"/>
            </w:tcBorders>
          </w:tcPr>
          <w:p w:rsidR="00D8191E" w:rsidRPr="00355A34" w:rsidRDefault="00D8191E" w:rsidP="005701E2">
            <w:pPr>
              <w:spacing w:after="0"/>
              <w:jc w:val="center"/>
            </w:pPr>
            <w:r w:rsidRPr="00355A34">
              <w:t>X</w:t>
            </w:r>
          </w:p>
        </w:tc>
        <w:tc>
          <w:tcPr>
            <w:tcW w:w="1168" w:type="pct"/>
            <w:gridSpan w:val="2"/>
            <w:tcBorders>
              <w:top w:val="single" w:sz="6" w:space="0" w:color="auto"/>
              <w:left w:val="single" w:sz="4" w:space="0" w:color="auto"/>
              <w:bottom w:val="single" w:sz="12" w:space="0" w:color="auto"/>
            </w:tcBorders>
          </w:tcPr>
          <w:p w:rsidR="00D8191E" w:rsidRPr="00355A34" w:rsidRDefault="00D8191E" w:rsidP="005701E2">
            <w:pPr>
              <w:spacing w:after="0"/>
              <w:jc w:val="center"/>
            </w:pPr>
          </w:p>
        </w:tc>
      </w:tr>
      <w:tr w:rsidR="00D8191E" w:rsidRPr="00355A34" w:rsidTr="00A91BC3">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5701E2">
            <w:pPr>
              <w:spacing w:after="0"/>
              <w:jc w:val="center"/>
              <w:rPr>
                <w:b/>
                <w:sz w:val="20"/>
                <w:szCs w:val="20"/>
              </w:rPr>
            </w:pPr>
            <w:r w:rsidRPr="00355A34">
              <w:rPr>
                <w:b/>
                <w:sz w:val="20"/>
                <w:szCs w:val="20"/>
              </w:rPr>
              <w:t>DEĞERLENDİRME ÖLÇÜTLERİ</w:t>
            </w:r>
          </w:p>
        </w:tc>
      </w:tr>
      <w:tr w:rsidR="00D8191E" w:rsidRPr="00355A34" w:rsidTr="00A91BC3">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5701E2">
            <w:pPr>
              <w:spacing w:after="0"/>
              <w:jc w:val="center"/>
              <w:rPr>
                <w:b/>
                <w:sz w:val="20"/>
                <w:szCs w:val="20"/>
              </w:rPr>
            </w:pPr>
            <w:r w:rsidRPr="00355A34">
              <w:rPr>
                <w:b/>
                <w:sz w:val="20"/>
                <w:szCs w:val="20"/>
              </w:rPr>
              <w:t>YIL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D8191E" w:rsidRPr="00355A34" w:rsidRDefault="00D8191E" w:rsidP="005701E2">
            <w:pPr>
              <w:spacing w:after="0"/>
              <w:jc w:val="center"/>
              <w:rPr>
                <w:b/>
                <w:sz w:val="20"/>
                <w:szCs w:val="20"/>
              </w:rPr>
            </w:pPr>
            <w:r w:rsidRPr="00355A34">
              <w:rPr>
                <w:b/>
                <w:sz w:val="20"/>
                <w:szCs w:val="20"/>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D8191E" w:rsidRPr="00355A34" w:rsidRDefault="00D8191E" w:rsidP="005701E2">
            <w:pPr>
              <w:spacing w:after="0"/>
              <w:jc w:val="center"/>
              <w:rPr>
                <w:b/>
                <w:sz w:val="20"/>
                <w:szCs w:val="20"/>
              </w:rPr>
            </w:pPr>
            <w:r w:rsidRPr="00355A34">
              <w:rPr>
                <w:b/>
                <w:sz w:val="20"/>
                <w:szCs w:val="20"/>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D8191E" w:rsidRPr="00355A34" w:rsidRDefault="00D8191E" w:rsidP="005701E2">
            <w:pPr>
              <w:spacing w:after="0"/>
              <w:jc w:val="center"/>
              <w:rPr>
                <w:b/>
                <w:sz w:val="20"/>
                <w:szCs w:val="20"/>
              </w:rPr>
            </w:pPr>
            <w:r w:rsidRPr="00355A34">
              <w:rPr>
                <w:b/>
                <w:sz w:val="20"/>
                <w:szCs w:val="20"/>
              </w:rPr>
              <w:t>%</w:t>
            </w:r>
          </w:p>
        </w:tc>
      </w:tr>
      <w:tr w:rsidR="00D8191E" w:rsidRPr="00355A34" w:rsidTr="00A91BC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5701E2">
            <w:pPr>
              <w:spacing w:after="0"/>
              <w:rPr>
                <w:b/>
                <w:sz w:val="20"/>
                <w:szCs w:val="20"/>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D8191E" w:rsidRPr="00355A34" w:rsidRDefault="00D8191E" w:rsidP="005701E2">
            <w:pPr>
              <w:spacing w:after="0"/>
              <w:rPr>
                <w:sz w:val="20"/>
                <w:szCs w:val="20"/>
              </w:rPr>
            </w:pPr>
            <w:r w:rsidRPr="00355A34">
              <w:rPr>
                <w:sz w:val="20"/>
                <w:szCs w:val="20"/>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D8191E" w:rsidRPr="00355A34" w:rsidRDefault="00D8191E" w:rsidP="005701E2">
            <w:pPr>
              <w:spacing w:after="0"/>
              <w:jc w:val="center"/>
              <w:rPr>
                <w:sz w:val="20"/>
                <w:szCs w:val="20"/>
              </w:rPr>
            </w:pPr>
            <w:r w:rsidRPr="00355A34">
              <w:rPr>
                <w:sz w:val="20"/>
                <w:szCs w:val="20"/>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D8191E" w:rsidRPr="00355A34" w:rsidRDefault="00D8191E" w:rsidP="005701E2">
            <w:pPr>
              <w:spacing w:after="0"/>
              <w:jc w:val="center"/>
              <w:rPr>
                <w:sz w:val="20"/>
                <w:szCs w:val="20"/>
              </w:rPr>
            </w:pPr>
            <w:r w:rsidRPr="00355A34">
              <w:rPr>
                <w:sz w:val="20"/>
                <w:szCs w:val="20"/>
              </w:rPr>
              <w:t>50</w:t>
            </w:r>
          </w:p>
        </w:tc>
      </w:tr>
      <w:tr w:rsidR="00D8191E" w:rsidRPr="00355A34" w:rsidTr="00A91BC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5701E2">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D8191E" w:rsidRPr="00355A34" w:rsidRDefault="00D8191E" w:rsidP="005701E2">
            <w:pPr>
              <w:spacing w:after="0"/>
              <w:rPr>
                <w:sz w:val="20"/>
                <w:szCs w:val="20"/>
              </w:rPr>
            </w:pPr>
            <w:r w:rsidRPr="00355A34">
              <w:rPr>
                <w:sz w:val="20"/>
                <w:szCs w:val="20"/>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D8191E" w:rsidRPr="00355A34" w:rsidRDefault="00D8191E" w:rsidP="005701E2">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D8191E" w:rsidRPr="00355A34" w:rsidRDefault="00D8191E" w:rsidP="005701E2">
            <w:pPr>
              <w:spacing w:after="0"/>
              <w:jc w:val="center"/>
              <w:rPr>
                <w:sz w:val="20"/>
                <w:szCs w:val="20"/>
              </w:rPr>
            </w:pPr>
          </w:p>
        </w:tc>
      </w:tr>
      <w:tr w:rsidR="00D8191E" w:rsidRPr="00355A34" w:rsidTr="00A91BC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5701E2">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D8191E" w:rsidRPr="00355A34" w:rsidRDefault="00D8191E" w:rsidP="005701E2">
            <w:pPr>
              <w:spacing w:after="0"/>
              <w:rPr>
                <w:sz w:val="20"/>
                <w:szCs w:val="20"/>
              </w:rPr>
            </w:pPr>
            <w:r w:rsidRPr="00355A34">
              <w:rPr>
                <w:sz w:val="20"/>
                <w:szCs w:val="20"/>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D8191E" w:rsidRPr="00355A34" w:rsidRDefault="00D8191E" w:rsidP="005701E2">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D8191E" w:rsidRPr="00355A34" w:rsidRDefault="00D8191E" w:rsidP="005701E2">
            <w:pPr>
              <w:spacing w:after="0"/>
              <w:rPr>
                <w:sz w:val="20"/>
                <w:szCs w:val="20"/>
              </w:rPr>
            </w:pPr>
          </w:p>
        </w:tc>
      </w:tr>
      <w:tr w:rsidR="00D8191E" w:rsidRPr="00355A34" w:rsidTr="00A91BC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5701E2">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D8191E" w:rsidRPr="00355A34" w:rsidRDefault="00D8191E" w:rsidP="005701E2">
            <w:pPr>
              <w:spacing w:after="0"/>
              <w:rPr>
                <w:sz w:val="20"/>
                <w:szCs w:val="20"/>
              </w:rPr>
            </w:pPr>
            <w:r w:rsidRPr="00355A34">
              <w:rPr>
                <w:sz w:val="20"/>
                <w:szCs w:val="20"/>
              </w:rPr>
              <w:t>Ödev</w:t>
            </w:r>
          </w:p>
        </w:tc>
        <w:tc>
          <w:tcPr>
            <w:tcW w:w="1240" w:type="pct"/>
            <w:gridSpan w:val="2"/>
            <w:tcBorders>
              <w:top w:val="single" w:sz="4" w:space="0" w:color="auto"/>
              <w:left w:val="single" w:sz="4" w:space="0" w:color="auto"/>
              <w:bottom w:val="single" w:sz="4" w:space="0" w:color="auto"/>
              <w:right w:val="single" w:sz="8" w:space="0" w:color="auto"/>
            </w:tcBorders>
          </w:tcPr>
          <w:p w:rsidR="00D8191E" w:rsidRPr="00355A34" w:rsidRDefault="00D8191E" w:rsidP="005701E2">
            <w:pPr>
              <w:spacing w:after="0"/>
              <w:jc w:val="center"/>
              <w:rPr>
                <w:sz w:val="20"/>
                <w:szCs w:val="20"/>
              </w:rPr>
            </w:pPr>
          </w:p>
        </w:tc>
        <w:tc>
          <w:tcPr>
            <w:tcW w:w="755" w:type="pct"/>
            <w:tcBorders>
              <w:top w:val="single" w:sz="4" w:space="0" w:color="auto"/>
              <w:left w:val="single" w:sz="8" w:space="0" w:color="auto"/>
              <w:bottom w:val="single" w:sz="4" w:space="0" w:color="auto"/>
              <w:right w:val="single" w:sz="12" w:space="0" w:color="auto"/>
            </w:tcBorders>
          </w:tcPr>
          <w:p w:rsidR="00D8191E" w:rsidRPr="00355A34" w:rsidRDefault="00D8191E" w:rsidP="005701E2">
            <w:pPr>
              <w:spacing w:after="0"/>
              <w:jc w:val="center"/>
              <w:rPr>
                <w:sz w:val="20"/>
                <w:szCs w:val="20"/>
              </w:rPr>
            </w:pPr>
          </w:p>
        </w:tc>
      </w:tr>
      <w:tr w:rsidR="00D8191E" w:rsidRPr="00355A34" w:rsidTr="00A91BC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5701E2">
            <w:pPr>
              <w:spacing w:after="0"/>
              <w:rPr>
                <w:b/>
                <w:sz w:val="20"/>
                <w:szCs w:val="20"/>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D8191E" w:rsidRPr="00355A34" w:rsidRDefault="00D8191E" w:rsidP="005701E2">
            <w:pPr>
              <w:spacing w:after="0"/>
              <w:rPr>
                <w:sz w:val="20"/>
                <w:szCs w:val="20"/>
              </w:rPr>
            </w:pPr>
            <w:r w:rsidRPr="00355A34">
              <w:rPr>
                <w:sz w:val="20"/>
                <w:szCs w:val="20"/>
              </w:rPr>
              <w:t>Proje</w:t>
            </w:r>
          </w:p>
        </w:tc>
        <w:tc>
          <w:tcPr>
            <w:tcW w:w="1240" w:type="pct"/>
            <w:gridSpan w:val="2"/>
            <w:tcBorders>
              <w:top w:val="single" w:sz="4" w:space="0" w:color="auto"/>
              <w:left w:val="single" w:sz="4" w:space="0" w:color="auto"/>
              <w:bottom w:val="single" w:sz="8" w:space="0" w:color="auto"/>
              <w:right w:val="single" w:sz="8" w:space="0" w:color="auto"/>
            </w:tcBorders>
          </w:tcPr>
          <w:p w:rsidR="00D8191E" w:rsidRPr="00355A34" w:rsidRDefault="00D8191E" w:rsidP="005701E2">
            <w:pPr>
              <w:spacing w:after="0"/>
              <w:jc w:val="center"/>
              <w:rPr>
                <w:sz w:val="20"/>
                <w:szCs w:val="20"/>
              </w:rPr>
            </w:pPr>
          </w:p>
        </w:tc>
        <w:tc>
          <w:tcPr>
            <w:tcW w:w="755" w:type="pct"/>
            <w:tcBorders>
              <w:top w:val="single" w:sz="4" w:space="0" w:color="auto"/>
              <w:left w:val="single" w:sz="8" w:space="0" w:color="auto"/>
              <w:bottom w:val="single" w:sz="8" w:space="0" w:color="auto"/>
              <w:right w:val="single" w:sz="12" w:space="0" w:color="auto"/>
            </w:tcBorders>
          </w:tcPr>
          <w:p w:rsidR="00D8191E" w:rsidRPr="00355A34" w:rsidRDefault="00D8191E" w:rsidP="005701E2">
            <w:pPr>
              <w:spacing w:after="0"/>
              <w:jc w:val="center"/>
              <w:rPr>
                <w:sz w:val="20"/>
                <w:szCs w:val="20"/>
              </w:rPr>
            </w:pPr>
          </w:p>
        </w:tc>
      </w:tr>
      <w:tr w:rsidR="00D8191E" w:rsidRPr="00355A34" w:rsidTr="00A91BC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5701E2">
            <w:pPr>
              <w:spacing w:after="0"/>
              <w:rPr>
                <w:b/>
                <w:sz w:val="20"/>
                <w:szCs w:val="20"/>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D8191E" w:rsidRPr="00355A34" w:rsidRDefault="00D8191E" w:rsidP="005701E2">
            <w:pPr>
              <w:spacing w:after="0"/>
              <w:rPr>
                <w:sz w:val="20"/>
                <w:szCs w:val="20"/>
              </w:rPr>
            </w:pPr>
            <w:r w:rsidRPr="00355A34">
              <w:rPr>
                <w:sz w:val="20"/>
                <w:szCs w:val="20"/>
              </w:rPr>
              <w:t>Rapor</w:t>
            </w:r>
          </w:p>
        </w:tc>
        <w:tc>
          <w:tcPr>
            <w:tcW w:w="1240" w:type="pct"/>
            <w:gridSpan w:val="2"/>
            <w:tcBorders>
              <w:top w:val="single" w:sz="8" w:space="0" w:color="auto"/>
              <w:left w:val="single" w:sz="4" w:space="0" w:color="auto"/>
              <w:bottom w:val="single" w:sz="8" w:space="0" w:color="auto"/>
              <w:right w:val="single" w:sz="8" w:space="0" w:color="auto"/>
            </w:tcBorders>
          </w:tcPr>
          <w:p w:rsidR="00D8191E" w:rsidRPr="00355A34" w:rsidRDefault="00D8191E" w:rsidP="005701E2">
            <w:pPr>
              <w:spacing w:after="0"/>
              <w:jc w:val="center"/>
              <w:rPr>
                <w:sz w:val="20"/>
                <w:szCs w:val="20"/>
              </w:rPr>
            </w:pPr>
          </w:p>
        </w:tc>
        <w:tc>
          <w:tcPr>
            <w:tcW w:w="755" w:type="pct"/>
            <w:tcBorders>
              <w:top w:val="single" w:sz="8" w:space="0" w:color="auto"/>
              <w:left w:val="single" w:sz="8" w:space="0" w:color="auto"/>
              <w:bottom w:val="single" w:sz="8" w:space="0" w:color="auto"/>
              <w:right w:val="single" w:sz="12" w:space="0" w:color="auto"/>
            </w:tcBorders>
          </w:tcPr>
          <w:p w:rsidR="00D8191E" w:rsidRPr="00355A34" w:rsidRDefault="00D8191E" w:rsidP="005701E2">
            <w:pPr>
              <w:spacing w:after="0"/>
              <w:rPr>
                <w:sz w:val="20"/>
                <w:szCs w:val="20"/>
              </w:rPr>
            </w:pPr>
          </w:p>
        </w:tc>
      </w:tr>
      <w:tr w:rsidR="00D8191E" w:rsidRPr="00355A34" w:rsidTr="00A91BC3">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5701E2">
            <w:pPr>
              <w:spacing w:after="0"/>
              <w:rPr>
                <w:b/>
                <w:sz w:val="20"/>
                <w:szCs w:val="20"/>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D8191E" w:rsidRPr="00355A34" w:rsidRDefault="00D8191E" w:rsidP="005701E2">
            <w:pPr>
              <w:spacing w:after="0"/>
              <w:rPr>
                <w:sz w:val="20"/>
                <w:szCs w:val="20"/>
              </w:rPr>
            </w:pPr>
            <w:r w:rsidRPr="00355A34">
              <w:rPr>
                <w:sz w:val="20"/>
                <w:szCs w:val="20"/>
              </w:rPr>
              <w:t>Diğer (………)</w:t>
            </w:r>
          </w:p>
        </w:tc>
        <w:tc>
          <w:tcPr>
            <w:tcW w:w="1240" w:type="pct"/>
            <w:gridSpan w:val="2"/>
            <w:tcBorders>
              <w:top w:val="single" w:sz="8" w:space="0" w:color="auto"/>
              <w:left w:val="single" w:sz="4" w:space="0" w:color="auto"/>
              <w:bottom w:val="single" w:sz="12" w:space="0" w:color="auto"/>
              <w:right w:val="single" w:sz="8" w:space="0" w:color="auto"/>
            </w:tcBorders>
          </w:tcPr>
          <w:p w:rsidR="00D8191E" w:rsidRPr="00355A34" w:rsidRDefault="00D8191E" w:rsidP="005701E2">
            <w:pPr>
              <w:spacing w:after="0"/>
              <w:rPr>
                <w:sz w:val="20"/>
                <w:szCs w:val="20"/>
              </w:rPr>
            </w:pPr>
          </w:p>
        </w:tc>
        <w:tc>
          <w:tcPr>
            <w:tcW w:w="755" w:type="pct"/>
            <w:tcBorders>
              <w:top w:val="single" w:sz="8" w:space="0" w:color="auto"/>
              <w:left w:val="single" w:sz="8" w:space="0" w:color="auto"/>
              <w:bottom w:val="single" w:sz="12" w:space="0" w:color="auto"/>
              <w:right w:val="single" w:sz="12" w:space="0" w:color="auto"/>
            </w:tcBorders>
          </w:tcPr>
          <w:p w:rsidR="00D8191E" w:rsidRPr="00355A34" w:rsidRDefault="00D8191E" w:rsidP="005701E2">
            <w:pPr>
              <w:spacing w:after="0"/>
              <w:rPr>
                <w:sz w:val="20"/>
                <w:szCs w:val="20"/>
              </w:rPr>
            </w:pPr>
          </w:p>
        </w:tc>
      </w:tr>
      <w:tr w:rsidR="00D8191E" w:rsidRPr="00355A34" w:rsidTr="00A91BC3">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5701E2">
            <w:pPr>
              <w:spacing w:after="0"/>
              <w:jc w:val="center"/>
              <w:rPr>
                <w:b/>
                <w:sz w:val="20"/>
                <w:szCs w:val="20"/>
              </w:rPr>
            </w:pPr>
            <w:r w:rsidRPr="00355A34">
              <w:rPr>
                <w:b/>
                <w:sz w:val="20"/>
                <w:szCs w:val="20"/>
              </w:rPr>
              <w:t>YIL SONU SINAVI</w:t>
            </w:r>
          </w:p>
        </w:tc>
        <w:tc>
          <w:tcPr>
            <w:tcW w:w="1194" w:type="pct"/>
            <w:gridSpan w:val="5"/>
            <w:tcBorders>
              <w:top w:val="single" w:sz="12" w:space="0" w:color="auto"/>
              <w:left w:val="single" w:sz="12" w:space="0" w:color="auto"/>
              <w:bottom w:val="single" w:sz="8" w:space="0" w:color="auto"/>
              <w:right w:val="single" w:sz="4" w:space="0" w:color="auto"/>
            </w:tcBorders>
          </w:tcPr>
          <w:p w:rsidR="00D8191E" w:rsidRPr="00355A34" w:rsidRDefault="00D8191E" w:rsidP="005701E2">
            <w:pPr>
              <w:spacing w:before="120" w:after="0"/>
              <w:rPr>
                <w:sz w:val="20"/>
                <w:szCs w:val="20"/>
              </w:rPr>
            </w:pPr>
          </w:p>
        </w:tc>
        <w:tc>
          <w:tcPr>
            <w:tcW w:w="1240" w:type="pct"/>
            <w:gridSpan w:val="2"/>
            <w:tcBorders>
              <w:top w:val="single" w:sz="12" w:space="0" w:color="auto"/>
              <w:left w:val="single" w:sz="4" w:space="0" w:color="auto"/>
              <w:bottom w:val="single" w:sz="8" w:space="0" w:color="auto"/>
              <w:right w:val="single" w:sz="8" w:space="0" w:color="auto"/>
            </w:tcBorders>
          </w:tcPr>
          <w:p w:rsidR="00D8191E" w:rsidRPr="00355A34" w:rsidRDefault="00D8191E" w:rsidP="005701E2">
            <w:pPr>
              <w:spacing w:after="0"/>
              <w:jc w:val="center"/>
              <w:rPr>
                <w:sz w:val="20"/>
                <w:szCs w:val="20"/>
              </w:rPr>
            </w:pPr>
            <w:r w:rsidRPr="00355A34">
              <w:rPr>
                <w:sz w:val="20"/>
                <w:szCs w:val="20"/>
              </w:rPr>
              <w:t>1</w:t>
            </w:r>
          </w:p>
        </w:tc>
        <w:tc>
          <w:tcPr>
            <w:tcW w:w="755" w:type="pct"/>
            <w:tcBorders>
              <w:top w:val="single" w:sz="12" w:space="0" w:color="auto"/>
              <w:left w:val="single" w:sz="8" w:space="0" w:color="auto"/>
              <w:bottom w:val="single" w:sz="8" w:space="0" w:color="auto"/>
              <w:right w:val="single" w:sz="12" w:space="0" w:color="auto"/>
            </w:tcBorders>
          </w:tcPr>
          <w:p w:rsidR="00D8191E" w:rsidRPr="00355A34" w:rsidRDefault="00D8191E" w:rsidP="005701E2">
            <w:pPr>
              <w:spacing w:after="0"/>
              <w:jc w:val="center"/>
              <w:rPr>
                <w:sz w:val="20"/>
                <w:szCs w:val="20"/>
              </w:rPr>
            </w:pPr>
            <w:r w:rsidRPr="00355A34">
              <w:rPr>
                <w:sz w:val="20"/>
                <w:szCs w:val="20"/>
              </w:rPr>
              <w:t>50</w:t>
            </w:r>
          </w:p>
        </w:tc>
      </w:tr>
      <w:tr w:rsidR="00D8191E" w:rsidRPr="00355A34" w:rsidTr="00A91BC3">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5701E2">
            <w:pPr>
              <w:spacing w:after="0"/>
              <w:jc w:val="center"/>
              <w:rPr>
                <w:b/>
                <w:sz w:val="20"/>
                <w:szCs w:val="20"/>
              </w:rPr>
            </w:pPr>
            <w:r w:rsidRPr="00355A34">
              <w:rPr>
                <w:b/>
                <w:sz w:val="20"/>
                <w:szCs w:val="20"/>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5701E2">
            <w:pPr>
              <w:spacing w:after="0"/>
              <w:jc w:val="both"/>
              <w:rPr>
                <w:sz w:val="20"/>
                <w:szCs w:val="20"/>
              </w:rPr>
            </w:pPr>
            <w:r w:rsidRPr="00355A34">
              <w:rPr>
                <w:sz w:val="20"/>
                <w:szCs w:val="20"/>
              </w:rPr>
              <w:t>Yok</w:t>
            </w:r>
          </w:p>
        </w:tc>
      </w:tr>
      <w:tr w:rsidR="00D8191E" w:rsidRPr="00355A34" w:rsidTr="00A91BC3">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spacing w:before="120" w:after="120"/>
              <w:jc w:val="both"/>
              <w:rPr>
                <w:sz w:val="20"/>
                <w:szCs w:val="20"/>
              </w:rPr>
            </w:pPr>
            <w:r w:rsidRPr="00355A34">
              <w:rPr>
                <w:color w:val="000000"/>
                <w:sz w:val="20"/>
                <w:szCs w:val="20"/>
              </w:rPr>
              <w:t>Çocuk hastaya yaklaşım, çocuk hastada klinik ve radyografik muayene, süt ve genç daimi dişlerde koruyucu, restoratif ve endodontik tedaviler, yer tutucular, travma geçirmiş süt ve genç daimi dişlerin tedavisi.</w:t>
            </w:r>
          </w:p>
        </w:tc>
      </w:tr>
      <w:tr w:rsidR="00D8191E" w:rsidRPr="00355A34" w:rsidTr="00A91BC3">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spacing w:before="120" w:after="120"/>
              <w:jc w:val="both"/>
              <w:rPr>
                <w:sz w:val="20"/>
                <w:szCs w:val="20"/>
              </w:rPr>
            </w:pPr>
            <w:r w:rsidRPr="00355A34">
              <w:rPr>
                <w:bCs/>
                <w:color w:val="000000"/>
                <w:sz w:val="20"/>
                <w:szCs w:val="20"/>
              </w:rPr>
              <w:t xml:space="preserve">Bu dersin amacı; </w:t>
            </w:r>
            <w:r w:rsidRPr="00355A34">
              <w:rPr>
                <w:sz w:val="20"/>
                <w:szCs w:val="20"/>
              </w:rPr>
              <w:t>çocuk</w:t>
            </w:r>
            <w:r w:rsidRPr="00355A34">
              <w:rPr>
                <w:bCs/>
                <w:color w:val="000000"/>
                <w:sz w:val="20"/>
                <w:szCs w:val="20"/>
              </w:rPr>
              <w:t xml:space="preserve"> hastaya yaklaşım ve davranış yönlendirme tekniklerini, klinik ve radyografik muayene yöntemlerini, </w:t>
            </w:r>
            <w:r w:rsidRPr="00355A34">
              <w:rPr>
                <w:color w:val="000000"/>
                <w:sz w:val="20"/>
                <w:szCs w:val="20"/>
              </w:rPr>
              <w:t xml:space="preserve">süt ve genç daimi dişlerde koruyucu, restoratif ve endodontik tedavilerini, yer tutucuları ve dental travma geçirmiş dişlerin tedavisini pedodonti kliniğinde uygulayabilme </w:t>
            </w:r>
            <w:r w:rsidRPr="00355A34">
              <w:rPr>
                <w:bCs/>
                <w:color w:val="000000"/>
                <w:sz w:val="20"/>
                <w:szCs w:val="20"/>
              </w:rPr>
              <w:t>becerisi kazandırmaktır.</w:t>
            </w:r>
          </w:p>
        </w:tc>
      </w:tr>
      <w:tr w:rsidR="00D8191E" w:rsidRPr="00355A34" w:rsidTr="00A91BC3">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spacing w:before="120" w:after="120"/>
              <w:jc w:val="both"/>
              <w:rPr>
                <w:sz w:val="20"/>
                <w:szCs w:val="20"/>
              </w:rPr>
            </w:pPr>
            <w:r w:rsidRPr="00355A34">
              <w:rPr>
                <w:sz w:val="20"/>
                <w:szCs w:val="20"/>
              </w:rPr>
              <w:t xml:space="preserve">Diş hekimliği öğrencileri, çocuk hastada klinik ve radyografik muayene sonucu tanı koyarak, </w:t>
            </w:r>
            <w:r w:rsidRPr="00355A34">
              <w:rPr>
                <w:bCs/>
                <w:color w:val="000000"/>
                <w:sz w:val="20"/>
                <w:szCs w:val="20"/>
              </w:rPr>
              <w:t>süt ve genç daimi dişlerde koruyucu, restoratif</w:t>
            </w:r>
            <w:r w:rsidRPr="00355A34">
              <w:rPr>
                <w:sz w:val="20"/>
                <w:szCs w:val="20"/>
              </w:rPr>
              <w:t xml:space="preserve"> ve endodontik tedavi yöntemlerini ve yer tutucuları uygulayabilir.</w:t>
            </w:r>
          </w:p>
        </w:tc>
      </w:tr>
      <w:tr w:rsidR="00D8191E" w:rsidRPr="00355A34" w:rsidTr="00A91BC3">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tabs>
                <w:tab w:val="left" w:pos="7800"/>
              </w:tabs>
              <w:spacing w:after="120"/>
              <w:jc w:val="both"/>
              <w:rPr>
                <w:sz w:val="20"/>
                <w:szCs w:val="20"/>
              </w:rPr>
            </w:pPr>
            <w:r w:rsidRPr="00355A34">
              <w:rPr>
                <w:sz w:val="20"/>
                <w:szCs w:val="20"/>
              </w:rPr>
              <w:t>Çocuk hastaya yaklaşımdaki farklılıklar hakkında bilgi sahibi olabilmeli ve davranış yönlendirme tekniklerini uygulayabilmeli</w:t>
            </w:r>
          </w:p>
          <w:p w:rsidR="00D8191E" w:rsidRPr="00355A34" w:rsidRDefault="00D8191E" w:rsidP="00A91BC3">
            <w:pPr>
              <w:tabs>
                <w:tab w:val="left" w:pos="7800"/>
              </w:tabs>
              <w:spacing w:after="120"/>
              <w:jc w:val="both"/>
              <w:rPr>
                <w:sz w:val="20"/>
                <w:szCs w:val="20"/>
              </w:rPr>
            </w:pPr>
            <w:r w:rsidRPr="00355A34">
              <w:rPr>
                <w:sz w:val="20"/>
                <w:szCs w:val="20"/>
              </w:rPr>
              <w:t>Çocuklarda klinik ve radyografik olarak ağız ve diş muayenesi yapabilmeli</w:t>
            </w:r>
          </w:p>
          <w:p w:rsidR="00D8191E" w:rsidRPr="00355A34" w:rsidRDefault="00D8191E" w:rsidP="00A91BC3">
            <w:pPr>
              <w:tabs>
                <w:tab w:val="left" w:pos="7800"/>
              </w:tabs>
              <w:spacing w:after="120"/>
              <w:jc w:val="both"/>
              <w:rPr>
                <w:sz w:val="20"/>
                <w:szCs w:val="20"/>
              </w:rPr>
            </w:pPr>
            <w:r w:rsidRPr="00355A34">
              <w:rPr>
                <w:sz w:val="20"/>
                <w:szCs w:val="20"/>
              </w:rPr>
              <w:lastRenderedPageBreak/>
              <w:t>Çocuklarda çürük oluşumu ve yayılımı hakkında bilgi sahibi olabilmeli ve tanı koyabilmeli</w:t>
            </w:r>
          </w:p>
          <w:p w:rsidR="00D8191E" w:rsidRPr="00355A34" w:rsidRDefault="00D8191E" w:rsidP="00A91BC3">
            <w:pPr>
              <w:tabs>
                <w:tab w:val="left" w:pos="7800"/>
              </w:tabs>
              <w:spacing w:after="120"/>
              <w:jc w:val="both"/>
              <w:rPr>
                <w:sz w:val="20"/>
                <w:szCs w:val="20"/>
              </w:rPr>
            </w:pPr>
            <w:r w:rsidRPr="00355A34">
              <w:rPr>
                <w:sz w:val="20"/>
                <w:szCs w:val="20"/>
              </w:rPr>
              <w:t>Çürük önleyici yöntemler hakkında bilgi sahibi olabilmeli ve çürük önleyici yöntemleri uygulayabilmeli</w:t>
            </w:r>
          </w:p>
          <w:p w:rsidR="00D8191E" w:rsidRPr="00355A34" w:rsidRDefault="00D8191E" w:rsidP="00A91BC3">
            <w:pPr>
              <w:tabs>
                <w:tab w:val="left" w:pos="7800"/>
              </w:tabs>
              <w:spacing w:after="120"/>
              <w:jc w:val="both"/>
              <w:rPr>
                <w:sz w:val="20"/>
                <w:szCs w:val="20"/>
              </w:rPr>
            </w:pPr>
            <w:r w:rsidRPr="00355A34">
              <w:rPr>
                <w:sz w:val="20"/>
                <w:szCs w:val="20"/>
              </w:rPr>
              <w:t>Süt ve genç daimi dişlerde başlangıç çürük lezyonlarını, düz yüzey çürüklerini ve pit ve fissür çürüklerini tedavi edebilmeli</w:t>
            </w:r>
          </w:p>
          <w:p w:rsidR="00D8191E" w:rsidRPr="00355A34" w:rsidRDefault="00D8191E" w:rsidP="00A91BC3">
            <w:pPr>
              <w:tabs>
                <w:tab w:val="left" w:pos="7800"/>
              </w:tabs>
              <w:spacing w:before="120" w:after="120"/>
              <w:jc w:val="both"/>
              <w:rPr>
                <w:sz w:val="20"/>
                <w:szCs w:val="20"/>
              </w:rPr>
            </w:pPr>
            <w:r w:rsidRPr="00355A34">
              <w:rPr>
                <w:sz w:val="20"/>
                <w:szCs w:val="20"/>
              </w:rPr>
              <w:t xml:space="preserve">Süt dişlerinin erken kaybı hakkında bilgi sahibi olabilmeli ve tanı koyabilmeli </w:t>
            </w:r>
          </w:p>
          <w:p w:rsidR="00D8191E" w:rsidRPr="00355A34" w:rsidRDefault="00D8191E" w:rsidP="00A91BC3">
            <w:pPr>
              <w:tabs>
                <w:tab w:val="left" w:pos="7800"/>
              </w:tabs>
              <w:spacing w:after="120"/>
              <w:jc w:val="both"/>
              <w:rPr>
                <w:sz w:val="20"/>
                <w:szCs w:val="20"/>
              </w:rPr>
            </w:pPr>
            <w:r w:rsidRPr="00355A34">
              <w:rPr>
                <w:sz w:val="20"/>
                <w:szCs w:val="20"/>
              </w:rPr>
              <w:t>Erken süt dişi kaybını tedavi edebilmeli</w:t>
            </w:r>
          </w:p>
          <w:p w:rsidR="00D8191E" w:rsidRPr="00355A34" w:rsidRDefault="00D8191E" w:rsidP="00A91BC3">
            <w:pPr>
              <w:tabs>
                <w:tab w:val="left" w:pos="7800"/>
              </w:tabs>
              <w:spacing w:before="120" w:after="120"/>
              <w:jc w:val="both"/>
              <w:rPr>
                <w:sz w:val="20"/>
                <w:szCs w:val="20"/>
              </w:rPr>
            </w:pPr>
            <w:r w:rsidRPr="00355A34">
              <w:rPr>
                <w:sz w:val="20"/>
                <w:szCs w:val="20"/>
              </w:rPr>
              <w:t xml:space="preserve">Endodontik tedavi gereksinimi olan süt ve genç daimi dişler hakkında bilgi sahibi olabilmeli ve tanı koyabilmeli </w:t>
            </w:r>
          </w:p>
          <w:p w:rsidR="00D8191E" w:rsidRPr="00355A34" w:rsidRDefault="00D8191E" w:rsidP="00A91BC3">
            <w:pPr>
              <w:tabs>
                <w:tab w:val="left" w:pos="7800"/>
              </w:tabs>
              <w:spacing w:before="120" w:after="120"/>
              <w:jc w:val="both"/>
              <w:rPr>
                <w:sz w:val="20"/>
                <w:szCs w:val="20"/>
              </w:rPr>
            </w:pPr>
            <w:r w:rsidRPr="00355A34">
              <w:rPr>
                <w:sz w:val="20"/>
                <w:szCs w:val="20"/>
              </w:rPr>
              <w:t xml:space="preserve">Süt ve genç daimi dişlerde endodontik tedavileri uygulayabilmeli </w:t>
            </w:r>
          </w:p>
          <w:p w:rsidR="00D8191E" w:rsidRPr="00355A34" w:rsidRDefault="00D8191E" w:rsidP="00A91BC3">
            <w:pPr>
              <w:tabs>
                <w:tab w:val="left" w:pos="7800"/>
              </w:tabs>
              <w:spacing w:before="120" w:after="120"/>
              <w:jc w:val="both"/>
              <w:rPr>
                <w:sz w:val="20"/>
                <w:szCs w:val="20"/>
              </w:rPr>
            </w:pPr>
            <w:r w:rsidRPr="00355A34">
              <w:rPr>
                <w:sz w:val="20"/>
                <w:szCs w:val="20"/>
              </w:rPr>
              <w:t xml:space="preserve">Süt ve genç daimi dişlerde diş gelişim bozuklukları hakkında bilgi sahibi olabilmeli ve tanı koyabilmeli </w:t>
            </w:r>
          </w:p>
          <w:p w:rsidR="006C0567" w:rsidRPr="00355A34" w:rsidRDefault="00D8191E" w:rsidP="00A91BC3">
            <w:pPr>
              <w:tabs>
                <w:tab w:val="left" w:pos="7800"/>
              </w:tabs>
              <w:spacing w:before="120" w:after="120"/>
              <w:jc w:val="both"/>
              <w:rPr>
                <w:sz w:val="20"/>
                <w:szCs w:val="20"/>
              </w:rPr>
            </w:pPr>
            <w:r w:rsidRPr="00355A34">
              <w:rPr>
                <w:sz w:val="20"/>
                <w:szCs w:val="20"/>
              </w:rPr>
              <w:t>Süt ve genç daimi dişlerde diş gelişim bozukluklar</w:t>
            </w:r>
            <w:r w:rsidR="006C0567" w:rsidRPr="00355A34">
              <w:rPr>
                <w:sz w:val="20"/>
                <w:szCs w:val="20"/>
              </w:rPr>
              <w:t>ının tedavileri uygulayabilmeli</w:t>
            </w:r>
          </w:p>
          <w:p w:rsidR="00D8191E" w:rsidRPr="00355A34" w:rsidRDefault="00D8191E" w:rsidP="00A91BC3">
            <w:pPr>
              <w:tabs>
                <w:tab w:val="left" w:pos="7800"/>
              </w:tabs>
              <w:spacing w:before="120" w:after="120"/>
              <w:jc w:val="both"/>
              <w:rPr>
                <w:sz w:val="20"/>
                <w:szCs w:val="20"/>
              </w:rPr>
            </w:pPr>
            <w:r w:rsidRPr="00355A34">
              <w:rPr>
                <w:sz w:val="20"/>
                <w:szCs w:val="20"/>
              </w:rPr>
              <w:t xml:space="preserve">Süt ve genç daimi dişlerinde meydana gelen dental yaralanmalar hakkında bildi sahibi olabilmeli ve tanı koyabilmeli </w:t>
            </w:r>
          </w:p>
          <w:p w:rsidR="00D8191E" w:rsidRPr="00355A34" w:rsidRDefault="00D8191E" w:rsidP="00A91BC3">
            <w:pPr>
              <w:tabs>
                <w:tab w:val="left" w:pos="7800"/>
              </w:tabs>
              <w:spacing w:before="120" w:after="120"/>
              <w:jc w:val="both"/>
              <w:rPr>
                <w:sz w:val="20"/>
                <w:szCs w:val="20"/>
              </w:rPr>
            </w:pPr>
            <w:r w:rsidRPr="00355A34">
              <w:rPr>
                <w:sz w:val="20"/>
                <w:szCs w:val="20"/>
              </w:rPr>
              <w:t>Süt ve genç daimi dişlerinde meydana gelen dental yaralanmaların tedavileri uygulayabilmeli</w:t>
            </w:r>
          </w:p>
        </w:tc>
      </w:tr>
      <w:tr w:rsidR="00D8191E" w:rsidRPr="00355A34" w:rsidTr="00A91BC3">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lastRenderedPageBreak/>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pStyle w:val="Balk4"/>
              <w:spacing w:before="0" w:beforeAutospacing="0" w:after="0" w:afterAutospacing="0"/>
              <w:jc w:val="both"/>
              <w:rPr>
                <w:b w:val="0"/>
                <w:sz w:val="20"/>
                <w:szCs w:val="20"/>
              </w:rPr>
            </w:pPr>
            <w:r w:rsidRPr="00355A34">
              <w:rPr>
                <w:b w:val="0"/>
                <w:sz w:val="20"/>
                <w:szCs w:val="20"/>
              </w:rPr>
              <w:t>Tortop T, Tulunoğlu Ö. Çocuk Diş Hekimliği Bebeklikten Ergenliğe.4. baskı. Atlas kitapçılık; 2009.</w:t>
            </w:r>
          </w:p>
          <w:p w:rsidR="00D8191E" w:rsidRPr="00355A34" w:rsidRDefault="00D8191E" w:rsidP="00A91BC3">
            <w:pPr>
              <w:pStyle w:val="Balk4"/>
              <w:spacing w:before="0" w:beforeAutospacing="0" w:after="0" w:afterAutospacing="0"/>
              <w:rPr>
                <w:b w:val="0"/>
                <w:sz w:val="20"/>
                <w:szCs w:val="20"/>
              </w:rPr>
            </w:pPr>
            <w:r w:rsidRPr="00355A34">
              <w:rPr>
                <w:b w:val="0"/>
                <w:sz w:val="20"/>
                <w:szCs w:val="20"/>
              </w:rPr>
              <w:t>Koch G, Poulsen S. Çocuk Dişhekimliğine Klinik yaklaşım. 2nd ed. Medya yayın grubu; 2009.</w:t>
            </w:r>
          </w:p>
          <w:p w:rsidR="00D8191E" w:rsidRPr="00355A34" w:rsidRDefault="00D8191E" w:rsidP="00A91BC3">
            <w:pPr>
              <w:pStyle w:val="Balk4"/>
              <w:spacing w:before="0" w:beforeAutospacing="0" w:after="0" w:afterAutospacing="0"/>
              <w:rPr>
                <w:b w:val="0"/>
                <w:sz w:val="20"/>
                <w:szCs w:val="20"/>
              </w:rPr>
            </w:pPr>
            <w:r w:rsidRPr="00355A34">
              <w:rPr>
                <w:b w:val="0"/>
                <w:sz w:val="20"/>
                <w:szCs w:val="20"/>
              </w:rPr>
              <w:t>Andreasen JO, Bakland LK, Flores MT, Andreasen FM, Andersson L. Çeviri editörü Eden E. Travmatik Dental Yaralanmalar El Kitabı. Vestiyer Yayıncılık, İstanbul. 2014.</w:t>
            </w:r>
          </w:p>
        </w:tc>
      </w:tr>
      <w:tr w:rsidR="00D8191E" w:rsidRPr="00355A34" w:rsidTr="00A91BC3">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A91BC3">
            <w:pPr>
              <w:pStyle w:val="Balk4"/>
              <w:spacing w:before="0" w:beforeAutospacing="0" w:after="0" w:afterAutospacing="0"/>
              <w:jc w:val="both"/>
              <w:rPr>
                <w:b w:val="0"/>
                <w:bCs w:val="0"/>
                <w:color w:val="000000"/>
                <w:sz w:val="20"/>
                <w:szCs w:val="20"/>
              </w:rPr>
            </w:pPr>
            <w:r w:rsidRPr="00355A34">
              <w:rPr>
                <w:b w:val="0"/>
                <w:bCs w:val="0"/>
                <w:color w:val="000000"/>
                <w:sz w:val="20"/>
                <w:szCs w:val="20"/>
              </w:rPr>
              <w:t>Mathewson RJ, Primosch, RE. Fundamentals of Pediatric Dentistry.3rd ed. Quintessence Publishing; 1995.</w:t>
            </w:r>
          </w:p>
          <w:p w:rsidR="00D8191E" w:rsidRPr="00355A34" w:rsidRDefault="00D8191E" w:rsidP="00A91BC3">
            <w:pPr>
              <w:pStyle w:val="Balk4"/>
              <w:spacing w:before="0" w:beforeAutospacing="0" w:after="0" w:afterAutospacing="0"/>
              <w:jc w:val="both"/>
              <w:rPr>
                <w:b w:val="0"/>
                <w:bCs w:val="0"/>
                <w:color w:val="000000"/>
                <w:sz w:val="20"/>
                <w:szCs w:val="20"/>
              </w:rPr>
            </w:pPr>
            <w:r w:rsidRPr="00355A34">
              <w:rPr>
                <w:b w:val="0"/>
                <w:bCs w:val="0"/>
                <w:color w:val="000000"/>
                <w:sz w:val="20"/>
                <w:szCs w:val="20"/>
              </w:rPr>
              <w:t>Laskaris G. Color Atlas of Oral Diseases in Children and Adolescent. Thieme; 2000.</w:t>
            </w:r>
          </w:p>
          <w:p w:rsidR="00D8191E" w:rsidRPr="00355A34" w:rsidRDefault="00D8191E" w:rsidP="00A91BC3">
            <w:pPr>
              <w:pStyle w:val="Balk4"/>
              <w:spacing w:before="0" w:beforeAutospacing="0" w:after="0" w:afterAutospacing="0"/>
              <w:jc w:val="both"/>
              <w:rPr>
                <w:b w:val="0"/>
                <w:bCs w:val="0"/>
                <w:color w:val="000000"/>
                <w:sz w:val="20"/>
                <w:szCs w:val="20"/>
              </w:rPr>
            </w:pPr>
            <w:r w:rsidRPr="00355A34">
              <w:rPr>
                <w:b w:val="0"/>
                <w:bCs w:val="0"/>
                <w:color w:val="000000"/>
                <w:sz w:val="20"/>
                <w:szCs w:val="20"/>
              </w:rPr>
              <w:t>Dean JA, Avery DR, Mc Donald RE. Dentistry for the Child and Adolescent. 9th ed. Mosby; 2011.</w:t>
            </w:r>
          </w:p>
          <w:p w:rsidR="00D8191E" w:rsidRPr="00355A34" w:rsidRDefault="00D8191E" w:rsidP="00A91BC3">
            <w:pPr>
              <w:pStyle w:val="Balk4"/>
              <w:spacing w:before="0" w:beforeAutospacing="0" w:after="0" w:afterAutospacing="0"/>
              <w:jc w:val="both"/>
              <w:rPr>
                <w:b w:val="0"/>
                <w:bCs w:val="0"/>
                <w:color w:val="000000"/>
                <w:sz w:val="20"/>
                <w:szCs w:val="20"/>
              </w:rPr>
            </w:pPr>
            <w:r w:rsidRPr="00355A34">
              <w:rPr>
                <w:b w:val="0"/>
                <w:bCs w:val="0"/>
                <w:color w:val="000000"/>
                <w:sz w:val="20"/>
                <w:szCs w:val="20"/>
              </w:rPr>
              <w:t>Cameron AC, Widmer RP. Handbook of Pediatric Dentistry Mosby;2013</w:t>
            </w:r>
          </w:p>
          <w:p w:rsidR="00D8191E" w:rsidRPr="00355A34" w:rsidRDefault="00D8191E" w:rsidP="00A91BC3">
            <w:pPr>
              <w:pStyle w:val="Balk4"/>
              <w:spacing w:before="0" w:beforeAutospacing="0" w:after="0" w:afterAutospacing="0"/>
              <w:jc w:val="both"/>
              <w:rPr>
                <w:b w:val="0"/>
                <w:bCs w:val="0"/>
                <w:color w:val="000000"/>
                <w:sz w:val="20"/>
                <w:szCs w:val="20"/>
              </w:rPr>
            </w:pPr>
            <w:r w:rsidRPr="00355A34">
              <w:rPr>
                <w:b w:val="0"/>
                <w:bCs w:val="0"/>
                <w:color w:val="000000"/>
                <w:sz w:val="20"/>
                <w:szCs w:val="20"/>
              </w:rPr>
              <w:t>Welbury RR, Duggal MS, Hosey MT. Pediatric Dentistry. 4th ed. Oxford University Press; 2012.</w:t>
            </w:r>
          </w:p>
          <w:p w:rsidR="00D8191E" w:rsidRPr="00355A34" w:rsidRDefault="00D8191E" w:rsidP="00A91BC3">
            <w:pPr>
              <w:jc w:val="both"/>
              <w:rPr>
                <w:color w:val="000000"/>
                <w:sz w:val="20"/>
                <w:szCs w:val="20"/>
              </w:rPr>
            </w:pPr>
            <w:r w:rsidRPr="00355A34">
              <w:rPr>
                <w:color w:val="000000"/>
                <w:sz w:val="20"/>
                <w:szCs w:val="20"/>
              </w:rPr>
              <w:t>Casamassimo PS, Henry W. Fields Pediatric Dentistry: Infancy through Adolescence. Saunders; 2012.</w:t>
            </w:r>
          </w:p>
        </w:tc>
      </w:tr>
      <w:tr w:rsidR="00D8191E" w:rsidRPr="00355A34" w:rsidTr="00A91BC3">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D8191E" w:rsidRPr="00355A34" w:rsidRDefault="00D8191E" w:rsidP="00A91BC3">
            <w:pPr>
              <w:jc w:val="center"/>
              <w:rPr>
                <w:b/>
                <w:sz w:val="20"/>
                <w:szCs w:val="20"/>
              </w:rPr>
            </w:pPr>
            <w:r w:rsidRPr="00355A34">
              <w:rPr>
                <w:b/>
                <w:sz w:val="20"/>
                <w:szCs w:val="20"/>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D8191E" w:rsidRPr="00355A34" w:rsidRDefault="00D8191E" w:rsidP="00D8191E">
            <w:pPr>
              <w:jc w:val="both"/>
              <w:rPr>
                <w:sz w:val="20"/>
                <w:szCs w:val="20"/>
              </w:rPr>
            </w:pPr>
            <w:r w:rsidRPr="00355A34">
              <w:rPr>
                <w:sz w:val="20"/>
                <w:szCs w:val="20"/>
              </w:rPr>
              <w:t>Pedodontide kullanılan dental materyaller, klinik malzemeler ve çocuk hasta</w:t>
            </w:r>
          </w:p>
        </w:tc>
      </w:tr>
    </w:tbl>
    <w:p w:rsidR="00D8191E" w:rsidRPr="00355A34" w:rsidRDefault="00D8191E" w:rsidP="00D8191E">
      <w:pPr>
        <w:rPr>
          <w:sz w:val="18"/>
          <w:szCs w:val="18"/>
        </w:rPr>
      </w:pPr>
    </w:p>
    <w:p w:rsidR="00D8191E" w:rsidRPr="00355A34" w:rsidRDefault="00D8191E" w:rsidP="00D8191E">
      <w:pPr>
        <w:rPr>
          <w:sz w:val="18"/>
          <w:szCs w:val="18"/>
        </w:rPr>
      </w:pPr>
    </w:p>
    <w:p w:rsidR="00D8191E" w:rsidRPr="00355A34" w:rsidRDefault="00D8191E" w:rsidP="00D8191E">
      <w:pPr>
        <w:rPr>
          <w:sz w:val="18"/>
          <w:szCs w:val="18"/>
        </w:rPr>
      </w:pPr>
    </w:p>
    <w:p w:rsidR="005701E2" w:rsidRPr="00355A34" w:rsidRDefault="005701E2" w:rsidP="00D8191E">
      <w:pPr>
        <w:rPr>
          <w:sz w:val="18"/>
          <w:szCs w:val="18"/>
        </w:rPr>
      </w:pPr>
    </w:p>
    <w:p w:rsidR="005701E2" w:rsidRPr="00355A34" w:rsidRDefault="005701E2" w:rsidP="00D8191E">
      <w:pPr>
        <w:rPr>
          <w:sz w:val="18"/>
          <w:szCs w:val="18"/>
        </w:rPr>
      </w:pPr>
    </w:p>
    <w:p w:rsidR="00D8191E" w:rsidRPr="00355A34" w:rsidRDefault="00D8191E" w:rsidP="00D8191E">
      <w:pPr>
        <w:rPr>
          <w:sz w:val="18"/>
          <w:szCs w:val="18"/>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7"/>
        <w:gridCol w:w="9047"/>
      </w:tblGrid>
      <w:tr w:rsidR="00D8191E" w:rsidRPr="00355A34" w:rsidTr="00A91BC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8191E" w:rsidRPr="00355A34" w:rsidRDefault="00D8191E" w:rsidP="00A91BC3">
            <w:pPr>
              <w:jc w:val="center"/>
              <w:rPr>
                <w:b/>
              </w:rPr>
            </w:pPr>
            <w:r w:rsidRPr="00355A34">
              <w:rPr>
                <w:b/>
              </w:rPr>
              <w:lastRenderedPageBreak/>
              <w:t>DERSİN HAFTALIK PLANI</w:t>
            </w:r>
          </w:p>
        </w:tc>
      </w:tr>
      <w:tr w:rsidR="00D8191E" w:rsidRPr="00355A34" w:rsidTr="00A91BC3">
        <w:trPr>
          <w:jc w:val="center"/>
        </w:trPr>
        <w:tc>
          <w:tcPr>
            <w:tcW w:w="567" w:type="pct"/>
            <w:tcBorders>
              <w:top w:val="single" w:sz="6" w:space="0" w:color="auto"/>
              <w:left w:val="single" w:sz="12" w:space="0" w:color="auto"/>
              <w:bottom w:val="single" w:sz="6" w:space="0" w:color="auto"/>
              <w:right w:val="single" w:sz="6" w:space="0" w:color="auto"/>
            </w:tcBorders>
          </w:tcPr>
          <w:p w:rsidR="00D8191E" w:rsidRPr="00355A34" w:rsidRDefault="00D8191E" w:rsidP="00A91BC3">
            <w:pPr>
              <w:jc w:val="center"/>
              <w:rPr>
                <w:b/>
              </w:rPr>
            </w:pPr>
            <w:r w:rsidRPr="00355A34">
              <w:rPr>
                <w:b/>
              </w:rPr>
              <w:t>HAFTA</w:t>
            </w:r>
          </w:p>
        </w:tc>
        <w:tc>
          <w:tcPr>
            <w:tcW w:w="4433" w:type="pct"/>
            <w:tcBorders>
              <w:top w:val="single" w:sz="6" w:space="0" w:color="auto"/>
              <w:left w:val="single" w:sz="6" w:space="0" w:color="auto"/>
              <w:bottom w:val="single" w:sz="6" w:space="0" w:color="auto"/>
              <w:right w:val="single" w:sz="12" w:space="0" w:color="auto"/>
            </w:tcBorders>
          </w:tcPr>
          <w:p w:rsidR="00D8191E" w:rsidRPr="00355A34" w:rsidRDefault="00D8191E" w:rsidP="00A91BC3">
            <w:pPr>
              <w:rPr>
                <w:b/>
              </w:rPr>
            </w:pPr>
            <w:r w:rsidRPr="00355A34">
              <w:rPr>
                <w:b/>
              </w:rPr>
              <w:t>İŞLENEN KONULAR</w:t>
            </w:r>
          </w:p>
        </w:tc>
      </w:tr>
      <w:tr w:rsidR="00D8191E" w:rsidRPr="00355A34" w:rsidTr="00A91BC3">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A91BC3">
            <w:pPr>
              <w:jc w:val="center"/>
            </w:pPr>
            <w:r w:rsidRPr="00355A34">
              <w:t>1-38</w:t>
            </w:r>
          </w:p>
        </w:tc>
        <w:tc>
          <w:tcPr>
            <w:tcW w:w="4433" w:type="pct"/>
            <w:tcBorders>
              <w:top w:val="single" w:sz="6" w:space="0" w:color="auto"/>
              <w:left w:val="single" w:sz="6" w:space="0" w:color="auto"/>
              <w:bottom w:val="single" w:sz="6" w:space="0" w:color="auto"/>
              <w:right w:val="single" w:sz="12" w:space="0" w:color="auto"/>
            </w:tcBorders>
          </w:tcPr>
          <w:p w:rsidR="00D8191E" w:rsidRPr="00355A34" w:rsidRDefault="00D8191E" w:rsidP="00A91BC3">
            <w:r w:rsidRPr="00355A34">
              <w:t>Çocuk Diş Hekimliği teşhis ve tedavi prosedürleri uygulanacaktır.</w:t>
            </w:r>
          </w:p>
          <w:p w:rsidR="00D8191E" w:rsidRPr="00355A34" w:rsidRDefault="00D8191E" w:rsidP="00D8191E">
            <w:pPr>
              <w:numPr>
                <w:ilvl w:val="0"/>
                <w:numId w:val="44"/>
              </w:numPr>
              <w:spacing w:after="0" w:line="240" w:lineRule="auto"/>
            </w:pPr>
            <w:r w:rsidRPr="00355A34">
              <w:t xml:space="preserve"> Genel ve soruna yönelik öykü alabilme (Pediatrik)</w:t>
            </w:r>
          </w:p>
          <w:p w:rsidR="00D8191E" w:rsidRPr="00355A34" w:rsidRDefault="00D8191E" w:rsidP="00D8191E">
            <w:pPr>
              <w:numPr>
                <w:ilvl w:val="0"/>
                <w:numId w:val="44"/>
              </w:numPr>
              <w:spacing w:after="0" w:line="240" w:lineRule="auto"/>
            </w:pPr>
            <w:r w:rsidRPr="00355A34">
              <w:t xml:space="preserve"> Mental durumu değerlendirebilme (Pediatrik)</w:t>
            </w:r>
          </w:p>
          <w:p w:rsidR="00D8191E" w:rsidRPr="00355A34" w:rsidRDefault="00D8191E" w:rsidP="00D8191E">
            <w:pPr>
              <w:numPr>
                <w:ilvl w:val="0"/>
                <w:numId w:val="44"/>
              </w:numPr>
              <w:spacing w:after="0" w:line="240" w:lineRule="auto"/>
            </w:pPr>
            <w:r w:rsidRPr="00355A34">
              <w:t xml:space="preserve"> Ağız dışı ve içi muayene (Pediatrik)</w:t>
            </w:r>
          </w:p>
          <w:p w:rsidR="00D8191E" w:rsidRPr="00355A34" w:rsidRDefault="00D8191E" w:rsidP="00D8191E">
            <w:pPr>
              <w:numPr>
                <w:ilvl w:val="0"/>
                <w:numId w:val="44"/>
              </w:numPr>
              <w:spacing w:after="0" w:line="240" w:lineRule="auto"/>
            </w:pPr>
            <w:r w:rsidRPr="00355A34">
              <w:t xml:space="preserve"> </w:t>
            </w:r>
            <w:r w:rsidRPr="00355A34">
              <w:rPr>
                <w:color w:val="000000"/>
              </w:rPr>
              <w:t xml:space="preserve">TME muayenesi (Pediatrik) </w:t>
            </w:r>
          </w:p>
          <w:p w:rsidR="00D8191E" w:rsidRPr="00355A34" w:rsidRDefault="00D8191E" w:rsidP="00D8191E">
            <w:pPr>
              <w:numPr>
                <w:ilvl w:val="0"/>
                <w:numId w:val="44"/>
              </w:numPr>
              <w:spacing w:after="0" w:line="240" w:lineRule="auto"/>
            </w:pPr>
            <w:r w:rsidRPr="00355A34">
              <w:rPr>
                <w:color w:val="000000"/>
              </w:rPr>
              <w:t xml:space="preserve"> Panoramik radyografilerin değerlendirilmesi (Pediatrik)</w:t>
            </w:r>
          </w:p>
          <w:p w:rsidR="00D8191E" w:rsidRPr="00355A34" w:rsidRDefault="00D8191E" w:rsidP="00D8191E">
            <w:pPr>
              <w:numPr>
                <w:ilvl w:val="0"/>
                <w:numId w:val="44"/>
              </w:numPr>
              <w:spacing w:after="0" w:line="240" w:lineRule="auto"/>
            </w:pPr>
            <w:r w:rsidRPr="00355A34">
              <w:rPr>
                <w:color w:val="000000"/>
              </w:rPr>
              <w:t xml:space="preserve"> Periapikal, bitewing, oklüzal radyografi çekimi ve değerlendirilmesi (Pediatrik)</w:t>
            </w:r>
          </w:p>
          <w:p w:rsidR="00D8191E" w:rsidRPr="00355A34" w:rsidRDefault="00D8191E" w:rsidP="00D8191E">
            <w:pPr>
              <w:numPr>
                <w:ilvl w:val="0"/>
                <w:numId w:val="44"/>
              </w:numPr>
              <w:spacing w:after="0" w:line="240" w:lineRule="auto"/>
            </w:pPr>
            <w:r w:rsidRPr="00355A34">
              <w:rPr>
                <w:color w:val="000000"/>
              </w:rPr>
              <w:t xml:space="preserve"> </w:t>
            </w:r>
            <w:r w:rsidRPr="00355A34">
              <w:t xml:space="preserve">DMFT/DFT indekslerinin belirlenmesi ve değerlendirilmesi, Ağız bakımı düzeyinin değerlendirilmesi ve ağız bakım eğitiminin verilmesi </w:t>
            </w:r>
            <w:r w:rsidRPr="00355A34">
              <w:rPr>
                <w:color w:val="000000"/>
              </w:rPr>
              <w:t>(Pediatrik)</w:t>
            </w:r>
          </w:p>
          <w:p w:rsidR="00D8191E" w:rsidRPr="00355A34" w:rsidRDefault="00D8191E" w:rsidP="00D8191E">
            <w:pPr>
              <w:numPr>
                <w:ilvl w:val="0"/>
                <w:numId w:val="44"/>
              </w:numPr>
              <w:spacing w:after="0" w:line="240" w:lineRule="auto"/>
            </w:pPr>
            <w:r w:rsidRPr="00355A34">
              <w:t xml:space="preserve"> </w:t>
            </w:r>
            <w:r w:rsidRPr="00355A34">
              <w:rPr>
                <w:color w:val="000000"/>
              </w:rPr>
              <w:t xml:space="preserve">Diş çürüğü riskinin belirlenmesi </w:t>
            </w:r>
          </w:p>
          <w:p w:rsidR="00D8191E" w:rsidRPr="00355A34" w:rsidRDefault="00D8191E" w:rsidP="00D8191E">
            <w:pPr>
              <w:numPr>
                <w:ilvl w:val="0"/>
                <w:numId w:val="44"/>
              </w:numPr>
              <w:spacing w:after="0" w:line="240" w:lineRule="auto"/>
            </w:pPr>
            <w:r w:rsidRPr="00355A34">
              <w:t xml:space="preserve"> Çocuk hastaya yaklaşım ve davranış yönlendirmesi </w:t>
            </w:r>
          </w:p>
          <w:p w:rsidR="00D8191E" w:rsidRPr="00355A34" w:rsidRDefault="00D8191E" w:rsidP="00D8191E">
            <w:pPr>
              <w:numPr>
                <w:ilvl w:val="0"/>
                <w:numId w:val="44"/>
              </w:numPr>
              <w:spacing w:after="0" w:line="240" w:lineRule="auto"/>
            </w:pPr>
            <w:r w:rsidRPr="00355A34">
              <w:t xml:space="preserve"> Cam iyonomer restorasyon </w:t>
            </w:r>
          </w:p>
          <w:p w:rsidR="00D8191E" w:rsidRPr="00355A34" w:rsidRDefault="00D8191E" w:rsidP="00D8191E">
            <w:pPr>
              <w:numPr>
                <w:ilvl w:val="0"/>
                <w:numId w:val="44"/>
              </w:numPr>
              <w:spacing w:after="0" w:line="240" w:lineRule="auto"/>
            </w:pPr>
            <w:r w:rsidRPr="00355A34">
              <w:t xml:space="preserve"> Hibrit iyonomer (kompomer) restorasyon</w:t>
            </w:r>
          </w:p>
          <w:p w:rsidR="00D8191E" w:rsidRPr="00355A34" w:rsidRDefault="00D8191E" w:rsidP="00D8191E">
            <w:pPr>
              <w:numPr>
                <w:ilvl w:val="0"/>
                <w:numId w:val="44"/>
              </w:numPr>
              <w:spacing w:after="0" w:line="240" w:lineRule="auto"/>
            </w:pPr>
            <w:r w:rsidRPr="00355A34">
              <w:t xml:space="preserve"> Bireysel koruyucu tedavi planlaması </w:t>
            </w:r>
          </w:p>
          <w:p w:rsidR="00D8191E" w:rsidRPr="00355A34" w:rsidRDefault="00D8191E" w:rsidP="00D8191E">
            <w:pPr>
              <w:numPr>
                <w:ilvl w:val="0"/>
                <w:numId w:val="44"/>
              </w:numPr>
              <w:spacing w:after="0" w:line="240" w:lineRule="auto"/>
            </w:pPr>
            <w:r w:rsidRPr="00355A34">
              <w:t xml:space="preserve"> Fissür örtücü ve Koruyucu rezin restorasyon uygulaması </w:t>
            </w:r>
          </w:p>
          <w:p w:rsidR="00D8191E" w:rsidRPr="00355A34" w:rsidRDefault="00D8191E" w:rsidP="00D8191E">
            <w:pPr>
              <w:numPr>
                <w:ilvl w:val="0"/>
                <w:numId w:val="44"/>
              </w:numPr>
              <w:spacing w:after="0" w:line="240" w:lineRule="auto"/>
            </w:pPr>
            <w:r w:rsidRPr="00355A34">
              <w:t xml:space="preserve"> Flor jel ve Flor vernik uygulaması</w:t>
            </w:r>
          </w:p>
          <w:p w:rsidR="00D8191E" w:rsidRPr="00355A34" w:rsidRDefault="00D8191E" w:rsidP="00D8191E">
            <w:pPr>
              <w:numPr>
                <w:ilvl w:val="0"/>
                <w:numId w:val="44"/>
              </w:numPr>
              <w:spacing w:after="0" w:line="240" w:lineRule="auto"/>
            </w:pPr>
            <w:r w:rsidRPr="00355A34">
              <w:t xml:space="preserve"> </w:t>
            </w:r>
            <w:bookmarkStart w:id="3" w:name="OLE_LINK1"/>
            <w:r w:rsidRPr="00355A34">
              <w:t xml:space="preserve">Süt dişlerinde vital amputasyon tedavisi </w:t>
            </w:r>
            <w:bookmarkEnd w:id="3"/>
          </w:p>
          <w:p w:rsidR="00D8191E" w:rsidRPr="00355A34" w:rsidRDefault="00D8191E" w:rsidP="00D8191E">
            <w:pPr>
              <w:numPr>
                <w:ilvl w:val="0"/>
                <w:numId w:val="44"/>
              </w:numPr>
              <w:spacing w:after="0" w:line="240" w:lineRule="auto"/>
            </w:pPr>
            <w:r w:rsidRPr="00355A34">
              <w:t xml:space="preserve"> Daimi dişlerde vital amputasyon tedavisi </w:t>
            </w:r>
          </w:p>
          <w:p w:rsidR="00D8191E" w:rsidRPr="00355A34" w:rsidRDefault="00D8191E" w:rsidP="00D8191E">
            <w:pPr>
              <w:numPr>
                <w:ilvl w:val="0"/>
                <w:numId w:val="44"/>
              </w:numPr>
              <w:spacing w:after="0" w:line="240" w:lineRule="auto"/>
            </w:pPr>
            <w:r w:rsidRPr="00355A34">
              <w:t xml:space="preserve"> Hareketli yer tutucu uygulaması</w:t>
            </w:r>
          </w:p>
          <w:p w:rsidR="00D8191E" w:rsidRPr="00355A34" w:rsidRDefault="00D8191E" w:rsidP="00D8191E">
            <w:pPr>
              <w:numPr>
                <w:ilvl w:val="0"/>
                <w:numId w:val="44"/>
              </w:numPr>
              <w:spacing w:after="0" w:line="240" w:lineRule="auto"/>
              <w:rPr>
                <w:sz w:val="20"/>
                <w:szCs w:val="20"/>
              </w:rPr>
            </w:pPr>
            <w:r w:rsidRPr="00355A34">
              <w:t xml:space="preserve"> Sabit (bant ve loop) yer tutucu uygulaması</w:t>
            </w:r>
          </w:p>
          <w:p w:rsidR="00D8191E" w:rsidRPr="00355A34" w:rsidRDefault="00D8191E" w:rsidP="00D8191E">
            <w:pPr>
              <w:numPr>
                <w:ilvl w:val="0"/>
                <w:numId w:val="44"/>
              </w:numPr>
              <w:spacing w:after="0" w:line="240" w:lineRule="auto"/>
              <w:rPr>
                <w:sz w:val="20"/>
                <w:szCs w:val="20"/>
              </w:rPr>
            </w:pPr>
            <w:r w:rsidRPr="00355A34">
              <w:t xml:space="preserve"> Kuron kırığı (basit ve komplike) tedavisi</w:t>
            </w:r>
          </w:p>
        </w:tc>
      </w:tr>
    </w:tbl>
    <w:p w:rsidR="00D8191E" w:rsidRPr="00355A34" w:rsidRDefault="00D8191E" w:rsidP="00D8191E">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8191E" w:rsidRPr="00355A34" w:rsidTr="00A91BC3">
        <w:tc>
          <w:tcPr>
            <w:tcW w:w="603" w:type="dxa"/>
            <w:tcBorders>
              <w:top w:val="single" w:sz="12" w:space="0" w:color="auto"/>
              <w:left w:val="single" w:sz="12" w:space="0" w:color="auto"/>
              <w:bottom w:val="single" w:sz="6" w:space="0" w:color="auto"/>
              <w:right w:val="single" w:sz="6" w:space="0" w:color="auto"/>
            </w:tcBorders>
            <w:vAlign w:val="center"/>
          </w:tcPr>
          <w:p w:rsidR="00D8191E" w:rsidRPr="00355A34" w:rsidRDefault="00D8191E" w:rsidP="005701E2">
            <w:pPr>
              <w:spacing w:after="0"/>
              <w:jc w:val="center"/>
              <w:rPr>
                <w:b/>
              </w:rPr>
            </w:pPr>
            <w:r w:rsidRPr="00355A34">
              <w:rPr>
                <w:b/>
              </w:rPr>
              <w:t>NO</w:t>
            </w:r>
          </w:p>
        </w:tc>
        <w:tc>
          <w:tcPr>
            <w:tcW w:w="7585" w:type="dxa"/>
            <w:tcBorders>
              <w:top w:val="single" w:sz="12" w:space="0" w:color="auto"/>
              <w:left w:val="single" w:sz="6" w:space="0" w:color="auto"/>
              <w:bottom w:val="single" w:sz="6" w:space="0" w:color="auto"/>
              <w:right w:val="single" w:sz="6" w:space="0" w:color="auto"/>
            </w:tcBorders>
          </w:tcPr>
          <w:p w:rsidR="00D8191E" w:rsidRPr="00355A34" w:rsidRDefault="00D8191E" w:rsidP="005701E2">
            <w:pPr>
              <w:spacing w:after="0"/>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D8191E" w:rsidRPr="00355A34" w:rsidRDefault="00D8191E" w:rsidP="005701E2">
            <w:pPr>
              <w:spacing w:after="0"/>
              <w:jc w:val="center"/>
              <w:rPr>
                <w:b/>
              </w:rPr>
            </w:pPr>
            <w:r w:rsidRPr="00355A34">
              <w:rPr>
                <w:b/>
              </w:rPr>
              <w:t>1</w:t>
            </w: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5701E2">
            <w:pPr>
              <w:spacing w:after="0"/>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pPr>
            <w:r w:rsidRPr="00355A34">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5701E2">
            <w:pPr>
              <w:spacing w:after="0"/>
              <w:jc w:val="center"/>
              <w:rPr>
                <w:b/>
              </w:rPr>
            </w:pP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5701E2">
            <w:pPr>
              <w:spacing w:after="0"/>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pPr>
            <w:r w:rsidRPr="00355A34">
              <w:rPr>
                <w:rFonts w:ascii="TimesNewRoman" w:hAnsi="TimesNewRoman" w:cs="TimesNewRoman"/>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5701E2">
            <w:pPr>
              <w:spacing w:after="0"/>
              <w:jc w:val="center"/>
              <w:rPr>
                <w:b/>
              </w:rPr>
            </w:pP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5701E2">
            <w:pPr>
              <w:spacing w:after="0"/>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pPr>
            <w:r w:rsidRPr="00355A34">
              <w:t>Diş hekimliği problemlerinin incelenmesi için deney tasarlama, deney yapma, veri toplama, sonuçları analiz etme ve yorumlama becerisi</w:t>
            </w:r>
            <w:r w:rsidRPr="00355A34">
              <w:rPr>
                <w:rFonts w:ascii="TimesNewRoman" w:hAnsi="TimesNewRoman" w:cs="TimesNewRoman"/>
              </w:rPr>
              <w:t>.</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5701E2">
            <w:pPr>
              <w:spacing w:after="0"/>
              <w:jc w:val="center"/>
              <w:rPr>
                <w:b/>
              </w:rPr>
            </w:pPr>
            <w:r w:rsidRPr="00355A34">
              <w:rPr>
                <w:b/>
              </w:rPr>
              <w:t xml:space="preserve"> </w:t>
            </w: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5701E2">
            <w:pPr>
              <w:spacing w:after="0"/>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pPr>
            <w:r w:rsidRPr="00355A34">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5701E2">
            <w:pPr>
              <w:spacing w:after="0"/>
              <w:jc w:val="center"/>
              <w:rPr>
                <w:b/>
              </w:rPr>
            </w:pPr>
            <w:r w:rsidRPr="00355A34">
              <w:rPr>
                <w:b/>
              </w:rPr>
              <w:t xml:space="preserve"> </w:t>
            </w: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5701E2">
            <w:pPr>
              <w:spacing w:after="0"/>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rPr>
                <w:rFonts w:ascii="TimesNewRoman" w:hAnsi="TimesNewRoman" w:cs="TimesNewRoman"/>
              </w:rPr>
            </w:pPr>
            <w:r w:rsidRPr="00355A34">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r w:rsidRPr="00355A34">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5701E2">
            <w:pPr>
              <w:spacing w:after="0"/>
              <w:jc w:val="center"/>
              <w:rPr>
                <w:b/>
              </w:rPr>
            </w:pPr>
            <w:r w:rsidRPr="00355A34">
              <w:rPr>
                <w:b/>
              </w:rPr>
              <w:t xml:space="preserve"> </w:t>
            </w: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5701E2">
            <w:pPr>
              <w:spacing w:after="0"/>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rPr>
                <w:rFonts w:ascii="TimesNewRoman" w:hAnsi="TimesNewRoman" w:cs="TimesNewRoman"/>
              </w:rPr>
            </w:pPr>
            <w:r w:rsidRPr="00355A34">
              <w:rPr>
                <w:rFonts w:ascii="TimesNewRoman,Bold" w:hAnsi="TimesNewRoman,Bold" w:cs="TimesNewRoman,Bold"/>
                <w:bCs/>
                <w:color w:val="00000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5701E2">
            <w:pPr>
              <w:spacing w:after="0"/>
              <w:jc w:val="center"/>
              <w:rPr>
                <w:b/>
              </w:rPr>
            </w:pPr>
            <w:r w:rsidRPr="00355A34">
              <w:rPr>
                <w:b/>
              </w:rPr>
              <w:t xml:space="preserve"> </w:t>
            </w: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5701E2">
            <w:pPr>
              <w:spacing w:after="0"/>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pPr>
            <w:r w:rsidRPr="00355A34">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5701E2">
            <w:pPr>
              <w:spacing w:after="0"/>
              <w:jc w:val="center"/>
              <w:rPr>
                <w:b/>
              </w:rPr>
            </w:pPr>
            <w:r w:rsidRPr="00355A34">
              <w:rPr>
                <w:b/>
              </w:rPr>
              <w:t xml:space="preserve"> </w:t>
            </w:r>
          </w:p>
        </w:tc>
      </w:tr>
      <w:tr w:rsidR="00D8191E" w:rsidRPr="00355A34" w:rsidTr="00A91BC3">
        <w:tc>
          <w:tcPr>
            <w:tcW w:w="603" w:type="dxa"/>
            <w:tcBorders>
              <w:top w:val="single" w:sz="6" w:space="0" w:color="auto"/>
              <w:left w:val="single" w:sz="12" w:space="0" w:color="auto"/>
              <w:bottom w:val="single" w:sz="6" w:space="0" w:color="auto"/>
              <w:right w:val="single" w:sz="6" w:space="0" w:color="auto"/>
            </w:tcBorders>
            <w:vAlign w:val="center"/>
          </w:tcPr>
          <w:p w:rsidR="00D8191E" w:rsidRPr="00355A34" w:rsidRDefault="00D8191E" w:rsidP="005701E2">
            <w:pPr>
              <w:spacing w:after="0"/>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pPr>
            <w:r w:rsidRPr="00355A34">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r w:rsidRPr="00355A34">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D8191E" w:rsidRPr="00355A34" w:rsidRDefault="00D8191E" w:rsidP="005701E2">
            <w:pPr>
              <w:spacing w:after="0"/>
              <w:jc w:val="center"/>
              <w:rPr>
                <w:b/>
              </w:rPr>
            </w:pPr>
            <w:r w:rsidRPr="00355A34">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8191E" w:rsidRPr="00355A34" w:rsidRDefault="00D8191E" w:rsidP="005701E2">
            <w:pPr>
              <w:spacing w:after="0"/>
              <w:jc w:val="center"/>
              <w:rPr>
                <w:b/>
              </w:rPr>
            </w:pPr>
          </w:p>
        </w:tc>
      </w:tr>
      <w:tr w:rsidR="00D8191E" w:rsidRPr="00355A34" w:rsidTr="00A91BC3">
        <w:tc>
          <w:tcPr>
            <w:tcW w:w="9889" w:type="dxa"/>
            <w:gridSpan w:val="5"/>
            <w:tcBorders>
              <w:top w:val="single" w:sz="6" w:space="0" w:color="auto"/>
              <w:left w:val="single" w:sz="12" w:space="0" w:color="auto"/>
              <w:bottom w:val="single" w:sz="12" w:space="0" w:color="auto"/>
              <w:right w:val="single" w:sz="12" w:space="0" w:color="auto"/>
            </w:tcBorders>
            <w:vAlign w:val="center"/>
          </w:tcPr>
          <w:p w:rsidR="00D8191E" w:rsidRPr="00355A34" w:rsidRDefault="00D8191E" w:rsidP="005701E2">
            <w:pPr>
              <w:spacing w:after="0"/>
              <w:jc w:val="both"/>
            </w:pPr>
            <w:r w:rsidRPr="00355A34">
              <w:rPr>
                <w:b/>
              </w:rPr>
              <w:t>1</w:t>
            </w:r>
            <w:r w:rsidRPr="00355A34">
              <w:t xml:space="preserve">:Hiç Katkısı Yok. </w:t>
            </w:r>
            <w:r w:rsidRPr="00355A34">
              <w:rPr>
                <w:b/>
              </w:rPr>
              <w:t>2</w:t>
            </w:r>
            <w:r w:rsidRPr="00355A34">
              <w:t xml:space="preserve">:Kısmen Katkısı Var. </w:t>
            </w:r>
            <w:r w:rsidRPr="00355A34">
              <w:rPr>
                <w:b/>
              </w:rPr>
              <w:t>3</w:t>
            </w:r>
            <w:r w:rsidRPr="00355A34">
              <w:t>:Tam Katkısı Var.</w:t>
            </w:r>
          </w:p>
        </w:tc>
      </w:tr>
    </w:tbl>
    <w:p w:rsidR="00D8191E" w:rsidRPr="00355A34" w:rsidRDefault="00D8191E" w:rsidP="00D8191E">
      <w:pPr>
        <w:rPr>
          <w:sz w:val="16"/>
          <w:szCs w:val="16"/>
        </w:rPr>
      </w:pPr>
    </w:p>
    <w:p w:rsidR="00D8191E" w:rsidRPr="00355A34" w:rsidRDefault="00D8191E" w:rsidP="00D8191E">
      <w:pPr>
        <w:rPr>
          <w:sz w:val="16"/>
          <w:szCs w:val="16"/>
        </w:rPr>
      </w:pPr>
    </w:p>
    <w:p w:rsidR="00331DFD" w:rsidRPr="00355A34" w:rsidRDefault="00331DFD" w:rsidP="00D8191E">
      <w:pPr>
        <w:rPr>
          <w:sz w:val="16"/>
          <w:szCs w:val="16"/>
        </w:rPr>
      </w:pPr>
    </w:p>
    <w:p w:rsidR="00781FC9" w:rsidRPr="00355A34" w:rsidRDefault="00781FC9" w:rsidP="00781FC9">
      <w:pPr>
        <w:jc w:val="center"/>
        <w:outlineLvl w:val="0"/>
        <w:rPr>
          <w:b/>
          <w:sz w:val="28"/>
          <w:szCs w:val="28"/>
        </w:rPr>
      </w:pPr>
      <w:r w:rsidRPr="00355A34">
        <w:rPr>
          <w:b/>
          <w:sz w:val="28"/>
          <w:szCs w:val="28"/>
        </w:rPr>
        <w:lastRenderedPageBreak/>
        <w:t>ESOGÜ Diş Hekimliği Fakültesi 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81FC9" w:rsidRPr="00355A34" w:rsidTr="002E4E15">
        <w:tc>
          <w:tcPr>
            <w:tcW w:w="1167" w:type="dxa"/>
            <w:vAlign w:val="center"/>
          </w:tcPr>
          <w:p w:rsidR="00781FC9" w:rsidRPr="00355A34" w:rsidRDefault="00781FC9" w:rsidP="002E4E15">
            <w:pPr>
              <w:outlineLvl w:val="0"/>
              <w:rPr>
                <w:b/>
                <w:sz w:val="20"/>
                <w:szCs w:val="20"/>
              </w:rPr>
            </w:pPr>
            <w:r w:rsidRPr="00355A34">
              <w:rPr>
                <w:b/>
                <w:sz w:val="20"/>
                <w:szCs w:val="20"/>
              </w:rPr>
              <w:t>SINIF</w:t>
            </w:r>
          </w:p>
        </w:tc>
        <w:tc>
          <w:tcPr>
            <w:tcW w:w="1527" w:type="dxa"/>
            <w:vAlign w:val="center"/>
          </w:tcPr>
          <w:p w:rsidR="00781FC9" w:rsidRPr="00355A34" w:rsidRDefault="00781FC9" w:rsidP="002E4E15">
            <w:pPr>
              <w:ind w:left="390"/>
              <w:outlineLvl w:val="0"/>
              <w:rPr>
                <w:sz w:val="20"/>
                <w:szCs w:val="20"/>
              </w:rPr>
            </w:pPr>
            <w:r w:rsidRPr="00355A34">
              <w:rPr>
                <w:sz w:val="20"/>
                <w:szCs w:val="20"/>
              </w:rPr>
              <w:t>5.SINIF</w:t>
            </w:r>
          </w:p>
        </w:tc>
      </w:tr>
    </w:tbl>
    <w:p w:rsidR="00781FC9" w:rsidRPr="00355A34" w:rsidRDefault="00781FC9" w:rsidP="00781FC9">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81FC9" w:rsidRPr="00355A34" w:rsidTr="002E4E15">
        <w:tc>
          <w:tcPr>
            <w:tcW w:w="1668" w:type="dxa"/>
            <w:vAlign w:val="center"/>
          </w:tcPr>
          <w:p w:rsidR="00781FC9" w:rsidRPr="00355A34" w:rsidRDefault="00781FC9" w:rsidP="002E4E15">
            <w:pPr>
              <w:jc w:val="center"/>
              <w:outlineLvl w:val="0"/>
              <w:rPr>
                <w:b/>
                <w:sz w:val="20"/>
                <w:szCs w:val="20"/>
              </w:rPr>
            </w:pPr>
            <w:r w:rsidRPr="00355A34">
              <w:rPr>
                <w:b/>
                <w:sz w:val="20"/>
                <w:szCs w:val="20"/>
              </w:rPr>
              <w:t>DERSİN KODU</w:t>
            </w:r>
          </w:p>
        </w:tc>
        <w:tc>
          <w:tcPr>
            <w:tcW w:w="2760" w:type="dxa"/>
            <w:vAlign w:val="center"/>
          </w:tcPr>
          <w:p w:rsidR="00781FC9" w:rsidRPr="00355A34" w:rsidRDefault="00781FC9" w:rsidP="002E4E15">
            <w:r w:rsidRPr="00355A34">
              <w:t>161120026</w:t>
            </w:r>
          </w:p>
        </w:tc>
        <w:tc>
          <w:tcPr>
            <w:tcW w:w="1560" w:type="dxa"/>
            <w:vAlign w:val="center"/>
          </w:tcPr>
          <w:p w:rsidR="00781FC9" w:rsidRPr="00355A34" w:rsidRDefault="00781FC9" w:rsidP="002E4E15">
            <w:pPr>
              <w:spacing w:before="120" w:after="120"/>
              <w:jc w:val="center"/>
              <w:outlineLvl w:val="0"/>
              <w:rPr>
                <w:b/>
                <w:sz w:val="20"/>
                <w:szCs w:val="20"/>
              </w:rPr>
            </w:pPr>
            <w:r w:rsidRPr="00355A34">
              <w:rPr>
                <w:b/>
                <w:sz w:val="20"/>
                <w:szCs w:val="20"/>
              </w:rPr>
              <w:t>DERSİN ADI</w:t>
            </w:r>
          </w:p>
        </w:tc>
        <w:tc>
          <w:tcPr>
            <w:tcW w:w="4185" w:type="dxa"/>
          </w:tcPr>
          <w:p w:rsidR="00781FC9" w:rsidRPr="00355A34" w:rsidRDefault="00781FC9" w:rsidP="002E4E15">
            <w:pPr>
              <w:tabs>
                <w:tab w:val="left" w:pos="1140"/>
              </w:tabs>
              <w:spacing w:before="120" w:after="120"/>
              <w:jc w:val="center"/>
              <w:outlineLvl w:val="0"/>
              <w:rPr>
                <w:sz w:val="20"/>
                <w:szCs w:val="20"/>
              </w:rPr>
            </w:pPr>
            <w:r w:rsidRPr="00355A34">
              <w:rPr>
                <w:sz w:val="20"/>
                <w:szCs w:val="20"/>
              </w:rPr>
              <w:t>PERİODONTOLOJİ KLİNİK UYGULAMA II</w:t>
            </w:r>
          </w:p>
        </w:tc>
      </w:tr>
    </w:tbl>
    <w:p w:rsidR="00781FC9" w:rsidRPr="00355A34" w:rsidRDefault="00781FC9" w:rsidP="00781FC9">
      <w:pPr>
        <w:outlineLvl w:val="0"/>
        <w:rPr>
          <w:b/>
          <w:sz w:val="20"/>
          <w:szCs w:val="20"/>
        </w:rPr>
      </w:pPr>
      <w:r w:rsidRPr="00355A34">
        <w:rPr>
          <w:b/>
          <w:sz w:val="20"/>
          <w:szCs w:val="20"/>
        </w:rPr>
        <w:t xml:space="preserve">                                                   </w:t>
      </w:r>
      <w:r w:rsidRPr="00355A34">
        <w:rPr>
          <w:b/>
          <w:sz w:val="20"/>
          <w:szCs w:val="20"/>
        </w:rPr>
        <w:tab/>
      </w:r>
      <w:r w:rsidRPr="00355A34">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9"/>
        <w:gridCol w:w="861"/>
        <w:gridCol w:w="706"/>
        <w:gridCol w:w="416"/>
        <w:gridCol w:w="643"/>
        <w:gridCol w:w="698"/>
        <w:gridCol w:w="980"/>
        <w:gridCol w:w="204"/>
        <w:gridCol w:w="451"/>
        <w:gridCol w:w="104"/>
        <w:gridCol w:w="1688"/>
        <w:gridCol w:w="843"/>
        <w:gridCol w:w="1541"/>
      </w:tblGrid>
      <w:tr w:rsidR="00781FC9" w:rsidRPr="00355A34" w:rsidTr="002E4E15">
        <w:trPr>
          <w:trHeight w:val="383"/>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781FC9" w:rsidRPr="00355A34" w:rsidRDefault="00781FC9" w:rsidP="00331DFD">
            <w:pPr>
              <w:spacing w:after="0"/>
              <w:rPr>
                <w:b/>
                <w:sz w:val="18"/>
                <w:szCs w:val="20"/>
              </w:rPr>
            </w:pPr>
            <w:r w:rsidRPr="00355A34">
              <w:rPr>
                <w:b/>
                <w:sz w:val="18"/>
                <w:szCs w:val="20"/>
              </w:rPr>
              <w:t>YARIYIL</w:t>
            </w:r>
          </w:p>
          <w:p w:rsidR="00781FC9" w:rsidRPr="00355A34" w:rsidRDefault="00781FC9" w:rsidP="00331DFD">
            <w:pPr>
              <w:spacing w:after="0"/>
              <w:rPr>
                <w:sz w:val="20"/>
                <w:szCs w:val="20"/>
              </w:rPr>
            </w:pPr>
          </w:p>
        </w:tc>
        <w:tc>
          <w:tcPr>
            <w:tcW w:w="1629" w:type="pct"/>
            <w:gridSpan w:val="5"/>
            <w:tcBorders>
              <w:left w:val="single" w:sz="12" w:space="0" w:color="auto"/>
              <w:bottom w:val="single" w:sz="4" w:space="0" w:color="auto"/>
              <w:right w:val="single" w:sz="12" w:space="0" w:color="auto"/>
            </w:tcBorders>
            <w:vAlign w:val="center"/>
          </w:tcPr>
          <w:p w:rsidR="00781FC9" w:rsidRPr="00355A34" w:rsidRDefault="00781FC9" w:rsidP="00331DFD">
            <w:pPr>
              <w:spacing w:after="0"/>
              <w:jc w:val="center"/>
              <w:rPr>
                <w:b/>
                <w:sz w:val="20"/>
                <w:szCs w:val="20"/>
              </w:rPr>
            </w:pPr>
            <w:r w:rsidRPr="00355A34">
              <w:rPr>
                <w:b/>
                <w:sz w:val="20"/>
                <w:szCs w:val="20"/>
              </w:rPr>
              <w:t>HAFTALIK DERS SAATİ</w:t>
            </w:r>
          </w:p>
        </w:tc>
        <w:tc>
          <w:tcPr>
            <w:tcW w:w="2847" w:type="pct"/>
            <w:gridSpan w:val="7"/>
            <w:tcBorders>
              <w:left w:val="single" w:sz="12" w:space="0" w:color="auto"/>
              <w:bottom w:val="single" w:sz="4" w:space="0" w:color="auto"/>
            </w:tcBorders>
            <w:vAlign w:val="center"/>
          </w:tcPr>
          <w:p w:rsidR="00781FC9" w:rsidRPr="00355A34" w:rsidRDefault="00781FC9" w:rsidP="00331DFD">
            <w:pPr>
              <w:spacing w:after="0"/>
              <w:jc w:val="center"/>
              <w:rPr>
                <w:b/>
                <w:sz w:val="20"/>
                <w:szCs w:val="20"/>
              </w:rPr>
            </w:pPr>
            <w:r w:rsidRPr="00355A34">
              <w:rPr>
                <w:b/>
                <w:sz w:val="20"/>
                <w:szCs w:val="20"/>
              </w:rPr>
              <w:t>DERSİN</w:t>
            </w:r>
          </w:p>
        </w:tc>
      </w:tr>
      <w:tr w:rsidR="00781FC9" w:rsidRPr="00355A34" w:rsidTr="002E4E15">
        <w:trPr>
          <w:trHeight w:val="382"/>
        </w:trPr>
        <w:tc>
          <w:tcPr>
            <w:tcW w:w="524" w:type="pct"/>
            <w:vMerge/>
            <w:tcBorders>
              <w:top w:val="single" w:sz="4" w:space="0" w:color="auto"/>
              <w:left w:val="single" w:sz="12" w:space="0" w:color="auto"/>
              <w:bottom w:val="single" w:sz="4" w:space="0" w:color="auto"/>
              <w:right w:val="single" w:sz="12" w:space="0" w:color="auto"/>
            </w:tcBorders>
          </w:tcPr>
          <w:p w:rsidR="00781FC9" w:rsidRPr="00355A34" w:rsidRDefault="00781FC9" w:rsidP="00331DFD">
            <w:pPr>
              <w:spacing w:after="0"/>
              <w:rPr>
                <w:b/>
                <w:sz w:val="20"/>
                <w:szCs w:val="20"/>
              </w:rPr>
            </w:pPr>
          </w:p>
        </w:tc>
        <w:tc>
          <w:tcPr>
            <w:tcW w:w="422" w:type="pct"/>
            <w:tcBorders>
              <w:top w:val="single" w:sz="4" w:space="0" w:color="auto"/>
              <w:left w:val="single" w:sz="12" w:space="0" w:color="auto"/>
              <w:bottom w:val="single" w:sz="4" w:space="0" w:color="auto"/>
              <w:right w:val="single" w:sz="4" w:space="0" w:color="auto"/>
            </w:tcBorders>
            <w:vAlign w:val="center"/>
          </w:tcPr>
          <w:p w:rsidR="00781FC9" w:rsidRPr="00355A34" w:rsidRDefault="00781FC9" w:rsidP="00331DFD">
            <w:pPr>
              <w:spacing w:after="0"/>
              <w:jc w:val="center"/>
              <w:rPr>
                <w:b/>
                <w:sz w:val="20"/>
                <w:szCs w:val="20"/>
              </w:rPr>
            </w:pPr>
            <w:r w:rsidRPr="00355A34">
              <w:rPr>
                <w:b/>
                <w:sz w:val="20"/>
                <w:szCs w:val="20"/>
              </w:rPr>
              <w:t>Teorik</w:t>
            </w:r>
          </w:p>
        </w:tc>
        <w:tc>
          <w:tcPr>
            <w:tcW w:w="550" w:type="pct"/>
            <w:gridSpan w:val="2"/>
            <w:tcBorders>
              <w:top w:val="single" w:sz="4" w:space="0" w:color="auto"/>
              <w:left w:val="single" w:sz="4" w:space="0" w:color="auto"/>
              <w:bottom w:val="single" w:sz="4" w:space="0" w:color="auto"/>
            </w:tcBorders>
            <w:vAlign w:val="center"/>
          </w:tcPr>
          <w:p w:rsidR="00781FC9" w:rsidRPr="00355A34" w:rsidRDefault="00781FC9" w:rsidP="00331DFD">
            <w:pPr>
              <w:spacing w:after="0"/>
              <w:jc w:val="center"/>
              <w:rPr>
                <w:b/>
                <w:sz w:val="20"/>
                <w:szCs w:val="20"/>
              </w:rPr>
            </w:pPr>
            <w:r w:rsidRPr="00355A34">
              <w:rPr>
                <w:b/>
                <w:sz w:val="20"/>
                <w:szCs w:val="20"/>
              </w:rPr>
              <w:t>Uygulama</w:t>
            </w:r>
          </w:p>
        </w:tc>
        <w:tc>
          <w:tcPr>
            <w:tcW w:w="657" w:type="pct"/>
            <w:gridSpan w:val="2"/>
            <w:tcBorders>
              <w:top w:val="single" w:sz="4" w:space="0" w:color="auto"/>
              <w:bottom w:val="single" w:sz="4" w:space="0" w:color="auto"/>
              <w:right w:val="single" w:sz="12" w:space="0" w:color="auto"/>
            </w:tcBorders>
            <w:vAlign w:val="center"/>
          </w:tcPr>
          <w:p w:rsidR="00781FC9" w:rsidRPr="00355A34" w:rsidRDefault="00781FC9" w:rsidP="00331DFD">
            <w:pPr>
              <w:spacing w:after="0"/>
              <w:ind w:left="-111" w:right="-108"/>
              <w:jc w:val="center"/>
              <w:rPr>
                <w:b/>
                <w:sz w:val="20"/>
                <w:szCs w:val="20"/>
              </w:rPr>
            </w:pPr>
            <w:r w:rsidRPr="00355A34">
              <w:rPr>
                <w:b/>
                <w:sz w:val="20"/>
                <w:szCs w:val="20"/>
              </w:rPr>
              <w:t>Laboratuvar</w:t>
            </w:r>
          </w:p>
        </w:tc>
        <w:tc>
          <w:tcPr>
            <w:tcW w:w="480" w:type="pct"/>
            <w:tcBorders>
              <w:top w:val="single" w:sz="4" w:space="0" w:color="auto"/>
              <w:bottom w:val="single" w:sz="4" w:space="0" w:color="auto"/>
              <w:right w:val="single" w:sz="4" w:space="0" w:color="auto"/>
            </w:tcBorders>
            <w:vAlign w:val="center"/>
          </w:tcPr>
          <w:p w:rsidR="00781FC9" w:rsidRPr="00355A34" w:rsidRDefault="00781FC9" w:rsidP="00331DFD">
            <w:pPr>
              <w:spacing w:after="0"/>
              <w:jc w:val="center"/>
              <w:rPr>
                <w:b/>
                <w:sz w:val="20"/>
                <w:szCs w:val="20"/>
              </w:rPr>
            </w:pPr>
            <w:r w:rsidRPr="00355A34">
              <w:rPr>
                <w:b/>
                <w:sz w:val="20"/>
                <w:szCs w:val="20"/>
              </w:rPr>
              <w:t>Kredisi</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781FC9" w:rsidRPr="00355A34" w:rsidRDefault="00781FC9" w:rsidP="00331DFD">
            <w:pPr>
              <w:spacing w:after="0"/>
              <w:ind w:left="-111" w:right="-108"/>
              <w:jc w:val="center"/>
              <w:rPr>
                <w:b/>
                <w:sz w:val="20"/>
                <w:szCs w:val="20"/>
              </w:rPr>
            </w:pPr>
            <w:r w:rsidRPr="00355A34">
              <w:rPr>
                <w:b/>
                <w:sz w:val="20"/>
                <w:szCs w:val="20"/>
              </w:rPr>
              <w:t>AKTS</w:t>
            </w:r>
          </w:p>
        </w:tc>
        <w:tc>
          <w:tcPr>
            <w:tcW w:w="1291" w:type="pct"/>
            <w:gridSpan w:val="3"/>
            <w:tcBorders>
              <w:top w:val="single" w:sz="4" w:space="0" w:color="auto"/>
              <w:left w:val="single" w:sz="4" w:space="0" w:color="auto"/>
              <w:bottom w:val="single" w:sz="4" w:space="0" w:color="auto"/>
            </w:tcBorders>
            <w:vAlign w:val="center"/>
          </w:tcPr>
          <w:p w:rsidR="00781FC9" w:rsidRPr="00355A34" w:rsidRDefault="00781FC9" w:rsidP="00331DFD">
            <w:pPr>
              <w:spacing w:after="0"/>
              <w:jc w:val="center"/>
              <w:rPr>
                <w:b/>
                <w:sz w:val="20"/>
                <w:szCs w:val="20"/>
              </w:rPr>
            </w:pPr>
            <w:r w:rsidRPr="00355A34">
              <w:rPr>
                <w:b/>
                <w:sz w:val="20"/>
                <w:szCs w:val="20"/>
              </w:rPr>
              <w:t>TÜRÜ</w:t>
            </w:r>
          </w:p>
        </w:tc>
        <w:tc>
          <w:tcPr>
            <w:tcW w:w="755" w:type="pct"/>
            <w:tcBorders>
              <w:top w:val="single" w:sz="4" w:space="0" w:color="auto"/>
              <w:left w:val="single" w:sz="4" w:space="0" w:color="auto"/>
              <w:bottom w:val="single" w:sz="4" w:space="0" w:color="auto"/>
            </w:tcBorders>
            <w:vAlign w:val="center"/>
          </w:tcPr>
          <w:p w:rsidR="00781FC9" w:rsidRPr="00355A34" w:rsidRDefault="00781FC9" w:rsidP="00331DFD">
            <w:pPr>
              <w:spacing w:after="0"/>
              <w:jc w:val="center"/>
              <w:rPr>
                <w:b/>
                <w:sz w:val="20"/>
                <w:szCs w:val="20"/>
              </w:rPr>
            </w:pPr>
            <w:r w:rsidRPr="00355A34">
              <w:rPr>
                <w:b/>
                <w:sz w:val="20"/>
                <w:szCs w:val="20"/>
              </w:rPr>
              <w:t>DİLİ</w:t>
            </w:r>
          </w:p>
        </w:tc>
      </w:tr>
      <w:tr w:rsidR="00781FC9" w:rsidRPr="00355A34" w:rsidTr="002E4E15">
        <w:trPr>
          <w:trHeight w:val="367"/>
        </w:trPr>
        <w:tc>
          <w:tcPr>
            <w:tcW w:w="524" w:type="pct"/>
            <w:tcBorders>
              <w:top w:val="single" w:sz="4" w:space="0" w:color="auto"/>
              <w:left w:val="single" w:sz="12" w:space="0" w:color="auto"/>
              <w:bottom w:val="single" w:sz="12" w:space="0" w:color="auto"/>
              <w:right w:val="single" w:sz="12" w:space="0" w:color="auto"/>
            </w:tcBorders>
            <w:vAlign w:val="center"/>
          </w:tcPr>
          <w:p w:rsidR="00781FC9" w:rsidRPr="00355A34" w:rsidRDefault="00781FC9" w:rsidP="00331DFD">
            <w:pPr>
              <w:spacing w:after="0"/>
              <w:jc w:val="center"/>
            </w:pPr>
            <w:r w:rsidRPr="00355A34">
              <w:t xml:space="preserve"> Güz -Bahar</w:t>
            </w:r>
          </w:p>
        </w:tc>
        <w:tc>
          <w:tcPr>
            <w:tcW w:w="422" w:type="pct"/>
            <w:tcBorders>
              <w:top w:val="single" w:sz="4" w:space="0" w:color="auto"/>
              <w:left w:val="single" w:sz="12" w:space="0" w:color="auto"/>
              <w:bottom w:val="single" w:sz="12" w:space="0" w:color="auto"/>
              <w:right w:val="single" w:sz="4" w:space="0" w:color="auto"/>
            </w:tcBorders>
            <w:vAlign w:val="center"/>
          </w:tcPr>
          <w:p w:rsidR="00781FC9" w:rsidRPr="00355A34" w:rsidRDefault="00781FC9" w:rsidP="00331DFD">
            <w:pPr>
              <w:spacing w:after="0"/>
              <w:jc w:val="center"/>
            </w:pPr>
          </w:p>
        </w:tc>
        <w:tc>
          <w:tcPr>
            <w:tcW w:w="550" w:type="pct"/>
            <w:gridSpan w:val="2"/>
            <w:tcBorders>
              <w:top w:val="single" w:sz="4" w:space="0" w:color="auto"/>
              <w:left w:val="single" w:sz="4" w:space="0" w:color="auto"/>
              <w:bottom w:val="single" w:sz="12" w:space="0" w:color="auto"/>
            </w:tcBorders>
            <w:vAlign w:val="center"/>
          </w:tcPr>
          <w:p w:rsidR="00781FC9" w:rsidRPr="00355A34" w:rsidRDefault="00781FC9" w:rsidP="00331DFD">
            <w:pPr>
              <w:spacing w:after="0"/>
              <w:jc w:val="center"/>
            </w:pPr>
            <w:r w:rsidRPr="00355A34">
              <w:t xml:space="preserve"> X</w:t>
            </w:r>
          </w:p>
        </w:tc>
        <w:tc>
          <w:tcPr>
            <w:tcW w:w="657" w:type="pct"/>
            <w:gridSpan w:val="2"/>
            <w:tcBorders>
              <w:top w:val="single" w:sz="4" w:space="0" w:color="auto"/>
              <w:bottom w:val="single" w:sz="12" w:space="0" w:color="auto"/>
              <w:right w:val="single" w:sz="12" w:space="0" w:color="auto"/>
            </w:tcBorders>
            <w:shd w:val="clear" w:color="auto" w:fill="auto"/>
            <w:vAlign w:val="center"/>
          </w:tcPr>
          <w:p w:rsidR="00781FC9" w:rsidRPr="00355A34" w:rsidRDefault="00781FC9" w:rsidP="00331DFD">
            <w:pPr>
              <w:spacing w:after="0"/>
              <w:jc w:val="center"/>
            </w:pPr>
            <w:r w:rsidRPr="00355A34">
              <w:t xml:space="preserve"> </w:t>
            </w:r>
          </w:p>
        </w:tc>
        <w:tc>
          <w:tcPr>
            <w:tcW w:w="480" w:type="pct"/>
            <w:tcBorders>
              <w:top w:val="single" w:sz="4" w:space="0" w:color="auto"/>
              <w:bottom w:val="single" w:sz="12" w:space="0" w:color="auto"/>
              <w:right w:val="single" w:sz="4" w:space="0" w:color="auto"/>
            </w:tcBorders>
            <w:shd w:val="clear" w:color="auto" w:fill="auto"/>
            <w:vAlign w:val="center"/>
          </w:tcPr>
          <w:p w:rsidR="00781FC9" w:rsidRPr="00355A34" w:rsidRDefault="00781FC9" w:rsidP="00331DFD">
            <w:pPr>
              <w:spacing w:after="0"/>
              <w:jc w:val="center"/>
            </w:pPr>
            <w:r w:rsidRPr="00355A34">
              <w:t xml:space="preserve"> </w:t>
            </w:r>
          </w:p>
        </w:tc>
        <w:tc>
          <w:tcPr>
            <w:tcW w:w="32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781FC9" w:rsidRPr="00355A34" w:rsidRDefault="00781FC9" w:rsidP="00331DFD">
            <w:pPr>
              <w:spacing w:after="0"/>
              <w:jc w:val="center"/>
            </w:pPr>
            <w:r w:rsidRPr="00355A34">
              <w:t xml:space="preserve"> </w:t>
            </w:r>
          </w:p>
        </w:tc>
        <w:tc>
          <w:tcPr>
            <w:tcW w:w="1291" w:type="pct"/>
            <w:gridSpan w:val="3"/>
            <w:tcBorders>
              <w:top w:val="single" w:sz="4" w:space="0" w:color="auto"/>
              <w:left w:val="single" w:sz="4" w:space="0" w:color="auto"/>
              <w:bottom w:val="single" w:sz="12" w:space="0" w:color="auto"/>
            </w:tcBorders>
            <w:vAlign w:val="center"/>
          </w:tcPr>
          <w:p w:rsidR="00781FC9" w:rsidRPr="00355A34" w:rsidRDefault="00781FC9" w:rsidP="00331DFD">
            <w:pPr>
              <w:spacing w:after="0"/>
              <w:jc w:val="center"/>
              <w:rPr>
                <w:sz w:val="18"/>
                <w:szCs w:val="18"/>
              </w:rPr>
            </w:pPr>
            <w:r w:rsidRPr="00355A34">
              <w:rPr>
                <w:sz w:val="18"/>
                <w:szCs w:val="18"/>
              </w:rPr>
              <w:t>ZORUNLU (X )  SEÇMELİ (   )</w:t>
            </w:r>
          </w:p>
        </w:tc>
        <w:tc>
          <w:tcPr>
            <w:tcW w:w="755" w:type="pct"/>
            <w:tcBorders>
              <w:top w:val="single" w:sz="4" w:space="0" w:color="auto"/>
              <w:left w:val="single" w:sz="4" w:space="0" w:color="auto"/>
              <w:bottom w:val="single" w:sz="12" w:space="0" w:color="auto"/>
            </w:tcBorders>
          </w:tcPr>
          <w:p w:rsidR="00781FC9" w:rsidRPr="00355A34" w:rsidRDefault="00781FC9" w:rsidP="00331DFD">
            <w:pPr>
              <w:spacing w:after="0"/>
              <w:jc w:val="center"/>
              <w:rPr>
                <w:sz w:val="20"/>
                <w:szCs w:val="18"/>
              </w:rPr>
            </w:pPr>
            <w:r w:rsidRPr="00355A34">
              <w:rPr>
                <w:sz w:val="20"/>
                <w:szCs w:val="18"/>
              </w:rPr>
              <w:t>Türkçe</w:t>
            </w:r>
          </w:p>
        </w:tc>
      </w:tr>
      <w:tr w:rsidR="00781FC9" w:rsidRPr="00355A34" w:rsidTr="002E4E1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81FC9" w:rsidRPr="00355A34" w:rsidRDefault="00781FC9" w:rsidP="00331DFD">
            <w:pPr>
              <w:spacing w:after="0"/>
              <w:jc w:val="center"/>
              <w:rPr>
                <w:b/>
                <w:sz w:val="20"/>
                <w:szCs w:val="20"/>
              </w:rPr>
            </w:pPr>
            <w:r w:rsidRPr="00355A34">
              <w:rPr>
                <w:b/>
                <w:sz w:val="20"/>
                <w:szCs w:val="20"/>
              </w:rPr>
              <w:t>DERSİN KATEGORİSİ</w:t>
            </w:r>
          </w:p>
        </w:tc>
      </w:tr>
      <w:tr w:rsidR="00781FC9" w:rsidRPr="00355A34" w:rsidTr="002E4E15">
        <w:tblPrEx>
          <w:tblBorders>
            <w:insideH w:val="single" w:sz="6" w:space="0" w:color="auto"/>
            <w:insideV w:val="single" w:sz="6" w:space="0" w:color="auto"/>
          </w:tblBorders>
        </w:tblPrEx>
        <w:trPr>
          <w:trHeight w:val="546"/>
        </w:trPr>
        <w:tc>
          <w:tcPr>
            <w:tcW w:w="1292" w:type="pct"/>
            <w:gridSpan w:val="3"/>
            <w:tcBorders>
              <w:top w:val="single" w:sz="12" w:space="0" w:color="auto"/>
              <w:left w:val="single" w:sz="12" w:space="0" w:color="auto"/>
              <w:bottom w:val="single" w:sz="6" w:space="0" w:color="auto"/>
            </w:tcBorders>
            <w:vAlign w:val="center"/>
          </w:tcPr>
          <w:p w:rsidR="00781FC9" w:rsidRPr="00355A34" w:rsidRDefault="00781FC9" w:rsidP="00331DFD">
            <w:pPr>
              <w:spacing w:after="0"/>
              <w:jc w:val="center"/>
              <w:rPr>
                <w:b/>
                <w:sz w:val="20"/>
                <w:szCs w:val="20"/>
              </w:rPr>
            </w:pPr>
            <w:r w:rsidRPr="00355A34">
              <w:rPr>
                <w:b/>
                <w:sz w:val="20"/>
                <w:szCs w:val="20"/>
              </w:rPr>
              <w:t>Temel Bilim</w:t>
            </w:r>
          </w:p>
        </w:tc>
        <w:tc>
          <w:tcPr>
            <w:tcW w:w="1441" w:type="pct"/>
            <w:gridSpan w:val="5"/>
            <w:tcBorders>
              <w:top w:val="single" w:sz="12" w:space="0" w:color="auto"/>
              <w:bottom w:val="single" w:sz="6" w:space="0" w:color="auto"/>
            </w:tcBorders>
            <w:vAlign w:val="center"/>
          </w:tcPr>
          <w:p w:rsidR="00781FC9" w:rsidRPr="00355A34" w:rsidRDefault="00781FC9" w:rsidP="00331DFD">
            <w:pPr>
              <w:spacing w:after="0"/>
              <w:jc w:val="center"/>
              <w:rPr>
                <w:b/>
                <w:sz w:val="20"/>
                <w:szCs w:val="20"/>
              </w:rPr>
            </w:pPr>
            <w:r w:rsidRPr="00355A34">
              <w:rPr>
                <w:b/>
                <w:sz w:val="20"/>
                <w:szCs w:val="20"/>
              </w:rPr>
              <w:t>Temel Tıp Bilimi</w:t>
            </w:r>
          </w:p>
        </w:tc>
        <w:tc>
          <w:tcPr>
            <w:tcW w:w="1099" w:type="pct"/>
            <w:gridSpan w:val="3"/>
            <w:tcBorders>
              <w:top w:val="single" w:sz="12" w:space="0" w:color="auto"/>
              <w:bottom w:val="single" w:sz="6" w:space="0" w:color="auto"/>
            </w:tcBorders>
            <w:vAlign w:val="center"/>
          </w:tcPr>
          <w:p w:rsidR="00781FC9" w:rsidRPr="00355A34" w:rsidRDefault="00781FC9" w:rsidP="00331DFD">
            <w:pPr>
              <w:spacing w:after="0"/>
              <w:ind w:left="177" w:hanging="177"/>
              <w:jc w:val="center"/>
              <w:rPr>
                <w:b/>
                <w:sz w:val="20"/>
                <w:szCs w:val="20"/>
              </w:rPr>
            </w:pPr>
            <w:r w:rsidRPr="00355A34">
              <w:rPr>
                <w:b/>
                <w:sz w:val="20"/>
                <w:szCs w:val="20"/>
              </w:rPr>
              <w:t>Klinik Bilim</w:t>
            </w:r>
          </w:p>
        </w:tc>
        <w:tc>
          <w:tcPr>
            <w:tcW w:w="1168" w:type="pct"/>
            <w:gridSpan w:val="2"/>
            <w:tcBorders>
              <w:top w:val="single" w:sz="12" w:space="0" w:color="auto"/>
              <w:bottom w:val="single" w:sz="6" w:space="0" w:color="auto"/>
            </w:tcBorders>
            <w:vAlign w:val="center"/>
          </w:tcPr>
          <w:p w:rsidR="00781FC9" w:rsidRPr="00355A34" w:rsidRDefault="00781FC9" w:rsidP="00331DFD">
            <w:pPr>
              <w:spacing w:after="0"/>
              <w:jc w:val="center"/>
              <w:rPr>
                <w:b/>
                <w:sz w:val="20"/>
                <w:szCs w:val="20"/>
              </w:rPr>
            </w:pPr>
            <w:r w:rsidRPr="00355A34">
              <w:rPr>
                <w:b/>
                <w:sz w:val="20"/>
                <w:szCs w:val="20"/>
              </w:rPr>
              <w:t>Sosyal Bilim</w:t>
            </w:r>
          </w:p>
        </w:tc>
      </w:tr>
      <w:tr w:rsidR="00781FC9" w:rsidRPr="00355A34" w:rsidTr="002E4E15">
        <w:tblPrEx>
          <w:tblBorders>
            <w:insideH w:val="single" w:sz="6" w:space="0" w:color="auto"/>
            <w:insideV w:val="single" w:sz="6" w:space="0" w:color="auto"/>
          </w:tblBorders>
        </w:tblPrEx>
        <w:trPr>
          <w:trHeight w:val="138"/>
        </w:trPr>
        <w:tc>
          <w:tcPr>
            <w:tcW w:w="1292" w:type="pct"/>
            <w:gridSpan w:val="3"/>
            <w:tcBorders>
              <w:top w:val="single" w:sz="6" w:space="0" w:color="auto"/>
              <w:left w:val="single" w:sz="12" w:space="0" w:color="auto"/>
              <w:bottom w:val="single" w:sz="12" w:space="0" w:color="auto"/>
              <w:right w:val="single" w:sz="4" w:space="0" w:color="auto"/>
            </w:tcBorders>
          </w:tcPr>
          <w:p w:rsidR="00781FC9" w:rsidRPr="00355A34" w:rsidRDefault="00781FC9" w:rsidP="00331DFD">
            <w:pPr>
              <w:spacing w:after="0"/>
              <w:jc w:val="center"/>
            </w:pPr>
          </w:p>
        </w:tc>
        <w:tc>
          <w:tcPr>
            <w:tcW w:w="1441" w:type="pct"/>
            <w:gridSpan w:val="5"/>
            <w:tcBorders>
              <w:top w:val="single" w:sz="6" w:space="0" w:color="auto"/>
              <w:left w:val="single" w:sz="4" w:space="0" w:color="auto"/>
              <w:bottom w:val="single" w:sz="12" w:space="0" w:color="auto"/>
              <w:right w:val="single" w:sz="4" w:space="0" w:color="auto"/>
            </w:tcBorders>
          </w:tcPr>
          <w:p w:rsidR="00781FC9" w:rsidRPr="00355A34" w:rsidRDefault="00781FC9" w:rsidP="00331DFD">
            <w:pPr>
              <w:spacing w:after="0"/>
              <w:jc w:val="center"/>
            </w:pPr>
          </w:p>
        </w:tc>
        <w:tc>
          <w:tcPr>
            <w:tcW w:w="1099" w:type="pct"/>
            <w:gridSpan w:val="3"/>
            <w:tcBorders>
              <w:top w:val="single" w:sz="6" w:space="0" w:color="auto"/>
              <w:left w:val="single" w:sz="4" w:space="0" w:color="auto"/>
              <w:bottom w:val="single" w:sz="12" w:space="0" w:color="auto"/>
            </w:tcBorders>
          </w:tcPr>
          <w:p w:rsidR="00781FC9" w:rsidRPr="00355A34" w:rsidRDefault="00781FC9" w:rsidP="00331DFD">
            <w:pPr>
              <w:spacing w:after="0"/>
              <w:jc w:val="center"/>
            </w:pPr>
            <w:r w:rsidRPr="00355A34">
              <w:t>x</w:t>
            </w:r>
          </w:p>
        </w:tc>
        <w:tc>
          <w:tcPr>
            <w:tcW w:w="1168" w:type="pct"/>
            <w:gridSpan w:val="2"/>
            <w:tcBorders>
              <w:top w:val="single" w:sz="6" w:space="0" w:color="auto"/>
              <w:left w:val="single" w:sz="4" w:space="0" w:color="auto"/>
              <w:bottom w:val="single" w:sz="12" w:space="0" w:color="auto"/>
            </w:tcBorders>
          </w:tcPr>
          <w:p w:rsidR="00781FC9" w:rsidRPr="00355A34" w:rsidRDefault="00781FC9" w:rsidP="00331DFD">
            <w:pPr>
              <w:spacing w:after="0"/>
              <w:jc w:val="center"/>
            </w:pPr>
          </w:p>
        </w:tc>
      </w:tr>
      <w:tr w:rsidR="00781FC9" w:rsidRPr="00355A34" w:rsidTr="002E4E1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331DFD">
            <w:pPr>
              <w:spacing w:after="0"/>
              <w:jc w:val="center"/>
              <w:rPr>
                <w:b/>
                <w:sz w:val="20"/>
                <w:szCs w:val="20"/>
              </w:rPr>
            </w:pPr>
            <w:r w:rsidRPr="00355A34">
              <w:rPr>
                <w:b/>
                <w:sz w:val="20"/>
                <w:szCs w:val="20"/>
              </w:rPr>
              <w:t>DEĞERLENDİRME ÖLÇÜTLERİ</w:t>
            </w:r>
          </w:p>
        </w:tc>
      </w:tr>
      <w:tr w:rsidR="00781FC9" w:rsidRPr="00355A34" w:rsidTr="002E4E15">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331DFD">
            <w:pPr>
              <w:spacing w:after="0"/>
              <w:rPr>
                <w:b/>
                <w:sz w:val="20"/>
                <w:szCs w:val="20"/>
              </w:rPr>
            </w:pPr>
            <w:r w:rsidRPr="00355A34">
              <w:rPr>
                <w:b/>
                <w:sz w:val="20"/>
                <w:szCs w:val="20"/>
              </w:rPr>
              <w:t xml:space="preserve"> STAJ İÇİ</w:t>
            </w:r>
          </w:p>
        </w:tc>
        <w:tc>
          <w:tcPr>
            <w:tcW w:w="1194" w:type="pct"/>
            <w:gridSpan w:val="5"/>
            <w:tcBorders>
              <w:top w:val="single" w:sz="12" w:space="0" w:color="auto"/>
              <w:left w:val="single" w:sz="12" w:space="0" w:color="auto"/>
              <w:bottom w:val="single" w:sz="8" w:space="0" w:color="auto"/>
              <w:right w:val="single" w:sz="4" w:space="0" w:color="auto"/>
            </w:tcBorders>
            <w:vAlign w:val="center"/>
          </w:tcPr>
          <w:p w:rsidR="00781FC9" w:rsidRPr="00355A34" w:rsidRDefault="00781FC9" w:rsidP="00331DFD">
            <w:pPr>
              <w:spacing w:after="0"/>
              <w:jc w:val="center"/>
              <w:rPr>
                <w:b/>
                <w:sz w:val="20"/>
                <w:szCs w:val="20"/>
              </w:rPr>
            </w:pPr>
            <w:r w:rsidRPr="00355A34">
              <w:rPr>
                <w:b/>
                <w:sz w:val="20"/>
                <w:szCs w:val="20"/>
              </w:rPr>
              <w:t>Faaliyet türü</w:t>
            </w: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781FC9" w:rsidRPr="00355A34" w:rsidRDefault="00781FC9" w:rsidP="00331DFD">
            <w:pPr>
              <w:spacing w:after="0"/>
              <w:jc w:val="center"/>
              <w:rPr>
                <w:b/>
                <w:sz w:val="20"/>
                <w:szCs w:val="20"/>
              </w:rPr>
            </w:pPr>
            <w:r w:rsidRPr="00355A34">
              <w:rPr>
                <w:b/>
                <w:sz w:val="20"/>
                <w:szCs w:val="20"/>
              </w:rPr>
              <w:t>Sayı</w:t>
            </w:r>
          </w:p>
        </w:tc>
        <w:tc>
          <w:tcPr>
            <w:tcW w:w="755" w:type="pct"/>
            <w:tcBorders>
              <w:top w:val="single" w:sz="12" w:space="0" w:color="auto"/>
              <w:left w:val="single" w:sz="8" w:space="0" w:color="auto"/>
              <w:bottom w:val="single" w:sz="8" w:space="0" w:color="auto"/>
              <w:right w:val="single" w:sz="12" w:space="0" w:color="auto"/>
            </w:tcBorders>
            <w:vAlign w:val="center"/>
          </w:tcPr>
          <w:p w:rsidR="00781FC9" w:rsidRPr="00355A34" w:rsidRDefault="00781FC9" w:rsidP="00331DFD">
            <w:pPr>
              <w:spacing w:after="0"/>
              <w:jc w:val="center"/>
              <w:rPr>
                <w:b/>
                <w:sz w:val="20"/>
                <w:szCs w:val="20"/>
              </w:rPr>
            </w:pPr>
            <w:r w:rsidRPr="00355A34">
              <w:rPr>
                <w:b/>
                <w:sz w:val="20"/>
                <w:szCs w:val="20"/>
              </w:rPr>
              <w:t>%</w:t>
            </w:r>
          </w:p>
        </w:tc>
      </w:tr>
      <w:tr w:rsidR="00781FC9" w:rsidRPr="00355A34" w:rsidTr="002E4E15">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331DFD">
            <w:pPr>
              <w:spacing w:after="0"/>
              <w:rPr>
                <w:b/>
                <w:sz w:val="20"/>
                <w:szCs w:val="20"/>
              </w:rPr>
            </w:pPr>
          </w:p>
        </w:tc>
        <w:tc>
          <w:tcPr>
            <w:tcW w:w="1194" w:type="pct"/>
            <w:gridSpan w:val="5"/>
            <w:tcBorders>
              <w:top w:val="single" w:sz="8" w:space="0" w:color="auto"/>
              <w:left w:val="single" w:sz="12" w:space="0" w:color="auto"/>
              <w:bottom w:val="single" w:sz="4" w:space="0" w:color="auto"/>
              <w:right w:val="single" w:sz="4" w:space="0" w:color="auto"/>
            </w:tcBorders>
            <w:vAlign w:val="center"/>
          </w:tcPr>
          <w:p w:rsidR="00781FC9" w:rsidRPr="00355A34" w:rsidRDefault="00781FC9" w:rsidP="00331DFD">
            <w:pPr>
              <w:spacing w:after="0"/>
              <w:rPr>
                <w:sz w:val="20"/>
                <w:szCs w:val="20"/>
              </w:rPr>
            </w:pPr>
            <w:r w:rsidRPr="00355A34">
              <w:rPr>
                <w:sz w:val="20"/>
                <w:szCs w:val="20"/>
              </w:rPr>
              <w:t>I. Ara Sınav</w:t>
            </w:r>
          </w:p>
        </w:tc>
        <w:tc>
          <w:tcPr>
            <w:tcW w:w="1240" w:type="pct"/>
            <w:gridSpan w:val="2"/>
            <w:tcBorders>
              <w:top w:val="single" w:sz="8" w:space="0" w:color="auto"/>
              <w:left w:val="single" w:sz="4" w:space="0" w:color="auto"/>
              <w:bottom w:val="single" w:sz="4" w:space="0" w:color="auto"/>
              <w:right w:val="single" w:sz="8" w:space="0" w:color="auto"/>
            </w:tcBorders>
          </w:tcPr>
          <w:p w:rsidR="00781FC9" w:rsidRPr="00355A34" w:rsidRDefault="00781FC9" w:rsidP="00331DFD">
            <w:pPr>
              <w:spacing w:after="0"/>
              <w:jc w:val="center"/>
            </w:pPr>
            <w:r w:rsidRPr="00355A34">
              <w:t xml:space="preserve"> </w:t>
            </w:r>
          </w:p>
        </w:tc>
        <w:tc>
          <w:tcPr>
            <w:tcW w:w="755" w:type="pct"/>
            <w:tcBorders>
              <w:top w:val="single" w:sz="8" w:space="0" w:color="auto"/>
              <w:left w:val="single" w:sz="8" w:space="0" w:color="auto"/>
              <w:bottom w:val="single" w:sz="4" w:space="0" w:color="auto"/>
              <w:right w:val="single" w:sz="12" w:space="0" w:color="auto"/>
            </w:tcBorders>
            <w:shd w:val="clear" w:color="auto" w:fill="auto"/>
          </w:tcPr>
          <w:p w:rsidR="00781FC9" w:rsidRPr="00355A34" w:rsidRDefault="00781FC9" w:rsidP="00331DFD">
            <w:pPr>
              <w:spacing w:after="0"/>
              <w:jc w:val="center"/>
              <w:rPr>
                <w:sz w:val="20"/>
                <w:szCs w:val="20"/>
              </w:rPr>
            </w:pPr>
            <w:r w:rsidRPr="00355A34">
              <w:rPr>
                <w:sz w:val="20"/>
                <w:szCs w:val="20"/>
              </w:rPr>
              <w:t xml:space="preserve"> </w:t>
            </w:r>
          </w:p>
        </w:tc>
      </w:tr>
      <w:tr w:rsidR="00781FC9" w:rsidRPr="00355A34" w:rsidTr="002E4E15">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331DFD">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781FC9" w:rsidRPr="00355A34" w:rsidRDefault="00781FC9" w:rsidP="00331DFD">
            <w:pPr>
              <w:spacing w:after="0"/>
              <w:rPr>
                <w:sz w:val="20"/>
                <w:szCs w:val="20"/>
              </w:rPr>
            </w:pPr>
            <w:r w:rsidRPr="00355A34">
              <w:rPr>
                <w:sz w:val="20"/>
                <w:szCs w:val="20"/>
              </w:rPr>
              <w:t>II. Ara Sınav</w:t>
            </w:r>
          </w:p>
        </w:tc>
        <w:tc>
          <w:tcPr>
            <w:tcW w:w="1240" w:type="pct"/>
            <w:gridSpan w:val="2"/>
            <w:tcBorders>
              <w:top w:val="single" w:sz="4" w:space="0" w:color="auto"/>
              <w:left w:val="single" w:sz="4" w:space="0" w:color="auto"/>
              <w:bottom w:val="single" w:sz="4" w:space="0" w:color="auto"/>
              <w:right w:val="single" w:sz="8" w:space="0" w:color="auto"/>
            </w:tcBorders>
          </w:tcPr>
          <w:p w:rsidR="00781FC9" w:rsidRPr="00355A34" w:rsidRDefault="00781FC9" w:rsidP="00331DFD">
            <w:pPr>
              <w:spacing w:after="0"/>
              <w:jc w:val="center"/>
            </w:pPr>
            <w:r w:rsidRPr="00355A34">
              <w:t xml:space="preserve"> </w:t>
            </w:r>
          </w:p>
        </w:tc>
        <w:tc>
          <w:tcPr>
            <w:tcW w:w="755" w:type="pct"/>
            <w:tcBorders>
              <w:top w:val="single" w:sz="4" w:space="0" w:color="auto"/>
              <w:left w:val="single" w:sz="8" w:space="0" w:color="auto"/>
              <w:bottom w:val="single" w:sz="4" w:space="0" w:color="auto"/>
              <w:right w:val="single" w:sz="12" w:space="0" w:color="auto"/>
            </w:tcBorders>
            <w:shd w:val="clear" w:color="auto" w:fill="auto"/>
          </w:tcPr>
          <w:p w:rsidR="00781FC9" w:rsidRPr="00355A34" w:rsidRDefault="00781FC9" w:rsidP="00331DFD">
            <w:pPr>
              <w:spacing w:after="0"/>
              <w:rPr>
                <w:sz w:val="20"/>
                <w:szCs w:val="20"/>
              </w:rPr>
            </w:pPr>
          </w:p>
        </w:tc>
      </w:tr>
      <w:tr w:rsidR="00781FC9" w:rsidRPr="00355A34" w:rsidTr="002E4E15">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331DFD">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781FC9" w:rsidRPr="00355A34" w:rsidRDefault="00781FC9" w:rsidP="00331DFD">
            <w:pPr>
              <w:spacing w:after="0"/>
              <w:rPr>
                <w:sz w:val="20"/>
                <w:szCs w:val="20"/>
              </w:rPr>
            </w:pPr>
            <w:r w:rsidRPr="00355A34">
              <w:rPr>
                <w:sz w:val="20"/>
                <w:szCs w:val="20"/>
              </w:rPr>
              <w:t>Kısa Sınav</w:t>
            </w:r>
          </w:p>
        </w:tc>
        <w:tc>
          <w:tcPr>
            <w:tcW w:w="1240" w:type="pct"/>
            <w:gridSpan w:val="2"/>
            <w:tcBorders>
              <w:top w:val="single" w:sz="4" w:space="0" w:color="auto"/>
              <w:left w:val="single" w:sz="4" w:space="0" w:color="auto"/>
              <w:bottom w:val="single" w:sz="4" w:space="0" w:color="auto"/>
              <w:right w:val="single" w:sz="8" w:space="0" w:color="auto"/>
            </w:tcBorders>
          </w:tcPr>
          <w:p w:rsidR="00781FC9" w:rsidRPr="00355A34" w:rsidRDefault="00781FC9" w:rsidP="00331DFD">
            <w:pPr>
              <w:spacing w:after="0"/>
            </w:pPr>
          </w:p>
        </w:tc>
        <w:tc>
          <w:tcPr>
            <w:tcW w:w="755" w:type="pct"/>
            <w:tcBorders>
              <w:top w:val="single" w:sz="4" w:space="0" w:color="auto"/>
              <w:left w:val="single" w:sz="8" w:space="0" w:color="auto"/>
              <w:bottom w:val="single" w:sz="4" w:space="0" w:color="auto"/>
              <w:right w:val="single" w:sz="12" w:space="0" w:color="auto"/>
            </w:tcBorders>
          </w:tcPr>
          <w:p w:rsidR="00781FC9" w:rsidRPr="00355A34" w:rsidRDefault="00781FC9" w:rsidP="00331DFD">
            <w:pPr>
              <w:spacing w:after="0"/>
              <w:rPr>
                <w:sz w:val="20"/>
                <w:szCs w:val="20"/>
              </w:rPr>
            </w:pPr>
            <w:r w:rsidRPr="00355A34">
              <w:rPr>
                <w:sz w:val="20"/>
                <w:szCs w:val="20"/>
              </w:rPr>
              <w:t xml:space="preserve"> </w:t>
            </w:r>
          </w:p>
        </w:tc>
      </w:tr>
      <w:tr w:rsidR="00781FC9" w:rsidRPr="00355A34" w:rsidTr="002E4E15">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331DFD">
            <w:pPr>
              <w:spacing w:after="0"/>
              <w:rPr>
                <w:b/>
                <w:sz w:val="20"/>
                <w:szCs w:val="20"/>
              </w:rPr>
            </w:pPr>
          </w:p>
        </w:tc>
        <w:tc>
          <w:tcPr>
            <w:tcW w:w="1194" w:type="pct"/>
            <w:gridSpan w:val="5"/>
            <w:tcBorders>
              <w:top w:val="single" w:sz="4" w:space="0" w:color="auto"/>
              <w:left w:val="single" w:sz="12" w:space="0" w:color="auto"/>
              <w:bottom w:val="single" w:sz="4" w:space="0" w:color="auto"/>
              <w:right w:val="single" w:sz="4" w:space="0" w:color="auto"/>
            </w:tcBorders>
            <w:vAlign w:val="center"/>
          </w:tcPr>
          <w:p w:rsidR="00781FC9" w:rsidRPr="00355A34" w:rsidRDefault="00781FC9" w:rsidP="00331DFD">
            <w:pPr>
              <w:spacing w:after="0"/>
              <w:rPr>
                <w:sz w:val="20"/>
                <w:szCs w:val="20"/>
              </w:rPr>
            </w:pPr>
            <w:r w:rsidRPr="00355A34">
              <w:rPr>
                <w:sz w:val="20"/>
                <w:szCs w:val="20"/>
              </w:rPr>
              <w:t>Ödev</w:t>
            </w:r>
          </w:p>
        </w:tc>
        <w:tc>
          <w:tcPr>
            <w:tcW w:w="1240" w:type="pct"/>
            <w:gridSpan w:val="2"/>
            <w:tcBorders>
              <w:top w:val="single" w:sz="4" w:space="0" w:color="auto"/>
              <w:left w:val="single" w:sz="4" w:space="0" w:color="auto"/>
              <w:bottom w:val="single" w:sz="4" w:space="0" w:color="auto"/>
              <w:right w:val="single" w:sz="8" w:space="0" w:color="auto"/>
            </w:tcBorders>
          </w:tcPr>
          <w:p w:rsidR="00781FC9" w:rsidRPr="00355A34" w:rsidRDefault="00781FC9" w:rsidP="00331DFD">
            <w:pPr>
              <w:spacing w:after="0"/>
              <w:jc w:val="center"/>
            </w:pPr>
            <w:r w:rsidRPr="00355A34">
              <w:t xml:space="preserve"> </w:t>
            </w:r>
          </w:p>
        </w:tc>
        <w:tc>
          <w:tcPr>
            <w:tcW w:w="755" w:type="pct"/>
            <w:tcBorders>
              <w:top w:val="single" w:sz="4" w:space="0" w:color="auto"/>
              <w:left w:val="single" w:sz="8" w:space="0" w:color="auto"/>
              <w:bottom w:val="single" w:sz="4" w:space="0" w:color="auto"/>
              <w:right w:val="single" w:sz="12" w:space="0" w:color="auto"/>
            </w:tcBorders>
          </w:tcPr>
          <w:p w:rsidR="00781FC9" w:rsidRPr="00355A34" w:rsidRDefault="00781FC9" w:rsidP="00331DFD">
            <w:pPr>
              <w:spacing w:after="0"/>
              <w:jc w:val="center"/>
            </w:pPr>
            <w:r w:rsidRPr="00355A34">
              <w:t xml:space="preserve">  </w:t>
            </w:r>
          </w:p>
        </w:tc>
      </w:tr>
      <w:tr w:rsidR="00781FC9" w:rsidRPr="00355A34" w:rsidTr="002E4E15">
        <w:trPr>
          <w:trHeight w:val="312"/>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331DFD">
            <w:pPr>
              <w:spacing w:after="0"/>
              <w:rPr>
                <w:b/>
                <w:sz w:val="20"/>
                <w:szCs w:val="20"/>
              </w:rPr>
            </w:pPr>
          </w:p>
        </w:tc>
        <w:tc>
          <w:tcPr>
            <w:tcW w:w="1194" w:type="pct"/>
            <w:gridSpan w:val="5"/>
            <w:tcBorders>
              <w:top w:val="single" w:sz="4" w:space="0" w:color="auto"/>
              <w:left w:val="single" w:sz="12" w:space="0" w:color="auto"/>
              <w:bottom w:val="single" w:sz="8" w:space="0" w:color="auto"/>
              <w:right w:val="single" w:sz="4" w:space="0" w:color="auto"/>
            </w:tcBorders>
            <w:vAlign w:val="center"/>
          </w:tcPr>
          <w:p w:rsidR="00781FC9" w:rsidRPr="00355A34" w:rsidRDefault="00781FC9" w:rsidP="00331DFD">
            <w:pPr>
              <w:spacing w:after="0"/>
              <w:rPr>
                <w:sz w:val="20"/>
                <w:szCs w:val="20"/>
              </w:rPr>
            </w:pPr>
            <w:r w:rsidRPr="00355A34">
              <w:rPr>
                <w:sz w:val="20"/>
                <w:szCs w:val="20"/>
              </w:rPr>
              <w:t>Proje</w:t>
            </w:r>
          </w:p>
        </w:tc>
        <w:tc>
          <w:tcPr>
            <w:tcW w:w="1240" w:type="pct"/>
            <w:gridSpan w:val="2"/>
            <w:tcBorders>
              <w:top w:val="single" w:sz="4" w:space="0" w:color="auto"/>
              <w:left w:val="single" w:sz="4" w:space="0" w:color="auto"/>
              <w:bottom w:val="single" w:sz="8" w:space="0" w:color="auto"/>
              <w:right w:val="single" w:sz="8" w:space="0" w:color="auto"/>
            </w:tcBorders>
          </w:tcPr>
          <w:p w:rsidR="00781FC9" w:rsidRPr="00355A34" w:rsidRDefault="00781FC9" w:rsidP="00331DFD">
            <w:pPr>
              <w:spacing w:after="0"/>
              <w:jc w:val="center"/>
            </w:pPr>
            <w:r w:rsidRPr="00355A34">
              <w:t xml:space="preserve"> </w:t>
            </w:r>
          </w:p>
        </w:tc>
        <w:tc>
          <w:tcPr>
            <w:tcW w:w="755" w:type="pct"/>
            <w:tcBorders>
              <w:top w:val="single" w:sz="4" w:space="0" w:color="auto"/>
              <w:left w:val="single" w:sz="8" w:space="0" w:color="auto"/>
              <w:bottom w:val="single" w:sz="8" w:space="0" w:color="auto"/>
              <w:right w:val="single" w:sz="12" w:space="0" w:color="auto"/>
            </w:tcBorders>
          </w:tcPr>
          <w:p w:rsidR="00781FC9" w:rsidRPr="00355A34" w:rsidRDefault="00781FC9" w:rsidP="00331DFD">
            <w:pPr>
              <w:spacing w:after="0"/>
              <w:jc w:val="center"/>
            </w:pPr>
            <w:r w:rsidRPr="00355A34">
              <w:t xml:space="preserve"> </w:t>
            </w:r>
          </w:p>
        </w:tc>
      </w:tr>
      <w:tr w:rsidR="00781FC9" w:rsidRPr="00355A34" w:rsidTr="002E4E15">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331DFD">
            <w:pPr>
              <w:spacing w:after="0"/>
              <w:rPr>
                <w:b/>
                <w:sz w:val="20"/>
                <w:szCs w:val="20"/>
              </w:rPr>
            </w:pPr>
          </w:p>
        </w:tc>
        <w:tc>
          <w:tcPr>
            <w:tcW w:w="1194" w:type="pct"/>
            <w:gridSpan w:val="5"/>
            <w:tcBorders>
              <w:top w:val="single" w:sz="8" w:space="0" w:color="auto"/>
              <w:left w:val="single" w:sz="12" w:space="0" w:color="auto"/>
              <w:bottom w:val="single" w:sz="8" w:space="0" w:color="auto"/>
              <w:right w:val="single" w:sz="4" w:space="0" w:color="auto"/>
            </w:tcBorders>
            <w:vAlign w:val="center"/>
          </w:tcPr>
          <w:p w:rsidR="00781FC9" w:rsidRPr="00355A34" w:rsidRDefault="00781FC9" w:rsidP="00331DFD">
            <w:pPr>
              <w:spacing w:after="0"/>
              <w:rPr>
                <w:sz w:val="20"/>
                <w:szCs w:val="20"/>
              </w:rPr>
            </w:pPr>
            <w:r w:rsidRPr="00355A34">
              <w:rPr>
                <w:sz w:val="20"/>
                <w:szCs w:val="20"/>
              </w:rPr>
              <w:t>Rapor</w:t>
            </w:r>
          </w:p>
        </w:tc>
        <w:tc>
          <w:tcPr>
            <w:tcW w:w="1240" w:type="pct"/>
            <w:gridSpan w:val="2"/>
            <w:tcBorders>
              <w:top w:val="single" w:sz="8" w:space="0" w:color="auto"/>
              <w:left w:val="single" w:sz="4" w:space="0" w:color="auto"/>
              <w:bottom w:val="single" w:sz="8" w:space="0" w:color="auto"/>
              <w:right w:val="single" w:sz="8" w:space="0" w:color="auto"/>
            </w:tcBorders>
          </w:tcPr>
          <w:p w:rsidR="00781FC9" w:rsidRPr="00355A34" w:rsidRDefault="00781FC9" w:rsidP="00331DFD">
            <w:pPr>
              <w:spacing w:after="0"/>
              <w:jc w:val="center"/>
            </w:pPr>
          </w:p>
        </w:tc>
        <w:tc>
          <w:tcPr>
            <w:tcW w:w="755" w:type="pct"/>
            <w:tcBorders>
              <w:top w:val="single" w:sz="8" w:space="0" w:color="auto"/>
              <w:left w:val="single" w:sz="8" w:space="0" w:color="auto"/>
              <w:bottom w:val="single" w:sz="8" w:space="0" w:color="auto"/>
              <w:right w:val="single" w:sz="12" w:space="0" w:color="auto"/>
            </w:tcBorders>
          </w:tcPr>
          <w:p w:rsidR="00781FC9" w:rsidRPr="00355A34" w:rsidRDefault="00781FC9" w:rsidP="00331DFD">
            <w:pPr>
              <w:spacing w:after="0"/>
            </w:pPr>
          </w:p>
        </w:tc>
      </w:tr>
      <w:tr w:rsidR="00781FC9" w:rsidRPr="00355A34" w:rsidTr="002E4E15">
        <w:tc>
          <w:tcPr>
            <w:tcW w:w="1811" w:type="pct"/>
            <w:gridSpan w:val="5"/>
            <w:vMerge/>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331DFD">
            <w:pPr>
              <w:spacing w:after="0"/>
              <w:rPr>
                <w:b/>
                <w:sz w:val="20"/>
                <w:szCs w:val="20"/>
              </w:rPr>
            </w:pPr>
          </w:p>
        </w:tc>
        <w:tc>
          <w:tcPr>
            <w:tcW w:w="1194" w:type="pct"/>
            <w:gridSpan w:val="5"/>
            <w:tcBorders>
              <w:top w:val="single" w:sz="8" w:space="0" w:color="auto"/>
              <w:left w:val="single" w:sz="12" w:space="0" w:color="auto"/>
              <w:bottom w:val="single" w:sz="12" w:space="0" w:color="auto"/>
              <w:right w:val="single" w:sz="4" w:space="0" w:color="auto"/>
            </w:tcBorders>
            <w:vAlign w:val="center"/>
          </w:tcPr>
          <w:p w:rsidR="00781FC9" w:rsidRPr="00355A34" w:rsidRDefault="00781FC9" w:rsidP="00331DFD">
            <w:pPr>
              <w:spacing w:after="0"/>
              <w:rPr>
                <w:sz w:val="20"/>
                <w:szCs w:val="20"/>
              </w:rPr>
            </w:pPr>
            <w:r w:rsidRPr="00355A34">
              <w:rPr>
                <w:sz w:val="20"/>
                <w:szCs w:val="20"/>
              </w:rPr>
              <w:t>Diğer (PRATİK BARAJ)</w:t>
            </w:r>
          </w:p>
        </w:tc>
        <w:tc>
          <w:tcPr>
            <w:tcW w:w="1240" w:type="pct"/>
            <w:gridSpan w:val="2"/>
            <w:tcBorders>
              <w:top w:val="single" w:sz="8" w:space="0" w:color="auto"/>
              <w:left w:val="single" w:sz="4" w:space="0" w:color="auto"/>
              <w:bottom w:val="single" w:sz="12" w:space="0" w:color="auto"/>
              <w:right w:val="single" w:sz="8" w:space="0" w:color="auto"/>
            </w:tcBorders>
          </w:tcPr>
          <w:p w:rsidR="00781FC9" w:rsidRPr="00355A34" w:rsidRDefault="00781FC9" w:rsidP="00331DFD">
            <w:pPr>
              <w:spacing w:after="0"/>
              <w:jc w:val="center"/>
            </w:pPr>
            <w:r w:rsidRPr="00355A34">
              <w:t>1</w:t>
            </w:r>
          </w:p>
        </w:tc>
        <w:tc>
          <w:tcPr>
            <w:tcW w:w="755" w:type="pct"/>
            <w:tcBorders>
              <w:top w:val="single" w:sz="8" w:space="0" w:color="auto"/>
              <w:left w:val="single" w:sz="8" w:space="0" w:color="auto"/>
              <w:bottom w:val="single" w:sz="12" w:space="0" w:color="auto"/>
              <w:right w:val="single" w:sz="12" w:space="0" w:color="auto"/>
            </w:tcBorders>
          </w:tcPr>
          <w:p w:rsidR="00781FC9" w:rsidRPr="00355A34" w:rsidRDefault="00781FC9" w:rsidP="00331DFD">
            <w:pPr>
              <w:spacing w:after="0"/>
              <w:jc w:val="center"/>
            </w:pPr>
            <w:r w:rsidRPr="00355A34">
              <w:t>Pratik baraj</w:t>
            </w:r>
          </w:p>
          <w:p w:rsidR="00781FC9" w:rsidRPr="00355A34" w:rsidRDefault="00781FC9" w:rsidP="00331DFD">
            <w:pPr>
              <w:spacing w:after="0"/>
              <w:jc w:val="center"/>
            </w:pPr>
            <w:r w:rsidRPr="00355A34">
              <w:t>staj sınavına girebilme kriteridir.</w:t>
            </w:r>
          </w:p>
        </w:tc>
      </w:tr>
      <w:tr w:rsidR="00781FC9" w:rsidRPr="00355A34" w:rsidTr="002E4E15">
        <w:trPr>
          <w:trHeight w:val="392"/>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331DFD">
            <w:pPr>
              <w:spacing w:after="0"/>
              <w:jc w:val="center"/>
              <w:rPr>
                <w:b/>
                <w:sz w:val="20"/>
                <w:szCs w:val="20"/>
              </w:rPr>
            </w:pPr>
            <w:r w:rsidRPr="00355A34">
              <w:rPr>
                <w:b/>
                <w:sz w:val="20"/>
                <w:szCs w:val="20"/>
              </w:rPr>
              <w:t>STAJ SONU SINAVI</w:t>
            </w:r>
          </w:p>
          <w:p w:rsidR="00781FC9" w:rsidRPr="00355A34" w:rsidRDefault="00781FC9" w:rsidP="00331DFD">
            <w:pPr>
              <w:spacing w:after="0"/>
              <w:jc w:val="center"/>
              <w:rPr>
                <w:b/>
                <w:sz w:val="20"/>
                <w:szCs w:val="20"/>
              </w:rPr>
            </w:pPr>
            <w:r w:rsidRPr="00355A34">
              <w:rPr>
                <w:b/>
                <w:sz w:val="20"/>
                <w:szCs w:val="20"/>
              </w:rPr>
              <w:t>(pratik barajını tamamlayan her staj için staj sonu sınavı gerçekleştirilecektir.</w:t>
            </w:r>
          </w:p>
        </w:tc>
        <w:tc>
          <w:tcPr>
            <w:tcW w:w="1194" w:type="pct"/>
            <w:gridSpan w:val="5"/>
            <w:tcBorders>
              <w:top w:val="single" w:sz="12" w:space="0" w:color="auto"/>
              <w:left w:val="single" w:sz="12" w:space="0" w:color="auto"/>
              <w:bottom w:val="single" w:sz="8" w:space="0" w:color="auto"/>
              <w:right w:val="single" w:sz="4" w:space="0" w:color="auto"/>
            </w:tcBorders>
          </w:tcPr>
          <w:p w:rsidR="00781FC9" w:rsidRPr="00355A34" w:rsidRDefault="00781FC9" w:rsidP="00331DFD">
            <w:pPr>
              <w:spacing w:before="120" w:after="0"/>
              <w:rPr>
                <w:sz w:val="20"/>
                <w:szCs w:val="20"/>
              </w:rPr>
            </w:pPr>
          </w:p>
        </w:tc>
        <w:tc>
          <w:tcPr>
            <w:tcW w:w="1240" w:type="pct"/>
            <w:gridSpan w:val="2"/>
            <w:tcBorders>
              <w:top w:val="single" w:sz="12" w:space="0" w:color="auto"/>
              <w:left w:val="single" w:sz="4" w:space="0" w:color="auto"/>
              <w:bottom w:val="single" w:sz="8" w:space="0" w:color="auto"/>
              <w:right w:val="single" w:sz="8" w:space="0" w:color="auto"/>
            </w:tcBorders>
            <w:vAlign w:val="center"/>
          </w:tcPr>
          <w:p w:rsidR="00781FC9" w:rsidRPr="00355A34" w:rsidRDefault="00781FC9" w:rsidP="00331DFD">
            <w:pPr>
              <w:spacing w:after="0"/>
              <w:jc w:val="center"/>
            </w:pPr>
            <w:r w:rsidRPr="00355A34">
              <w:rPr>
                <w:sz w:val="20"/>
                <w:szCs w:val="20"/>
              </w:rPr>
              <w:t xml:space="preserve"> </w:t>
            </w:r>
            <w:r w:rsidRPr="00355A34">
              <w:t>1</w:t>
            </w:r>
          </w:p>
        </w:tc>
        <w:tc>
          <w:tcPr>
            <w:tcW w:w="755" w:type="pct"/>
            <w:tcBorders>
              <w:top w:val="single" w:sz="12" w:space="0" w:color="auto"/>
              <w:left w:val="single" w:sz="8" w:space="0" w:color="auto"/>
              <w:bottom w:val="single" w:sz="8" w:space="0" w:color="auto"/>
              <w:right w:val="single" w:sz="12" w:space="0" w:color="auto"/>
            </w:tcBorders>
            <w:vAlign w:val="center"/>
          </w:tcPr>
          <w:p w:rsidR="00781FC9" w:rsidRPr="00355A34" w:rsidRDefault="00781FC9" w:rsidP="00331DFD">
            <w:pPr>
              <w:spacing w:after="0"/>
              <w:jc w:val="center"/>
            </w:pPr>
            <w:r w:rsidRPr="00355A34">
              <w:t xml:space="preserve"> 100</w:t>
            </w:r>
          </w:p>
        </w:tc>
      </w:tr>
      <w:tr w:rsidR="00781FC9" w:rsidRPr="00355A34" w:rsidTr="002E4E15">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2E4E15">
            <w:pPr>
              <w:jc w:val="center"/>
              <w:rPr>
                <w:b/>
                <w:sz w:val="20"/>
                <w:szCs w:val="20"/>
              </w:rPr>
            </w:pPr>
            <w:r w:rsidRPr="00355A34">
              <w:rPr>
                <w:b/>
                <w:sz w:val="20"/>
                <w:szCs w:val="20"/>
              </w:rPr>
              <w:t>VARSA ÖNERİLEN ÖNKOŞUL(LAR)</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2E4E15">
            <w:pPr>
              <w:jc w:val="both"/>
              <w:rPr>
                <w:sz w:val="20"/>
                <w:szCs w:val="20"/>
              </w:rPr>
            </w:pPr>
            <w:r w:rsidRPr="00355A34">
              <w:rPr>
                <w:sz w:val="20"/>
                <w:szCs w:val="20"/>
              </w:rPr>
              <w:t xml:space="preserve"> YOK</w:t>
            </w:r>
          </w:p>
        </w:tc>
      </w:tr>
      <w:tr w:rsidR="00781FC9" w:rsidRPr="00355A34" w:rsidTr="002E4E15">
        <w:trPr>
          <w:trHeight w:val="447"/>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2E4E15">
            <w:pPr>
              <w:jc w:val="center"/>
              <w:rPr>
                <w:b/>
                <w:sz w:val="20"/>
                <w:szCs w:val="20"/>
              </w:rPr>
            </w:pPr>
            <w:r w:rsidRPr="00355A34">
              <w:rPr>
                <w:b/>
                <w:sz w:val="20"/>
                <w:szCs w:val="20"/>
              </w:rPr>
              <w:t>DERSİN KISA İÇERİĞİ</w:t>
            </w:r>
          </w:p>
        </w:tc>
        <w:tc>
          <w:tcPr>
            <w:tcW w:w="3189" w:type="pct"/>
            <w:gridSpan w:val="8"/>
            <w:tcBorders>
              <w:top w:val="single" w:sz="12" w:space="0" w:color="auto"/>
              <w:left w:val="single" w:sz="12" w:space="0" w:color="auto"/>
              <w:bottom w:val="single" w:sz="12" w:space="0" w:color="auto"/>
              <w:right w:val="single" w:sz="12" w:space="0" w:color="auto"/>
            </w:tcBorders>
          </w:tcPr>
          <w:p w:rsidR="00781FC9" w:rsidRPr="00355A34" w:rsidRDefault="00781FC9" w:rsidP="00781FC9">
            <w:pPr>
              <w:spacing w:after="0" w:line="240" w:lineRule="auto"/>
              <w:jc w:val="both"/>
              <w:rPr>
                <w:color w:val="000000"/>
                <w:sz w:val="20"/>
                <w:szCs w:val="20"/>
              </w:rPr>
            </w:pPr>
            <w:r w:rsidRPr="00355A34">
              <w:rPr>
                <w:color w:val="000000"/>
                <w:sz w:val="20"/>
                <w:szCs w:val="20"/>
              </w:rPr>
              <w:t xml:space="preserve"> Periodonsiyumun anatomik ve morfolojik özellikleri</w:t>
            </w:r>
          </w:p>
          <w:p w:rsidR="00781FC9" w:rsidRPr="00355A34" w:rsidRDefault="00781FC9" w:rsidP="00781FC9">
            <w:pPr>
              <w:spacing w:after="0" w:line="240" w:lineRule="auto"/>
              <w:jc w:val="both"/>
              <w:rPr>
                <w:color w:val="000000"/>
                <w:sz w:val="20"/>
                <w:szCs w:val="20"/>
              </w:rPr>
            </w:pPr>
            <w:r w:rsidRPr="00355A34">
              <w:rPr>
                <w:color w:val="000000"/>
                <w:sz w:val="20"/>
                <w:szCs w:val="20"/>
              </w:rPr>
              <w:t xml:space="preserve"> Periodontal hastalıkların sınıflaması, </w:t>
            </w:r>
          </w:p>
          <w:p w:rsidR="00781FC9" w:rsidRPr="00355A34" w:rsidRDefault="00781FC9" w:rsidP="00781FC9">
            <w:pPr>
              <w:spacing w:after="0" w:line="240" w:lineRule="auto"/>
              <w:jc w:val="both"/>
              <w:rPr>
                <w:color w:val="000000"/>
                <w:sz w:val="20"/>
                <w:szCs w:val="20"/>
              </w:rPr>
            </w:pPr>
            <w:r w:rsidRPr="00355A34">
              <w:rPr>
                <w:color w:val="000000"/>
                <w:sz w:val="20"/>
                <w:szCs w:val="20"/>
              </w:rPr>
              <w:t xml:space="preserve"> Periodontal hastalıkların etyolojisi, epidemiyolojisi ve hastalıkların klinik tayini</w:t>
            </w:r>
          </w:p>
          <w:p w:rsidR="00781FC9" w:rsidRPr="00355A34" w:rsidRDefault="00781FC9" w:rsidP="00781FC9">
            <w:pPr>
              <w:spacing w:after="0" w:line="240" w:lineRule="auto"/>
              <w:jc w:val="both"/>
              <w:rPr>
                <w:sz w:val="20"/>
                <w:szCs w:val="20"/>
              </w:rPr>
            </w:pPr>
            <w:r w:rsidRPr="00355A34">
              <w:rPr>
                <w:color w:val="000000"/>
                <w:sz w:val="20"/>
                <w:szCs w:val="20"/>
              </w:rPr>
              <w:t xml:space="preserve"> Faz ı perodontal tedavinin klininkte uygulaması</w:t>
            </w:r>
          </w:p>
        </w:tc>
      </w:tr>
      <w:tr w:rsidR="00781FC9" w:rsidRPr="00355A34" w:rsidTr="002E4E15">
        <w:trPr>
          <w:trHeight w:val="426"/>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2E4E15">
            <w:pPr>
              <w:jc w:val="center"/>
              <w:rPr>
                <w:b/>
                <w:sz w:val="20"/>
                <w:szCs w:val="20"/>
              </w:rPr>
            </w:pPr>
            <w:r w:rsidRPr="00355A34">
              <w:rPr>
                <w:b/>
                <w:sz w:val="20"/>
                <w:szCs w:val="20"/>
              </w:rPr>
              <w:t>DERSİN AMAÇLARI</w:t>
            </w:r>
          </w:p>
        </w:tc>
        <w:tc>
          <w:tcPr>
            <w:tcW w:w="3189" w:type="pct"/>
            <w:gridSpan w:val="8"/>
            <w:tcBorders>
              <w:top w:val="single" w:sz="12" w:space="0" w:color="auto"/>
              <w:left w:val="single" w:sz="12" w:space="0" w:color="auto"/>
              <w:bottom w:val="single" w:sz="12" w:space="0" w:color="auto"/>
              <w:right w:val="single" w:sz="12" w:space="0" w:color="auto"/>
            </w:tcBorders>
          </w:tcPr>
          <w:p w:rsidR="00781FC9" w:rsidRPr="00355A34" w:rsidRDefault="00781FC9" w:rsidP="00781FC9">
            <w:pPr>
              <w:spacing w:after="0" w:line="240" w:lineRule="auto"/>
              <w:jc w:val="both"/>
              <w:rPr>
                <w:sz w:val="20"/>
                <w:szCs w:val="20"/>
              </w:rPr>
            </w:pPr>
            <w:r w:rsidRPr="00355A34">
              <w:rPr>
                <w:bCs/>
                <w:color w:val="000000"/>
                <w:sz w:val="20"/>
                <w:szCs w:val="20"/>
              </w:rPr>
              <w:t xml:space="preserve"> </w:t>
            </w:r>
            <w:r w:rsidRPr="00355A34">
              <w:rPr>
                <w:sz w:val="20"/>
                <w:szCs w:val="20"/>
              </w:rPr>
              <w:t xml:space="preserve">Periodontal dokuların morfolojik ve histolojik yapısının ayrıntılı olarak öğretilmesi, sağlıklı ve hastalıklı dokuların ayırt edilmesi,  periodontal hastalıkların etiyolojisinde rol oynayan lokal ve sistemik faktörlerin ve patogenezin öğretilmesi, </w:t>
            </w:r>
            <w:r w:rsidRPr="00355A34">
              <w:rPr>
                <w:sz w:val="20"/>
              </w:rPr>
              <w:t>periodontal hastalıkların mikrobiyolojik, immunolojik ve genetik özelliklerinin tanımlanabilmesi ve yorumlanabilmesi</w:t>
            </w:r>
            <w:r w:rsidRPr="00355A34">
              <w:rPr>
                <w:sz w:val="20"/>
                <w:szCs w:val="20"/>
              </w:rPr>
              <w:t>,  periodontal hastalığın teşhisi ve tedavi yöntemlerinin, teorik olarak periodontal hastalıkların epidemiyolojisinin, dişeti savunma mekanizmalarının, periodontal hastalıkların sınıflandırılmasının öğretilmesidir.</w:t>
            </w:r>
          </w:p>
          <w:p w:rsidR="00781FC9" w:rsidRPr="00355A34" w:rsidRDefault="00781FC9" w:rsidP="00781FC9">
            <w:pPr>
              <w:spacing w:after="0" w:line="240" w:lineRule="auto"/>
              <w:jc w:val="both"/>
              <w:rPr>
                <w:sz w:val="20"/>
                <w:szCs w:val="20"/>
              </w:rPr>
            </w:pPr>
            <w:r w:rsidRPr="00355A34">
              <w:rPr>
                <w:sz w:val="20"/>
                <w:szCs w:val="20"/>
              </w:rPr>
              <w:t>Pratik olarak faz I periodontal tedavinin öğrenilmesidir.</w:t>
            </w:r>
          </w:p>
        </w:tc>
      </w:tr>
      <w:tr w:rsidR="00781FC9" w:rsidRPr="00355A34" w:rsidTr="002E4E15">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2E4E15">
            <w:pPr>
              <w:jc w:val="center"/>
              <w:rPr>
                <w:b/>
                <w:sz w:val="20"/>
                <w:szCs w:val="20"/>
              </w:rPr>
            </w:pPr>
            <w:r w:rsidRPr="00355A34">
              <w:rPr>
                <w:b/>
                <w:sz w:val="20"/>
                <w:szCs w:val="20"/>
              </w:rPr>
              <w:lastRenderedPageBreak/>
              <w:t>DERSİN MESLEK EĞİTİMİNİ SAĞLAMAYA YÖNELİK KATKISI</w:t>
            </w:r>
          </w:p>
        </w:tc>
        <w:tc>
          <w:tcPr>
            <w:tcW w:w="3189" w:type="pct"/>
            <w:gridSpan w:val="8"/>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781FC9">
            <w:pPr>
              <w:spacing w:after="0" w:line="240" w:lineRule="auto"/>
              <w:jc w:val="both"/>
              <w:rPr>
                <w:sz w:val="20"/>
                <w:szCs w:val="20"/>
              </w:rPr>
            </w:pPr>
            <w:r w:rsidRPr="00355A34">
              <w:rPr>
                <w:sz w:val="20"/>
                <w:szCs w:val="20"/>
              </w:rPr>
              <w:t xml:space="preserve"> Klinik öncesi öğrencinin çeşitli indeks sistemlerinin kavranması ve bu bilgilerin periodontal hastalıkların tanısında kullanılabilmesi. Periodontal hastalıkların tanısı için uygulanan muayene yöntemleri, bu yöntemlere dayanarak tanı konulması ve bu tanı doğrultusunda, tedavi planının yapılabilmesi. Periodontal hastalıkların sınıflandırılması. Periodontal sağlık ve gingival hastalıkların teşhis ve tedavisi, periodontitis evreleri ve dereceleri, teorik olarak dişeti büyümesi ve dişeti çekilmelerinin tedavilerini öğrenir. Pratik olarak faz I periodontal tedavinin öğrenilmesidir.</w:t>
            </w:r>
          </w:p>
        </w:tc>
      </w:tr>
      <w:tr w:rsidR="00781FC9" w:rsidRPr="00355A34" w:rsidTr="002E4E15">
        <w:trPr>
          <w:trHeight w:val="518"/>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2E4E15">
            <w:pPr>
              <w:jc w:val="center"/>
              <w:rPr>
                <w:b/>
                <w:sz w:val="20"/>
                <w:szCs w:val="20"/>
              </w:rPr>
            </w:pPr>
            <w:r w:rsidRPr="00355A34">
              <w:rPr>
                <w:b/>
                <w:sz w:val="20"/>
                <w:szCs w:val="20"/>
              </w:rPr>
              <w:t>DERSİN ÖĞRENİM ÇIKTILARI</w:t>
            </w:r>
          </w:p>
        </w:tc>
        <w:tc>
          <w:tcPr>
            <w:tcW w:w="3189" w:type="pct"/>
            <w:gridSpan w:val="8"/>
            <w:tcBorders>
              <w:top w:val="single" w:sz="12" w:space="0" w:color="auto"/>
              <w:left w:val="single" w:sz="12" w:space="0" w:color="auto"/>
              <w:bottom w:val="single" w:sz="12" w:space="0" w:color="auto"/>
              <w:right w:val="single" w:sz="12" w:space="0" w:color="auto"/>
            </w:tcBorders>
          </w:tcPr>
          <w:p w:rsidR="00781FC9" w:rsidRPr="00355A34" w:rsidRDefault="00781FC9" w:rsidP="00781FC9">
            <w:pPr>
              <w:spacing w:after="0" w:line="240" w:lineRule="auto"/>
              <w:jc w:val="both"/>
              <w:rPr>
                <w:sz w:val="20"/>
                <w:szCs w:val="20"/>
              </w:rPr>
            </w:pPr>
            <w:r w:rsidRPr="00355A34">
              <w:rPr>
                <w:sz w:val="20"/>
                <w:szCs w:val="20"/>
              </w:rPr>
              <w:t xml:space="preserve">Periodontal dokuların anatomisini bilmelidir. </w:t>
            </w:r>
          </w:p>
          <w:p w:rsidR="00781FC9" w:rsidRPr="00355A34" w:rsidRDefault="00781FC9" w:rsidP="00781FC9">
            <w:pPr>
              <w:spacing w:after="0" w:line="240" w:lineRule="auto"/>
              <w:jc w:val="both"/>
              <w:rPr>
                <w:sz w:val="20"/>
                <w:szCs w:val="20"/>
              </w:rPr>
            </w:pPr>
            <w:r w:rsidRPr="00355A34">
              <w:rPr>
                <w:sz w:val="20"/>
                <w:szCs w:val="20"/>
              </w:rPr>
              <w:t xml:space="preserve">Periodontal hastalıkların etiyolojisini bilmelidir. </w:t>
            </w:r>
          </w:p>
          <w:p w:rsidR="00781FC9" w:rsidRPr="00355A34" w:rsidRDefault="00781FC9" w:rsidP="00781FC9">
            <w:pPr>
              <w:spacing w:after="0" w:line="240" w:lineRule="auto"/>
              <w:jc w:val="both"/>
              <w:rPr>
                <w:sz w:val="20"/>
                <w:szCs w:val="20"/>
              </w:rPr>
            </w:pPr>
            <w:r w:rsidRPr="00355A34">
              <w:rPr>
                <w:sz w:val="20"/>
                <w:szCs w:val="20"/>
              </w:rPr>
              <w:t xml:space="preserve">Lokal ve sistemik faktörlerin periodontal hastalıkların oluşumu üzerine olan etkilerini bilmelidir. </w:t>
            </w:r>
          </w:p>
          <w:p w:rsidR="00781FC9" w:rsidRPr="00355A34" w:rsidRDefault="00781FC9" w:rsidP="00781FC9">
            <w:pPr>
              <w:spacing w:after="0" w:line="240" w:lineRule="auto"/>
              <w:jc w:val="both"/>
              <w:rPr>
                <w:sz w:val="20"/>
                <w:szCs w:val="20"/>
              </w:rPr>
            </w:pPr>
            <w:r w:rsidRPr="00355A34">
              <w:rPr>
                <w:sz w:val="20"/>
                <w:szCs w:val="20"/>
              </w:rPr>
              <w:t xml:space="preserve">İmmünite ve inflamasyonu bilmelidir. </w:t>
            </w:r>
          </w:p>
          <w:p w:rsidR="00781FC9" w:rsidRPr="00355A34" w:rsidRDefault="00781FC9" w:rsidP="00781FC9">
            <w:pPr>
              <w:spacing w:after="0" w:line="240" w:lineRule="auto"/>
              <w:jc w:val="both"/>
              <w:rPr>
                <w:sz w:val="20"/>
                <w:szCs w:val="20"/>
              </w:rPr>
            </w:pPr>
            <w:r w:rsidRPr="00355A34">
              <w:rPr>
                <w:sz w:val="20"/>
                <w:szCs w:val="20"/>
              </w:rPr>
              <w:t xml:space="preserve">Gingivitis ve periodontitisleri bilmelidir. </w:t>
            </w:r>
          </w:p>
          <w:p w:rsidR="00781FC9" w:rsidRPr="00355A34" w:rsidRDefault="00781FC9" w:rsidP="00781FC9">
            <w:pPr>
              <w:spacing w:after="0" w:line="240" w:lineRule="auto"/>
              <w:jc w:val="both"/>
              <w:rPr>
                <w:sz w:val="20"/>
                <w:szCs w:val="20"/>
              </w:rPr>
            </w:pPr>
            <w:r w:rsidRPr="00355A34">
              <w:rPr>
                <w:sz w:val="20"/>
                <w:szCs w:val="20"/>
              </w:rPr>
              <w:t xml:space="preserve">Dişeti büyümelerini bilmelidir. </w:t>
            </w:r>
          </w:p>
          <w:p w:rsidR="00781FC9" w:rsidRPr="00355A34" w:rsidRDefault="00781FC9" w:rsidP="00781FC9">
            <w:pPr>
              <w:spacing w:after="0" w:line="240" w:lineRule="auto"/>
              <w:jc w:val="both"/>
              <w:rPr>
                <w:sz w:val="20"/>
                <w:szCs w:val="20"/>
              </w:rPr>
            </w:pPr>
            <w:r w:rsidRPr="00355A34">
              <w:rPr>
                <w:sz w:val="20"/>
                <w:szCs w:val="20"/>
              </w:rPr>
              <w:t>Dişeti çekilmelerini ve tedavi seçeneklerini bilmelidir.</w:t>
            </w:r>
          </w:p>
          <w:p w:rsidR="00781FC9" w:rsidRPr="00355A34" w:rsidRDefault="00781FC9" w:rsidP="00781FC9">
            <w:pPr>
              <w:spacing w:after="0" w:line="240" w:lineRule="auto"/>
              <w:jc w:val="both"/>
              <w:rPr>
                <w:sz w:val="20"/>
                <w:szCs w:val="20"/>
              </w:rPr>
            </w:pPr>
            <w:r w:rsidRPr="00355A34">
              <w:rPr>
                <w:sz w:val="20"/>
                <w:szCs w:val="20"/>
              </w:rPr>
              <w:t xml:space="preserve">Faz I periodontal tedaviyi uygulayabilmelidir. </w:t>
            </w:r>
          </w:p>
        </w:tc>
      </w:tr>
      <w:tr w:rsidR="00781FC9" w:rsidRPr="00355A34" w:rsidTr="002E4E15">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2E4E15">
            <w:pPr>
              <w:jc w:val="center"/>
              <w:rPr>
                <w:b/>
                <w:sz w:val="20"/>
                <w:szCs w:val="20"/>
              </w:rPr>
            </w:pPr>
            <w:r w:rsidRPr="00355A34">
              <w:rPr>
                <w:b/>
                <w:sz w:val="20"/>
                <w:szCs w:val="20"/>
              </w:rPr>
              <w:t>TEMEL DERS KİTABI</w:t>
            </w:r>
          </w:p>
        </w:tc>
        <w:tc>
          <w:tcPr>
            <w:tcW w:w="3189" w:type="pct"/>
            <w:gridSpan w:val="8"/>
            <w:tcBorders>
              <w:top w:val="single" w:sz="12" w:space="0" w:color="auto"/>
              <w:left w:val="single" w:sz="12" w:space="0" w:color="auto"/>
              <w:bottom w:val="single" w:sz="12" w:space="0" w:color="auto"/>
              <w:right w:val="single" w:sz="12" w:space="0" w:color="auto"/>
            </w:tcBorders>
          </w:tcPr>
          <w:p w:rsidR="00781FC9" w:rsidRPr="00355A34" w:rsidRDefault="00781FC9" w:rsidP="00781FC9">
            <w:pPr>
              <w:spacing w:after="0" w:line="240" w:lineRule="auto"/>
              <w:jc w:val="both"/>
              <w:rPr>
                <w:sz w:val="20"/>
                <w:szCs w:val="20"/>
              </w:rPr>
            </w:pPr>
            <w:r w:rsidRPr="00355A34">
              <w:rPr>
                <w:sz w:val="20"/>
                <w:szCs w:val="20"/>
              </w:rPr>
              <w:t xml:space="preserve">  Newman MG. , Takei HH. , Klokkevold PR. , Carranza FA. ,2006; Carranza's Clinical Periodontology, Tenth edition, WB Saunders Company . </w:t>
            </w:r>
          </w:p>
          <w:p w:rsidR="00781FC9" w:rsidRPr="00355A34" w:rsidRDefault="00781FC9" w:rsidP="00781FC9">
            <w:pPr>
              <w:spacing w:after="0" w:line="240" w:lineRule="auto"/>
              <w:jc w:val="both"/>
              <w:rPr>
                <w:sz w:val="20"/>
                <w:szCs w:val="20"/>
              </w:rPr>
            </w:pPr>
            <w:r w:rsidRPr="00355A34">
              <w:rPr>
                <w:sz w:val="20"/>
                <w:szCs w:val="20"/>
              </w:rPr>
              <w:t xml:space="preserve"> Lindhe J., Lang NP., Karring T. , 2008; Clinical Periodontology and Implant Dentistry, 5th Edition. Wiley-Blackwell.</w:t>
            </w:r>
          </w:p>
          <w:p w:rsidR="00781FC9" w:rsidRPr="00355A34" w:rsidRDefault="00781FC9" w:rsidP="00781FC9">
            <w:pPr>
              <w:spacing w:after="0" w:line="240" w:lineRule="auto"/>
              <w:jc w:val="both"/>
              <w:rPr>
                <w:sz w:val="20"/>
                <w:szCs w:val="20"/>
              </w:rPr>
            </w:pPr>
            <w:r w:rsidRPr="00355A34">
              <w:rPr>
                <w:sz w:val="20"/>
                <w:szCs w:val="20"/>
              </w:rPr>
              <w:t xml:space="preserve"> Rateischak KH, Wolf HF. Çeviri Editörü: Prof. Dr. Gürhan Çağlayan Çeviri: Yrd. Doç. Dr. Hasan HATİPOĞLU. 2007, Periodontoloji, 3. baskı, Palme Yayıncılık Ankara. </w:t>
            </w:r>
          </w:p>
          <w:p w:rsidR="00781FC9" w:rsidRPr="00355A34" w:rsidRDefault="00781FC9" w:rsidP="00781FC9">
            <w:pPr>
              <w:spacing w:after="0" w:line="240" w:lineRule="auto"/>
              <w:jc w:val="both"/>
              <w:rPr>
                <w:sz w:val="20"/>
                <w:szCs w:val="20"/>
              </w:rPr>
            </w:pPr>
            <w:r w:rsidRPr="00355A34">
              <w:rPr>
                <w:sz w:val="20"/>
                <w:szCs w:val="20"/>
              </w:rPr>
              <w:t xml:space="preserve"> Elsevier Saunders Co, Philedelphia, USA. Periodontoloji, Ataoğlu T, Gürsel M, 3.baskı, 1999, Damla Ofset AŞ. Konya, Türkiye.</w:t>
            </w:r>
          </w:p>
          <w:p w:rsidR="00781FC9" w:rsidRPr="00355A34" w:rsidRDefault="00781FC9" w:rsidP="00781FC9">
            <w:pPr>
              <w:spacing w:after="0" w:line="240" w:lineRule="auto"/>
              <w:jc w:val="both"/>
              <w:rPr>
                <w:sz w:val="20"/>
                <w:szCs w:val="20"/>
              </w:rPr>
            </w:pPr>
            <w:r w:rsidRPr="00355A34">
              <w:rPr>
                <w:sz w:val="20"/>
                <w:szCs w:val="20"/>
              </w:rPr>
              <w:t xml:space="preserve">Periodontoloji ve İmplantoloji I-II Editörü: Prof. Dr. Gürhan Çağlayan 1. baskı, Palme Yayıncılık Ankara.  </w:t>
            </w:r>
          </w:p>
        </w:tc>
      </w:tr>
      <w:tr w:rsidR="00781FC9" w:rsidRPr="00355A34" w:rsidTr="002E4E15">
        <w:trPr>
          <w:trHeight w:val="54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2E4E15">
            <w:pPr>
              <w:jc w:val="center"/>
              <w:rPr>
                <w:b/>
                <w:sz w:val="20"/>
                <w:szCs w:val="20"/>
              </w:rPr>
            </w:pPr>
            <w:r w:rsidRPr="00355A34">
              <w:rPr>
                <w:b/>
                <w:sz w:val="20"/>
                <w:szCs w:val="20"/>
              </w:rPr>
              <w:t>YARDIMCI KAYNAKLAR</w:t>
            </w:r>
          </w:p>
        </w:tc>
        <w:tc>
          <w:tcPr>
            <w:tcW w:w="3189" w:type="pct"/>
            <w:gridSpan w:val="8"/>
            <w:tcBorders>
              <w:top w:val="single" w:sz="12" w:space="0" w:color="auto"/>
              <w:left w:val="single" w:sz="12" w:space="0" w:color="auto"/>
              <w:bottom w:val="single" w:sz="12" w:space="0" w:color="auto"/>
              <w:right w:val="single" w:sz="12" w:space="0" w:color="auto"/>
            </w:tcBorders>
          </w:tcPr>
          <w:p w:rsidR="00781FC9" w:rsidRPr="00355A34" w:rsidRDefault="00781FC9" w:rsidP="00781FC9">
            <w:pPr>
              <w:spacing w:after="0" w:line="240" w:lineRule="auto"/>
              <w:jc w:val="both"/>
              <w:rPr>
                <w:sz w:val="20"/>
                <w:szCs w:val="20"/>
              </w:rPr>
            </w:pPr>
            <w:r w:rsidRPr="00355A34">
              <w:rPr>
                <w:sz w:val="20"/>
                <w:szCs w:val="20"/>
              </w:rPr>
              <w:t xml:space="preserve"> Periodontology 2000 Dergisi</w:t>
            </w:r>
          </w:p>
          <w:p w:rsidR="00781FC9" w:rsidRPr="00355A34" w:rsidRDefault="00781FC9" w:rsidP="00781FC9">
            <w:pPr>
              <w:spacing w:after="0" w:line="240" w:lineRule="auto"/>
              <w:jc w:val="both"/>
              <w:rPr>
                <w:sz w:val="20"/>
                <w:szCs w:val="20"/>
              </w:rPr>
            </w:pPr>
            <w:r w:rsidRPr="00355A34">
              <w:rPr>
                <w:sz w:val="20"/>
                <w:szCs w:val="20"/>
              </w:rPr>
              <w:t xml:space="preserve">  Journal of Periodontology ve Journal of Clinical Periodontology Dergileri</w:t>
            </w:r>
          </w:p>
        </w:tc>
      </w:tr>
      <w:tr w:rsidR="00781FC9" w:rsidRPr="00355A34" w:rsidTr="002E4E15">
        <w:trPr>
          <w:trHeight w:val="520"/>
        </w:trPr>
        <w:tc>
          <w:tcPr>
            <w:tcW w:w="1811" w:type="pct"/>
            <w:gridSpan w:val="5"/>
            <w:tcBorders>
              <w:top w:val="single" w:sz="12" w:space="0" w:color="auto"/>
              <w:left w:val="single" w:sz="12" w:space="0" w:color="auto"/>
              <w:bottom w:val="single" w:sz="12" w:space="0" w:color="auto"/>
              <w:right w:val="single" w:sz="12" w:space="0" w:color="auto"/>
            </w:tcBorders>
            <w:vAlign w:val="center"/>
          </w:tcPr>
          <w:p w:rsidR="00781FC9" w:rsidRPr="00355A34" w:rsidRDefault="00781FC9" w:rsidP="002E4E15">
            <w:pPr>
              <w:jc w:val="center"/>
              <w:rPr>
                <w:b/>
                <w:sz w:val="20"/>
                <w:szCs w:val="20"/>
              </w:rPr>
            </w:pPr>
            <w:r w:rsidRPr="00355A34">
              <w:rPr>
                <w:b/>
                <w:sz w:val="20"/>
                <w:szCs w:val="20"/>
              </w:rPr>
              <w:t>DERSTE GEREKLİ ARAÇ VE GEREÇLER</w:t>
            </w:r>
          </w:p>
        </w:tc>
        <w:tc>
          <w:tcPr>
            <w:tcW w:w="3189" w:type="pct"/>
            <w:gridSpan w:val="8"/>
            <w:tcBorders>
              <w:top w:val="single" w:sz="12" w:space="0" w:color="auto"/>
              <w:left w:val="single" w:sz="12" w:space="0" w:color="auto"/>
              <w:bottom w:val="single" w:sz="12" w:space="0" w:color="auto"/>
              <w:right w:val="single" w:sz="12" w:space="0" w:color="auto"/>
            </w:tcBorders>
          </w:tcPr>
          <w:p w:rsidR="00781FC9" w:rsidRPr="00355A34" w:rsidRDefault="00781FC9" w:rsidP="00781FC9">
            <w:pPr>
              <w:spacing w:after="0" w:line="240" w:lineRule="auto"/>
              <w:jc w:val="both"/>
              <w:rPr>
                <w:sz w:val="20"/>
                <w:szCs w:val="20"/>
              </w:rPr>
            </w:pPr>
            <w:r w:rsidRPr="00355A34">
              <w:rPr>
                <w:sz w:val="20"/>
                <w:szCs w:val="20"/>
              </w:rPr>
              <w:t xml:space="preserve"> Bilgisayar destekli görsel eğitim için ekipmanlar, Yazı, Periodontal el aletleri, Faz I periodontal tedavide ihtiyaç duyulacak ekipmanlar</w:t>
            </w:r>
          </w:p>
        </w:tc>
      </w:tr>
    </w:tbl>
    <w:p w:rsidR="00781FC9" w:rsidRPr="00355A34" w:rsidRDefault="00781FC9" w:rsidP="00781FC9">
      <w:pPr>
        <w:rPr>
          <w:sz w:val="18"/>
          <w:szCs w:val="18"/>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7"/>
        <w:gridCol w:w="9047"/>
      </w:tblGrid>
      <w:tr w:rsidR="00781FC9" w:rsidRPr="00355A34" w:rsidTr="002E4E1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81FC9" w:rsidRPr="00355A34" w:rsidRDefault="00781FC9" w:rsidP="00331DFD">
            <w:pPr>
              <w:spacing w:after="0"/>
              <w:jc w:val="center"/>
              <w:rPr>
                <w:b/>
              </w:rPr>
            </w:pPr>
            <w:r w:rsidRPr="00355A34">
              <w:rPr>
                <w:b/>
              </w:rPr>
              <w:t>DERSİN HAFTALIK PLANI</w:t>
            </w:r>
          </w:p>
        </w:tc>
      </w:tr>
      <w:tr w:rsidR="00781FC9" w:rsidRPr="00355A34" w:rsidTr="002E4E15">
        <w:trPr>
          <w:jc w:val="center"/>
        </w:trPr>
        <w:tc>
          <w:tcPr>
            <w:tcW w:w="567" w:type="pct"/>
            <w:tcBorders>
              <w:top w:val="single" w:sz="6" w:space="0" w:color="auto"/>
              <w:left w:val="single" w:sz="12" w:space="0" w:color="auto"/>
              <w:bottom w:val="single" w:sz="6" w:space="0" w:color="auto"/>
              <w:right w:val="single" w:sz="6" w:space="0" w:color="auto"/>
            </w:tcBorders>
          </w:tcPr>
          <w:p w:rsidR="00781FC9" w:rsidRPr="00355A34" w:rsidRDefault="00781FC9" w:rsidP="00331DFD">
            <w:pPr>
              <w:spacing w:after="0"/>
              <w:jc w:val="center"/>
              <w:rPr>
                <w:b/>
              </w:rPr>
            </w:pPr>
            <w:r w:rsidRPr="00355A34">
              <w:rPr>
                <w:b/>
              </w:rPr>
              <w:t>HAFTA</w:t>
            </w:r>
          </w:p>
        </w:tc>
        <w:tc>
          <w:tcPr>
            <w:tcW w:w="4433" w:type="pct"/>
            <w:tcBorders>
              <w:top w:val="single" w:sz="6" w:space="0" w:color="auto"/>
              <w:left w:val="single" w:sz="6" w:space="0" w:color="auto"/>
              <w:bottom w:val="single" w:sz="6" w:space="0" w:color="auto"/>
              <w:right w:val="single" w:sz="12" w:space="0" w:color="auto"/>
            </w:tcBorders>
          </w:tcPr>
          <w:p w:rsidR="00781FC9" w:rsidRPr="00355A34" w:rsidRDefault="00781FC9" w:rsidP="00331DFD">
            <w:pPr>
              <w:spacing w:after="0"/>
              <w:rPr>
                <w:b/>
              </w:rPr>
            </w:pPr>
            <w:r w:rsidRPr="00355A34">
              <w:rPr>
                <w:b/>
              </w:rPr>
              <w:t>İŞLENEN KONULAR</w:t>
            </w:r>
          </w:p>
        </w:tc>
      </w:tr>
      <w:tr w:rsidR="00781FC9" w:rsidRPr="00355A34" w:rsidTr="002E4E15">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1</w:t>
            </w:r>
          </w:p>
        </w:tc>
        <w:tc>
          <w:tcPr>
            <w:tcW w:w="4433" w:type="pct"/>
            <w:tcBorders>
              <w:top w:val="single" w:sz="6" w:space="0" w:color="auto"/>
              <w:left w:val="single" w:sz="6" w:space="0" w:color="auto"/>
              <w:bottom w:val="single" w:sz="6" w:space="0" w:color="auto"/>
              <w:right w:val="single" w:sz="12" w:space="0" w:color="auto"/>
            </w:tcBorders>
          </w:tcPr>
          <w:p w:rsidR="00781FC9" w:rsidRPr="00355A34" w:rsidRDefault="00781FC9" w:rsidP="00331DFD">
            <w:pPr>
              <w:spacing w:after="0"/>
              <w:jc w:val="both"/>
              <w:rPr>
                <w:rFonts w:eastAsia="Calibri"/>
                <w:lang w:val="en-US"/>
              </w:rPr>
            </w:pPr>
            <w:r w:rsidRPr="00355A34">
              <w:t>FAZ I PERİODONTAL TEDAVİ</w:t>
            </w:r>
          </w:p>
        </w:tc>
      </w:tr>
      <w:tr w:rsidR="00781FC9" w:rsidRPr="00355A34" w:rsidTr="002E4E15">
        <w:trPr>
          <w:trHeight w:val="300"/>
          <w:jc w:val="center"/>
        </w:trPr>
        <w:tc>
          <w:tcPr>
            <w:tcW w:w="567" w:type="pct"/>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2</w:t>
            </w:r>
          </w:p>
        </w:tc>
        <w:tc>
          <w:tcPr>
            <w:tcW w:w="4433" w:type="pct"/>
            <w:tcBorders>
              <w:top w:val="single" w:sz="6" w:space="0" w:color="auto"/>
              <w:left w:val="single" w:sz="6" w:space="0" w:color="auto"/>
              <w:bottom w:val="single" w:sz="6" w:space="0" w:color="auto"/>
              <w:right w:val="single" w:sz="12" w:space="0" w:color="auto"/>
            </w:tcBorders>
          </w:tcPr>
          <w:p w:rsidR="00781FC9" w:rsidRPr="00355A34" w:rsidRDefault="00781FC9" w:rsidP="00331DFD">
            <w:pPr>
              <w:spacing w:after="0"/>
            </w:pPr>
            <w:r w:rsidRPr="00355A34">
              <w:t>FAZ I PERİODONTAL TEDAVİ</w:t>
            </w:r>
          </w:p>
        </w:tc>
      </w:tr>
      <w:tr w:rsidR="00781FC9" w:rsidRPr="00355A34" w:rsidTr="002E4E15">
        <w:trPr>
          <w:trHeight w:val="299"/>
          <w:jc w:val="center"/>
        </w:trPr>
        <w:tc>
          <w:tcPr>
            <w:tcW w:w="567" w:type="pct"/>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3</w:t>
            </w:r>
          </w:p>
        </w:tc>
        <w:tc>
          <w:tcPr>
            <w:tcW w:w="4433" w:type="pct"/>
            <w:tcBorders>
              <w:top w:val="single" w:sz="6" w:space="0" w:color="auto"/>
              <w:left w:val="single" w:sz="6" w:space="0" w:color="auto"/>
              <w:bottom w:val="single" w:sz="6" w:space="0" w:color="auto"/>
              <w:right w:val="single" w:sz="12" w:space="0" w:color="auto"/>
            </w:tcBorders>
          </w:tcPr>
          <w:p w:rsidR="00781FC9" w:rsidRPr="00355A34" w:rsidRDefault="00781FC9" w:rsidP="00331DFD">
            <w:pPr>
              <w:spacing w:after="0"/>
            </w:pPr>
            <w:r w:rsidRPr="00355A34">
              <w:t>FAZ I PERİODONTAL TEDAVİ</w:t>
            </w:r>
          </w:p>
        </w:tc>
      </w:tr>
      <w:tr w:rsidR="00781FC9" w:rsidRPr="00355A34" w:rsidTr="002E4E15">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4</w:t>
            </w:r>
          </w:p>
        </w:tc>
        <w:tc>
          <w:tcPr>
            <w:tcW w:w="4433" w:type="pct"/>
            <w:tcBorders>
              <w:top w:val="single" w:sz="6" w:space="0" w:color="auto"/>
              <w:left w:val="single" w:sz="6" w:space="0" w:color="auto"/>
              <w:bottom w:val="single" w:sz="6" w:space="0" w:color="auto"/>
              <w:right w:val="single" w:sz="12" w:space="0" w:color="auto"/>
            </w:tcBorders>
          </w:tcPr>
          <w:p w:rsidR="00781FC9" w:rsidRPr="00355A34" w:rsidRDefault="00781FC9" w:rsidP="00331DFD">
            <w:pPr>
              <w:spacing w:after="0"/>
            </w:pPr>
            <w:r w:rsidRPr="00355A34">
              <w:t>FAZ I PERİODONTAL TEDAVİ</w:t>
            </w:r>
          </w:p>
        </w:tc>
      </w:tr>
      <w:tr w:rsidR="00781FC9" w:rsidRPr="00355A34" w:rsidTr="002E4E15">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5</w:t>
            </w:r>
          </w:p>
        </w:tc>
        <w:tc>
          <w:tcPr>
            <w:tcW w:w="4433" w:type="pct"/>
            <w:tcBorders>
              <w:top w:val="single" w:sz="6" w:space="0" w:color="auto"/>
              <w:left w:val="single" w:sz="6" w:space="0" w:color="auto"/>
              <w:bottom w:val="single" w:sz="6" w:space="0" w:color="auto"/>
              <w:right w:val="single" w:sz="12" w:space="0" w:color="auto"/>
            </w:tcBorders>
          </w:tcPr>
          <w:p w:rsidR="00781FC9" w:rsidRPr="00355A34" w:rsidRDefault="00781FC9" w:rsidP="00331DFD">
            <w:pPr>
              <w:spacing w:after="0"/>
            </w:pPr>
            <w:r w:rsidRPr="00355A34">
              <w:t>FAZ I PERİODONTAL TEDAVİ</w:t>
            </w:r>
          </w:p>
        </w:tc>
      </w:tr>
      <w:tr w:rsidR="00781FC9" w:rsidRPr="00355A34" w:rsidTr="002E4E15">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6</w:t>
            </w:r>
          </w:p>
        </w:tc>
        <w:tc>
          <w:tcPr>
            <w:tcW w:w="4433" w:type="pct"/>
            <w:tcBorders>
              <w:top w:val="single" w:sz="6" w:space="0" w:color="auto"/>
              <w:left w:val="single" w:sz="6" w:space="0" w:color="auto"/>
              <w:bottom w:val="single" w:sz="6" w:space="0" w:color="auto"/>
              <w:right w:val="single" w:sz="12" w:space="0" w:color="auto"/>
            </w:tcBorders>
          </w:tcPr>
          <w:p w:rsidR="00781FC9" w:rsidRPr="00355A34" w:rsidRDefault="00781FC9" w:rsidP="00331DFD">
            <w:pPr>
              <w:spacing w:after="0"/>
            </w:pPr>
            <w:r w:rsidRPr="00355A34">
              <w:t>FAZ I PERİODONTAL TEDAVİ</w:t>
            </w:r>
          </w:p>
        </w:tc>
      </w:tr>
      <w:tr w:rsidR="00781FC9" w:rsidRPr="00355A34" w:rsidTr="002E4E15">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8</w:t>
            </w:r>
          </w:p>
        </w:tc>
        <w:tc>
          <w:tcPr>
            <w:tcW w:w="4433" w:type="pct"/>
            <w:tcBorders>
              <w:top w:val="single" w:sz="6" w:space="0" w:color="auto"/>
              <w:left w:val="single" w:sz="6" w:space="0" w:color="auto"/>
              <w:bottom w:val="single" w:sz="6" w:space="0" w:color="auto"/>
              <w:right w:val="single" w:sz="12" w:space="0" w:color="auto"/>
            </w:tcBorders>
          </w:tcPr>
          <w:p w:rsidR="00781FC9" w:rsidRPr="00355A34" w:rsidRDefault="00781FC9" w:rsidP="00331DFD">
            <w:pPr>
              <w:spacing w:after="0"/>
            </w:pPr>
            <w:r w:rsidRPr="00355A34">
              <w:t>FAZ I PERİODONTAL TEDAVİ</w:t>
            </w:r>
          </w:p>
        </w:tc>
      </w:tr>
      <w:tr w:rsidR="00781FC9" w:rsidRPr="00355A34" w:rsidTr="002E4E15">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9</w:t>
            </w:r>
          </w:p>
        </w:tc>
        <w:tc>
          <w:tcPr>
            <w:tcW w:w="4433" w:type="pct"/>
            <w:tcBorders>
              <w:top w:val="single" w:sz="6" w:space="0" w:color="auto"/>
              <w:left w:val="single" w:sz="6" w:space="0" w:color="auto"/>
              <w:bottom w:val="single" w:sz="6" w:space="0" w:color="auto"/>
              <w:right w:val="single" w:sz="12" w:space="0" w:color="auto"/>
            </w:tcBorders>
          </w:tcPr>
          <w:p w:rsidR="00781FC9" w:rsidRPr="00355A34" w:rsidRDefault="00781FC9" w:rsidP="00331DFD">
            <w:pPr>
              <w:spacing w:after="0"/>
            </w:pPr>
            <w:r w:rsidRPr="00355A34">
              <w:t>FAZ I PERİODONTAL TEDAVİ</w:t>
            </w:r>
          </w:p>
        </w:tc>
      </w:tr>
      <w:tr w:rsidR="00781FC9" w:rsidRPr="00355A34" w:rsidTr="002E4E15">
        <w:trPr>
          <w:trHeight w:val="271"/>
          <w:jc w:val="center"/>
        </w:trPr>
        <w:tc>
          <w:tcPr>
            <w:tcW w:w="567" w:type="pct"/>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10</w:t>
            </w:r>
          </w:p>
        </w:tc>
        <w:tc>
          <w:tcPr>
            <w:tcW w:w="4433" w:type="pct"/>
            <w:tcBorders>
              <w:top w:val="single" w:sz="6" w:space="0" w:color="auto"/>
              <w:left w:val="single" w:sz="6" w:space="0" w:color="auto"/>
              <w:bottom w:val="single" w:sz="6" w:space="0" w:color="auto"/>
              <w:right w:val="single" w:sz="12" w:space="0" w:color="auto"/>
            </w:tcBorders>
          </w:tcPr>
          <w:p w:rsidR="00781FC9" w:rsidRPr="00355A34" w:rsidRDefault="00781FC9" w:rsidP="00331DFD">
            <w:pPr>
              <w:spacing w:after="0"/>
            </w:pPr>
            <w:r w:rsidRPr="00355A34">
              <w:t>FAZ I PERİODONTAL TEDAVİ</w:t>
            </w:r>
          </w:p>
        </w:tc>
      </w:tr>
      <w:tr w:rsidR="00781FC9" w:rsidRPr="00355A34" w:rsidTr="002E4E15">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11</w:t>
            </w:r>
          </w:p>
        </w:tc>
        <w:tc>
          <w:tcPr>
            <w:tcW w:w="4433" w:type="pct"/>
            <w:tcBorders>
              <w:top w:val="single" w:sz="6" w:space="0" w:color="auto"/>
              <w:left w:val="single" w:sz="6" w:space="0" w:color="auto"/>
              <w:bottom w:val="single" w:sz="6" w:space="0" w:color="auto"/>
              <w:right w:val="single" w:sz="12" w:space="0" w:color="auto"/>
            </w:tcBorders>
          </w:tcPr>
          <w:p w:rsidR="00781FC9" w:rsidRPr="00355A34" w:rsidRDefault="00781FC9" w:rsidP="00331DFD">
            <w:pPr>
              <w:spacing w:after="0"/>
            </w:pPr>
            <w:r w:rsidRPr="00355A34">
              <w:t>FAZ I PERİODONTAL TEDAVİ</w:t>
            </w:r>
          </w:p>
        </w:tc>
      </w:tr>
      <w:tr w:rsidR="00781FC9" w:rsidRPr="00355A34" w:rsidTr="002E4E15">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13</w:t>
            </w:r>
          </w:p>
        </w:tc>
        <w:tc>
          <w:tcPr>
            <w:tcW w:w="4433" w:type="pct"/>
            <w:tcBorders>
              <w:top w:val="single" w:sz="6" w:space="0" w:color="auto"/>
              <w:left w:val="single" w:sz="6" w:space="0" w:color="auto"/>
              <w:bottom w:val="single" w:sz="6" w:space="0" w:color="auto"/>
              <w:right w:val="single" w:sz="12" w:space="0" w:color="auto"/>
            </w:tcBorders>
          </w:tcPr>
          <w:p w:rsidR="00781FC9" w:rsidRPr="00355A34" w:rsidRDefault="00781FC9" w:rsidP="00331DFD">
            <w:pPr>
              <w:spacing w:after="0"/>
            </w:pPr>
            <w:r w:rsidRPr="00355A34">
              <w:t>FAZ I PERİODONTAL TEDAVİ</w:t>
            </w:r>
          </w:p>
        </w:tc>
      </w:tr>
      <w:tr w:rsidR="00781FC9" w:rsidRPr="00355A34" w:rsidTr="002E4E15">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14</w:t>
            </w:r>
          </w:p>
        </w:tc>
        <w:tc>
          <w:tcPr>
            <w:tcW w:w="4433" w:type="pct"/>
            <w:tcBorders>
              <w:top w:val="single" w:sz="6" w:space="0" w:color="auto"/>
              <w:left w:val="single" w:sz="6" w:space="0" w:color="auto"/>
              <w:bottom w:val="single" w:sz="6" w:space="0" w:color="auto"/>
              <w:right w:val="single" w:sz="12" w:space="0" w:color="auto"/>
            </w:tcBorders>
          </w:tcPr>
          <w:p w:rsidR="00781FC9" w:rsidRPr="00355A34" w:rsidRDefault="00781FC9" w:rsidP="00331DFD">
            <w:pPr>
              <w:spacing w:after="0"/>
            </w:pPr>
            <w:r w:rsidRPr="00355A34">
              <w:t>FAZ I PERİODONTAL TEDAVİ</w:t>
            </w:r>
          </w:p>
        </w:tc>
      </w:tr>
      <w:tr w:rsidR="00781FC9" w:rsidRPr="00355A34" w:rsidTr="002E4E15">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15</w:t>
            </w:r>
          </w:p>
        </w:tc>
        <w:tc>
          <w:tcPr>
            <w:tcW w:w="4433" w:type="pct"/>
            <w:tcBorders>
              <w:top w:val="single" w:sz="6" w:space="0" w:color="auto"/>
              <w:left w:val="single" w:sz="6" w:space="0" w:color="auto"/>
              <w:bottom w:val="single" w:sz="6" w:space="0" w:color="auto"/>
              <w:right w:val="single" w:sz="12" w:space="0" w:color="auto"/>
            </w:tcBorders>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lastRenderedPageBreak/>
              <w:t>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55"/>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rPr>
                <w:rFonts w:eastAsia="Calibri"/>
                <w:b/>
                <w:lang w:val="en-US"/>
              </w:rPr>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10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13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97"/>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14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15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55"/>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19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20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425"/>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21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22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r w:rsidR="00781FC9" w:rsidRPr="00355A34" w:rsidTr="002E4E15">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781FC9" w:rsidRPr="00355A34" w:rsidRDefault="00781FC9" w:rsidP="00331DFD">
            <w:pPr>
              <w:spacing w:after="0"/>
              <w:jc w:val="center"/>
            </w:pPr>
            <w:r w:rsidRPr="00355A34">
              <w:t>23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781FC9" w:rsidRPr="00355A34" w:rsidRDefault="00781FC9" w:rsidP="00331DFD">
            <w:pPr>
              <w:spacing w:after="0"/>
            </w:pPr>
            <w:r w:rsidRPr="00355A34">
              <w:t>FAZ I PERİODONTAL TEDAVİ</w:t>
            </w:r>
          </w:p>
        </w:tc>
      </w:tr>
    </w:tbl>
    <w:p w:rsidR="00781FC9" w:rsidRPr="00355A34" w:rsidRDefault="00781FC9" w:rsidP="00781FC9">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81FC9" w:rsidRPr="00355A34" w:rsidTr="002E4E15">
        <w:tc>
          <w:tcPr>
            <w:tcW w:w="603" w:type="dxa"/>
            <w:tcBorders>
              <w:top w:val="single" w:sz="12"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rPr>
                <w:b/>
              </w:rPr>
            </w:pPr>
            <w:r w:rsidRPr="00355A34">
              <w:rPr>
                <w:b/>
              </w:rPr>
              <w:t>NO</w:t>
            </w:r>
          </w:p>
        </w:tc>
        <w:tc>
          <w:tcPr>
            <w:tcW w:w="7585" w:type="dxa"/>
            <w:tcBorders>
              <w:top w:val="single" w:sz="12" w:space="0" w:color="auto"/>
              <w:left w:val="single" w:sz="6" w:space="0" w:color="auto"/>
              <w:bottom w:val="single" w:sz="6" w:space="0" w:color="auto"/>
              <w:right w:val="single" w:sz="6" w:space="0" w:color="auto"/>
            </w:tcBorders>
          </w:tcPr>
          <w:p w:rsidR="00781FC9" w:rsidRPr="00355A34" w:rsidRDefault="00781FC9" w:rsidP="00331DFD">
            <w:pPr>
              <w:spacing w:after="0"/>
              <w:rPr>
                <w:b/>
              </w:rPr>
            </w:pPr>
            <w:r w:rsidRPr="00355A34">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r w:rsidRPr="00355A34">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r w:rsidRPr="00355A34">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781FC9" w:rsidRPr="00355A34" w:rsidRDefault="00781FC9" w:rsidP="00331DFD">
            <w:pPr>
              <w:spacing w:after="0"/>
              <w:jc w:val="center"/>
              <w:rPr>
                <w:b/>
              </w:rPr>
            </w:pPr>
            <w:r w:rsidRPr="00355A34">
              <w:rPr>
                <w:b/>
              </w:rPr>
              <w:t>1</w:t>
            </w:r>
          </w:p>
        </w:tc>
      </w:tr>
      <w:tr w:rsidR="00781FC9" w:rsidRPr="00355A34" w:rsidTr="002E4E15">
        <w:trPr>
          <w:trHeight w:val="802"/>
        </w:trPr>
        <w:tc>
          <w:tcPr>
            <w:tcW w:w="603" w:type="dxa"/>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1</w:t>
            </w:r>
          </w:p>
        </w:tc>
        <w:tc>
          <w:tcPr>
            <w:tcW w:w="7585"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pPr>
            <w:r w:rsidRPr="00355A34">
              <w:t>Diş hekimliği konularında yeterli bilgi birikimi; bu alanlardaki kuramsal ve uygulamalı bilgileri, diş hekimliği problemlerini modelleme ve çözme için uygulayabilme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81FC9" w:rsidRPr="00355A34" w:rsidRDefault="00781FC9" w:rsidP="00331DFD">
            <w:pPr>
              <w:spacing w:after="0"/>
              <w:jc w:val="center"/>
              <w:rPr>
                <w:b/>
              </w:rPr>
            </w:pPr>
          </w:p>
        </w:tc>
      </w:tr>
      <w:tr w:rsidR="00781FC9" w:rsidRPr="00355A34" w:rsidTr="002E4E15">
        <w:tc>
          <w:tcPr>
            <w:tcW w:w="603" w:type="dxa"/>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2</w:t>
            </w:r>
          </w:p>
        </w:tc>
        <w:tc>
          <w:tcPr>
            <w:tcW w:w="7585"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pPr>
            <w:r w:rsidRPr="00355A34">
              <w:rPr>
                <w:rFonts w:ascii="TimesNewRoman" w:hAnsi="TimesNewRoman" w:cs="TimesNewRoman"/>
              </w:rPr>
              <w:t>Diş hekimliği problemlerini saptama, tanımlama, formüle etme ve uygun analiz ve modelleme yöntemlerini seçip uygulayarak çözme becerileri</w:t>
            </w: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81FC9" w:rsidRPr="00355A34" w:rsidRDefault="00781FC9" w:rsidP="00331DFD">
            <w:pPr>
              <w:spacing w:after="0"/>
              <w:jc w:val="center"/>
              <w:rPr>
                <w:b/>
              </w:rPr>
            </w:pPr>
          </w:p>
        </w:tc>
      </w:tr>
      <w:tr w:rsidR="00781FC9" w:rsidRPr="00355A34" w:rsidTr="002E4E15">
        <w:tc>
          <w:tcPr>
            <w:tcW w:w="603" w:type="dxa"/>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3</w:t>
            </w:r>
          </w:p>
        </w:tc>
        <w:tc>
          <w:tcPr>
            <w:tcW w:w="7585"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pPr>
            <w:r w:rsidRPr="00355A34">
              <w:t>Diş hekimliği problemlerinin incelenmesi için deney tasarlama, deney yapma, veri toplama, sonuçları analiz etme ve yorumlama becerisi</w:t>
            </w:r>
            <w:r w:rsidRPr="00355A34">
              <w:rPr>
                <w:rFonts w:ascii="TimesNewRoman" w:hAnsi="TimesNewRoman" w:cs="TimesNewRoman"/>
              </w:rPr>
              <w:t>.</w:t>
            </w: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781FC9" w:rsidRPr="00355A34" w:rsidRDefault="00781FC9" w:rsidP="00331DFD">
            <w:pPr>
              <w:spacing w:after="0"/>
              <w:jc w:val="center"/>
              <w:rPr>
                <w:b/>
              </w:rPr>
            </w:pPr>
            <w:r w:rsidRPr="00355A34">
              <w:rPr>
                <w:b/>
              </w:rPr>
              <w:t xml:space="preserve"> </w:t>
            </w:r>
          </w:p>
        </w:tc>
      </w:tr>
      <w:tr w:rsidR="00781FC9" w:rsidRPr="00355A34" w:rsidTr="002E4E15">
        <w:tc>
          <w:tcPr>
            <w:tcW w:w="603" w:type="dxa"/>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4</w:t>
            </w:r>
          </w:p>
        </w:tc>
        <w:tc>
          <w:tcPr>
            <w:tcW w:w="7585"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pPr>
            <w:r w:rsidRPr="00355A34">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781FC9" w:rsidRPr="00355A34" w:rsidRDefault="00781FC9" w:rsidP="00331DFD">
            <w:pPr>
              <w:spacing w:after="0"/>
              <w:jc w:val="center"/>
              <w:rPr>
                <w:b/>
              </w:rPr>
            </w:pPr>
            <w:r w:rsidRPr="00355A34">
              <w:rPr>
                <w:b/>
              </w:rPr>
              <w:t xml:space="preserve"> </w:t>
            </w:r>
          </w:p>
        </w:tc>
      </w:tr>
      <w:tr w:rsidR="00781FC9" w:rsidRPr="00355A34" w:rsidTr="002E4E15">
        <w:tc>
          <w:tcPr>
            <w:tcW w:w="603" w:type="dxa"/>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5</w:t>
            </w:r>
          </w:p>
        </w:tc>
        <w:tc>
          <w:tcPr>
            <w:tcW w:w="7585"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rPr>
                <w:rFonts w:ascii="TimesNewRoman" w:hAnsi="TimesNewRoman" w:cs="TimesNewRoman"/>
              </w:rPr>
            </w:pPr>
            <w:r w:rsidRPr="00355A34">
              <w:t>Türkçe sözlü ve yazılı etkin iletişim kurma becerileri ve yabancı dil bilgisini kullanma/geliştirme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781FC9" w:rsidRPr="00355A34" w:rsidRDefault="00781FC9" w:rsidP="00331DFD">
            <w:pPr>
              <w:spacing w:after="0"/>
              <w:jc w:val="center"/>
              <w:rPr>
                <w:b/>
              </w:rPr>
            </w:pPr>
            <w:r w:rsidRPr="00355A34">
              <w:rPr>
                <w:b/>
              </w:rPr>
              <w:t xml:space="preserve"> </w:t>
            </w:r>
          </w:p>
        </w:tc>
      </w:tr>
      <w:tr w:rsidR="00781FC9" w:rsidRPr="00355A34" w:rsidTr="002E4E15">
        <w:tc>
          <w:tcPr>
            <w:tcW w:w="603" w:type="dxa"/>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6</w:t>
            </w:r>
          </w:p>
        </w:tc>
        <w:tc>
          <w:tcPr>
            <w:tcW w:w="7585"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rPr>
                <w:rFonts w:ascii="TimesNewRoman" w:hAnsi="TimesNewRoman" w:cs="TimesNewRoman"/>
              </w:rPr>
            </w:pPr>
            <w:r w:rsidRPr="00355A34">
              <w:rPr>
                <w:rFonts w:ascii="TimesNewRoman,Bold" w:hAnsi="TimesNewRoman,Bold" w:cs="TimesNewRoman,Bold"/>
                <w:bCs/>
                <w:color w:val="000000"/>
              </w:rPr>
              <w:t>Yaşam boyu öğrenmenin gerekliliği bilinci; 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81FC9" w:rsidRPr="00355A34" w:rsidRDefault="00781FC9" w:rsidP="00331DFD">
            <w:pPr>
              <w:spacing w:after="0"/>
              <w:jc w:val="center"/>
              <w:rPr>
                <w:b/>
              </w:rPr>
            </w:pPr>
            <w:r w:rsidRPr="00355A34">
              <w:rPr>
                <w:b/>
              </w:rPr>
              <w:t xml:space="preserve"> </w:t>
            </w:r>
          </w:p>
        </w:tc>
      </w:tr>
      <w:tr w:rsidR="00781FC9" w:rsidRPr="00355A34" w:rsidTr="002E4E15">
        <w:tc>
          <w:tcPr>
            <w:tcW w:w="603" w:type="dxa"/>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7</w:t>
            </w:r>
          </w:p>
        </w:tc>
        <w:tc>
          <w:tcPr>
            <w:tcW w:w="7585"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pPr>
            <w:r w:rsidRPr="00355A34">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81FC9" w:rsidRPr="00355A34" w:rsidRDefault="00781FC9" w:rsidP="00331DFD">
            <w:pPr>
              <w:spacing w:after="0"/>
              <w:jc w:val="center"/>
              <w:rPr>
                <w:b/>
              </w:rPr>
            </w:pPr>
            <w:r w:rsidRPr="00355A34">
              <w:rPr>
                <w:b/>
              </w:rPr>
              <w:t xml:space="preserve"> </w:t>
            </w:r>
          </w:p>
        </w:tc>
      </w:tr>
      <w:tr w:rsidR="00781FC9" w:rsidRPr="00355A34" w:rsidTr="002E4E15">
        <w:tc>
          <w:tcPr>
            <w:tcW w:w="603" w:type="dxa"/>
            <w:tcBorders>
              <w:top w:val="single" w:sz="6" w:space="0" w:color="auto"/>
              <w:left w:val="single" w:sz="12" w:space="0" w:color="auto"/>
              <w:bottom w:val="single" w:sz="6" w:space="0" w:color="auto"/>
              <w:right w:val="single" w:sz="6" w:space="0" w:color="auto"/>
            </w:tcBorders>
            <w:vAlign w:val="center"/>
          </w:tcPr>
          <w:p w:rsidR="00781FC9" w:rsidRPr="00355A34" w:rsidRDefault="00781FC9" w:rsidP="00331DFD">
            <w:pPr>
              <w:spacing w:after="0"/>
              <w:jc w:val="center"/>
            </w:pPr>
            <w:r w:rsidRPr="00355A34">
              <w:t>8</w:t>
            </w:r>
          </w:p>
        </w:tc>
        <w:tc>
          <w:tcPr>
            <w:tcW w:w="7585"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pPr>
            <w:r w:rsidRPr="00355A34">
              <w:t>Proje yönetimi ile risk yönetimi ve değişiklik yönetimi gibi iş hayatındaki uygulamalar hakkında bilgi; girişimcilik, yenilikçilik ve sürdürebilir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r w:rsidRPr="00355A34">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781FC9" w:rsidRPr="00355A34" w:rsidRDefault="00781FC9" w:rsidP="00331DFD">
            <w:pPr>
              <w:spacing w:after="0"/>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781FC9" w:rsidRPr="00355A34" w:rsidRDefault="00781FC9" w:rsidP="00331DFD">
            <w:pPr>
              <w:spacing w:after="0"/>
              <w:jc w:val="center"/>
              <w:rPr>
                <w:b/>
              </w:rPr>
            </w:pPr>
          </w:p>
        </w:tc>
      </w:tr>
      <w:tr w:rsidR="00781FC9" w:rsidRPr="00463380" w:rsidTr="002E4E15">
        <w:tc>
          <w:tcPr>
            <w:tcW w:w="9889" w:type="dxa"/>
            <w:gridSpan w:val="5"/>
            <w:tcBorders>
              <w:top w:val="single" w:sz="6" w:space="0" w:color="auto"/>
              <w:left w:val="single" w:sz="12" w:space="0" w:color="auto"/>
              <w:bottom w:val="single" w:sz="12" w:space="0" w:color="auto"/>
              <w:right w:val="single" w:sz="12" w:space="0" w:color="auto"/>
            </w:tcBorders>
            <w:vAlign w:val="center"/>
          </w:tcPr>
          <w:p w:rsidR="00781FC9" w:rsidRPr="00463380" w:rsidRDefault="00781FC9" w:rsidP="00331DFD">
            <w:pPr>
              <w:spacing w:after="0"/>
              <w:jc w:val="both"/>
            </w:pPr>
            <w:r w:rsidRPr="00355A34">
              <w:rPr>
                <w:b/>
              </w:rPr>
              <w:t>1</w:t>
            </w:r>
            <w:r w:rsidRPr="00355A34">
              <w:t xml:space="preserve">:Hiç Katkısı Yok. </w:t>
            </w:r>
            <w:r w:rsidRPr="00355A34">
              <w:rPr>
                <w:b/>
              </w:rPr>
              <w:t>2</w:t>
            </w:r>
            <w:r w:rsidRPr="00355A34">
              <w:t xml:space="preserve">:Kısmen Katkısı Var. </w:t>
            </w:r>
            <w:r w:rsidRPr="00355A34">
              <w:rPr>
                <w:b/>
              </w:rPr>
              <w:t>3</w:t>
            </w:r>
            <w:r w:rsidRPr="00355A34">
              <w:t>:Tam Katkısı Var.</w:t>
            </w:r>
          </w:p>
        </w:tc>
      </w:tr>
    </w:tbl>
    <w:p w:rsidR="006C0567" w:rsidRDefault="006C0567" w:rsidP="00D8191E">
      <w:pPr>
        <w:rPr>
          <w:sz w:val="16"/>
          <w:szCs w:val="16"/>
        </w:rPr>
      </w:pPr>
    </w:p>
    <w:sectPr w:rsidR="006C0567" w:rsidSect="00E1752F">
      <w:pgSz w:w="11906" w:h="16838"/>
      <w:pgMar w:top="1417" w:right="141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TahomaNormal">
    <w:altName w:val="Times New Roman"/>
    <w:panose1 w:val="00000000000000000000"/>
    <w:charset w:val="A2"/>
    <w:family w:val="auto"/>
    <w:notTrueType/>
    <w:pitch w:val="default"/>
    <w:sig w:usb0="00000005" w:usb1="00000000" w:usb2="00000000" w:usb3="00000000" w:csb0="00000010" w:csb1="00000000"/>
  </w:font>
  <w:font w:name="Helvetica Neue">
    <w:altName w:val="Malgun Gothic"/>
    <w:charset w:val="00"/>
    <w:family w:val="auto"/>
    <w:pitch w:val="variable"/>
    <w:sig w:usb0="00000003" w:usb1="500079DB" w:usb2="00000010" w:usb3="00000000" w:csb0="00000001"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A2"/>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NewRoman Tur">
    <w:altName w:val="Times New Roman"/>
    <w:panose1 w:val="00000000000000000000"/>
    <w:charset w:val="A2"/>
    <w:family w:val="roman"/>
    <w:notTrueType/>
    <w:pitch w:val="default"/>
    <w:sig w:usb0="00000005" w:usb1="00000000" w:usb2="00000000" w:usb3="00000000" w:csb0="0000001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F07"/>
    <w:multiLevelType w:val="hybridMultilevel"/>
    <w:tmpl w:val="2CE0F8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3D4CBB"/>
    <w:multiLevelType w:val="hybridMultilevel"/>
    <w:tmpl w:val="DA8E1CDC"/>
    <w:lvl w:ilvl="0" w:tplc="3E1C3866">
      <w:start w:val="1"/>
      <w:numFmt w:val="decimal"/>
      <w:lvlText w:val="%1."/>
      <w:lvlJc w:val="left"/>
      <w:pPr>
        <w:ind w:left="526" w:hanging="360"/>
      </w:pPr>
      <w:rPr>
        <w:rFonts w:hint="default"/>
      </w:rPr>
    </w:lvl>
    <w:lvl w:ilvl="1" w:tplc="041F0019" w:tentative="1">
      <w:start w:val="1"/>
      <w:numFmt w:val="lowerLetter"/>
      <w:lvlText w:val="%2."/>
      <w:lvlJc w:val="left"/>
      <w:pPr>
        <w:ind w:left="1381" w:hanging="360"/>
      </w:pPr>
    </w:lvl>
    <w:lvl w:ilvl="2" w:tplc="041F001B" w:tentative="1">
      <w:start w:val="1"/>
      <w:numFmt w:val="lowerRoman"/>
      <w:lvlText w:val="%3."/>
      <w:lvlJc w:val="right"/>
      <w:pPr>
        <w:ind w:left="2101" w:hanging="180"/>
      </w:pPr>
    </w:lvl>
    <w:lvl w:ilvl="3" w:tplc="041F000F" w:tentative="1">
      <w:start w:val="1"/>
      <w:numFmt w:val="decimal"/>
      <w:lvlText w:val="%4."/>
      <w:lvlJc w:val="left"/>
      <w:pPr>
        <w:ind w:left="2821" w:hanging="360"/>
      </w:pPr>
    </w:lvl>
    <w:lvl w:ilvl="4" w:tplc="041F0019" w:tentative="1">
      <w:start w:val="1"/>
      <w:numFmt w:val="lowerLetter"/>
      <w:lvlText w:val="%5."/>
      <w:lvlJc w:val="left"/>
      <w:pPr>
        <w:ind w:left="3541" w:hanging="360"/>
      </w:pPr>
    </w:lvl>
    <w:lvl w:ilvl="5" w:tplc="041F001B" w:tentative="1">
      <w:start w:val="1"/>
      <w:numFmt w:val="lowerRoman"/>
      <w:lvlText w:val="%6."/>
      <w:lvlJc w:val="right"/>
      <w:pPr>
        <w:ind w:left="4261" w:hanging="180"/>
      </w:pPr>
    </w:lvl>
    <w:lvl w:ilvl="6" w:tplc="041F000F" w:tentative="1">
      <w:start w:val="1"/>
      <w:numFmt w:val="decimal"/>
      <w:lvlText w:val="%7."/>
      <w:lvlJc w:val="left"/>
      <w:pPr>
        <w:ind w:left="4981" w:hanging="360"/>
      </w:pPr>
    </w:lvl>
    <w:lvl w:ilvl="7" w:tplc="041F0019" w:tentative="1">
      <w:start w:val="1"/>
      <w:numFmt w:val="lowerLetter"/>
      <w:lvlText w:val="%8."/>
      <w:lvlJc w:val="left"/>
      <w:pPr>
        <w:ind w:left="5701" w:hanging="360"/>
      </w:pPr>
    </w:lvl>
    <w:lvl w:ilvl="8" w:tplc="041F001B" w:tentative="1">
      <w:start w:val="1"/>
      <w:numFmt w:val="lowerRoman"/>
      <w:lvlText w:val="%9."/>
      <w:lvlJc w:val="right"/>
      <w:pPr>
        <w:ind w:left="6421" w:hanging="180"/>
      </w:pPr>
    </w:lvl>
  </w:abstractNum>
  <w:abstractNum w:abstractNumId="2" w15:restartNumberingAfterBreak="0">
    <w:nsid w:val="0D8F5D97"/>
    <w:multiLevelType w:val="hybridMultilevel"/>
    <w:tmpl w:val="A91AD0EA"/>
    <w:lvl w:ilvl="0" w:tplc="041F0001">
      <w:start w:val="1"/>
      <w:numFmt w:val="bullet"/>
      <w:lvlText w:val=""/>
      <w:lvlJc w:val="left"/>
      <w:pPr>
        <w:ind w:left="735" w:hanging="360"/>
      </w:pPr>
      <w:rPr>
        <w:rFonts w:ascii="Symbol" w:hAnsi="Symbol" w:hint="default"/>
      </w:rPr>
    </w:lvl>
    <w:lvl w:ilvl="1" w:tplc="041F0003" w:tentative="1">
      <w:start w:val="1"/>
      <w:numFmt w:val="bullet"/>
      <w:lvlText w:val="o"/>
      <w:lvlJc w:val="left"/>
      <w:pPr>
        <w:ind w:left="1455" w:hanging="360"/>
      </w:pPr>
      <w:rPr>
        <w:rFonts w:ascii="Courier New" w:hAnsi="Courier New" w:cs="Courier New" w:hint="default"/>
      </w:rPr>
    </w:lvl>
    <w:lvl w:ilvl="2" w:tplc="041F0005" w:tentative="1">
      <w:start w:val="1"/>
      <w:numFmt w:val="bullet"/>
      <w:lvlText w:val=""/>
      <w:lvlJc w:val="left"/>
      <w:pPr>
        <w:ind w:left="2175" w:hanging="360"/>
      </w:pPr>
      <w:rPr>
        <w:rFonts w:ascii="Wingdings" w:hAnsi="Wingdings" w:hint="default"/>
      </w:rPr>
    </w:lvl>
    <w:lvl w:ilvl="3" w:tplc="041F0001" w:tentative="1">
      <w:start w:val="1"/>
      <w:numFmt w:val="bullet"/>
      <w:lvlText w:val=""/>
      <w:lvlJc w:val="left"/>
      <w:pPr>
        <w:ind w:left="2895" w:hanging="360"/>
      </w:pPr>
      <w:rPr>
        <w:rFonts w:ascii="Symbol" w:hAnsi="Symbol" w:hint="default"/>
      </w:rPr>
    </w:lvl>
    <w:lvl w:ilvl="4" w:tplc="041F0003" w:tentative="1">
      <w:start w:val="1"/>
      <w:numFmt w:val="bullet"/>
      <w:lvlText w:val="o"/>
      <w:lvlJc w:val="left"/>
      <w:pPr>
        <w:ind w:left="3615" w:hanging="360"/>
      </w:pPr>
      <w:rPr>
        <w:rFonts w:ascii="Courier New" w:hAnsi="Courier New" w:cs="Courier New" w:hint="default"/>
      </w:rPr>
    </w:lvl>
    <w:lvl w:ilvl="5" w:tplc="041F0005" w:tentative="1">
      <w:start w:val="1"/>
      <w:numFmt w:val="bullet"/>
      <w:lvlText w:val=""/>
      <w:lvlJc w:val="left"/>
      <w:pPr>
        <w:ind w:left="4335" w:hanging="360"/>
      </w:pPr>
      <w:rPr>
        <w:rFonts w:ascii="Wingdings" w:hAnsi="Wingdings" w:hint="default"/>
      </w:rPr>
    </w:lvl>
    <w:lvl w:ilvl="6" w:tplc="041F0001" w:tentative="1">
      <w:start w:val="1"/>
      <w:numFmt w:val="bullet"/>
      <w:lvlText w:val=""/>
      <w:lvlJc w:val="left"/>
      <w:pPr>
        <w:ind w:left="5055" w:hanging="360"/>
      </w:pPr>
      <w:rPr>
        <w:rFonts w:ascii="Symbol" w:hAnsi="Symbol" w:hint="default"/>
      </w:rPr>
    </w:lvl>
    <w:lvl w:ilvl="7" w:tplc="041F0003" w:tentative="1">
      <w:start w:val="1"/>
      <w:numFmt w:val="bullet"/>
      <w:lvlText w:val="o"/>
      <w:lvlJc w:val="left"/>
      <w:pPr>
        <w:ind w:left="5775" w:hanging="360"/>
      </w:pPr>
      <w:rPr>
        <w:rFonts w:ascii="Courier New" w:hAnsi="Courier New" w:cs="Courier New" w:hint="default"/>
      </w:rPr>
    </w:lvl>
    <w:lvl w:ilvl="8" w:tplc="041F0005" w:tentative="1">
      <w:start w:val="1"/>
      <w:numFmt w:val="bullet"/>
      <w:lvlText w:val=""/>
      <w:lvlJc w:val="left"/>
      <w:pPr>
        <w:ind w:left="6495" w:hanging="360"/>
      </w:pPr>
      <w:rPr>
        <w:rFonts w:ascii="Wingdings" w:hAnsi="Wingdings" w:hint="default"/>
      </w:rPr>
    </w:lvl>
  </w:abstractNum>
  <w:abstractNum w:abstractNumId="3" w15:restartNumberingAfterBreak="0">
    <w:nsid w:val="0FE73DEB"/>
    <w:multiLevelType w:val="hybridMultilevel"/>
    <w:tmpl w:val="D76CF644"/>
    <w:lvl w:ilvl="0" w:tplc="0B284A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324D0C"/>
    <w:multiLevelType w:val="hybridMultilevel"/>
    <w:tmpl w:val="35008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8C4191"/>
    <w:multiLevelType w:val="hybridMultilevel"/>
    <w:tmpl w:val="E89C6356"/>
    <w:lvl w:ilvl="0" w:tplc="8222BA6A">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B30884"/>
    <w:multiLevelType w:val="hybridMultilevel"/>
    <w:tmpl w:val="0E669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D43200"/>
    <w:multiLevelType w:val="hybridMultilevel"/>
    <w:tmpl w:val="D27A2A92"/>
    <w:lvl w:ilvl="0" w:tplc="D2DA9B2E">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8" w15:restartNumberingAfterBreak="0">
    <w:nsid w:val="153138B4"/>
    <w:multiLevelType w:val="hybridMultilevel"/>
    <w:tmpl w:val="DE0615BC"/>
    <w:lvl w:ilvl="0" w:tplc="ECF05680">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9" w15:restartNumberingAfterBreak="0">
    <w:nsid w:val="184552B9"/>
    <w:multiLevelType w:val="hybridMultilevel"/>
    <w:tmpl w:val="2728847E"/>
    <w:lvl w:ilvl="0" w:tplc="06321D08">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0" w15:restartNumberingAfterBreak="0">
    <w:nsid w:val="1E0262F5"/>
    <w:multiLevelType w:val="hybridMultilevel"/>
    <w:tmpl w:val="534AD382"/>
    <w:lvl w:ilvl="0" w:tplc="041F0001">
      <w:start w:val="1"/>
      <w:numFmt w:val="bullet"/>
      <w:lvlText w:val=""/>
      <w:lvlJc w:val="left"/>
      <w:pPr>
        <w:ind w:left="998" w:hanging="360"/>
      </w:pPr>
      <w:rPr>
        <w:rFonts w:ascii="Symbol" w:hAnsi="Symbol" w:hint="default"/>
      </w:rPr>
    </w:lvl>
    <w:lvl w:ilvl="1" w:tplc="041F0003" w:tentative="1">
      <w:start w:val="1"/>
      <w:numFmt w:val="bullet"/>
      <w:lvlText w:val="o"/>
      <w:lvlJc w:val="left"/>
      <w:pPr>
        <w:ind w:left="1718" w:hanging="360"/>
      </w:pPr>
      <w:rPr>
        <w:rFonts w:ascii="Courier New" w:hAnsi="Courier New" w:cs="Courier New" w:hint="default"/>
      </w:rPr>
    </w:lvl>
    <w:lvl w:ilvl="2" w:tplc="041F0005" w:tentative="1">
      <w:start w:val="1"/>
      <w:numFmt w:val="bullet"/>
      <w:lvlText w:val=""/>
      <w:lvlJc w:val="left"/>
      <w:pPr>
        <w:ind w:left="2438" w:hanging="360"/>
      </w:pPr>
      <w:rPr>
        <w:rFonts w:ascii="Wingdings" w:hAnsi="Wingdings" w:hint="default"/>
      </w:rPr>
    </w:lvl>
    <w:lvl w:ilvl="3" w:tplc="041F0001" w:tentative="1">
      <w:start w:val="1"/>
      <w:numFmt w:val="bullet"/>
      <w:lvlText w:val=""/>
      <w:lvlJc w:val="left"/>
      <w:pPr>
        <w:ind w:left="3158" w:hanging="360"/>
      </w:pPr>
      <w:rPr>
        <w:rFonts w:ascii="Symbol" w:hAnsi="Symbol" w:hint="default"/>
      </w:rPr>
    </w:lvl>
    <w:lvl w:ilvl="4" w:tplc="041F0003" w:tentative="1">
      <w:start w:val="1"/>
      <w:numFmt w:val="bullet"/>
      <w:lvlText w:val="o"/>
      <w:lvlJc w:val="left"/>
      <w:pPr>
        <w:ind w:left="3878" w:hanging="360"/>
      </w:pPr>
      <w:rPr>
        <w:rFonts w:ascii="Courier New" w:hAnsi="Courier New" w:cs="Courier New" w:hint="default"/>
      </w:rPr>
    </w:lvl>
    <w:lvl w:ilvl="5" w:tplc="041F0005" w:tentative="1">
      <w:start w:val="1"/>
      <w:numFmt w:val="bullet"/>
      <w:lvlText w:val=""/>
      <w:lvlJc w:val="left"/>
      <w:pPr>
        <w:ind w:left="4598" w:hanging="360"/>
      </w:pPr>
      <w:rPr>
        <w:rFonts w:ascii="Wingdings" w:hAnsi="Wingdings" w:hint="default"/>
      </w:rPr>
    </w:lvl>
    <w:lvl w:ilvl="6" w:tplc="041F0001" w:tentative="1">
      <w:start w:val="1"/>
      <w:numFmt w:val="bullet"/>
      <w:lvlText w:val=""/>
      <w:lvlJc w:val="left"/>
      <w:pPr>
        <w:ind w:left="5318" w:hanging="360"/>
      </w:pPr>
      <w:rPr>
        <w:rFonts w:ascii="Symbol" w:hAnsi="Symbol" w:hint="default"/>
      </w:rPr>
    </w:lvl>
    <w:lvl w:ilvl="7" w:tplc="041F0003" w:tentative="1">
      <w:start w:val="1"/>
      <w:numFmt w:val="bullet"/>
      <w:lvlText w:val="o"/>
      <w:lvlJc w:val="left"/>
      <w:pPr>
        <w:ind w:left="6038" w:hanging="360"/>
      </w:pPr>
      <w:rPr>
        <w:rFonts w:ascii="Courier New" w:hAnsi="Courier New" w:cs="Courier New" w:hint="default"/>
      </w:rPr>
    </w:lvl>
    <w:lvl w:ilvl="8" w:tplc="041F0005" w:tentative="1">
      <w:start w:val="1"/>
      <w:numFmt w:val="bullet"/>
      <w:lvlText w:val=""/>
      <w:lvlJc w:val="left"/>
      <w:pPr>
        <w:ind w:left="6758" w:hanging="360"/>
      </w:pPr>
      <w:rPr>
        <w:rFonts w:ascii="Wingdings" w:hAnsi="Wingdings" w:hint="default"/>
      </w:rPr>
    </w:lvl>
  </w:abstractNum>
  <w:abstractNum w:abstractNumId="11" w15:restartNumberingAfterBreak="0">
    <w:nsid w:val="2091074A"/>
    <w:multiLevelType w:val="hybridMultilevel"/>
    <w:tmpl w:val="96E0812C"/>
    <w:lvl w:ilvl="0" w:tplc="E31E7A6A">
      <w:start w:val="1"/>
      <w:numFmt w:val="decimal"/>
      <w:lvlText w:val="%1."/>
      <w:lvlJc w:val="left"/>
      <w:pPr>
        <w:ind w:left="522" w:hanging="360"/>
      </w:pPr>
      <w:rPr>
        <w:rFonts w:hint="default"/>
        <w:sz w:val="20"/>
      </w:rPr>
    </w:lvl>
    <w:lvl w:ilvl="1" w:tplc="041F0019" w:tentative="1">
      <w:start w:val="1"/>
      <w:numFmt w:val="lowerLetter"/>
      <w:lvlText w:val="%2."/>
      <w:lvlJc w:val="left"/>
      <w:pPr>
        <w:ind w:left="1377" w:hanging="360"/>
      </w:pPr>
    </w:lvl>
    <w:lvl w:ilvl="2" w:tplc="041F001B" w:tentative="1">
      <w:start w:val="1"/>
      <w:numFmt w:val="lowerRoman"/>
      <w:lvlText w:val="%3."/>
      <w:lvlJc w:val="right"/>
      <w:pPr>
        <w:ind w:left="2097" w:hanging="180"/>
      </w:pPr>
    </w:lvl>
    <w:lvl w:ilvl="3" w:tplc="041F000F" w:tentative="1">
      <w:start w:val="1"/>
      <w:numFmt w:val="decimal"/>
      <w:lvlText w:val="%4."/>
      <w:lvlJc w:val="left"/>
      <w:pPr>
        <w:ind w:left="2817" w:hanging="360"/>
      </w:pPr>
    </w:lvl>
    <w:lvl w:ilvl="4" w:tplc="041F0019" w:tentative="1">
      <w:start w:val="1"/>
      <w:numFmt w:val="lowerLetter"/>
      <w:lvlText w:val="%5."/>
      <w:lvlJc w:val="left"/>
      <w:pPr>
        <w:ind w:left="3537" w:hanging="360"/>
      </w:pPr>
    </w:lvl>
    <w:lvl w:ilvl="5" w:tplc="041F001B" w:tentative="1">
      <w:start w:val="1"/>
      <w:numFmt w:val="lowerRoman"/>
      <w:lvlText w:val="%6."/>
      <w:lvlJc w:val="right"/>
      <w:pPr>
        <w:ind w:left="4257" w:hanging="180"/>
      </w:pPr>
    </w:lvl>
    <w:lvl w:ilvl="6" w:tplc="041F000F" w:tentative="1">
      <w:start w:val="1"/>
      <w:numFmt w:val="decimal"/>
      <w:lvlText w:val="%7."/>
      <w:lvlJc w:val="left"/>
      <w:pPr>
        <w:ind w:left="4977" w:hanging="360"/>
      </w:pPr>
    </w:lvl>
    <w:lvl w:ilvl="7" w:tplc="041F0019" w:tentative="1">
      <w:start w:val="1"/>
      <w:numFmt w:val="lowerLetter"/>
      <w:lvlText w:val="%8."/>
      <w:lvlJc w:val="left"/>
      <w:pPr>
        <w:ind w:left="5697" w:hanging="360"/>
      </w:pPr>
    </w:lvl>
    <w:lvl w:ilvl="8" w:tplc="041F001B" w:tentative="1">
      <w:start w:val="1"/>
      <w:numFmt w:val="lowerRoman"/>
      <w:lvlText w:val="%9."/>
      <w:lvlJc w:val="right"/>
      <w:pPr>
        <w:ind w:left="6417" w:hanging="180"/>
      </w:pPr>
    </w:lvl>
  </w:abstractNum>
  <w:abstractNum w:abstractNumId="12" w15:restartNumberingAfterBreak="0">
    <w:nsid w:val="27D30DCA"/>
    <w:multiLevelType w:val="hybridMultilevel"/>
    <w:tmpl w:val="ADC850C4"/>
    <w:lvl w:ilvl="0" w:tplc="18DABB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1003D5"/>
    <w:multiLevelType w:val="hybridMultilevel"/>
    <w:tmpl w:val="866A19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8A60A4"/>
    <w:multiLevelType w:val="hybridMultilevel"/>
    <w:tmpl w:val="8AD0DA22"/>
    <w:lvl w:ilvl="0" w:tplc="FFD2AC06">
      <w:start w:val="1"/>
      <w:numFmt w:val="decimal"/>
      <w:lvlText w:val="%1."/>
      <w:lvlJc w:val="left"/>
      <w:pPr>
        <w:ind w:left="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A0C78C">
      <w:start w:val="1"/>
      <w:numFmt w:val="lowerLetter"/>
      <w:lvlText w:val="%2"/>
      <w:lvlJc w:val="left"/>
      <w:pPr>
        <w:ind w:left="1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E60AC">
      <w:start w:val="1"/>
      <w:numFmt w:val="lowerRoman"/>
      <w:lvlText w:val="%3"/>
      <w:lvlJc w:val="left"/>
      <w:pPr>
        <w:ind w:left="2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C4294E">
      <w:start w:val="1"/>
      <w:numFmt w:val="decimal"/>
      <w:lvlText w:val="%4"/>
      <w:lvlJc w:val="left"/>
      <w:pPr>
        <w:ind w:left="2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144370">
      <w:start w:val="1"/>
      <w:numFmt w:val="lowerLetter"/>
      <w:lvlText w:val="%5"/>
      <w:lvlJc w:val="left"/>
      <w:pPr>
        <w:ind w:left="3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BEDF96">
      <w:start w:val="1"/>
      <w:numFmt w:val="lowerRoman"/>
      <w:lvlText w:val="%6"/>
      <w:lvlJc w:val="left"/>
      <w:pPr>
        <w:ind w:left="4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9470F2">
      <w:start w:val="1"/>
      <w:numFmt w:val="decimal"/>
      <w:lvlText w:val="%7"/>
      <w:lvlJc w:val="left"/>
      <w:pPr>
        <w:ind w:left="5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2EA804">
      <w:start w:val="1"/>
      <w:numFmt w:val="lowerLetter"/>
      <w:lvlText w:val="%8"/>
      <w:lvlJc w:val="left"/>
      <w:pPr>
        <w:ind w:left="5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0A22C8">
      <w:start w:val="1"/>
      <w:numFmt w:val="lowerRoman"/>
      <w:lvlText w:val="%9"/>
      <w:lvlJc w:val="left"/>
      <w:pPr>
        <w:ind w:left="6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9677E6"/>
    <w:multiLevelType w:val="hybridMultilevel"/>
    <w:tmpl w:val="58E0F9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DF06D0"/>
    <w:multiLevelType w:val="hybridMultilevel"/>
    <w:tmpl w:val="C75801D6"/>
    <w:lvl w:ilvl="0" w:tplc="FADC6D62">
      <w:start w:val="1"/>
      <w:numFmt w:val="decimal"/>
      <w:lvlText w:val="%1."/>
      <w:lvlJc w:val="left"/>
      <w:pPr>
        <w:ind w:left="839" w:hanging="360"/>
      </w:pPr>
      <w:rPr>
        <w:rFonts w:hint="default"/>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17" w15:restartNumberingAfterBreak="0">
    <w:nsid w:val="338E15A4"/>
    <w:multiLevelType w:val="hybridMultilevel"/>
    <w:tmpl w:val="D66C8C7A"/>
    <w:lvl w:ilvl="0" w:tplc="5E7EA0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18C54D6"/>
    <w:multiLevelType w:val="hybridMultilevel"/>
    <w:tmpl w:val="B1E06D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043CB1"/>
    <w:multiLevelType w:val="hybridMultilevel"/>
    <w:tmpl w:val="A36AB7A2"/>
    <w:lvl w:ilvl="0" w:tplc="041F0001">
      <w:start w:val="1"/>
      <w:numFmt w:val="bullet"/>
      <w:lvlText w:val=""/>
      <w:lvlJc w:val="left"/>
      <w:pPr>
        <w:ind w:left="1003" w:hanging="360"/>
      </w:pPr>
      <w:rPr>
        <w:rFonts w:ascii="Symbol" w:hAnsi="Symbol" w:hint="default"/>
      </w:rPr>
    </w:lvl>
    <w:lvl w:ilvl="1" w:tplc="041F0003" w:tentative="1">
      <w:start w:val="1"/>
      <w:numFmt w:val="bullet"/>
      <w:lvlText w:val="o"/>
      <w:lvlJc w:val="left"/>
      <w:pPr>
        <w:ind w:left="1723" w:hanging="360"/>
      </w:pPr>
      <w:rPr>
        <w:rFonts w:ascii="Courier New" w:hAnsi="Courier New" w:cs="Courier New" w:hint="default"/>
      </w:rPr>
    </w:lvl>
    <w:lvl w:ilvl="2" w:tplc="041F0005" w:tentative="1">
      <w:start w:val="1"/>
      <w:numFmt w:val="bullet"/>
      <w:lvlText w:val=""/>
      <w:lvlJc w:val="left"/>
      <w:pPr>
        <w:ind w:left="2443" w:hanging="360"/>
      </w:pPr>
      <w:rPr>
        <w:rFonts w:ascii="Wingdings" w:hAnsi="Wingdings" w:hint="default"/>
      </w:rPr>
    </w:lvl>
    <w:lvl w:ilvl="3" w:tplc="041F0001" w:tentative="1">
      <w:start w:val="1"/>
      <w:numFmt w:val="bullet"/>
      <w:lvlText w:val=""/>
      <w:lvlJc w:val="left"/>
      <w:pPr>
        <w:ind w:left="3163" w:hanging="360"/>
      </w:pPr>
      <w:rPr>
        <w:rFonts w:ascii="Symbol" w:hAnsi="Symbol" w:hint="default"/>
      </w:rPr>
    </w:lvl>
    <w:lvl w:ilvl="4" w:tplc="041F0003" w:tentative="1">
      <w:start w:val="1"/>
      <w:numFmt w:val="bullet"/>
      <w:lvlText w:val="o"/>
      <w:lvlJc w:val="left"/>
      <w:pPr>
        <w:ind w:left="3883" w:hanging="360"/>
      </w:pPr>
      <w:rPr>
        <w:rFonts w:ascii="Courier New" w:hAnsi="Courier New" w:cs="Courier New" w:hint="default"/>
      </w:rPr>
    </w:lvl>
    <w:lvl w:ilvl="5" w:tplc="041F0005" w:tentative="1">
      <w:start w:val="1"/>
      <w:numFmt w:val="bullet"/>
      <w:lvlText w:val=""/>
      <w:lvlJc w:val="left"/>
      <w:pPr>
        <w:ind w:left="4603" w:hanging="360"/>
      </w:pPr>
      <w:rPr>
        <w:rFonts w:ascii="Wingdings" w:hAnsi="Wingdings" w:hint="default"/>
      </w:rPr>
    </w:lvl>
    <w:lvl w:ilvl="6" w:tplc="041F0001" w:tentative="1">
      <w:start w:val="1"/>
      <w:numFmt w:val="bullet"/>
      <w:lvlText w:val=""/>
      <w:lvlJc w:val="left"/>
      <w:pPr>
        <w:ind w:left="5323" w:hanging="360"/>
      </w:pPr>
      <w:rPr>
        <w:rFonts w:ascii="Symbol" w:hAnsi="Symbol" w:hint="default"/>
      </w:rPr>
    </w:lvl>
    <w:lvl w:ilvl="7" w:tplc="041F0003" w:tentative="1">
      <w:start w:val="1"/>
      <w:numFmt w:val="bullet"/>
      <w:lvlText w:val="o"/>
      <w:lvlJc w:val="left"/>
      <w:pPr>
        <w:ind w:left="6043" w:hanging="360"/>
      </w:pPr>
      <w:rPr>
        <w:rFonts w:ascii="Courier New" w:hAnsi="Courier New" w:cs="Courier New" w:hint="default"/>
      </w:rPr>
    </w:lvl>
    <w:lvl w:ilvl="8" w:tplc="041F0005" w:tentative="1">
      <w:start w:val="1"/>
      <w:numFmt w:val="bullet"/>
      <w:lvlText w:val=""/>
      <w:lvlJc w:val="left"/>
      <w:pPr>
        <w:ind w:left="6763" w:hanging="360"/>
      </w:pPr>
      <w:rPr>
        <w:rFonts w:ascii="Wingdings" w:hAnsi="Wingdings" w:hint="default"/>
      </w:rPr>
    </w:lvl>
  </w:abstractNum>
  <w:abstractNum w:abstractNumId="20" w15:restartNumberingAfterBreak="0">
    <w:nsid w:val="46F67C42"/>
    <w:multiLevelType w:val="hybridMultilevel"/>
    <w:tmpl w:val="17DA603E"/>
    <w:lvl w:ilvl="0" w:tplc="BEECD98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A2D7036"/>
    <w:multiLevelType w:val="hybridMultilevel"/>
    <w:tmpl w:val="81E840E4"/>
    <w:lvl w:ilvl="0" w:tplc="CDAAA302">
      <w:start w:val="1"/>
      <w:numFmt w:val="decimal"/>
      <w:lvlText w:val="%1."/>
      <w:lvlJc w:val="left"/>
      <w:pPr>
        <w:tabs>
          <w:tab w:val="num" w:pos="720"/>
        </w:tabs>
        <w:ind w:left="720" w:hanging="360"/>
      </w:pPr>
      <w:rPr>
        <w:rFonts w:hint="default"/>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BDC0A86"/>
    <w:multiLevelType w:val="hybridMultilevel"/>
    <w:tmpl w:val="ADC850C4"/>
    <w:lvl w:ilvl="0" w:tplc="18DABB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E30BF5"/>
    <w:multiLevelType w:val="hybridMultilevel"/>
    <w:tmpl w:val="EE48071C"/>
    <w:lvl w:ilvl="0" w:tplc="085E7DDA">
      <w:start w:val="1"/>
      <w:numFmt w:val="bullet"/>
      <w:lvlText w:val="●"/>
      <w:lvlJc w:val="left"/>
      <w:pPr>
        <w:ind w:left="6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581B62">
      <w:start w:val="1"/>
      <w:numFmt w:val="bullet"/>
      <w:lvlText w:val="o"/>
      <w:lvlJc w:val="left"/>
      <w:pPr>
        <w:ind w:left="1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00CAA2">
      <w:start w:val="1"/>
      <w:numFmt w:val="bullet"/>
      <w:lvlText w:val="▪"/>
      <w:lvlJc w:val="left"/>
      <w:pPr>
        <w:ind w:left="2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3622B2">
      <w:start w:val="1"/>
      <w:numFmt w:val="bullet"/>
      <w:lvlText w:val="•"/>
      <w:lvlJc w:val="left"/>
      <w:pPr>
        <w:ind w:left="2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F6B4B0">
      <w:start w:val="1"/>
      <w:numFmt w:val="bullet"/>
      <w:lvlText w:val="o"/>
      <w:lvlJc w:val="left"/>
      <w:pPr>
        <w:ind w:left="3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7C48C8">
      <w:start w:val="1"/>
      <w:numFmt w:val="bullet"/>
      <w:lvlText w:val="▪"/>
      <w:lvlJc w:val="left"/>
      <w:pPr>
        <w:ind w:left="4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F2BE8A">
      <w:start w:val="1"/>
      <w:numFmt w:val="bullet"/>
      <w:lvlText w:val="•"/>
      <w:lvlJc w:val="left"/>
      <w:pPr>
        <w:ind w:left="5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E0E034">
      <w:start w:val="1"/>
      <w:numFmt w:val="bullet"/>
      <w:lvlText w:val="o"/>
      <w:lvlJc w:val="left"/>
      <w:pPr>
        <w:ind w:left="58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207864">
      <w:start w:val="1"/>
      <w:numFmt w:val="bullet"/>
      <w:lvlText w:val="▪"/>
      <w:lvlJc w:val="left"/>
      <w:pPr>
        <w:ind w:left="6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2067C19"/>
    <w:multiLevelType w:val="hybridMultilevel"/>
    <w:tmpl w:val="C75801D6"/>
    <w:lvl w:ilvl="0" w:tplc="FADC6D62">
      <w:start w:val="1"/>
      <w:numFmt w:val="decimal"/>
      <w:lvlText w:val="%1."/>
      <w:lvlJc w:val="left"/>
      <w:pPr>
        <w:ind w:left="839" w:hanging="360"/>
      </w:pPr>
      <w:rPr>
        <w:rFonts w:hint="default"/>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25" w15:restartNumberingAfterBreak="0">
    <w:nsid w:val="531A47D8"/>
    <w:multiLevelType w:val="multilevel"/>
    <w:tmpl w:val="358CA5A2"/>
    <w:lvl w:ilvl="0">
      <w:start w:val="1"/>
      <w:numFmt w:val="decimal"/>
      <w:lvlText w:val="%1."/>
      <w:lvlJc w:val="left"/>
      <w:pPr>
        <w:tabs>
          <w:tab w:val="num" w:pos="714"/>
        </w:tabs>
        <w:ind w:left="714" w:hanging="360"/>
      </w:pPr>
      <w:rPr>
        <w:sz w:val="20"/>
        <w:szCs w:val="20"/>
      </w:rPr>
    </w:lvl>
    <w:lvl w:ilvl="1" w:tentative="1">
      <w:start w:val="1"/>
      <w:numFmt w:val="decimal"/>
      <w:lvlText w:val="%2."/>
      <w:lvlJc w:val="left"/>
      <w:pPr>
        <w:tabs>
          <w:tab w:val="num" w:pos="1434"/>
        </w:tabs>
        <w:ind w:left="1434" w:hanging="360"/>
      </w:pPr>
    </w:lvl>
    <w:lvl w:ilvl="2" w:tentative="1">
      <w:start w:val="1"/>
      <w:numFmt w:val="decimal"/>
      <w:lvlText w:val="%3."/>
      <w:lvlJc w:val="left"/>
      <w:pPr>
        <w:tabs>
          <w:tab w:val="num" w:pos="2154"/>
        </w:tabs>
        <w:ind w:left="2154" w:hanging="360"/>
      </w:pPr>
    </w:lvl>
    <w:lvl w:ilvl="3" w:tentative="1">
      <w:start w:val="1"/>
      <w:numFmt w:val="decimal"/>
      <w:lvlText w:val="%4."/>
      <w:lvlJc w:val="left"/>
      <w:pPr>
        <w:tabs>
          <w:tab w:val="num" w:pos="2874"/>
        </w:tabs>
        <w:ind w:left="2874" w:hanging="360"/>
      </w:pPr>
    </w:lvl>
    <w:lvl w:ilvl="4" w:tentative="1">
      <w:start w:val="1"/>
      <w:numFmt w:val="decimal"/>
      <w:lvlText w:val="%5."/>
      <w:lvlJc w:val="left"/>
      <w:pPr>
        <w:tabs>
          <w:tab w:val="num" w:pos="3594"/>
        </w:tabs>
        <w:ind w:left="3594" w:hanging="360"/>
      </w:pPr>
    </w:lvl>
    <w:lvl w:ilvl="5" w:tentative="1">
      <w:start w:val="1"/>
      <w:numFmt w:val="decimal"/>
      <w:lvlText w:val="%6."/>
      <w:lvlJc w:val="left"/>
      <w:pPr>
        <w:tabs>
          <w:tab w:val="num" w:pos="4314"/>
        </w:tabs>
        <w:ind w:left="4314" w:hanging="360"/>
      </w:pPr>
    </w:lvl>
    <w:lvl w:ilvl="6" w:tentative="1">
      <w:start w:val="1"/>
      <w:numFmt w:val="decimal"/>
      <w:lvlText w:val="%7."/>
      <w:lvlJc w:val="left"/>
      <w:pPr>
        <w:tabs>
          <w:tab w:val="num" w:pos="5034"/>
        </w:tabs>
        <w:ind w:left="5034" w:hanging="360"/>
      </w:pPr>
    </w:lvl>
    <w:lvl w:ilvl="7" w:tentative="1">
      <w:start w:val="1"/>
      <w:numFmt w:val="decimal"/>
      <w:lvlText w:val="%8."/>
      <w:lvlJc w:val="left"/>
      <w:pPr>
        <w:tabs>
          <w:tab w:val="num" w:pos="5754"/>
        </w:tabs>
        <w:ind w:left="5754" w:hanging="360"/>
      </w:pPr>
    </w:lvl>
    <w:lvl w:ilvl="8" w:tentative="1">
      <w:start w:val="1"/>
      <w:numFmt w:val="decimal"/>
      <w:lvlText w:val="%9."/>
      <w:lvlJc w:val="left"/>
      <w:pPr>
        <w:tabs>
          <w:tab w:val="num" w:pos="6474"/>
        </w:tabs>
        <w:ind w:left="6474" w:hanging="360"/>
      </w:pPr>
    </w:lvl>
  </w:abstractNum>
  <w:abstractNum w:abstractNumId="26" w15:restartNumberingAfterBreak="0">
    <w:nsid w:val="5C00389A"/>
    <w:multiLevelType w:val="hybridMultilevel"/>
    <w:tmpl w:val="6A468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E9708F6"/>
    <w:multiLevelType w:val="hybridMultilevel"/>
    <w:tmpl w:val="A80C67B8"/>
    <w:lvl w:ilvl="0" w:tplc="56940386">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8" w15:restartNumberingAfterBreak="0">
    <w:nsid w:val="5EA5197E"/>
    <w:multiLevelType w:val="hybridMultilevel"/>
    <w:tmpl w:val="4784E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1CC13E6"/>
    <w:multiLevelType w:val="hybridMultilevel"/>
    <w:tmpl w:val="9E9EA2F2"/>
    <w:lvl w:ilvl="0" w:tplc="9F807BD2">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0" w15:restartNumberingAfterBreak="0">
    <w:nsid w:val="62AE6E69"/>
    <w:multiLevelType w:val="hybridMultilevel"/>
    <w:tmpl w:val="9048BB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2C85471"/>
    <w:multiLevelType w:val="hybridMultilevel"/>
    <w:tmpl w:val="057EF180"/>
    <w:lvl w:ilvl="0" w:tplc="56627A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648B06BC"/>
    <w:multiLevelType w:val="hybridMultilevel"/>
    <w:tmpl w:val="A70ACA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9FC32E2"/>
    <w:multiLevelType w:val="hybridMultilevel"/>
    <w:tmpl w:val="008405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A662B77"/>
    <w:multiLevelType w:val="hybridMultilevel"/>
    <w:tmpl w:val="315E71B4"/>
    <w:lvl w:ilvl="0" w:tplc="6FE65396">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5" w15:restartNumberingAfterBreak="0">
    <w:nsid w:val="6C9C7313"/>
    <w:multiLevelType w:val="hybridMultilevel"/>
    <w:tmpl w:val="D2488CB6"/>
    <w:lvl w:ilvl="0" w:tplc="749AB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777F4"/>
    <w:multiLevelType w:val="hybridMultilevel"/>
    <w:tmpl w:val="EDD471C0"/>
    <w:lvl w:ilvl="0" w:tplc="F9C80E96">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37" w15:restartNumberingAfterBreak="0">
    <w:nsid w:val="73270126"/>
    <w:multiLevelType w:val="hybridMultilevel"/>
    <w:tmpl w:val="8ED2A706"/>
    <w:lvl w:ilvl="0" w:tplc="CE620778">
      <w:start w:val="1"/>
      <w:numFmt w:val="decimal"/>
      <w:lvlText w:val="%1-"/>
      <w:lvlJc w:val="left"/>
      <w:pPr>
        <w:tabs>
          <w:tab w:val="num" w:pos="720"/>
        </w:tabs>
        <w:ind w:left="720" w:hanging="360"/>
      </w:pPr>
      <w:rPr>
        <w:rFonts w:hint="default"/>
        <w:b w:val="0"/>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445329"/>
    <w:multiLevelType w:val="hybridMultilevel"/>
    <w:tmpl w:val="4650E8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9" w15:restartNumberingAfterBreak="0">
    <w:nsid w:val="738F017C"/>
    <w:multiLevelType w:val="hybridMultilevel"/>
    <w:tmpl w:val="600418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468007A"/>
    <w:multiLevelType w:val="hybridMultilevel"/>
    <w:tmpl w:val="EDE2912A"/>
    <w:lvl w:ilvl="0" w:tplc="27D44246">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41" w15:restartNumberingAfterBreak="0">
    <w:nsid w:val="749B35AC"/>
    <w:multiLevelType w:val="hybridMultilevel"/>
    <w:tmpl w:val="8724D6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8BE59C4"/>
    <w:multiLevelType w:val="hybridMultilevel"/>
    <w:tmpl w:val="C2BE7D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A3D56DA"/>
    <w:multiLevelType w:val="hybridMultilevel"/>
    <w:tmpl w:val="0C486AE4"/>
    <w:lvl w:ilvl="0" w:tplc="FBB278CE">
      <w:start w:val="1"/>
      <w:numFmt w:val="decimal"/>
      <w:lvlText w:val="%1."/>
      <w:lvlJc w:val="left"/>
      <w:pPr>
        <w:ind w:left="360" w:hanging="360"/>
      </w:pPr>
      <w:rPr>
        <w:rFonts w:hint="default"/>
        <w:b w:val="0"/>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8"/>
  </w:num>
  <w:num w:numId="2">
    <w:abstractNumId w:val="19"/>
  </w:num>
  <w:num w:numId="3">
    <w:abstractNumId w:val="10"/>
  </w:num>
  <w:num w:numId="4">
    <w:abstractNumId w:val="15"/>
  </w:num>
  <w:num w:numId="5">
    <w:abstractNumId w:val="2"/>
  </w:num>
  <w:num w:numId="6">
    <w:abstractNumId w:val="30"/>
  </w:num>
  <w:num w:numId="7">
    <w:abstractNumId w:val="33"/>
  </w:num>
  <w:num w:numId="8">
    <w:abstractNumId w:val="28"/>
  </w:num>
  <w:num w:numId="9">
    <w:abstractNumId w:val="38"/>
  </w:num>
  <w:num w:numId="10">
    <w:abstractNumId w:val="26"/>
  </w:num>
  <w:num w:numId="11">
    <w:abstractNumId w:val="39"/>
  </w:num>
  <w:num w:numId="12">
    <w:abstractNumId w:val="20"/>
  </w:num>
  <w:num w:numId="13">
    <w:abstractNumId w:val="22"/>
  </w:num>
  <w:num w:numId="14">
    <w:abstractNumId w:val="36"/>
  </w:num>
  <w:num w:numId="15">
    <w:abstractNumId w:val="6"/>
  </w:num>
  <w:num w:numId="16">
    <w:abstractNumId w:val="27"/>
  </w:num>
  <w:num w:numId="17">
    <w:abstractNumId w:val="41"/>
  </w:num>
  <w:num w:numId="18">
    <w:abstractNumId w:val="40"/>
  </w:num>
  <w:num w:numId="19">
    <w:abstractNumId w:val="29"/>
  </w:num>
  <w:num w:numId="20">
    <w:abstractNumId w:val="25"/>
  </w:num>
  <w:num w:numId="21">
    <w:abstractNumId w:val="1"/>
  </w:num>
  <w:num w:numId="22">
    <w:abstractNumId w:val="11"/>
  </w:num>
  <w:num w:numId="23">
    <w:abstractNumId w:val="37"/>
  </w:num>
  <w:num w:numId="24">
    <w:abstractNumId w:val="21"/>
  </w:num>
  <w:num w:numId="25">
    <w:abstractNumId w:val="17"/>
  </w:num>
  <w:num w:numId="26">
    <w:abstractNumId w:val="18"/>
  </w:num>
  <w:num w:numId="27">
    <w:abstractNumId w:val="3"/>
  </w:num>
  <w:num w:numId="28">
    <w:abstractNumId w:val="13"/>
  </w:num>
  <w:num w:numId="29">
    <w:abstractNumId w:val="32"/>
  </w:num>
  <w:num w:numId="30">
    <w:abstractNumId w:val="0"/>
  </w:num>
  <w:num w:numId="31">
    <w:abstractNumId w:val="9"/>
  </w:num>
  <w:num w:numId="32">
    <w:abstractNumId w:val="35"/>
  </w:num>
  <w:num w:numId="33">
    <w:abstractNumId w:val="4"/>
  </w:num>
  <w:num w:numId="34">
    <w:abstractNumId w:val="14"/>
  </w:num>
  <w:num w:numId="35">
    <w:abstractNumId w:val="5"/>
  </w:num>
  <w:num w:numId="36">
    <w:abstractNumId w:val="16"/>
  </w:num>
  <w:num w:numId="37">
    <w:abstractNumId w:val="42"/>
  </w:num>
  <w:num w:numId="38">
    <w:abstractNumId w:val="7"/>
  </w:num>
  <w:num w:numId="39">
    <w:abstractNumId w:val="34"/>
  </w:num>
  <w:num w:numId="40">
    <w:abstractNumId w:val="43"/>
  </w:num>
  <w:num w:numId="41">
    <w:abstractNumId w:val="31"/>
  </w:num>
  <w:num w:numId="42">
    <w:abstractNumId w:val="23"/>
  </w:num>
  <w:num w:numId="43">
    <w:abstractNumId w:val="12"/>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2F"/>
    <w:rsid w:val="00001E26"/>
    <w:rsid w:val="00047236"/>
    <w:rsid w:val="0005685A"/>
    <w:rsid w:val="00061DC4"/>
    <w:rsid w:val="000621C9"/>
    <w:rsid w:val="00064E8B"/>
    <w:rsid w:val="000A2EE5"/>
    <w:rsid w:val="000D5360"/>
    <w:rsid w:val="0010450C"/>
    <w:rsid w:val="00137D6A"/>
    <w:rsid w:val="00153A23"/>
    <w:rsid w:val="001668FE"/>
    <w:rsid w:val="001808CD"/>
    <w:rsid w:val="001A13C9"/>
    <w:rsid w:val="001C1B70"/>
    <w:rsid w:val="001C2B24"/>
    <w:rsid w:val="001E5F5B"/>
    <w:rsid w:val="00207852"/>
    <w:rsid w:val="00222D83"/>
    <w:rsid w:val="00230344"/>
    <w:rsid w:val="00244692"/>
    <w:rsid w:val="00245A84"/>
    <w:rsid w:val="002463FA"/>
    <w:rsid w:val="00256B0D"/>
    <w:rsid w:val="0027171C"/>
    <w:rsid w:val="00296E03"/>
    <w:rsid w:val="002A2264"/>
    <w:rsid w:val="002C0C2B"/>
    <w:rsid w:val="002C21FB"/>
    <w:rsid w:val="002D2038"/>
    <w:rsid w:val="002E4E15"/>
    <w:rsid w:val="002F5D20"/>
    <w:rsid w:val="00321E79"/>
    <w:rsid w:val="00331DFD"/>
    <w:rsid w:val="00336506"/>
    <w:rsid w:val="00343B0C"/>
    <w:rsid w:val="00355A34"/>
    <w:rsid w:val="00390BC7"/>
    <w:rsid w:val="00410743"/>
    <w:rsid w:val="00442780"/>
    <w:rsid w:val="004525D6"/>
    <w:rsid w:val="00490123"/>
    <w:rsid w:val="004A61B1"/>
    <w:rsid w:val="004C4D2A"/>
    <w:rsid w:val="004C5FA8"/>
    <w:rsid w:val="004E190C"/>
    <w:rsid w:val="004E75F4"/>
    <w:rsid w:val="00527E77"/>
    <w:rsid w:val="00561448"/>
    <w:rsid w:val="005701E2"/>
    <w:rsid w:val="0058012C"/>
    <w:rsid w:val="005A5432"/>
    <w:rsid w:val="005C3640"/>
    <w:rsid w:val="005D7E98"/>
    <w:rsid w:val="006003C1"/>
    <w:rsid w:val="006003CA"/>
    <w:rsid w:val="006126FC"/>
    <w:rsid w:val="00613338"/>
    <w:rsid w:val="00617B40"/>
    <w:rsid w:val="006221F3"/>
    <w:rsid w:val="0065550B"/>
    <w:rsid w:val="0065573D"/>
    <w:rsid w:val="0066234A"/>
    <w:rsid w:val="0066697D"/>
    <w:rsid w:val="00671279"/>
    <w:rsid w:val="00697E4C"/>
    <w:rsid w:val="006C0567"/>
    <w:rsid w:val="006D1EB9"/>
    <w:rsid w:val="006E1F3B"/>
    <w:rsid w:val="006F4F69"/>
    <w:rsid w:val="006F636D"/>
    <w:rsid w:val="007224C7"/>
    <w:rsid w:val="007267B5"/>
    <w:rsid w:val="007552C9"/>
    <w:rsid w:val="00760310"/>
    <w:rsid w:val="00760F34"/>
    <w:rsid w:val="00781FC9"/>
    <w:rsid w:val="00795EEF"/>
    <w:rsid w:val="007D64FF"/>
    <w:rsid w:val="00800464"/>
    <w:rsid w:val="00815821"/>
    <w:rsid w:val="00827BCE"/>
    <w:rsid w:val="008426A6"/>
    <w:rsid w:val="00847C8B"/>
    <w:rsid w:val="00850222"/>
    <w:rsid w:val="00854D24"/>
    <w:rsid w:val="00861B8A"/>
    <w:rsid w:val="00875DBA"/>
    <w:rsid w:val="00894593"/>
    <w:rsid w:val="008A28A6"/>
    <w:rsid w:val="008B637B"/>
    <w:rsid w:val="008C463E"/>
    <w:rsid w:val="0090320C"/>
    <w:rsid w:val="00954967"/>
    <w:rsid w:val="0099424F"/>
    <w:rsid w:val="009B057A"/>
    <w:rsid w:val="009B5C8D"/>
    <w:rsid w:val="009B70D3"/>
    <w:rsid w:val="009C345E"/>
    <w:rsid w:val="009D04E3"/>
    <w:rsid w:val="009D1E9D"/>
    <w:rsid w:val="00A006A2"/>
    <w:rsid w:val="00A01736"/>
    <w:rsid w:val="00A029AD"/>
    <w:rsid w:val="00A574E7"/>
    <w:rsid w:val="00A7040F"/>
    <w:rsid w:val="00A71132"/>
    <w:rsid w:val="00A90744"/>
    <w:rsid w:val="00A91BC3"/>
    <w:rsid w:val="00A92F40"/>
    <w:rsid w:val="00AD674F"/>
    <w:rsid w:val="00AE56ED"/>
    <w:rsid w:val="00AE70E1"/>
    <w:rsid w:val="00B12BAE"/>
    <w:rsid w:val="00B3347A"/>
    <w:rsid w:val="00B46568"/>
    <w:rsid w:val="00B63DC8"/>
    <w:rsid w:val="00BA3C09"/>
    <w:rsid w:val="00C362ED"/>
    <w:rsid w:val="00C57B57"/>
    <w:rsid w:val="00C74021"/>
    <w:rsid w:val="00CC2678"/>
    <w:rsid w:val="00CE145E"/>
    <w:rsid w:val="00D13993"/>
    <w:rsid w:val="00D148D8"/>
    <w:rsid w:val="00D208B2"/>
    <w:rsid w:val="00D235A7"/>
    <w:rsid w:val="00D24203"/>
    <w:rsid w:val="00D8191E"/>
    <w:rsid w:val="00D91AFD"/>
    <w:rsid w:val="00DC1BA1"/>
    <w:rsid w:val="00E14ADA"/>
    <w:rsid w:val="00E1752F"/>
    <w:rsid w:val="00E20F8A"/>
    <w:rsid w:val="00E21D4C"/>
    <w:rsid w:val="00E229BE"/>
    <w:rsid w:val="00E43EB1"/>
    <w:rsid w:val="00E544AD"/>
    <w:rsid w:val="00E908BB"/>
    <w:rsid w:val="00EA3681"/>
    <w:rsid w:val="00ED5187"/>
    <w:rsid w:val="00EE3E6A"/>
    <w:rsid w:val="00EE49D7"/>
    <w:rsid w:val="00EF2D5F"/>
    <w:rsid w:val="00F043C1"/>
    <w:rsid w:val="00F17587"/>
    <w:rsid w:val="00F3652A"/>
    <w:rsid w:val="00F44214"/>
    <w:rsid w:val="00F47C04"/>
    <w:rsid w:val="00F47F34"/>
    <w:rsid w:val="00F50430"/>
    <w:rsid w:val="00F51CD0"/>
    <w:rsid w:val="00F648A4"/>
    <w:rsid w:val="00F65CAF"/>
    <w:rsid w:val="00F671E7"/>
    <w:rsid w:val="00F70CC9"/>
    <w:rsid w:val="00F8221B"/>
    <w:rsid w:val="00F91DBE"/>
    <w:rsid w:val="00FD61A7"/>
    <w:rsid w:val="00FE5329"/>
    <w:rsid w:val="00FF1DA5"/>
    <w:rsid w:val="00FF56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03DDEB"/>
  <w15:chartTrackingRefBased/>
  <w15:docId w15:val="{363FE05A-1D94-4202-BA68-D7DDB9CB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8B2"/>
  </w:style>
  <w:style w:type="paragraph" w:styleId="Balk1">
    <w:name w:val="heading 1"/>
    <w:basedOn w:val="Normal"/>
    <w:next w:val="Normal"/>
    <w:link w:val="Balk1Char"/>
    <w:uiPriority w:val="9"/>
    <w:qFormat/>
    <w:rsid w:val="00F47C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unhideWhenUsed/>
    <w:qFormat/>
    <w:rsid w:val="0061333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2EE5"/>
    <w:pPr>
      <w:ind w:left="720"/>
      <w:contextualSpacing/>
    </w:pPr>
  </w:style>
  <w:style w:type="character" w:customStyle="1" w:styleId="Balk4Char">
    <w:name w:val="Başlık 4 Char"/>
    <w:basedOn w:val="VarsaylanParagrafYazTipi"/>
    <w:link w:val="Balk4"/>
    <w:uiPriority w:val="99"/>
    <w:rsid w:val="00613338"/>
    <w:rPr>
      <w:rFonts w:ascii="Times New Roman" w:eastAsia="Times New Roman" w:hAnsi="Times New Roman" w:cs="Times New Roman"/>
      <w:b/>
      <w:bCs/>
      <w:sz w:val="24"/>
      <w:szCs w:val="24"/>
      <w:lang w:eastAsia="tr-TR"/>
    </w:rPr>
  </w:style>
  <w:style w:type="paragraph" w:customStyle="1" w:styleId="msobodytextindent">
    <w:name w:val="msobodytextindent"/>
    <w:basedOn w:val="Normal"/>
    <w:rsid w:val="00613338"/>
    <w:pPr>
      <w:spacing w:after="0" w:line="240" w:lineRule="auto"/>
      <w:ind w:left="72" w:hanging="72"/>
    </w:pPr>
    <w:rPr>
      <w:rFonts w:ascii="Times New Roman" w:eastAsia="Times New Roman" w:hAnsi="Times New Roman" w:cs="Times New Roman"/>
      <w:sz w:val="20"/>
      <w:szCs w:val="28"/>
      <w:lang w:val="x-none" w:eastAsia="x-none"/>
    </w:rPr>
  </w:style>
  <w:style w:type="character" w:styleId="AklamaBavurusu">
    <w:name w:val="annotation reference"/>
    <w:rsid w:val="00F8221B"/>
    <w:rPr>
      <w:sz w:val="16"/>
      <w:szCs w:val="16"/>
    </w:rPr>
  </w:style>
  <w:style w:type="paragraph" w:styleId="AklamaMetni">
    <w:name w:val="annotation text"/>
    <w:basedOn w:val="Normal"/>
    <w:link w:val="AklamaMetniChar"/>
    <w:rsid w:val="00F8221B"/>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rsid w:val="00F8221B"/>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F8221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221B"/>
    <w:rPr>
      <w:rFonts w:ascii="Segoe UI" w:hAnsi="Segoe UI" w:cs="Segoe UI"/>
      <w:sz w:val="18"/>
      <w:szCs w:val="18"/>
    </w:rPr>
  </w:style>
  <w:style w:type="table" w:customStyle="1" w:styleId="TableGrid">
    <w:name w:val="TableGrid"/>
    <w:rsid w:val="00BA3C09"/>
    <w:pPr>
      <w:spacing w:after="0" w:line="240" w:lineRule="auto"/>
    </w:pPr>
    <w:rPr>
      <w:rFonts w:eastAsiaTheme="minorEastAsia"/>
      <w:lang w:eastAsia="tr-TR"/>
    </w:rPr>
    <w:tblPr>
      <w:tblCellMar>
        <w:top w:w="0" w:type="dxa"/>
        <w:left w:w="0" w:type="dxa"/>
        <w:bottom w:w="0" w:type="dxa"/>
        <w:right w:w="0" w:type="dxa"/>
      </w:tblCellMar>
    </w:tblPr>
  </w:style>
  <w:style w:type="paragraph" w:styleId="GvdeMetniGirintisi">
    <w:name w:val="Body Text Indent"/>
    <w:basedOn w:val="Normal"/>
    <w:link w:val="GvdeMetniGirintisiChar"/>
    <w:rsid w:val="00336506"/>
    <w:pPr>
      <w:spacing w:after="0" w:line="240" w:lineRule="auto"/>
      <w:ind w:left="72" w:hanging="72"/>
    </w:pPr>
    <w:rPr>
      <w:rFonts w:ascii="Times New Roman" w:eastAsia="Times New Roman" w:hAnsi="Times New Roman" w:cs="Times New Roman"/>
      <w:sz w:val="20"/>
      <w:szCs w:val="28"/>
      <w:lang w:val="x-none" w:eastAsia="x-none"/>
    </w:rPr>
  </w:style>
  <w:style w:type="character" w:customStyle="1" w:styleId="GvdeMetniGirintisiChar">
    <w:name w:val="Gövde Metni Girintisi Char"/>
    <w:basedOn w:val="VarsaylanParagrafYazTipi"/>
    <w:link w:val="GvdeMetniGirintisi"/>
    <w:rsid w:val="00336506"/>
    <w:rPr>
      <w:rFonts w:ascii="Times New Roman" w:eastAsia="Times New Roman" w:hAnsi="Times New Roman" w:cs="Times New Roman"/>
      <w:sz w:val="20"/>
      <w:szCs w:val="28"/>
      <w:lang w:val="x-none" w:eastAsia="x-none"/>
    </w:rPr>
  </w:style>
  <w:style w:type="character" w:styleId="Kpr">
    <w:name w:val="Hyperlink"/>
    <w:uiPriority w:val="99"/>
    <w:unhideWhenUsed/>
    <w:rsid w:val="0065550B"/>
    <w:rPr>
      <w:color w:val="004B91"/>
      <w:u w:val="single"/>
    </w:rPr>
  </w:style>
  <w:style w:type="paragraph" w:styleId="NormalWeb">
    <w:name w:val="Normal (Web)"/>
    <w:basedOn w:val="Normal"/>
    <w:uiPriority w:val="99"/>
    <w:unhideWhenUsed/>
    <w:rsid w:val="00222D83"/>
    <w:pPr>
      <w:spacing w:before="100" w:beforeAutospacing="1" w:after="100" w:afterAutospacing="1" w:line="240" w:lineRule="auto"/>
    </w:pPr>
    <w:rPr>
      <w:rFonts w:ascii="Times" w:eastAsia="Times New Roman" w:hAnsi="Times" w:cs="Times New Roman"/>
      <w:sz w:val="20"/>
      <w:szCs w:val="20"/>
      <w:lang w:val="en-US"/>
    </w:rPr>
  </w:style>
  <w:style w:type="table" w:customStyle="1" w:styleId="TableGrid1">
    <w:name w:val="TableGrid1"/>
    <w:rsid w:val="00D148D8"/>
    <w:pPr>
      <w:spacing w:after="0" w:line="240" w:lineRule="auto"/>
    </w:pPr>
    <w:rPr>
      <w:rFonts w:eastAsiaTheme="minorEastAsia"/>
      <w:lang w:eastAsia="tr-TR"/>
    </w:rPr>
    <w:tblPr>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7224C7"/>
    <w:rPr>
      <w:color w:val="954F72" w:themeColor="followedHyperlink"/>
      <w:u w:val="single"/>
    </w:rPr>
  </w:style>
  <w:style w:type="paragraph" w:customStyle="1" w:styleId="ListeParagraf1">
    <w:name w:val="Liste Paragraf1"/>
    <w:basedOn w:val="Normal"/>
    <w:rsid w:val="00442780"/>
    <w:pPr>
      <w:spacing w:after="200" w:line="276" w:lineRule="auto"/>
      <w:ind w:left="720"/>
    </w:pPr>
    <w:rPr>
      <w:rFonts w:ascii="Calibri" w:eastAsia="Times New Roman" w:hAnsi="Calibri" w:cs="Times New Roman"/>
    </w:rPr>
  </w:style>
  <w:style w:type="table" w:customStyle="1" w:styleId="TableNormal">
    <w:name w:val="Table Normal"/>
    <w:rsid w:val="00245A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F47C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David-L.-Nelson/e/B001H6MD2Y/ref=ntt_athr_dp_pel_1" TargetMode="External"/><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mazon.com/Woelfels-Dental-Anatomy-Relevance-Dentistry/dp/1608317463/ref=sr_1_fkmr0_1?s=books&amp;ie=UTF8&amp;qid=1341480790&amp;sr=1-1-fkmr0&amp;keywords=Rickne+C.+Sheid" TargetMode="Externa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mazon.com/exec/obidos/search-handle-url/ref=ntt_athr_dp_sr_1?%5Fencoding=UTF8&amp;search-type=ss&amp;index=books&amp;field-author=William%20J.%20O%27Brien" TargetMode="External"/><Relationship Id="rId1" Type="http://schemas.openxmlformats.org/officeDocument/2006/relationships/customXml" Target="../customXml/item1.xml"/><Relationship Id="rId6" Type="http://schemas.openxmlformats.org/officeDocument/2006/relationships/hyperlink" Target="http://www.amazon.com/Rickne-C.-Scheid/e/B001IQW9MM/ref=sr_ntt_srch_lnk_1?qid=1341480790&amp;sr=1-1-fkmr0" TargetMode="External"/><Relationship Id="rId11" Type="http://schemas.openxmlformats.org/officeDocument/2006/relationships/hyperlink" Target="http://www.amazon.com/Lehninger-Principles-Biochemistry-Fourth-Nelson/dp/0716743396" TargetMode="External"/><Relationship Id="rId5" Type="http://schemas.openxmlformats.org/officeDocument/2006/relationships/webSettings" Target="webSettings.xml"/><Relationship Id="rId15" Type="http://schemas.openxmlformats.org/officeDocument/2006/relationships/hyperlink" Target="http://www.amazon.com/exec/obidos/search-handle-url/ref=ntt_athr_dp_sr_2?%5Fencoding=UTF8&amp;search-type=ss&amp;index=books&amp;field-author=Ronald%20L.%20Sakaguchi%20DDS%20%20PhD" TargetMode="External"/><Relationship Id="rId10" Type="http://schemas.openxmlformats.org/officeDocument/2006/relationships/hyperlink" Target="http://www.amazon.com/Michael-M.-Cox/e/B001H6KJQQ/ref=ntt_athr_dp_pel_2" TargetMode="External"/><Relationship Id="rId4" Type="http://schemas.openxmlformats.org/officeDocument/2006/relationships/settings" Target="settings.xml"/><Relationship Id="rId9" Type="http://schemas.openxmlformats.org/officeDocument/2006/relationships/hyperlink" Target="http://www.amazon.com/Lehninger-Principles-Biochemistry-Fourth-Nelson/dp/0716743396" TargetMode="External"/><Relationship Id="rId14" Type="http://schemas.openxmlformats.org/officeDocument/2006/relationships/hyperlink" Target="http://www.amazon.com/exec/obidos/search-handle-url/ref=ntt_athr_dp_sr_1?%5Fencoding=UTF8&amp;search-type=ss&amp;index=books&amp;field-author=John%20M.%20Powers%20Ph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B5DF3-7688-4DE6-BFBE-DC20B3BE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232</Pages>
  <Words>64902</Words>
  <Characters>369945</Characters>
  <Application>Microsoft Office Word</Application>
  <DocSecurity>0</DocSecurity>
  <Lines>3082</Lines>
  <Paragraphs>867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kamuran</dc:creator>
  <cp:keywords/>
  <dc:description/>
  <cp:lastModifiedBy>öğrenciişlerielif</cp:lastModifiedBy>
  <cp:revision>220</cp:revision>
  <dcterms:created xsi:type="dcterms:W3CDTF">2022-12-14T10:27:00Z</dcterms:created>
  <dcterms:modified xsi:type="dcterms:W3CDTF">2022-12-20T11:41:00Z</dcterms:modified>
</cp:coreProperties>
</file>